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1D" w:rsidRPr="00B808CC" w:rsidRDefault="00495292">
      <w:pPr>
        <w:rPr>
          <w:b/>
        </w:rPr>
      </w:pPr>
      <w:r w:rsidRPr="00B808CC">
        <w:rPr>
          <w:b/>
        </w:rPr>
        <w:t>Приложение позволяет:</w:t>
      </w:r>
    </w:p>
    <w:p w:rsidR="00D2521D" w:rsidRDefault="00495292">
      <w:pPr>
        <w:pStyle w:val="af3"/>
        <w:numPr>
          <w:ilvl w:val="0"/>
          <w:numId w:val="3"/>
        </w:numPr>
      </w:pPr>
      <w:r>
        <w:t xml:space="preserve">Наблюдать трансляцию на графике, а также сохранить часть графика в форматах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r>
        <w:rPr>
          <w:lang w:val="en-US"/>
        </w:rPr>
        <w:t>csv</w:t>
      </w:r>
      <w:r>
        <w:t>;</w:t>
      </w:r>
    </w:p>
    <w:p w:rsidR="00D2521D" w:rsidRDefault="00495292">
      <w:pPr>
        <w:pStyle w:val="af3"/>
        <w:numPr>
          <w:ilvl w:val="0"/>
          <w:numId w:val="3"/>
        </w:numPr>
      </w:pPr>
      <w:r>
        <w:t xml:space="preserve">Записывать данные с </w:t>
      </w:r>
      <w:r>
        <w:rPr>
          <w:lang w:val="en-US"/>
        </w:rPr>
        <w:t>API</w:t>
      </w:r>
      <w:r>
        <w:t xml:space="preserve">, с возможностью сохранения в форматах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r>
        <w:rPr>
          <w:lang w:val="en-US"/>
        </w:rPr>
        <w:t>csv</w:t>
      </w:r>
      <w:r>
        <w:t>;</w:t>
      </w:r>
    </w:p>
    <w:p w:rsidR="00D2521D" w:rsidRDefault="00495292">
      <w:pPr>
        <w:pStyle w:val="af3"/>
        <w:numPr>
          <w:ilvl w:val="0"/>
          <w:numId w:val="3"/>
        </w:numPr>
      </w:pPr>
      <w:r>
        <w:t xml:space="preserve">Импортировать </w:t>
      </w:r>
      <w:proofErr w:type="spellStart"/>
      <w:r>
        <w:rPr>
          <w:lang w:val="en-US"/>
        </w:rPr>
        <w:t>json</w:t>
      </w:r>
      <w:proofErr w:type="spellEnd"/>
      <w:r>
        <w:t>/</w:t>
      </w:r>
      <w:r>
        <w:rPr>
          <w:lang w:val="en-US"/>
        </w:rPr>
        <w:t>csv</w:t>
      </w:r>
      <w:r>
        <w:t xml:space="preserve"> файл и посмотреть данные на графике.</w:t>
      </w:r>
    </w:p>
    <w:p w:rsidR="00D2521D" w:rsidRPr="00B808CC" w:rsidRDefault="00495292">
      <w:pPr>
        <w:rPr>
          <w:b/>
        </w:rPr>
      </w:pPr>
      <w:r w:rsidRPr="00B808CC">
        <w:rPr>
          <w:b/>
        </w:rPr>
        <w:t>Установка и</w:t>
      </w:r>
      <w:r w:rsidRPr="00B808CC">
        <w:rPr>
          <w:b/>
        </w:rPr>
        <w:t xml:space="preserve"> запуск:</w:t>
      </w:r>
    </w:p>
    <w:p w:rsidR="00D2521D" w:rsidRDefault="00495292">
      <w:pPr>
        <w:pStyle w:val="af3"/>
        <w:numPr>
          <w:ilvl w:val="0"/>
          <w:numId w:val="4"/>
        </w:numPr>
      </w:pPr>
      <w:r>
        <w:t>Разархивируйте приложение</w:t>
      </w:r>
      <w:r>
        <w:rPr>
          <w:lang w:val="en-US"/>
        </w:rPr>
        <w:t>;</w:t>
      </w:r>
    </w:p>
    <w:p w:rsidR="00D2521D" w:rsidRDefault="00495292">
      <w:pPr>
        <w:pStyle w:val="af3"/>
        <w:numPr>
          <w:ilvl w:val="0"/>
          <w:numId w:val="4"/>
        </w:numPr>
        <w:rPr>
          <w:lang w:val="en-US"/>
        </w:rPr>
      </w:pPr>
      <w:r>
        <w:t>Откройте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Helpers/refreshHandler.js:</w:t>
      </w:r>
    </w:p>
    <w:p w:rsidR="00D2521D" w:rsidRDefault="00495292">
      <w:pPr>
        <w:pStyle w:val="HTML0"/>
        <w:shd w:val="clear" w:color="auto" w:fill="2D2A2E"/>
        <w:ind w:left="1069"/>
        <w:rPr>
          <w:color w:val="FCFCFA"/>
          <w:lang w:val="en-US"/>
        </w:rPr>
      </w:pPr>
      <w:r>
        <w:rPr>
          <w:color w:val="FCFCFA"/>
          <w:lang w:val="en-US"/>
        </w:rPr>
        <w:t xml:space="preserve">    </w:t>
      </w:r>
      <w:proofErr w:type="spellStart"/>
      <w:r>
        <w:rPr>
          <w:color w:val="FF6188"/>
          <w:lang w:val="en-US"/>
        </w:rPr>
        <w:t>async</w:t>
      </w:r>
      <w:proofErr w:type="spellEnd"/>
      <w:r>
        <w:rPr>
          <w:color w:val="FF6188"/>
          <w:lang w:val="en-US"/>
        </w:rPr>
        <w:t xml:space="preserve"> function </w:t>
      </w:r>
      <w:r>
        <w:rPr>
          <w:color w:val="A9DC76"/>
          <w:lang w:val="en-US"/>
        </w:rPr>
        <w:t>rand</w:t>
      </w:r>
      <w:r>
        <w:rPr>
          <w:color w:val="939293"/>
          <w:lang w:val="en-US"/>
        </w:rPr>
        <w:t>(</w:t>
      </w:r>
      <w:r>
        <w:rPr>
          <w:i/>
          <w:iCs/>
          <w:color w:val="F59762"/>
          <w:lang w:val="en-US"/>
        </w:rPr>
        <w:t>min</w:t>
      </w:r>
      <w:r>
        <w:rPr>
          <w:color w:val="939293"/>
          <w:lang w:val="en-US"/>
        </w:rPr>
        <w:t xml:space="preserve">, </w:t>
      </w:r>
      <w:r>
        <w:rPr>
          <w:i/>
          <w:iCs/>
          <w:color w:val="F59762"/>
          <w:lang w:val="en-US"/>
        </w:rPr>
        <w:t>max</w:t>
      </w:r>
      <w:r>
        <w:rPr>
          <w:color w:val="939293"/>
          <w:lang w:val="en-US"/>
        </w:rPr>
        <w:t>) {</w:t>
      </w:r>
      <w:r>
        <w:rPr>
          <w:color w:val="939293"/>
          <w:lang w:val="en-US"/>
        </w:rPr>
        <w:br/>
        <w:t xml:space="preserve">        </w:t>
      </w:r>
      <w:r>
        <w:rPr>
          <w:color w:val="FF6188"/>
          <w:lang w:val="en-US"/>
        </w:rPr>
        <w:t xml:space="preserve">return </w:t>
      </w:r>
      <w:proofErr w:type="spellStart"/>
      <w:r>
        <w:rPr>
          <w:color w:val="FCFAFA"/>
          <w:lang w:val="en-US"/>
        </w:rPr>
        <w:t>Math</w:t>
      </w:r>
      <w:r>
        <w:rPr>
          <w:color w:val="939293"/>
          <w:lang w:val="en-US"/>
        </w:rPr>
        <w:t>.</w:t>
      </w:r>
      <w:r>
        <w:rPr>
          <w:color w:val="A9DC76"/>
          <w:lang w:val="en-US"/>
        </w:rPr>
        <w:t>random</w:t>
      </w:r>
      <w:proofErr w:type="spellEnd"/>
      <w:r>
        <w:rPr>
          <w:color w:val="939293"/>
          <w:lang w:val="en-US"/>
        </w:rPr>
        <w:t xml:space="preserve">() </w:t>
      </w:r>
      <w:r>
        <w:rPr>
          <w:color w:val="FF6188"/>
          <w:lang w:val="en-US"/>
        </w:rPr>
        <w:t xml:space="preserve">* </w:t>
      </w:r>
      <w:r>
        <w:rPr>
          <w:color w:val="939293"/>
          <w:lang w:val="en-US"/>
        </w:rPr>
        <w:t>(</w:t>
      </w:r>
      <w:r>
        <w:rPr>
          <w:i/>
          <w:iCs/>
          <w:color w:val="F59762"/>
          <w:lang w:val="en-US"/>
        </w:rPr>
        <w:t xml:space="preserve">max </w:t>
      </w:r>
      <w:r>
        <w:rPr>
          <w:color w:val="FF6188"/>
          <w:lang w:val="en-US"/>
        </w:rPr>
        <w:t xml:space="preserve">- </w:t>
      </w:r>
      <w:r>
        <w:rPr>
          <w:i/>
          <w:iCs/>
          <w:color w:val="F59762"/>
          <w:lang w:val="en-US"/>
        </w:rPr>
        <w:t>min</w:t>
      </w:r>
      <w:r>
        <w:rPr>
          <w:color w:val="939293"/>
          <w:lang w:val="en-US"/>
        </w:rPr>
        <w:t xml:space="preserve">) </w:t>
      </w:r>
      <w:r>
        <w:rPr>
          <w:color w:val="FF6188"/>
          <w:lang w:val="en-US"/>
        </w:rPr>
        <w:t xml:space="preserve">+ </w:t>
      </w:r>
      <w:r>
        <w:rPr>
          <w:i/>
          <w:iCs/>
          <w:color w:val="F59762"/>
          <w:lang w:val="en-US"/>
        </w:rPr>
        <w:t>min</w:t>
      </w:r>
      <w:r>
        <w:rPr>
          <w:color w:val="939293"/>
          <w:lang w:val="en-US"/>
        </w:rPr>
        <w:t>;</w:t>
      </w:r>
      <w:r>
        <w:rPr>
          <w:color w:val="939293"/>
          <w:lang w:val="en-US"/>
        </w:rPr>
        <w:br/>
        <w:t xml:space="preserve">    }</w:t>
      </w:r>
      <w:r>
        <w:rPr>
          <w:color w:val="939293"/>
          <w:lang w:val="en-US"/>
        </w:rPr>
        <w:br/>
        <w:t xml:space="preserve">    </w:t>
      </w:r>
      <w:proofErr w:type="spellStart"/>
      <w:r>
        <w:rPr>
          <w:color w:val="FF6188"/>
          <w:lang w:val="en-US"/>
        </w:rPr>
        <w:t>async</w:t>
      </w:r>
      <w:proofErr w:type="spellEnd"/>
      <w:r>
        <w:rPr>
          <w:color w:val="FF6188"/>
          <w:lang w:val="en-US"/>
        </w:rPr>
        <w:t xml:space="preserve"> function </w:t>
      </w:r>
      <w:proofErr w:type="spellStart"/>
      <w:r>
        <w:rPr>
          <w:color w:val="A9DC76"/>
          <w:lang w:val="en-US"/>
        </w:rPr>
        <w:t>handleRefresh</w:t>
      </w:r>
      <w:proofErr w:type="spellEnd"/>
      <w:r>
        <w:rPr>
          <w:color w:val="939293"/>
          <w:lang w:val="en-US"/>
        </w:rPr>
        <w:t>(</w:t>
      </w:r>
      <w:r>
        <w:rPr>
          <w:i/>
          <w:iCs/>
          <w:color w:val="F59762"/>
          <w:lang w:val="en-US"/>
        </w:rPr>
        <w:t>chart</w:t>
      </w:r>
      <w:r>
        <w:rPr>
          <w:color w:val="939293"/>
          <w:lang w:val="en-US"/>
        </w:rPr>
        <w:t>) {</w:t>
      </w:r>
      <w:r>
        <w:rPr>
          <w:color w:val="939293"/>
          <w:lang w:val="en-US"/>
        </w:rPr>
        <w:br/>
        <w:t xml:space="preserve">        </w:t>
      </w:r>
      <w:proofErr w:type="spellStart"/>
      <w:r>
        <w:rPr>
          <w:color w:val="FF6188"/>
          <w:lang w:val="en-US"/>
        </w:rPr>
        <w:t>var</w:t>
      </w:r>
      <w:proofErr w:type="spellEnd"/>
      <w:r>
        <w:rPr>
          <w:color w:val="FF6188"/>
          <w:lang w:val="en-US"/>
        </w:rPr>
        <w:t xml:space="preserve"> </w:t>
      </w:r>
      <w:r>
        <w:rPr>
          <w:color w:val="FCFCFA"/>
          <w:lang w:val="en-US"/>
        </w:rPr>
        <w:t xml:space="preserve">now </w:t>
      </w:r>
      <w:r>
        <w:rPr>
          <w:color w:val="FF6188"/>
          <w:lang w:val="en-US"/>
        </w:rPr>
        <w:t xml:space="preserve">= </w:t>
      </w:r>
      <w:proofErr w:type="spellStart"/>
      <w:r>
        <w:rPr>
          <w:i/>
          <w:iCs/>
          <w:color w:val="78DCE8"/>
          <w:lang w:val="en-US"/>
        </w:rPr>
        <w:t>Date</w:t>
      </w:r>
      <w:r>
        <w:rPr>
          <w:color w:val="939293"/>
          <w:lang w:val="en-US"/>
        </w:rPr>
        <w:t>.</w:t>
      </w:r>
      <w:r>
        <w:rPr>
          <w:color w:val="A9DC76"/>
          <w:lang w:val="en-US"/>
        </w:rPr>
        <w:t>now</w:t>
      </w:r>
      <w:proofErr w:type="spellEnd"/>
      <w:r>
        <w:rPr>
          <w:color w:val="939293"/>
          <w:lang w:val="en-US"/>
        </w:rPr>
        <w:t>();</w:t>
      </w:r>
      <w:r>
        <w:rPr>
          <w:color w:val="939293"/>
          <w:lang w:val="en-US"/>
        </w:rPr>
        <w:br/>
        <w:t xml:space="preserve">        </w:t>
      </w:r>
      <w:r>
        <w:rPr>
          <w:i/>
          <w:iCs/>
          <w:color w:val="727072"/>
          <w:lang w:val="en-US"/>
        </w:rPr>
        <w:t xml:space="preserve">// </w:t>
      </w:r>
      <w:r>
        <w:rPr>
          <w:i/>
          <w:iCs/>
          <w:color w:val="727072"/>
        </w:rPr>
        <w:t>здесь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должна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быть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переменная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со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результатом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вашей</w:t>
      </w:r>
      <w:r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функции</w:t>
      </w:r>
      <w:r>
        <w:rPr>
          <w:i/>
          <w:iCs/>
          <w:color w:val="727072"/>
          <w:lang w:val="en-US"/>
        </w:rPr>
        <w:br/>
        <w:t xml:space="preserve">        </w:t>
      </w:r>
      <w:proofErr w:type="spellStart"/>
      <w:r>
        <w:rPr>
          <w:i/>
          <w:iCs/>
          <w:color w:val="F59762"/>
          <w:lang w:val="en-US"/>
        </w:rPr>
        <w:t>chart</w:t>
      </w:r>
      <w:r>
        <w:rPr>
          <w:color w:val="939293"/>
          <w:lang w:val="en-US"/>
        </w:rPr>
        <w:t>.</w:t>
      </w:r>
      <w:r>
        <w:rPr>
          <w:color w:val="FCFCFA"/>
          <w:lang w:val="en-US"/>
        </w:rPr>
        <w:t>data</w:t>
      </w:r>
      <w:r>
        <w:rPr>
          <w:color w:val="939293"/>
          <w:lang w:val="en-US"/>
        </w:rPr>
        <w:t>.</w:t>
      </w:r>
      <w:r>
        <w:rPr>
          <w:color w:val="FCFCFA"/>
          <w:lang w:val="en-US"/>
        </w:rPr>
        <w:t>datasets</w:t>
      </w:r>
      <w:r>
        <w:rPr>
          <w:color w:val="939293"/>
          <w:lang w:val="en-US"/>
        </w:rPr>
        <w:t>.</w:t>
      </w:r>
      <w:r>
        <w:rPr>
          <w:color w:val="A9DC76"/>
          <w:lang w:val="en-US"/>
        </w:rPr>
        <w:t>forEach</w:t>
      </w:r>
      <w:proofErr w:type="spellEnd"/>
      <w:r>
        <w:rPr>
          <w:color w:val="939293"/>
          <w:lang w:val="en-US"/>
        </w:rPr>
        <w:t>(</w:t>
      </w:r>
      <w:r>
        <w:rPr>
          <w:color w:val="FF6188"/>
          <w:lang w:val="en-US"/>
        </w:rPr>
        <w:t>function</w:t>
      </w:r>
      <w:r>
        <w:rPr>
          <w:color w:val="939293"/>
          <w:lang w:val="en-US"/>
        </w:rPr>
        <w:t>(</w:t>
      </w:r>
      <w:r>
        <w:rPr>
          <w:i/>
          <w:iCs/>
          <w:color w:val="F59762"/>
          <w:lang w:val="en-US"/>
        </w:rPr>
        <w:t>ds</w:t>
      </w:r>
      <w:r>
        <w:rPr>
          <w:color w:val="939293"/>
          <w:lang w:val="en-US"/>
        </w:rPr>
        <w:t>){</w:t>
      </w:r>
      <w:r>
        <w:rPr>
          <w:color w:val="939293"/>
          <w:lang w:val="en-US"/>
        </w:rPr>
        <w:br/>
        <w:t xml:space="preserve">            </w:t>
      </w:r>
      <w:proofErr w:type="spellStart"/>
      <w:r>
        <w:rPr>
          <w:i/>
          <w:iCs/>
          <w:color w:val="F59762"/>
          <w:lang w:val="en-US"/>
        </w:rPr>
        <w:t>ds</w:t>
      </w:r>
      <w:r>
        <w:rPr>
          <w:color w:val="939293"/>
          <w:lang w:val="en-US"/>
        </w:rPr>
        <w:t>.</w:t>
      </w:r>
      <w:r>
        <w:rPr>
          <w:color w:val="FCFCFA"/>
          <w:lang w:val="en-US"/>
        </w:rPr>
        <w:t>data</w:t>
      </w:r>
      <w:r>
        <w:rPr>
          <w:color w:val="939293"/>
          <w:lang w:val="en-US"/>
        </w:rPr>
        <w:t>.</w:t>
      </w:r>
      <w:r>
        <w:rPr>
          <w:color w:val="FCFCFA"/>
          <w:lang w:val="en-US"/>
        </w:rPr>
        <w:t>push</w:t>
      </w:r>
      <w:proofErr w:type="spellEnd"/>
      <w:r>
        <w:rPr>
          <w:color w:val="939293"/>
          <w:lang w:val="en-US"/>
        </w:rPr>
        <w:t xml:space="preserve">({ </w:t>
      </w:r>
      <w:r>
        <w:rPr>
          <w:color w:val="FCFCFA"/>
          <w:lang w:val="en-US"/>
        </w:rPr>
        <w:t>x</w:t>
      </w:r>
      <w:r>
        <w:rPr>
          <w:color w:val="FF6188"/>
          <w:lang w:val="en-US"/>
        </w:rPr>
        <w:t xml:space="preserve">: </w:t>
      </w:r>
      <w:r>
        <w:rPr>
          <w:color w:val="FCFCFA"/>
          <w:lang w:val="en-US"/>
        </w:rPr>
        <w:t>now</w:t>
      </w:r>
      <w:r>
        <w:rPr>
          <w:color w:val="939293"/>
          <w:lang w:val="en-US"/>
        </w:rPr>
        <w:t xml:space="preserve">, </w:t>
      </w:r>
      <w:r>
        <w:rPr>
          <w:color w:val="FCFCFA"/>
          <w:lang w:val="en-US"/>
        </w:rPr>
        <w:t>y</w:t>
      </w:r>
      <w:r>
        <w:rPr>
          <w:color w:val="FF6188"/>
          <w:lang w:val="en-US"/>
        </w:rPr>
        <w:t xml:space="preserve">: </w:t>
      </w:r>
      <w:r>
        <w:rPr>
          <w:color w:val="A9DC76"/>
          <w:lang w:val="en-US"/>
        </w:rPr>
        <w:t>rand</w:t>
      </w:r>
      <w:r>
        <w:rPr>
          <w:color w:val="939293"/>
          <w:lang w:val="en-US"/>
        </w:rPr>
        <w:t>(</w:t>
      </w:r>
      <w:r>
        <w:rPr>
          <w:color w:val="FF6188"/>
          <w:lang w:val="en-US"/>
        </w:rPr>
        <w:t>-</w:t>
      </w:r>
      <w:r>
        <w:rPr>
          <w:color w:val="AB9DF2"/>
          <w:lang w:val="en-US"/>
        </w:rPr>
        <w:t>100</w:t>
      </w:r>
      <w:r>
        <w:rPr>
          <w:color w:val="939293"/>
          <w:lang w:val="en-US"/>
        </w:rPr>
        <w:t xml:space="preserve">, </w:t>
      </w:r>
      <w:r>
        <w:rPr>
          <w:color w:val="AB9DF2"/>
          <w:lang w:val="en-US"/>
        </w:rPr>
        <w:t>100</w:t>
      </w:r>
      <w:r>
        <w:rPr>
          <w:color w:val="939293"/>
          <w:lang w:val="en-US"/>
        </w:rPr>
        <w:t>) });</w:t>
      </w:r>
      <w:r>
        <w:rPr>
          <w:color w:val="939293"/>
          <w:lang w:val="en-US"/>
        </w:rPr>
        <w:br/>
        <w:t xml:space="preserve">        });</w:t>
      </w:r>
      <w:r>
        <w:rPr>
          <w:color w:val="939293"/>
          <w:lang w:val="en-US"/>
        </w:rPr>
        <w:br/>
        <w:t xml:space="preserve">    }</w:t>
      </w:r>
      <w:r>
        <w:rPr>
          <w:color w:val="939293"/>
          <w:lang w:val="en-US"/>
        </w:rPr>
        <w:br/>
        <w:t xml:space="preserve">    </w:t>
      </w:r>
      <w:proofErr w:type="spellStart"/>
      <w:r>
        <w:rPr>
          <w:i/>
          <w:iCs/>
          <w:color w:val="F59762"/>
          <w:lang w:val="en-US"/>
        </w:rPr>
        <w:t>global</w:t>
      </w:r>
      <w:r>
        <w:rPr>
          <w:color w:val="939293"/>
          <w:lang w:val="en-US"/>
        </w:rPr>
        <w:t>.</w:t>
      </w:r>
      <w:r>
        <w:rPr>
          <w:color w:val="A9DC76"/>
          <w:lang w:val="en-US"/>
        </w:rPr>
        <w:t>handleRefresh</w:t>
      </w:r>
      <w:proofErr w:type="spellEnd"/>
      <w:r>
        <w:rPr>
          <w:color w:val="A9DC76"/>
          <w:lang w:val="en-US"/>
        </w:rPr>
        <w:t xml:space="preserve"> </w:t>
      </w:r>
      <w:r>
        <w:rPr>
          <w:color w:val="FF6188"/>
          <w:lang w:val="en-US"/>
        </w:rPr>
        <w:t xml:space="preserve">= </w:t>
      </w:r>
      <w:proofErr w:type="spellStart"/>
      <w:r>
        <w:rPr>
          <w:color w:val="A9DC76"/>
          <w:lang w:val="en-US"/>
        </w:rPr>
        <w:t>handleRefresh</w:t>
      </w:r>
      <w:proofErr w:type="spellEnd"/>
      <w:r>
        <w:rPr>
          <w:color w:val="939293"/>
          <w:lang w:val="en-US"/>
        </w:rPr>
        <w:t>;</w:t>
      </w:r>
      <w:r>
        <w:rPr>
          <w:color w:val="939293"/>
          <w:lang w:val="en-US"/>
        </w:rPr>
        <w:br/>
        <w:t>})(</w:t>
      </w:r>
      <w:r>
        <w:rPr>
          <w:color w:val="FCFAFA"/>
          <w:lang w:val="en-US"/>
        </w:rPr>
        <w:t>window</w:t>
      </w:r>
      <w:r>
        <w:rPr>
          <w:color w:val="939293"/>
          <w:lang w:val="en-US"/>
        </w:rPr>
        <w:t>);</w:t>
      </w:r>
    </w:p>
    <w:p w:rsidR="00D2521D" w:rsidRDefault="00D2521D">
      <w:pPr>
        <w:pStyle w:val="af3"/>
        <w:ind w:left="1429" w:firstLine="0"/>
        <w:rPr>
          <w:lang w:val="en-US"/>
        </w:rPr>
      </w:pPr>
    </w:p>
    <w:p w:rsidR="00D2521D" w:rsidRDefault="00495292">
      <w:pPr>
        <w:pStyle w:val="af3"/>
        <w:numPr>
          <w:ilvl w:val="0"/>
          <w:numId w:val="4"/>
        </w:numPr>
      </w:pPr>
      <w:r>
        <w:t xml:space="preserve">Замените </w:t>
      </w:r>
      <w:r>
        <w:rPr>
          <w:lang w:val="en-US"/>
        </w:rPr>
        <w:t>rand</w:t>
      </w:r>
      <w:r>
        <w:t xml:space="preserve"> на </w:t>
      </w:r>
      <w:r>
        <w:t xml:space="preserve">функцию получения данных с </w:t>
      </w:r>
      <w:r>
        <w:rPr>
          <w:lang w:val="en-US"/>
        </w:rPr>
        <w:t>API</w:t>
      </w:r>
      <w:r>
        <w:t xml:space="preserve">, а затем замените значение поля </w:t>
      </w:r>
      <w:r>
        <w:rPr>
          <w:lang w:val="en-US"/>
        </w:rPr>
        <w:t>y</w:t>
      </w:r>
      <w:r>
        <w:t xml:space="preserve"> на вашу функцию, потом добавьте </w:t>
      </w:r>
      <w:proofErr w:type="spellStart"/>
      <w:r>
        <w:rPr>
          <w:lang w:val="en-US"/>
        </w:rPr>
        <w:t>async</w:t>
      </w:r>
      <w:proofErr w:type="spellEnd"/>
      <w:r>
        <w:t xml:space="preserve"> к функции </w:t>
      </w:r>
      <w:proofErr w:type="spellStart"/>
      <w:r>
        <w:rPr>
          <w:lang w:val="en-US"/>
        </w:rPr>
        <w:t>handleRefresh</w:t>
      </w:r>
      <w:proofErr w:type="spellEnd"/>
      <w:r>
        <w:t>;</w:t>
      </w:r>
    </w:p>
    <w:p w:rsidR="00682726" w:rsidRPr="00682726" w:rsidRDefault="00495292" w:rsidP="00682726">
      <w:pPr>
        <w:pStyle w:val="af3"/>
        <w:numPr>
          <w:ilvl w:val="0"/>
          <w:numId w:val="4"/>
        </w:numPr>
        <w:rPr>
          <w:rFonts w:ascii="JetBrains Mono" w:hAnsi="JetBrains Mono"/>
          <w:color w:val="939293"/>
          <w:sz w:val="20"/>
          <w:shd w:val="clear" w:color="auto" w:fill="2D2A2E"/>
        </w:rPr>
      </w:pPr>
      <w:r>
        <w:t xml:space="preserve">В файле </w:t>
      </w:r>
      <w:r>
        <w:rPr>
          <w:lang w:val="en-US"/>
        </w:rPr>
        <w:t>Helpers</w:t>
      </w:r>
      <w:r w:rsidRPr="00682726">
        <w:t>/</w:t>
      </w:r>
      <w:r>
        <w:rPr>
          <w:lang w:val="en-US"/>
        </w:rPr>
        <w:t>chart</w:t>
      </w:r>
      <w:r w:rsidRPr="00682726">
        <w:t>.</w:t>
      </w:r>
      <w:proofErr w:type="spellStart"/>
      <w:r>
        <w:rPr>
          <w:lang w:val="en-US"/>
        </w:rPr>
        <w:t>js</w:t>
      </w:r>
      <w:proofErr w:type="spellEnd"/>
      <w:r w:rsidRPr="00682726">
        <w:t xml:space="preserve">, </w:t>
      </w:r>
      <w:r>
        <w:t xml:space="preserve">на 19 строке добавьте </w:t>
      </w:r>
      <w:proofErr w:type="spellStart"/>
      <w:r>
        <w:rPr>
          <w:lang w:val="en-US"/>
        </w:rPr>
        <w:t>async</w:t>
      </w:r>
      <w:proofErr w:type="spellEnd"/>
      <w:r w:rsidRPr="00682726">
        <w:t xml:space="preserve"> </w:t>
      </w:r>
      <w:r>
        <w:t xml:space="preserve">к методу </w:t>
      </w:r>
      <w:proofErr w:type="spellStart"/>
      <w:r>
        <w:rPr>
          <w:lang w:val="en-US"/>
        </w:rPr>
        <w:t>refersh</w:t>
      </w:r>
      <w:proofErr w:type="spellEnd"/>
      <w:r w:rsidRPr="00682726">
        <w:t xml:space="preserve"> </w:t>
      </w:r>
    </w:p>
    <w:p w:rsidR="00682726" w:rsidRPr="00682726" w:rsidRDefault="00682726" w:rsidP="0068272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16" w:firstLine="0"/>
        <w:jc w:val="left"/>
        <w:rPr>
          <w:rFonts w:ascii="Courier New" w:hAnsi="Courier New" w:cs="Courier New"/>
          <w:color w:val="FCFCFA"/>
          <w:sz w:val="20"/>
          <w:szCs w:val="20"/>
          <w:lang w:val="en-US" w:eastAsia="ru-RU"/>
        </w:rPr>
      </w:pPr>
      <w:r w:rsidRPr="00682726">
        <w:rPr>
          <w:rFonts w:ascii="JetBrains Mono" w:hAnsi="JetBrains Mono" w:cs="Courier New"/>
          <w:color w:val="FCFCFA"/>
          <w:sz w:val="20"/>
          <w:szCs w:val="20"/>
          <w:lang w:val="en-US" w:eastAsia="ru-RU"/>
        </w:rPr>
        <w:br/>
      </w:r>
      <w:proofErr w:type="spellStart"/>
      <w:r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async</w:t>
      </w:r>
      <w:proofErr w:type="spellEnd"/>
      <w:r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</w:t>
      </w:r>
      <w:r w:rsidRPr="00682726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function </w:t>
      </w:r>
      <w:proofErr w:type="spellStart"/>
      <w:r w:rsidRPr="00682726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realtime</w:t>
      </w:r>
      <w:proofErr w:type="spellEnd"/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r w:rsidRPr="00682726">
        <w:rPr>
          <w:rFonts w:ascii="Courier New" w:hAnsi="Courier New" w:cs="Courier New"/>
          <w:i/>
          <w:iCs/>
          <w:color w:val="F59762"/>
          <w:sz w:val="20"/>
          <w:szCs w:val="20"/>
          <w:lang w:val="en-US" w:eastAsia="ru-RU"/>
        </w:rPr>
        <w:t>element</w:t>
      </w:r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 xml:space="preserve">, </w:t>
      </w:r>
      <w:proofErr w:type="spellStart"/>
      <w:r w:rsidRPr="00682726">
        <w:rPr>
          <w:rFonts w:ascii="Courier New" w:hAnsi="Courier New" w:cs="Courier New"/>
          <w:i/>
          <w:iCs/>
          <w:color w:val="F59762"/>
          <w:sz w:val="20"/>
          <w:szCs w:val="20"/>
          <w:lang w:val="en-US" w:eastAsia="ru-RU"/>
        </w:rPr>
        <w:t>handleRefresh</w:t>
      </w:r>
      <w:proofErr w:type="spellEnd"/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) {</w:t>
      </w:r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proofErr w:type="spellStart"/>
      <w:r w:rsidRPr="00682726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Chart</w:t>
      </w:r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82726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register</w:t>
      </w:r>
      <w:proofErr w:type="spellEnd"/>
      <w:r w:rsidRPr="00682726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</w:p>
    <w:p w:rsidR="00D2521D" w:rsidRPr="00682726" w:rsidRDefault="00D2521D" w:rsidP="00682726">
      <w:pPr>
        <w:ind w:firstLine="0"/>
        <w:rPr>
          <w:rFonts w:ascii="JetBrains Mono" w:hAnsi="JetBrains Mono"/>
          <w:szCs w:val="28"/>
          <w:shd w:val="clear" w:color="auto" w:fill="2D2A2E"/>
          <w:lang w:val="en-US"/>
        </w:rPr>
      </w:pPr>
    </w:p>
    <w:p w:rsidR="00D2521D" w:rsidRDefault="00495292" w:rsidP="00552337">
      <w:pPr>
        <w:pStyle w:val="af3"/>
        <w:numPr>
          <w:ilvl w:val="0"/>
          <w:numId w:val="4"/>
        </w:numPr>
      </w:pPr>
      <w:r>
        <w:t>Д</w:t>
      </w:r>
      <w:r>
        <w:t>обавьте</w:t>
      </w:r>
      <w:r w:rsidRPr="00552337">
        <w:rPr>
          <w:lang w:val="en-US"/>
        </w:rPr>
        <w:t xml:space="preserve"> </w:t>
      </w:r>
      <w:proofErr w:type="spellStart"/>
      <w:r>
        <w:rPr>
          <w:lang w:val="en-US"/>
        </w:rPr>
        <w:t>async</w:t>
      </w:r>
      <w:proofErr w:type="spellEnd"/>
      <w:r w:rsidRPr="00552337">
        <w:rPr>
          <w:lang w:val="en-US"/>
        </w:rPr>
        <w:t xml:space="preserve"> </w:t>
      </w:r>
      <w:r>
        <w:t>к</w:t>
      </w:r>
      <w:r w:rsidRPr="00552337">
        <w:rPr>
          <w:lang w:val="en-US"/>
        </w:rPr>
        <w:t xml:space="preserve"> </w:t>
      </w:r>
      <w:r>
        <w:t>каждой</w:t>
      </w:r>
      <w:r w:rsidRPr="00552337">
        <w:rPr>
          <w:lang w:val="en-US"/>
        </w:rPr>
        <w:t xml:space="preserve"> </w:t>
      </w:r>
      <w:r>
        <w:t>глобальным</w:t>
      </w:r>
      <w:r w:rsidRPr="00552337">
        <w:rPr>
          <w:lang w:val="en-US"/>
        </w:rPr>
        <w:t xml:space="preserve"> </w:t>
      </w:r>
      <w:r>
        <w:t>функциям</w:t>
      </w:r>
      <w:r w:rsidRPr="00552337">
        <w:rPr>
          <w:lang w:val="en-US"/>
        </w:rPr>
        <w:t xml:space="preserve"> </w:t>
      </w:r>
      <w:r>
        <w:t>в</w:t>
      </w:r>
      <w:r w:rsidRPr="00552337">
        <w:rPr>
          <w:lang w:val="en-US"/>
        </w:rPr>
        <w:t xml:space="preserve"> </w:t>
      </w:r>
      <w:proofErr w:type="spellStart"/>
      <w:r w:rsidR="00552337">
        <w:rPr>
          <w:lang w:val="en-US"/>
        </w:rPr>
        <w:t>ViewModels</w:t>
      </w:r>
      <w:proofErr w:type="spellEnd"/>
      <w:r w:rsidR="00552337" w:rsidRPr="00552337">
        <w:rPr>
          <w:lang w:val="en-US"/>
        </w:rPr>
        <w:t>/</w:t>
      </w:r>
      <w:r>
        <w:rPr>
          <w:lang w:val="en-US"/>
        </w:rPr>
        <w:t>RealtimeVM</w:t>
      </w:r>
      <w:r w:rsidRPr="00552337">
        <w:rPr>
          <w:lang w:val="en-US"/>
        </w:rPr>
        <w:t>.</w:t>
      </w:r>
      <w:r>
        <w:rPr>
          <w:lang w:val="en-US"/>
        </w:rPr>
        <w:t>js</w:t>
      </w:r>
      <w:r w:rsidRPr="00552337">
        <w:rPr>
          <w:lang w:val="en-US"/>
        </w:rPr>
        <w:t xml:space="preserve"> </w:t>
      </w:r>
      <w:r>
        <w:t>и</w:t>
      </w:r>
      <w:r w:rsidRPr="00552337">
        <w:rPr>
          <w:lang w:val="en-US"/>
        </w:rPr>
        <w:t xml:space="preserve"> </w:t>
      </w:r>
      <w:proofErr w:type="spellStart"/>
      <w:r w:rsidR="00552337" w:rsidRPr="00552337">
        <w:rPr>
          <w:lang w:val="en-US"/>
        </w:rPr>
        <w:t>ViewModels</w:t>
      </w:r>
      <w:proofErr w:type="spellEnd"/>
      <w:r w:rsidR="00552337" w:rsidRPr="00552337">
        <w:rPr>
          <w:lang w:val="en-US"/>
        </w:rPr>
        <w:t>/</w:t>
      </w:r>
      <w:r w:rsidRPr="00682726">
        <w:rPr>
          <w:lang w:val="en-US"/>
        </w:rPr>
        <w:t>RecordVM</w:t>
      </w:r>
      <w:r w:rsidRPr="00552337">
        <w:rPr>
          <w:lang w:val="en-US"/>
        </w:rPr>
        <w:t>.</w:t>
      </w:r>
      <w:r w:rsidRPr="00682726">
        <w:rPr>
          <w:lang w:val="en-US"/>
        </w:rPr>
        <w:t>js</w:t>
      </w:r>
      <w:r w:rsidR="00682726" w:rsidRPr="00552337">
        <w:rPr>
          <w:lang w:val="en-US"/>
        </w:rPr>
        <w:t xml:space="preserve"> (</w:t>
      </w:r>
      <w:r w:rsidR="00682726">
        <w:t>также</w:t>
      </w:r>
      <w:r w:rsidR="00682726" w:rsidRPr="00552337">
        <w:rPr>
          <w:lang w:val="en-US"/>
        </w:rPr>
        <w:t xml:space="preserve"> </w:t>
      </w:r>
      <w:proofErr w:type="spellStart"/>
      <w:r w:rsidR="00682726">
        <w:rPr>
          <w:lang w:val="en-US"/>
        </w:rPr>
        <w:t>async</w:t>
      </w:r>
      <w:proofErr w:type="spellEnd"/>
      <w:r w:rsidR="00682726" w:rsidRPr="00552337">
        <w:rPr>
          <w:lang w:val="en-US"/>
        </w:rPr>
        <w:t xml:space="preserve"> </w:t>
      </w:r>
      <w:r w:rsidR="00682726">
        <w:t>нужно</w:t>
      </w:r>
      <w:r w:rsidR="00682726" w:rsidRPr="00552337">
        <w:rPr>
          <w:lang w:val="en-US"/>
        </w:rPr>
        <w:t xml:space="preserve"> </w:t>
      </w:r>
      <w:r w:rsidR="00682726">
        <w:t>добавить</w:t>
      </w:r>
      <w:r w:rsidR="00682726" w:rsidRPr="00552337">
        <w:rPr>
          <w:lang w:val="en-US"/>
        </w:rPr>
        <w:t xml:space="preserve"> </w:t>
      </w:r>
      <w:r w:rsidR="00682726">
        <w:t>на</w:t>
      </w:r>
      <w:r w:rsidR="00682726" w:rsidRPr="00552337">
        <w:rPr>
          <w:lang w:val="en-US"/>
        </w:rPr>
        <w:t xml:space="preserve"> 36 </w:t>
      </w:r>
      <w:r w:rsidR="00682726">
        <w:t>строке</w:t>
      </w:r>
      <w:r w:rsidR="00682726" w:rsidRPr="00552337">
        <w:rPr>
          <w:lang w:val="en-US"/>
        </w:rPr>
        <w:t xml:space="preserve">), </w:t>
      </w:r>
      <w:r w:rsidR="00682726">
        <w:t>а</w:t>
      </w:r>
      <w:r w:rsidR="00682726" w:rsidRPr="00552337">
        <w:rPr>
          <w:lang w:val="en-US"/>
        </w:rPr>
        <w:t xml:space="preserve"> </w:t>
      </w:r>
      <w:r w:rsidR="00682726">
        <w:t>также</w:t>
      </w:r>
      <w:r w:rsidR="00682726" w:rsidRPr="00552337">
        <w:rPr>
          <w:lang w:val="en-US"/>
        </w:rPr>
        <w:t xml:space="preserve"> </w:t>
      </w:r>
      <w:r w:rsidR="00682726">
        <w:rPr>
          <w:lang w:val="en-US"/>
        </w:rPr>
        <w:t>await</w:t>
      </w:r>
      <w:r w:rsidR="00682726" w:rsidRPr="00552337">
        <w:rPr>
          <w:lang w:val="en-US"/>
        </w:rPr>
        <w:t xml:space="preserve"> </w:t>
      </w:r>
      <w:r w:rsidR="00682726">
        <w:t>к</w:t>
      </w:r>
      <w:r w:rsidR="00682726" w:rsidRPr="00552337">
        <w:rPr>
          <w:lang w:val="en-US"/>
        </w:rPr>
        <w:t xml:space="preserve"> 10 </w:t>
      </w:r>
      <w:r w:rsidR="00682726">
        <w:t>и</w:t>
      </w:r>
      <w:r w:rsidR="00682726" w:rsidRPr="00552337">
        <w:rPr>
          <w:lang w:val="en-US"/>
        </w:rPr>
        <w:t xml:space="preserve"> 37 </w:t>
      </w:r>
      <w:r w:rsidR="00682726">
        <w:t>строкам</w:t>
      </w:r>
      <w:r w:rsidR="00682726" w:rsidRPr="00552337">
        <w:rPr>
          <w:lang w:val="en-US"/>
        </w:rPr>
        <w:t xml:space="preserve"> </w:t>
      </w:r>
      <w:r w:rsidR="00682726">
        <w:t>соответственно</w:t>
      </w:r>
      <w:r w:rsidR="00552337" w:rsidRPr="00552337">
        <w:rPr>
          <w:lang w:val="en-US"/>
        </w:rPr>
        <w:t xml:space="preserve">. </w:t>
      </w:r>
      <w:r w:rsidR="00552337">
        <w:t>Должно получиться так:</w:t>
      </w:r>
    </w:p>
    <w:p w:rsidR="00552337" w:rsidRDefault="00552337" w:rsidP="00552337">
      <w:pPr>
        <w:ind w:left="1069" w:firstLine="0"/>
        <w:rPr>
          <w:lang w:val="en-US"/>
        </w:rPr>
      </w:pPr>
      <w:proofErr w:type="spellStart"/>
      <w:r w:rsidRPr="00552337">
        <w:rPr>
          <w:lang w:val="en-US"/>
        </w:rPr>
        <w:lastRenderedPageBreak/>
        <w:t>ViewModels</w:t>
      </w:r>
      <w:proofErr w:type="spellEnd"/>
      <w:r w:rsidRPr="00552337">
        <w:rPr>
          <w:lang w:val="en-US"/>
        </w:rPr>
        <w:t>/</w:t>
      </w:r>
      <w:r>
        <w:rPr>
          <w:lang w:val="en-US"/>
        </w:rPr>
        <w:t>RecordVM.js</w:t>
      </w:r>
      <w:r w:rsidR="009E36F8">
        <w:rPr>
          <w:lang w:val="en-US"/>
        </w:rPr>
        <w:t xml:space="preserve"> (36 </w:t>
      </w:r>
      <w:r w:rsidR="009E36F8">
        <w:t>строка</w:t>
      </w:r>
      <w:r w:rsidR="009E36F8">
        <w:rPr>
          <w:lang w:val="en-US"/>
        </w:rPr>
        <w:t>)</w:t>
      </w:r>
    </w:p>
    <w:p w:rsidR="00552337" w:rsidRPr="00552337" w:rsidRDefault="00552337" w:rsidP="0055233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16" w:firstLine="0"/>
        <w:jc w:val="left"/>
        <w:rPr>
          <w:rFonts w:ascii="Courier New" w:hAnsi="Courier New" w:cs="Courier New"/>
          <w:color w:val="FCFCFA"/>
          <w:sz w:val="20"/>
          <w:szCs w:val="20"/>
          <w:lang w:val="en-US" w:eastAsia="ru-RU"/>
        </w:rPr>
      </w:pPr>
      <w:proofErr w:type="spellStart"/>
      <w:r w:rsidRPr="0055233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this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55233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interval</w:t>
      </w:r>
      <w:proofErr w:type="spellEnd"/>
      <w:r w:rsidRPr="0055233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55233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= </w:t>
      </w:r>
      <w:proofErr w:type="spellStart"/>
      <w:r w:rsidRPr="00552337">
        <w:rPr>
          <w:rFonts w:ascii="Courier New" w:hAnsi="Courier New" w:cs="Courier New"/>
          <w:i/>
          <w:iCs/>
          <w:color w:val="78DCE8"/>
          <w:sz w:val="20"/>
          <w:szCs w:val="20"/>
          <w:lang w:val="en-US" w:eastAsia="ru-RU"/>
        </w:rPr>
        <w:t>setInterval</w:t>
      </w:r>
      <w:proofErr w:type="spellEnd"/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proofErr w:type="spellStart"/>
      <w:r w:rsidRPr="0055233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async</w:t>
      </w:r>
      <w:proofErr w:type="spellEnd"/>
      <w:r w:rsidRPr="0055233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function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(){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  <w:t xml:space="preserve">    </w:t>
      </w:r>
      <w:r w:rsidRPr="0055233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await </w:t>
      </w:r>
      <w:proofErr w:type="spellStart"/>
      <w:r w:rsidRPr="00552337">
        <w:rPr>
          <w:rFonts w:ascii="Courier New" w:hAnsi="Courier New" w:cs="Courier New"/>
          <w:i/>
          <w:iCs/>
          <w:color w:val="F59762"/>
          <w:sz w:val="20"/>
          <w:szCs w:val="20"/>
          <w:lang w:val="en-US" w:eastAsia="ru-RU"/>
        </w:rPr>
        <w:t>global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552337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handleRefresh</w:t>
      </w:r>
      <w:proofErr w:type="spellEnd"/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r w:rsidRPr="0055233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recorded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);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  <w:t>},</w:t>
      </w:r>
      <w:r w:rsidRPr="00552337">
        <w:rPr>
          <w:rFonts w:ascii="Courier New" w:hAnsi="Courier New" w:cs="Courier New"/>
          <w:color w:val="AB9DF2"/>
          <w:sz w:val="20"/>
          <w:szCs w:val="20"/>
          <w:lang w:val="en-US" w:eastAsia="ru-RU"/>
        </w:rPr>
        <w:t>100</w:t>
      </w:r>
      <w:r w:rsidRPr="0055233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);</w:t>
      </w:r>
    </w:p>
    <w:p w:rsidR="000476FD" w:rsidRDefault="000476FD" w:rsidP="006C0387">
      <w:pPr>
        <w:ind w:left="1069" w:firstLine="0"/>
        <w:rPr>
          <w:lang w:val="en-US"/>
        </w:rPr>
      </w:pPr>
    </w:p>
    <w:p w:rsidR="006C0387" w:rsidRPr="00B64C26" w:rsidRDefault="00552337" w:rsidP="006C0387">
      <w:pPr>
        <w:ind w:left="1069" w:firstLine="0"/>
        <w:rPr>
          <w:lang w:val="en-US"/>
        </w:rPr>
      </w:pPr>
      <w:proofErr w:type="spellStart"/>
      <w:r w:rsidRPr="00552337">
        <w:rPr>
          <w:lang w:val="en-US"/>
        </w:rPr>
        <w:t>ViewModels</w:t>
      </w:r>
      <w:proofErr w:type="spellEnd"/>
      <w:r w:rsidRPr="00552337">
        <w:rPr>
          <w:lang w:val="en-US"/>
        </w:rPr>
        <w:t>/</w:t>
      </w:r>
      <w:r>
        <w:rPr>
          <w:lang w:val="en-US"/>
        </w:rPr>
        <w:t>RealtimeVM.js</w:t>
      </w:r>
      <w:r w:rsidR="009E36F8" w:rsidRPr="00B64C26">
        <w:rPr>
          <w:lang w:val="en-US"/>
        </w:rPr>
        <w:t xml:space="preserve"> (1 </w:t>
      </w:r>
      <w:r w:rsidR="009E36F8">
        <w:t>и</w:t>
      </w:r>
      <w:r w:rsidR="009E36F8" w:rsidRPr="00B64C26">
        <w:rPr>
          <w:lang w:val="en-US"/>
        </w:rPr>
        <w:t xml:space="preserve"> 10 </w:t>
      </w:r>
      <w:r w:rsidR="009E36F8">
        <w:t>строки</w:t>
      </w:r>
      <w:r w:rsidR="009E36F8" w:rsidRPr="00B64C26">
        <w:rPr>
          <w:lang w:val="en-US"/>
        </w:rPr>
        <w:t>)</w:t>
      </w:r>
    </w:p>
    <w:p w:rsidR="006C0387" w:rsidRPr="006C0387" w:rsidRDefault="006C0387" w:rsidP="006C038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851" w:firstLine="0"/>
        <w:jc w:val="left"/>
        <w:rPr>
          <w:rFonts w:ascii="Courier New" w:hAnsi="Courier New" w:cs="Courier New"/>
          <w:color w:val="FCFCFA"/>
          <w:sz w:val="20"/>
          <w:szCs w:val="20"/>
          <w:lang w:val="en-US" w:eastAsia="ru-RU"/>
        </w:rPr>
      </w:pPr>
      <w:proofErr w:type="spellStart"/>
      <w:proofErr w:type="gramStart"/>
      <w:r w:rsidRPr="006C0387">
        <w:rPr>
          <w:rFonts w:ascii="Courier New" w:hAnsi="Courier New" w:cs="Courier New"/>
          <w:color w:val="FCFAFA"/>
          <w:sz w:val="20"/>
          <w:szCs w:val="20"/>
          <w:lang w:val="en-US" w:eastAsia="ru-RU"/>
        </w:rPr>
        <w:t>document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C0387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addEventListener</w:t>
      </w:r>
      <w:proofErr w:type="spellEnd"/>
      <w:proofErr w:type="gramEnd"/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'</w:t>
      </w:r>
      <w:proofErr w:type="spellStart"/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DOMContentLoaded</w:t>
      </w:r>
      <w:proofErr w:type="spellEnd"/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'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 xml:space="preserve">, </w:t>
      </w:r>
      <w:proofErr w:type="spellStart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async</w:t>
      </w:r>
      <w:proofErr w:type="spellEnd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function</w:t>
      </w:r>
      <w:r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()}</w:t>
      </w:r>
    </w:p>
    <w:p w:rsidR="006C0387" w:rsidRDefault="009E36F8" w:rsidP="00552337">
      <w:pPr>
        <w:ind w:left="1069" w:firstLine="0"/>
        <w:rPr>
          <w:lang w:val="en-US"/>
        </w:rPr>
      </w:pPr>
      <w:r>
        <w:rPr>
          <w:lang w:val="en-US"/>
        </w:rPr>
        <w:t>…</w:t>
      </w:r>
    </w:p>
    <w:p w:rsidR="006C0387" w:rsidRPr="006C0387" w:rsidRDefault="006C0387" w:rsidP="006C038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916" w:firstLine="0"/>
        <w:jc w:val="left"/>
        <w:rPr>
          <w:rFonts w:ascii="Courier New" w:hAnsi="Courier New" w:cs="Courier New"/>
          <w:color w:val="FCFCFA"/>
          <w:sz w:val="20"/>
          <w:szCs w:val="20"/>
          <w:lang w:val="en-US" w:eastAsia="ru-RU"/>
        </w:rPr>
      </w:pPr>
      <w:proofErr w:type="spellStart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var</w:t>
      </w:r>
      <w:proofErr w:type="spellEnd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</w:t>
      </w:r>
      <w:proofErr w:type="spellStart"/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exportFormat</w:t>
      </w:r>
      <w:proofErr w:type="spellEnd"/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= </w:t>
      </w:r>
      <w:proofErr w:type="spellStart"/>
      <w:r w:rsidRPr="006C0387">
        <w:rPr>
          <w:rFonts w:ascii="Courier New" w:hAnsi="Courier New" w:cs="Courier New"/>
          <w:color w:val="FCFAFA"/>
          <w:sz w:val="20"/>
          <w:szCs w:val="20"/>
          <w:lang w:val="en-US" w:eastAsia="ru-RU"/>
        </w:rPr>
        <w:t>document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C0387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getElementById</w:t>
      </w:r>
      <w:proofErr w:type="spellEnd"/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'</w:t>
      </w:r>
      <w:proofErr w:type="spellStart"/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exportFormat</w:t>
      </w:r>
      <w:proofErr w:type="spellEnd"/>
      <w:r w:rsidRPr="006C0387">
        <w:rPr>
          <w:rFonts w:ascii="Courier New" w:hAnsi="Courier New" w:cs="Courier New"/>
          <w:color w:val="FFD866"/>
          <w:sz w:val="20"/>
          <w:szCs w:val="20"/>
          <w:lang w:val="en-US" w:eastAsia="ru-RU"/>
        </w:rPr>
        <w:t>'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);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</w:r>
      <w:proofErr w:type="spellStart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var</w:t>
      </w:r>
      <w:proofErr w:type="spellEnd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</w:t>
      </w:r>
      <w:proofErr w:type="spellStart"/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realtimeChart</w:t>
      </w:r>
      <w:proofErr w:type="spellEnd"/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= await </w:t>
      </w:r>
      <w:proofErr w:type="spellStart"/>
      <w:r w:rsidRPr="006C0387">
        <w:rPr>
          <w:rFonts w:ascii="Courier New" w:hAnsi="Courier New" w:cs="Courier New"/>
          <w:i/>
          <w:iCs/>
          <w:color w:val="F59762"/>
          <w:sz w:val="20"/>
          <w:szCs w:val="20"/>
          <w:lang w:val="en-US" w:eastAsia="ru-RU"/>
        </w:rPr>
        <w:t>global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chart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C0387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realtime</w:t>
      </w:r>
      <w:proofErr w:type="spellEnd"/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(</w:t>
      </w:r>
      <w:proofErr w:type="spellStart"/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rtChartEl</w:t>
      </w:r>
      <w:proofErr w:type="spellEnd"/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 xml:space="preserve">, </w:t>
      </w:r>
      <w:proofErr w:type="spellStart"/>
      <w:r w:rsidRPr="006C0387">
        <w:rPr>
          <w:rFonts w:ascii="Courier New" w:hAnsi="Courier New" w:cs="Courier New"/>
          <w:i/>
          <w:iCs/>
          <w:color w:val="F59762"/>
          <w:sz w:val="20"/>
          <w:szCs w:val="20"/>
          <w:lang w:val="en-US" w:eastAsia="ru-RU"/>
        </w:rPr>
        <w:t>global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.</w:t>
      </w:r>
      <w:r w:rsidRPr="006C0387">
        <w:rPr>
          <w:rFonts w:ascii="Courier New" w:hAnsi="Courier New" w:cs="Courier New"/>
          <w:color w:val="A9DC76"/>
          <w:sz w:val="20"/>
          <w:szCs w:val="20"/>
          <w:lang w:val="en-US" w:eastAsia="ru-RU"/>
        </w:rPr>
        <w:t>handleRefresh</w:t>
      </w:r>
      <w:proofErr w:type="spellEnd"/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);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br/>
      </w:r>
      <w:proofErr w:type="spellStart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var</w:t>
      </w:r>
      <w:proofErr w:type="spellEnd"/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 </w:t>
      </w:r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 xml:space="preserve">annotation </w:t>
      </w:r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 xml:space="preserve">{ </w:t>
      </w:r>
      <w:r w:rsidRPr="006C0387">
        <w:rPr>
          <w:rFonts w:ascii="Courier New" w:hAnsi="Courier New" w:cs="Courier New"/>
          <w:color w:val="FCFCFA"/>
          <w:sz w:val="20"/>
          <w:szCs w:val="20"/>
          <w:lang w:val="en-US" w:eastAsia="ru-RU"/>
        </w:rPr>
        <w:t>annotations</w:t>
      </w:r>
      <w:r w:rsidRPr="006C0387">
        <w:rPr>
          <w:rFonts w:ascii="Courier New" w:hAnsi="Courier New" w:cs="Courier New"/>
          <w:color w:val="FF6188"/>
          <w:sz w:val="20"/>
          <w:szCs w:val="20"/>
          <w:lang w:val="en-US" w:eastAsia="ru-RU"/>
        </w:rPr>
        <w:t>:</w:t>
      </w:r>
      <w:r w:rsidRPr="006C0387">
        <w:rPr>
          <w:rFonts w:ascii="Courier New" w:hAnsi="Courier New" w:cs="Courier New"/>
          <w:color w:val="939293"/>
          <w:sz w:val="20"/>
          <w:szCs w:val="20"/>
          <w:lang w:val="en-US" w:eastAsia="ru-RU"/>
        </w:rPr>
        <w:t>{}};</w:t>
      </w:r>
    </w:p>
    <w:p w:rsidR="006C0387" w:rsidRPr="00552337" w:rsidRDefault="006C0387" w:rsidP="00552337">
      <w:pPr>
        <w:ind w:left="1069" w:firstLine="0"/>
        <w:rPr>
          <w:lang w:val="en-US"/>
        </w:rPr>
      </w:pPr>
    </w:p>
    <w:p w:rsidR="00682726" w:rsidRDefault="00495292" w:rsidP="00682726">
      <w:pPr>
        <w:pStyle w:val="af3"/>
        <w:numPr>
          <w:ilvl w:val="0"/>
          <w:numId w:val="4"/>
        </w:numPr>
      </w:pPr>
      <w:r>
        <w:t>О</w:t>
      </w:r>
      <w:r>
        <w:t xml:space="preserve">ткройте </w:t>
      </w:r>
      <w:r w:rsidR="00B64C26">
        <w:t xml:space="preserve">файл </w:t>
      </w:r>
      <w:r w:rsidR="00B64C26">
        <w:rPr>
          <w:lang w:val="en-US"/>
        </w:rPr>
        <w:t>index.html</w:t>
      </w:r>
      <w:r>
        <w:t>.</w:t>
      </w:r>
    </w:p>
    <w:p w:rsidR="00D2521D" w:rsidRPr="00B808CC" w:rsidRDefault="00495292">
      <w:pPr>
        <w:rPr>
          <w:b/>
        </w:rPr>
      </w:pPr>
      <w:r w:rsidRPr="00B808CC">
        <w:rPr>
          <w:b/>
        </w:rPr>
        <w:t>Ф</w:t>
      </w:r>
      <w:r w:rsidRPr="00B808CC">
        <w:rPr>
          <w:b/>
        </w:rPr>
        <w:t>ункционал:</w:t>
      </w:r>
    </w:p>
    <w:p w:rsidR="00B64C26" w:rsidRPr="00B808CC" w:rsidRDefault="00B64C26">
      <w:pPr>
        <w:rPr>
          <w:u w:val="single"/>
        </w:rPr>
      </w:pPr>
      <w:r w:rsidRPr="00B808CC">
        <w:rPr>
          <w:u w:val="single"/>
          <w:lang w:val="en-US"/>
        </w:rPr>
        <w:t>Index</w:t>
      </w:r>
      <w:r w:rsidRPr="00B808CC">
        <w:rPr>
          <w:u w:val="single"/>
        </w:rPr>
        <w:t>.</w:t>
      </w:r>
      <w:r w:rsidRPr="00B808CC">
        <w:rPr>
          <w:u w:val="single"/>
          <w:lang w:val="en-US"/>
        </w:rPr>
        <w:t>html</w:t>
      </w:r>
      <w:r w:rsidRPr="00B808CC">
        <w:rPr>
          <w:u w:val="single"/>
        </w:rPr>
        <w:t>:</w:t>
      </w:r>
    </w:p>
    <w:p w:rsidR="00B64C26" w:rsidRDefault="00CE5A54">
      <w:r>
        <w:t>Создан только для навигации между страницами посредством выделенных кнопок (обведены красным). Та же навигационная панель будет на каждом окне</w:t>
      </w:r>
    </w:p>
    <w:p w:rsidR="00CE5A54" w:rsidRDefault="00CE5A54" w:rsidP="00CE5A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72374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-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54" w:rsidRDefault="00CE5A54" w:rsidP="00CE5A54">
      <w:r>
        <w:t>Навигация по проекту следующая:</w:t>
      </w:r>
    </w:p>
    <w:p w:rsidR="00CE5A54" w:rsidRPr="00E654FE" w:rsidRDefault="00CE5A54" w:rsidP="00CE5A54">
      <w:proofErr w:type="gramStart"/>
      <w:r>
        <w:t>Трансляция &gt;</w:t>
      </w:r>
      <w:proofErr w:type="gramEnd"/>
      <w:r>
        <w:t xml:space="preserve"> </w:t>
      </w:r>
      <w:proofErr w:type="spellStart"/>
      <w:r>
        <w:rPr>
          <w:lang w:val="en-US"/>
        </w:rPr>
        <w:t>Realtime</w:t>
      </w:r>
      <w:proofErr w:type="spellEnd"/>
      <w:r w:rsidR="00E654FE">
        <w:t>,</w:t>
      </w:r>
    </w:p>
    <w:p w:rsidR="00E654FE" w:rsidRDefault="00E654FE" w:rsidP="00CE5A54">
      <w:proofErr w:type="gramStart"/>
      <w:r>
        <w:t xml:space="preserve">Запись </w:t>
      </w:r>
      <w:r w:rsidRPr="00E654FE">
        <w:t>&gt;</w:t>
      </w:r>
      <w:proofErr w:type="gramEnd"/>
      <w:r w:rsidRPr="00E654FE">
        <w:t xml:space="preserve"> </w:t>
      </w:r>
      <w:r>
        <w:rPr>
          <w:lang w:val="en-US"/>
        </w:rPr>
        <w:t>Record</w:t>
      </w:r>
      <w:r>
        <w:t>,</w:t>
      </w:r>
    </w:p>
    <w:p w:rsidR="00E654FE" w:rsidRPr="00E654FE" w:rsidRDefault="00E654FE" w:rsidP="00CE5A54">
      <w:proofErr w:type="gramStart"/>
      <w:r>
        <w:t xml:space="preserve">Импорт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import</w:t>
      </w:r>
    </w:p>
    <w:p w:rsidR="00D2521D" w:rsidRDefault="00495292">
      <w:pPr>
        <w:rPr>
          <w:u w:val="single"/>
          <w:lang w:val="en-US"/>
        </w:rPr>
      </w:pPr>
      <w:proofErr w:type="spellStart"/>
      <w:r w:rsidRPr="00B808CC">
        <w:rPr>
          <w:u w:val="single"/>
          <w:lang w:val="en-US"/>
        </w:rPr>
        <w:lastRenderedPageBreak/>
        <w:t>Realtime</w:t>
      </w:r>
      <w:proofErr w:type="spellEnd"/>
      <w:r w:rsidRPr="00B808CC">
        <w:rPr>
          <w:u w:val="single"/>
          <w:lang w:val="en-US"/>
        </w:rPr>
        <w:t>:</w:t>
      </w:r>
    </w:p>
    <w:p w:rsidR="0068797C" w:rsidRPr="00B808CC" w:rsidRDefault="0068797C" w:rsidP="0068797C">
      <w:pPr>
        <w:ind w:firstLine="0"/>
        <w:rPr>
          <w:u w:val="single"/>
          <w:lang w:val="en-US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0425" cy="2935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time-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87" w:rsidRDefault="00495292" w:rsidP="0068797C">
      <w:pPr>
        <w:pStyle w:val="af3"/>
        <w:numPr>
          <w:ilvl w:val="0"/>
          <w:numId w:val="5"/>
        </w:numPr>
        <w:ind w:left="1134" w:hanging="425"/>
      </w:pPr>
      <w:r>
        <w:t>Начать</w:t>
      </w:r>
      <w:r>
        <w:rPr>
          <w:lang w:val="en-US"/>
        </w:rPr>
        <w:t>/</w:t>
      </w:r>
      <w:r>
        <w:t>Остановить запись</w:t>
      </w:r>
      <w:r>
        <w:rPr>
          <w:lang w:val="en-US"/>
        </w:rPr>
        <w:t>;</w:t>
      </w:r>
    </w:p>
    <w:p w:rsidR="00D2521D" w:rsidRDefault="00495292" w:rsidP="0068797C">
      <w:pPr>
        <w:pStyle w:val="af3"/>
        <w:numPr>
          <w:ilvl w:val="0"/>
          <w:numId w:val="5"/>
        </w:numPr>
        <w:ind w:left="1134" w:hanging="425"/>
      </w:pPr>
      <w:r>
        <w:t>И</w:t>
      </w:r>
      <w:r>
        <w:t>зменить масштаб/Переместиться по графику – на самом графике;</w:t>
      </w:r>
    </w:p>
    <w:p w:rsidR="00D2521D" w:rsidRDefault="00495292" w:rsidP="0068797C">
      <w:pPr>
        <w:pStyle w:val="af3"/>
        <w:numPr>
          <w:ilvl w:val="0"/>
          <w:numId w:val="5"/>
        </w:numPr>
        <w:ind w:left="1134" w:hanging="425"/>
      </w:pPr>
      <w:r>
        <w:t>Выбрать область на графике (для сохранения);</w:t>
      </w:r>
    </w:p>
    <w:p w:rsidR="0068797C" w:rsidRDefault="0068797C" w:rsidP="0068797C">
      <w:pPr>
        <w:pStyle w:val="af3"/>
        <w:numPr>
          <w:ilvl w:val="0"/>
          <w:numId w:val="5"/>
        </w:numPr>
        <w:ind w:left="1134" w:hanging="425"/>
      </w:pPr>
      <w:r>
        <w:t>Выбрать тип файла для сохранения выбранной части графика</w:t>
      </w:r>
    </w:p>
    <w:p w:rsidR="00D2521D" w:rsidRDefault="00495292" w:rsidP="0068797C">
      <w:pPr>
        <w:pStyle w:val="af3"/>
        <w:numPr>
          <w:ilvl w:val="0"/>
          <w:numId w:val="5"/>
        </w:numPr>
        <w:ind w:left="1134" w:hanging="425"/>
      </w:pPr>
      <w:r>
        <w:t>Сохранить выбранную область/Записанн</w:t>
      </w:r>
      <w:r>
        <w:t>ую часть графика.</w:t>
      </w:r>
    </w:p>
    <w:p w:rsidR="0068797C" w:rsidRDefault="0068797C" w:rsidP="0068797C">
      <w:pPr>
        <w:ind w:firstLine="0"/>
      </w:pPr>
      <w:r w:rsidRPr="0068797C">
        <w:drawing>
          <wp:inline distT="0" distB="0" distL="0" distR="0" wp14:anchorId="5D0794A8" wp14:editId="37149909">
            <wp:extent cx="5940425" cy="2334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8F" w:rsidRDefault="0068797C" w:rsidP="0068797C">
      <w:pPr>
        <w:ind w:firstLine="0"/>
      </w:pPr>
      <w:r>
        <w:t>При нажатии кнопки «Выбрать» будет показана данная область. Изменять её размеры можно на самом графике.</w:t>
      </w:r>
    </w:p>
    <w:p w:rsidR="003F24FA" w:rsidRPr="0040528F" w:rsidRDefault="0040528F" w:rsidP="0040528F">
      <w:pPr>
        <w:spacing w:after="0" w:line="240" w:lineRule="auto"/>
        <w:ind w:firstLine="0"/>
        <w:jc w:val="left"/>
      </w:pPr>
      <w:r>
        <w:br w:type="page"/>
      </w:r>
    </w:p>
    <w:p w:rsidR="00D2521D" w:rsidRDefault="00495292">
      <w:pPr>
        <w:rPr>
          <w:u w:val="single"/>
          <w:lang w:val="en-US"/>
        </w:rPr>
      </w:pPr>
      <w:r w:rsidRPr="00B808CC">
        <w:rPr>
          <w:u w:val="single"/>
          <w:lang w:val="en-US"/>
        </w:rPr>
        <w:lastRenderedPageBreak/>
        <w:t>R</w:t>
      </w:r>
      <w:r w:rsidRPr="00B808CC">
        <w:rPr>
          <w:u w:val="single"/>
          <w:lang w:val="en-US"/>
        </w:rPr>
        <w:t>ecord:</w:t>
      </w:r>
    </w:p>
    <w:p w:rsidR="003F24FA" w:rsidRPr="00B808CC" w:rsidRDefault="003F24FA" w:rsidP="003F24FA">
      <w:pPr>
        <w:jc w:val="center"/>
        <w:rPr>
          <w:u w:val="single"/>
          <w:lang w:val="en-US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4315427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ord-1-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1D" w:rsidRPr="003F24FA" w:rsidRDefault="00495292" w:rsidP="00495292">
      <w:pPr>
        <w:pStyle w:val="af3"/>
        <w:numPr>
          <w:ilvl w:val="0"/>
          <w:numId w:val="6"/>
        </w:numPr>
        <w:ind w:left="1276" w:hanging="500"/>
      </w:pPr>
      <w:r>
        <w:t>Начать</w:t>
      </w:r>
      <w:r>
        <w:rPr>
          <w:lang w:val="en-US"/>
        </w:rPr>
        <w:t>/</w:t>
      </w:r>
      <w:r>
        <w:t>Остановить запись</w:t>
      </w:r>
      <w:r w:rsidR="0040528F">
        <w:rPr>
          <w:lang w:val="en-US"/>
        </w:rPr>
        <w:t>.</w:t>
      </w:r>
    </w:p>
    <w:p w:rsidR="003F24FA" w:rsidRDefault="003F24FA" w:rsidP="003F24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48796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rd-2-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8F" w:rsidRDefault="0040528F" w:rsidP="00495292">
      <w:pPr>
        <w:pStyle w:val="af3"/>
        <w:numPr>
          <w:ilvl w:val="0"/>
          <w:numId w:val="9"/>
        </w:numPr>
        <w:ind w:left="1418" w:hanging="567"/>
      </w:pPr>
      <w:r>
        <w:t>Выбрать формат для сохранения файла</w:t>
      </w:r>
      <w:r w:rsidRPr="0040528F">
        <w:t>;</w:t>
      </w:r>
    </w:p>
    <w:p w:rsidR="00D2521D" w:rsidRDefault="00495292" w:rsidP="00495292">
      <w:pPr>
        <w:pStyle w:val="af3"/>
        <w:numPr>
          <w:ilvl w:val="0"/>
          <w:numId w:val="9"/>
        </w:numPr>
        <w:ind w:left="1418" w:hanging="567"/>
      </w:pPr>
      <w:r>
        <w:t>Э</w:t>
      </w:r>
      <w:r>
        <w:t>кспортировать значения.</w:t>
      </w:r>
    </w:p>
    <w:p w:rsidR="00D2521D" w:rsidRDefault="00495292">
      <w:pPr>
        <w:rPr>
          <w:u w:val="single"/>
          <w:lang w:val="en-US"/>
        </w:rPr>
      </w:pPr>
      <w:r w:rsidRPr="00B808CC">
        <w:rPr>
          <w:u w:val="single"/>
          <w:lang w:val="en-US"/>
        </w:rPr>
        <w:t>Import:</w:t>
      </w:r>
    </w:p>
    <w:p w:rsidR="00014584" w:rsidRPr="00B808CC" w:rsidRDefault="00014584" w:rsidP="00014584">
      <w:pPr>
        <w:jc w:val="center"/>
        <w:rPr>
          <w:u w:val="single"/>
          <w:lang w:val="en-US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4486901" cy="1914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ort-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1D" w:rsidRDefault="00495292" w:rsidP="00495292">
      <w:pPr>
        <w:pStyle w:val="af3"/>
        <w:numPr>
          <w:ilvl w:val="0"/>
          <w:numId w:val="7"/>
        </w:numPr>
        <w:ind w:left="1134" w:hanging="425"/>
      </w:pPr>
      <w:r>
        <w:t>И</w:t>
      </w:r>
      <w:bookmarkStart w:id="0" w:name="_GoBack"/>
      <w:bookmarkEnd w:id="0"/>
      <w:r>
        <w:t xml:space="preserve">мпортировать </w:t>
      </w:r>
      <w:r>
        <w:rPr>
          <w:lang w:val="en-US"/>
        </w:rPr>
        <w:t>csv</w:t>
      </w:r>
      <w:r w:rsidRPr="00014584">
        <w:t xml:space="preserve"> </w:t>
      </w:r>
      <w:r>
        <w:t xml:space="preserve">или </w:t>
      </w:r>
      <w:proofErr w:type="spellStart"/>
      <w:r>
        <w:rPr>
          <w:lang w:val="en-US"/>
        </w:rPr>
        <w:t>json</w:t>
      </w:r>
      <w:proofErr w:type="spellEnd"/>
      <w:r w:rsidR="00014584">
        <w:t xml:space="preserve"> файл</w:t>
      </w:r>
      <w:r>
        <w:t>;</w:t>
      </w:r>
    </w:p>
    <w:p w:rsidR="00014584" w:rsidRDefault="00014584" w:rsidP="0001458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32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ort-R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4" w:rsidRDefault="00014584" w:rsidP="00495292">
      <w:pPr>
        <w:pStyle w:val="af3"/>
        <w:numPr>
          <w:ilvl w:val="0"/>
          <w:numId w:val="10"/>
        </w:numPr>
        <w:ind w:left="1134" w:hanging="283"/>
      </w:pPr>
      <w:r>
        <w:t>Описано выше;</w:t>
      </w:r>
    </w:p>
    <w:p w:rsidR="00D2521D" w:rsidRDefault="00495292" w:rsidP="00495292">
      <w:pPr>
        <w:pStyle w:val="af3"/>
        <w:numPr>
          <w:ilvl w:val="0"/>
          <w:numId w:val="10"/>
        </w:numPr>
        <w:ind w:left="1134" w:hanging="283"/>
      </w:pPr>
      <w:r w:rsidRPr="00495292">
        <w:t xml:space="preserve">Изменить масштаб/Переместиться по графику – на самом </w:t>
      </w:r>
      <w:proofErr w:type="gramStart"/>
      <w:r w:rsidRPr="00495292">
        <w:t>графике;</w:t>
      </w:r>
      <w:r>
        <w:t>.</w:t>
      </w:r>
      <w:proofErr w:type="gramEnd"/>
    </w:p>
    <w:sectPr w:rsidR="00D2521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JetBrains Mono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1D2"/>
    <w:multiLevelType w:val="multilevel"/>
    <w:tmpl w:val="6D7EE6AC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CB7B96"/>
    <w:multiLevelType w:val="multilevel"/>
    <w:tmpl w:val="1CAC5A32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8B0747"/>
    <w:multiLevelType w:val="multilevel"/>
    <w:tmpl w:val="B5A029E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2AAC4067"/>
    <w:multiLevelType w:val="multilevel"/>
    <w:tmpl w:val="6D7EE6AC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FC3C04"/>
    <w:multiLevelType w:val="multilevel"/>
    <w:tmpl w:val="6D7EE6AC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3005A6"/>
    <w:multiLevelType w:val="multilevel"/>
    <w:tmpl w:val="6D7EE6AC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6827CE"/>
    <w:multiLevelType w:val="multilevel"/>
    <w:tmpl w:val="89B45DF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5B6C7AEF"/>
    <w:multiLevelType w:val="multilevel"/>
    <w:tmpl w:val="6D7EE6AC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E979DA"/>
    <w:multiLevelType w:val="multilevel"/>
    <w:tmpl w:val="42DAFAC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E074C91"/>
    <w:multiLevelType w:val="multilevel"/>
    <w:tmpl w:val="1C925522"/>
    <w:lvl w:ilvl="0">
      <w:start w:val="1"/>
      <w:numFmt w:val="decimal"/>
      <w:pStyle w:val="2"/>
      <w:lvlText w:val="6.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2521D"/>
    <w:rsid w:val="00014584"/>
    <w:rsid w:val="000476FD"/>
    <w:rsid w:val="00334F65"/>
    <w:rsid w:val="003F24FA"/>
    <w:rsid w:val="0040528F"/>
    <w:rsid w:val="00495292"/>
    <w:rsid w:val="004B42B0"/>
    <w:rsid w:val="00552337"/>
    <w:rsid w:val="00556791"/>
    <w:rsid w:val="00682726"/>
    <w:rsid w:val="0068797C"/>
    <w:rsid w:val="006C0387"/>
    <w:rsid w:val="009D789D"/>
    <w:rsid w:val="009E36F8"/>
    <w:rsid w:val="00B64C26"/>
    <w:rsid w:val="00B808CC"/>
    <w:rsid w:val="00CE5A54"/>
    <w:rsid w:val="00D2521D"/>
    <w:rsid w:val="00E654FE"/>
    <w:rsid w:val="00F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8A3D"/>
  <w15:docId w15:val="{E4037ADA-4BC3-4BBB-83D6-26B8A422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F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7F9F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F9F"/>
    <w:pPr>
      <w:keepNext/>
      <w:keepLines/>
      <w:numPr>
        <w:numId w:val="1"/>
      </w:numPr>
      <w:spacing w:after="0"/>
      <w:ind w:left="1429"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07F9F"/>
    <w:pPr>
      <w:spacing w:before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07F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07F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07F9F"/>
    <w:rPr>
      <w:rFonts w:ascii="Times New Roman" w:eastAsiaTheme="majorEastAsia" w:hAnsi="Times New Roman" w:cstheme="majorBidi"/>
      <w:b/>
      <w:sz w:val="28"/>
      <w:szCs w:val="36"/>
      <w:lang w:eastAsia="ru-RU"/>
    </w:rPr>
  </w:style>
  <w:style w:type="character" w:customStyle="1" w:styleId="a3">
    <w:name w:val="ВКРище Знак"/>
    <w:basedOn w:val="a0"/>
    <w:link w:val="a4"/>
    <w:qFormat/>
    <w:rsid w:val="00707F9F"/>
    <w:rPr>
      <w:rFonts w:ascii="Times New Roman" w:hAnsi="Times New Roman" w:cs="Times New Roman"/>
      <w:sz w:val="28"/>
      <w:szCs w:val="2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07F9F"/>
    <w:rPr>
      <w:rFonts w:ascii="Times New Roman" w:eastAsia="Times New Roman" w:hAnsi="Times New Roman" w:cs="Times New Roman"/>
      <w:sz w:val="28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07F9F"/>
    <w:rPr>
      <w:rFonts w:ascii="Times New Roman" w:eastAsia="Times New Roman" w:hAnsi="Times New Roman" w:cs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707F9F"/>
    <w:rPr>
      <w:color w:val="0563C1" w:themeColor="hyperlink"/>
      <w:u w:val="single"/>
    </w:rPr>
  </w:style>
  <w:style w:type="character" w:customStyle="1" w:styleId="11">
    <w:name w:val="Заголовок1 Знак"/>
    <w:basedOn w:val="10"/>
    <w:link w:val="12"/>
    <w:qFormat/>
    <w:rsid w:val="00320E06"/>
    <w:rPr>
      <w:rFonts w:ascii="Times New Roman" w:eastAsiaTheme="majorEastAsia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110">
    <w:name w:val="Заголовок1.1 Знак"/>
    <w:basedOn w:val="30"/>
    <w:link w:val="111"/>
    <w:qFormat/>
    <w:rsid w:val="00320E06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1110">
    <w:name w:val="Заголовок1.1.1 Знак"/>
    <w:basedOn w:val="a0"/>
    <w:link w:val="1111"/>
    <w:qFormat/>
    <w:rsid w:val="00320E06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Обычный Текст Знак"/>
    <w:basedOn w:val="a0"/>
    <w:link w:val="aa"/>
    <w:qFormat/>
    <w:rsid w:val="00320E0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b">
    <w:name w:val="Рисунки Знак"/>
    <w:basedOn w:val="a9"/>
    <w:link w:val="ac"/>
    <w:qFormat/>
    <w:rsid w:val="00320E0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7B4290"/>
    <w:rPr>
      <w:rFonts w:ascii="Courier New" w:hAnsi="Courier New" w:cs="Courier New"/>
      <w:sz w:val="20"/>
      <w:szCs w:val="20"/>
      <w:lang w:eastAsia="ru-RU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next w:val="a"/>
    <w:uiPriority w:val="35"/>
    <w:unhideWhenUsed/>
    <w:qFormat/>
    <w:rsid w:val="00707F9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index heading"/>
    <w:basedOn w:val="ad"/>
  </w:style>
  <w:style w:type="paragraph" w:customStyle="1" w:styleId="a4">
    <w:name w:val="ВКРище"/>
    <w:basedOn w:val="a"/>
    <w:link w:val="a3"/>
    <w:qFormat/>
    <w:rsid w:val="00707F9F"/>
    <w:pPr>
      <w:spacing w:afterAutospacing="1"/>
    </w:pPr>
    <w:rPr>
      <w:szCs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707F9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07F9F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a4"/>
    <w:next w:val="a"/>
    <w:autoRedefine/>
    <w:uiPriority w:val="39"/>
    <w:unhideWhenUsed/>
    <w:rsid w:val="00707F9F"/>
    <w:pPr>
      <w:tabs>
        <w:tab w:val="right" w:leader="dot" w:pos="9345"/>
      </w:tabs>
      <w:jc w:val="left"/>
    </w:pPr>
  </w:style>
  <w:style w:type="paragraph" w:styleId="21">
    <w:name w:val="toc 2"/>
    <w:basedOn w:val="a4"/>
    <w:next w:val="a"/>
    <w:autoRedefine/>
    <w:uiPriority w:val="39"/>
    <w:unhideWhenUsed/>
    <w:rsid w:val="00707F9F"/>
    <w:pPr>
      <w:tabs>
        <w:tab w:val="right" w:leader="dot" w:pos="9345"/>
      </w:tabs>
      <w:ind w:left="220"/>
      <w:jc w:val="left"/>
    </w:pPr>
  </w:style>
  <w:style w:type="paragraph" w:styleId="31">
    <w:name w:val="toc 3"/>
    <w:basedOn w:val="a4"/>
    <w:next w:val="a"/>
    <w:autoRedefine/>
    <w:uiPriority w:val="39"/>
    <w:semiHidden/>
    <w:unhideWhenUsed/>
    <w:rsid w:val="00707F9F"/>
    <w:pPr>
      <w:ind w:left="440"/>
      <w:jc w:val="left"/>
    </w:pPr>
  </w:style>
  <w:style w:type="paragraph" w:styleId="4">
    <w:name w:val="toc 4"/>
    <w:basedOn w:val="a"/>
    <w:next w:val="a"/>
    <w:autoRedefine/>
    <w:uiPriority w:val="39"/>
    <w:semiHidden/>
    <w:unhideWhenUsed/>
    <w:rsid w:val="00707F9F"/>
    <w:pPr>
      <w:spacing w:afterAutospacing="1"/>
      <w:ind w:left="660"/>
    </w:pPr>
  </w:style>
  <w:style w:type="paragraph" w:styleId="5">
    <w:name w:val="toc 5"/>
    <w:basedOn w:val="a"/>
    <w:next w:val="a"/>
    <w:autoRedefine/>
    <w:uiPriority w:val="39"/>
    <w:semiHidden/>
    <w:unhideWhenUsed/>
    <w:rsid w:val="00707F9F"/>
    <w:pPr>
      <w:spacing w:afterAutospacing="1"/>
      <w:ind w:left="880"/>
    </w:pPr>
  </w:style>
  <w:style w:type="paragraph" w:styleId="af3">
    <w:name w:val="List Paragraph"/>
    <w:basedOn w:val="a"/>
    <w:uiPriority w:val="34"/>
    <w:qFormat/>
    <w:rsid w:val="00707F9F"/>
    <w:pPr>
      <w:ind w:left="720"/>
      <w:contextualSpacing/>
    </w:pPr>
  </w:style>
  <w:style w:type="paragraph" w:styleId="af4">
    <w:name w:val="TOC Heading"/>
    <w:basedOn w:val="1"/>
    <w:next w:val="a"/>
    <w:uiPriority w:val="39"/>
    <w:unhideWhenUsed/>
    <w:qFormat/>
    <w:rsid w:val="00707F9F"/>
    <w:pPr>
      <w:numPr>
        <w:numId w:val="0"/>
      </w:numPr>
      <w:spacing w:line="259" w:lineRule="auto"/>
      <w:outlineLvl w:val="9"/>
    </w:pPr>
    <w:rPr>
      <w:lang w:eastAsia="ru-RU"/>
    </w:rPr>
  </w:style>
  <w:style w:type="paragraph" w:customStyle="1" w:styleId="12">
    <w:name w:val="Заголовок1"/>
    <w:basedOn w:val="1"/>
    <w:next w:val="a"/>
    <w:link w:val="11"/>
    <w:qFormat/>
    <w:rsid w:val="00320E06"/>
    <w:pPr>
      <w:numPr>
        <w:numId w:val="0"/>
      </w:numPr>
      <w:spacing w:before="0"/>
      <w:ind w:firstLine="709"/>
    </w:pPr>
    <w:rPr>
      <w:rFonts w:cs="Times New Roman"/>
      <w:lang w:eastAsia="ru-RU"/>
    </w:rPr>
  </w:style>
  <w:style w:type="paragraph" w:customStyle="1" w:styleId="111">
    <w:name w:val="Заголовок1.1"/>
    <w:basedOn w:val="2"/>
    <w:next w:val="a"/>
    <w:link w:val="110"/>
    <w:qFormat/>
    <w:rsid w:val="00320E06"/>
    <w:pPr>
      <w:numPr>
        <w:numId w:val="0"/>
      </w:numPr>
      <w:ind w:left="1429" w:firstLine="709"/>
    </w:pPr>
    <w:rPr>
      <w:rFonts w:cs="Times New Roman"/>
      <w:color w:val="auto"/>
      <w:szCs w:val="28"/>
      <w:lang w:eastAsia="ru-RU"/>
    </w:rPr>
  </w:style>
  <w:style w:type="paragraph" w:customStyle="1" w:styleId="1111">
    <w:name w:val="Заголовок1.1.1"/>
    <w:basedOn w:val="111"/>
    <w:next w:val="a"/>
    <w:link w:val="1110"/>
    <w:qFormat/>
    <w:rsid w:val="00320E06"/>
    <w:pPr>
      <w:outlineLvl w:val="2"/>
    </w:pPr>
    <w:rPr>
      <w:rFonts w:eastAsia="Times New Roman"/>
    </w:rPr>
  </w:style>
  <w:style w:type="paragraph" w:customStyle="1" w:styleId="aa">
    <w:name w:val="Обычный Текст"/>
    <w:basedOn w:val="a"/>
    <w:link w:val="a9"/>
    <w:qFormat/>
    <w:rsid w:val="00320E06"/>
    <w:pPr>
      <w:spacing w:after="0"/>
    </w:pPr>
    <w:rPr>
      <w:szCs w:val="28"/>
      <w:lang w:eastAsia="ru-RU"/>
    </w:rPr>
  </w:style>
  <w:style w:type="paragraph" w:customStyle="1" w:styleId="ac">
    <w:name w:val="Рисунки"/>
    <w:basedOn w:val="aa"/>
    <w:link w:val="ab"/>
    <w:qFormat/>
    <w:rsid w:val="00320E06"/>
    <w:pPr>
      <w:ind w:firstLine="0"/>
      <w:jc w:val="center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7B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Abonent Kaifuet</dc:creator>
  <dc:description/>
  <cp:lastModifiedBy>Abonent Kaifuet</cp:lastModifiedBy>
  <cp:revision>31</cp:revision>
  <dcterms:created xsi:type="dcterms:W3CDTF">2025-05-12T10:57:00Z</dcterms:created>
  <dcterms:modified xsi:type="dcterms:W3CDTF">2025-05-14T19:55:00Z</dcterms:modified>
  <dc:language>ru-RU</dc:language>
</cp:coreProperties>
</file>