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BAF5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14:paraId="245B4C0E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818316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4C8EC034" w14:textId="77777777" w:rsidR="00D93D6B" w:rsidRPr="001D3590" w:rsidRDefault="00D93D6B" w:rsidP="00D93D6B">
      <w:pPr>
        <w:pStyle w:val="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14:paraId="1B70633C" w14:textId="7D80E74F" w:rsidR="00653284" w:rsidRPr="00CA0931" w:rsidRDefault="00547868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ПОИСК АССОЦИАТИВНЫХ ПРАВИЛ</w:t>
      </w:r>
      <w:r w:rsidR="00225DB5">
        <w:rPr>
          <w:sz w:val="28"/>
          <w:szCs w:val="28"/>
        </w:rPr>
        <w:t>.</w:t>
      </w:r>
    </w:p>
    <w:p w14:paraId="419BAE31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653284" w:rsidRPr="00653284">
        <w:rPr>
          <w:sz w:val="28"/>
          <w:szCs w:val="28"/>
        </w:rPr>
        <w:t>Информационно-аналитические системы управления</w:t>
      </w:r>
      <w:r w:rsidRPr="001D3590">
        <w:rPr>
          <w:sz w:val="28"/>
          <w:szCs w:val="28"/>
        </w:rPr>
        <w:t>»</w:t>
      </w:r>
    </w:p>
    <w:p w14:paraId="0C766CE3" w14:textId="77777777" w:rsidR="00D93D6B" w:rsidRPr="001D3590" w:rsidRDefault="00D93D6B" w:rsidP="00D93D6B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14:paraId="363C0733" w14:textId="77777777" w:rsidR="00D93D6B" w:rsidRPr="001D3590" w:rsidRDefault="00D93D6B" w:rsidP="007F3297">
      <w:pPr>
        <w:spacing w:before="1320"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14:paraId="37ECF4FD" w14:textId="77777777" w:rsidR="00D93D6B" w:rsidRDefault="00D93D6B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C558B5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C558B5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C558B5">
        <w:rPr>
          <w:rFonts w:ascii="Times New Roman" w:hAnsi="Times New Roman"/>
          <w:kern w:val="2"/>
          <w:sz w:val="28"/>
          <w:szCs w:val="28"/>
        </w:rPr>
        <w:t>Петров</w:t>
      </w:r>
    </w:p>
    <w:p w14:paraId="187F5000" w14:textId="77777777" w:rsidR="00D93D6B" w:rsidRPr="001D3590" w:rsidRDefault="00D319C4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14:paraId="672CCB6B" w14:textId="77777777" w:rsidR="007B1F14" w:rsidRPr="001D3590" w:rsidRDefault="007F3297" w:rsidP="007F3297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А</w:t>
      </w:r>
      <w:r w:rsidR="00FC4429">
        <w:rPr>
          <w:rFonts w:ascii="Times New Roman" w:hAnsi="Times New Roman"/>
          <w:kern w:val="2"/>
          <w:sz w:val="28"/>
          <w:szCs w:val="28"/>
        </w:rPr>
        <w:t>ссистент</w:t>
      </w:r>
      <w:r w:rsidR="007B1F14" w:rsidRPr="001D3590">
        <w:rPr>
          <w:rFonts w:ascii="Times New Roman" w:hAnsi="Times New Roman"/>
          <w:kern w:val="2"/>
          <w:sz w:val="28"/>
          <w:szCs w:val="28"/>
        </w:rPr>
        <w:t xml:space="preserve"> кафедры ЭМИС</w:t>
      </w:r>
    </w:p>
    <w:p w14:paraId="3C84A349" w14:textId="77777777" w:rsidR="00D93D6B" w:rsidRPr="001D3590" w:rsidRDefault="002F3995" w:rsidP="007F3297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A4990">
        <w:rPr>
          <w:rFonts w:ascii="Times New Roman" w:hAnsi="Times New Roman"/>
          <w:kern w:val="2"/>
          <w:sz w:val="28"/>
          <w:szCs w:val="28"/>
        </w:rPr>
        <w:t>К</w:t>
      </w:r>
      <w:r w:rsidR="00FC4429">
        <w:rPr>
          <w:rFonts w:ascii="Times New Roman" w:hAnsi="Times New Roman"/>
          <w:kern w:val="2"/>
          <w:sz w:val="28"/>
          <w:szCs w:val="28"/>
        </w:rPr>
        <w:t>.В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A4990">
        <w:rPr>
          <w:rFonts w:ascii="Times New Roman" w:hAnsi="Times New Roman"/>
          <w:kern w:val="2"/>
          <w:sz w:val="28"/>
          <w:szCs w:val="28"/>
        </w:rPr>
        <w:t>Никитин</w:t>
      </w:r>
    </w:p>
    <w:p w14:paraId="4778F213" w14:textId="77777777" w:rsidR="00D93D6B" w:rsidRPr="001D3590" w:rsidRDefault="00E94242" w:rsidP="007F3297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14:paraId="05EB927B" w14:textId="77777777" w:rsidR="00D93D6B" w:rsidRPr="001D3590" w:rsidRDefault="00D93D6B" w:rsidP="007F3297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14:paraId="395F286A" w14:textId="77777777" w:rsidR="00D319C4" w:rsidRDefault="00D319C4" w:rsidP="00CA0931">
      <w:pPr>
        <w:spacing w:before="360" w:after="0"/>
        <w:rPr>
          <w:rFonts w:ascii="Times New Roman" w:hAnsi="Times New Roman"/>
          <w:sz w:val="28"/>
          <w:szCs w:val="28"/>
        </w:rPr>
      </w:pPr>
    </w:p>
    <w:p w14:paraId="2A590562" w14:textId="77777777" w:rsidR="00547868" w:rsidRDefault="00547868" w:rsidP="0054786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FECF88" w14:textId="68C3607A" w:rsidR="00CA0931" w:rsidRPr="001D3590" w:rsidRDefault="00D93D6B" w:rsidP="00547868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14:paraId="2E97653D" w14:textId="77777777" w:rsidR="00547868" w:rsidRDefault="00547868" w:rsidP="008A4E20">
      <w:pPr>
        <w:pStyle w:val="MainText"/>
        <w:ind w:firstLine="0"/>
        <w:jc w:val="center"/>
        <w:rPr>
          <w:szCs w:val="28"/>
        </w:rPr>
      </w:pPr>
    </w:p>
    <w:p w14:paraId="7C6C7642" w14:textId="3D721994" w:rsidR="008A4E20" w:rsidRDefault="00225DB5" w:rsidP="008A4E20">
      <w:pPr>
        <w:pStyle w:val="MainText"/>
        <w:ind w:firstLine="0"/>
        <w:jc w:val="center"/>
        <w:rPr>
          <w:szCs w:val="28"/>
        </w:rPr>
      </w:pPr>
      <w:r>
        <w:rPr>
          <w:szCs w:val="28"/>
        </w:rPr>
        <w:lastRenderedPageBreak/>
        <w:t>Практическая работа №</w:t>
      </w:r>
      <w:r w:rsidR="00547868">
        <w:rPr>
          <w:szCs w:val="28"/>
        </w:rPr>
        <w:t>5</w:t>
      </w:r>
    </w:p>
    <w:p w14:paraId="56D390DB" w14:textId="1D2D159D" w:rsidR="00547868" w:rsidRDefault="00547868" w:rsidP="0054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обучиться выявлению ассоциативных правил с</w:t>
      </w:r>
    </w:p>
    <w:p w14:paraId="0D69103B" w14:textId="77777777" w:rsidR="00547868" w:rsidRDefault="00547868" w:rsidP="0054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помощью аналитической платформы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Deductor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0D1F8C48" w14:textId="77777777" w:rsidR="00547868" w:rsidRDefault="00547868" w:rsidP="0054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</w:p>
    <w:p w14:paraId="2E6D3B91" w14:textId="647030AD" w:rsidR="00547868" w:rsidRPr="00547868" w:rsidRDefault="00547868" w:rsidP="0054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Задание</w:t>
      </w:r>
      <w:proofErr w:type="gramStart"/>
      <w:r w:rsidRPr="00547868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Построить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схему ассоциативных правил для исходных данных,</w:t>
      </w:r>
    </w:p>
    <w:p w14:paraId="11602A6E" w14:textId="3B2F1834" w:rsidR="009832E9" w:rsidRPr="00547868" w:rsidRDefault="00547868" w:rsidP="00547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представляющих собой транзакции «покупка продуктов» в условном</w:t>
      </w:r>
      <w:r w:rsidRPr="00547868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супермаркете.</w:t>
      </w:r>
    </w:p>
    <w:p w14:paraId="1A6012C1" w14:textId="0391512C" w:rsidR="00547868" w:rsidRDefault="00D731C2" w:rsidP="00547868">
      <w:pPr>
        <w:pStyle w:val="MainText"/>
        <w:rPr>
          <w:rFonts w:eastAsiaTheme="minorHAnsi"/>
          <w:color w:val="000000"/>
          <w:szCs w:val="28"/>
        </w:rPr>
      </w:pPr>
      <w:r w:rsidRPr="00547868">
        <w:drawing>
          <wp:anchor distT="0" distB="0" distL="114300" distR="114300" simplePos="0" relativeHeight="251658240" behindDoc="0" locked="0" layoutInCell="1" allowOverlap="1" wp14:anchorId="7FA30BF3" wp14:editId="7E09BE19">
            <wp:simplePos x="0" y="0"/>
            <wp:positionH relativeFrom="column">
              <wp:posOffset>1840</wp:posOffset>
            </wp:positionH>
            <wp:positionV relativeFrom="paragraph">
              <wp:posOffset>306705</wp:posOffset>
            </wp:positionV>
            <wp:extent cx="5939790" cy="267335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E1B68" w14:textId="02AEB639" w:rsidR="00547868" w:rsidRPr="00CA0931" w:rsidRDefault="00547868" w:rsidP="00547868">
      <w:pPr>
        <w:pStyle w:val="MainText"/>
      </w:pPr>
    </w:p>
    <w:p w14:paraId="31488897" w14:textId="0F8D472F" w:rsidR="00846E40" w:rsidRDefault="00D731C2" w:rsidP="00D731C2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Рисунок 1 – Настройка ассоциативных правил.</w:t>
      </w:r>
    </w:p>
    <w:p w14:paraId="39F091DE" w14:textId="5D18C98A" w:rsidR="00D731C2" w:rsidRDefault="00D731C2" w:rsidP="00D731C2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</w:p>
    <w:p w14:paraId="1AF88F72" w14:textId="6BE9143B" w:rsidR="00D731C2" w:rsidRDefault="00EA2B05" w:rsidP="00D731C2">
      <w:pPr>
        <w:pStyle w:val="MainText"/>
        <w:ind w:firstLine="0"/>
        <w:jc w:val="center"/>
      </w:pPr>
      <w:r w:rsidRPr="00EA2B05">
        <w:drawing>
          <wp:inline distT="0" distB="0" distL="0" distR="0" wp14:anchorId="5DD13E96" wp14:editId="7778AF46">
            <wp:extent cx="2700816" cy="28085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471" cy="2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F951" w14:textId="3A3F0593" w:rsidR="00EA2B05" w:rsidRDefault="00EA2B05" w:rsidP="00D731C2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Рисунок 2 – Выведенные правила.</w:t>
      </w:r>
    </w:p>
    <w:p w14:paraId="1EC5B88A" w14:textId="22453B56" w:rsidR="00EA2B05" w:rsidRDefault="00EA2B05" w:rsidP="00D731C2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</w:p>
    <w:p w14:paraId="602CFB32" w14:textId="7BB9DD67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eastAsiaTheme="minorHAnsi"/>
          <w:color w:val="000000"/>
          <w:szCs w:val="28"/>
          <w:lang w:val="en-US"/>
        </w:rPr>
        <w:lastRenderedPageBreak/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С наибольшей достоверностью с «Вафли» чаще всего берут «Мёд» и</w:t>
      </w:r>
    </w:p>
    <w:p w14:paraId="38AD8D99" w14:textId="77777777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«Сухари». Если человек взял «Мёд» и «Сыры», то, скорее всего, он не</w:t>
      </w:r>
    </w:p>
    <w:p w14:paraId="751DF7A7" w14:textId="246FB34D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возьмёт «Макаронные изделия» и «Кетчупы, соусы, аджика».</w:t>
      </w:r>
    </w:p>
    <w:p w14:paraId="6C3E669D" w14:textId="77777777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9B2B00A" w14:textId="5C7113C2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5 самых популярных наборов товаров:</w:t>
      </w:r>
    </w:p>
    <w:p w14:paraId="790FD9D5" w14:textId="75F9C59D" w:rsidR="00EA2B05" w:rsidRDefault="00B22F12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77183889" w14:textId="097AD076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1)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«Кетчупы, соусы, аджика», «Сыры»;</w:t>
      </w:r>
    </w:p>
    <w:p w14:paraId="773DD5DA" w14:textId="479C060D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2)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«Мёд», «Сухари»;</w:t>
      </w:r>
    </w:p>
    <w:p w14:paraId="1A421697" w14:textId="47A0E9A1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3)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«Кетчупы, соусы, аджика», «Макаронные изделия», «Сыры»;</w:t>
      </w:r>
    </w:p>
    <w:p w14:paraId="74696536" w14:textId="032F9537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4)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«Макаронные изделия», «Кетчупы, соусы, аджика», «Мёд»;</w:t>
      </w:r>
    </w:p>
    <w:p w14:paraId="0A5CB7F7" w14:textId="537C1CA5" w:rsidR="00EA2B05" w:rsidRDefault="00EA2B05" w:rsidP="00E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5)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«Вафли», «Сухари», «Сыры».</w:t>
      </w:r>
    </w:p>
    <w:p w14:paraId="1F92C3DF" w14:textId="77777777" w:rsidR="00EA2B05" w:rsidRDefault="00EA2B05" w:rsidP="00EA2B05">
      <w:pPr>
        <w:pStyle w:val="MainText"/>
        <w:ind w:firstLine="0"/>
        <w:rPr>
          <w:rFonts w:eastAsiaTheme="minorHAnsi"/>
          <w:color w:val="000000"/>
          <w:szCs w:val="28"/>
        </w:rPr>
      </w:pPr>
    </w:p>
    <w:p w14:paraId="5502045E" w14:textId="0A1F0EA6" w:rsidR="00EA2B05" w:rsidRDefault="00EA2B05" w:rsidP="00EA2B05">
      <w:pPr>
        <w:pStyle w:val="MainText"/>
        <w:ind w:firstLine="708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На рисунке 2 можно вывести следующие правила:</w:t>
      </w:r>
    </w:p>
    <w:p w14:paraId="7EDC0D35" w14:textId="61D5D789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1) По правилу 7 если покупатель покупает «Кетчупы, соусы, аджика»,</w:t>
      </w:r>
    </w:p>
    <w:p w14:paraId="5AF3B46C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то с вероятностью 23% он купит «Сыры», что подтверждается 10-ю</w:t>
      </w:r>
    </w:p>
    <w:p w14:paraId="525D6AFA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случаями;</w:t>
      </w:r>
    </w:p>
    <w:p w14:paraId="74EC4B61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64DDC732" w14:textId="2814B513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2) По правилу 32 если покупатель покупает «Макаронные изделия», то</w:t>
      </w:r>
    </w:p>
    <w:p w14:paraId="2B2FA2DB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с вероятностью 20% он купит «Кетчупы, соусы, аджика» и «Сыры», что</w:t>
      </w:r>
    </w:p>
    <w:p w14:paraId="5D876F4B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подтверждается 9-ю случаями;</w:t>
      </w:r>
    </w:p>
    <w:p w14:paraId="75560C1E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2FC571E1" w14:textId="011BDFC0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3) По правилу 25 если покупатель покупает «Сухари», то с</w:t>
      </w:r>
    </w:p>
    <w:p w14:paraId="44AE9237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вероятностью 7% он купит «Вафли» и «Сыры», что подтверждается 3-мя</w:t>
      </w:r>
    </w:p>
    <w:p w14:paraId="782C1AC6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случаями;</w:t>
      </w:r>
    </w:p>
    <w:p w14:paraId="6BA5EB98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4F0C131E" w14:textId="574C2200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4) По правилу 33 если покупатель покупает «Сыры», то с вероятностью</w:t>
      </w:r>
    </w:p>
    <w:p w14:paraId="1D464309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20% он купит «Кетчупы, соусы, аджика» и «Макаронные изделия», что</w:t>
      </w:r>
    </w:p>
    <w:p w14:paraId="2B8681A5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подтверждается 9-ю правилами;</w:t>
      </w:r>
    </w:p>
    <w:p w14:paraId="6121BD48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</w:p>
    <w:p w14:paraId="62285475" w14:textId="66675DC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 процессе выполнения лабораторной работы были получены</w:t>
      </w:r>
    </w:p>
    <w:p w14:paraId="403CEB37" w14:textId="77777777" w:rsidR="00B22F12" w:rsidRDefault="00B22F12" w:rsidP="00B22F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навыки выявления ассоциативных правил с помощью аналитической</w:t>
      </w:r>
    </w:p>
    <w:p w14:paraId="6481BE75" w14:textId="7C18673B" w:rsidR="00B22F12" w:rsidRPr="00EA2B05" w:rsidRDefault="00B22F12" w:rsidP="00B22F12">
      <w:pPr>
        <w:pStyle w:val="MainText"/>
        <w:ind w:firstLine="708"/>
      </w:pPr>
      <w:r>
        <w:rPr>
          <w:rFonts w:eastAsiaTheme="minorHAnsi"/>
          <w:color w:val="000000"/>
          <w:szCs w:val="28"/>
        </w:rPr>
        <w:t xml:space="preserve">платформы </w:t>
      </w:r>
      <w:proofErr w:type="spellStart"/>
      <w:r>
        <w:rPr>
          <w:rFonts w:eastAsiaTheme="minorHAnsi"/>
          <w:color w:val="000000"/>
          <w:szCs w:val="28"/>
        </w:rPr>
        <w:t>Deductor</w:t>
      </w:r>
      <w:proofErr w:type="spellEnd"/>
      <w:r>
        <w:rPr>
          <w:rFonts w:eastAsiaTheme="minorHAnsi"/>
          <w:color w:val="000000"/>
          <w:szCs w:val="28"/>
        </w:rPr>
        <w:t>.</w:t>
      </w:r>
    </w:p>
    <w:sectPr w:rsidR="00B22F12" w:rsidRPr="00EA2B05" w:rsidSect="006C0A28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31E0F" w14:textId="77777777" w:rsidR="00DB31DA" w:rsidRDefault="00DB31DA" w:rsidP="00E74DC5">
      <w:pPr>
        <w:spacing w:after="0" w:line="240" w:lineRule="auto"/>
      </w:pPr>
      <w:r>
        <w:separator/>
      </w:r>
    </w:p>
  </w:endnote>
  <w:endnote w:type="continuationSeparator" w:id="0">
    <w:p w14:paraId="78D4CFD6" w14:textId="77777777" w:rsidR="00DB31DA" w:rsidRDefault="00DB31DA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DEC55E6" w14:textId="77777777"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C52B7E">
          <w:rPr>
            <w:rFonts w:ascii="Times New Roman" w:hAnsi="Times New Roman"/>
            <w:noProof/>
            <w:sz w:val="28"/>
            <w:szCs w:val="28"/>
          </w:rPr>
          <w:t>8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EA82E0C" w14:textId="77777777"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13B8" w14:textId="77777777" w:rsidR="00DB31DA" w:rsidRDefault="00DB31DA" w:rsidP="00E74DC5">
      <w:pPr>
        <w:spacing w:after="0" w:line="240" w:lineRule="auto"/>
      </w:pPr>
      <w:r>
        <w:separator/>
      </w:r>
    </w:p>
  </w:footnote>
  <w:footnote w:type="continuationSeparator" w:id="0">
    <w:p w14:paraId="1672D5F1" w14:textId="77777777" w:rsidR="00DB31DA" w:rsidRDefault="00DB31DA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D10A04"/>
    <w:multiLevelType w:val="hybridMultilevel"/>
    <w:tmpl w:val="DE9A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D5DA1"/>
    <w:multiLevelType w:val="hybridMultilevel"/>
    <w:tmpl w:val="6712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536C"/>
    <w:multiLevelType w:val="hybridMultilevel"/>
    <w:tmpl w:val="3F78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68920">
    <w:abstractNumId w:val="0"/>
  </w:num>
  <w:num w:numId="2" w16cid:durableId="1444764890">
    <w:abstractNumId w:val="5"/>
  </w:num>
  <w:num w:numId="3" w16cid:durableId="161357949">
    <w:abstractNumId w:val="6"/>
  </w:num>
  <w:num w:numId="4" w16cid:durableId="396781756">
    <w:abstractNumId w:val="2"/>
  </w:num>
  <w:num w:numId="5" w16cid:durableId="1701276555">
    <w:abstractNumId w:val="3"/>
  </w:num>
  <w:num w:numId="6" w16cid:durableId="103119411">
    <w:abstractNumId w:val="1"/>
  </w:num>
  <w:num w:numId="7" w16cid:durableId="91274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102A23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A230F"/>
    <w:rsid w:val="001A4603"/>
    <w:rsid w:val="001A4AE2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1F65BF"/>
    <w:rsid w:val="00201009"/>
    <w:rsid w:val="0021291B"/>
    <w:rsid w:val="002179F0"/>
    <w:rsid w:val="00221276"/>
    <w:rsid w:val="002213CE"/>
    <w:rsid w:val="00225DB5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674DB"/>
    <w:rsid w:val="00270070"/>
    <w:rsid w:val="002749EB"/>
    <w:rsid w:val="00283E90"/>
    <w:rsid w:val="00284F4D"/>
    <w:rsid w:val="00294B65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3130"/>
    <w:rsid w:val="00373950"/>
    <w:rsid w:val="0038078B"/>
    <w:rsid w:val="0039670D"/>
    <w:rsid w:val="003A594F"/>
    <w:rsid w:val="003B28F3"/>
    <w:rsid w:val="003B5920"/>
    <w:rsid w:val="003B5EA7"/>
    <w:rsid w:val="003B6ADA"/>
    <w:rsid w:val="003B72B2"/>
    <w:rsid w:val="003C144C"/>
    <w:rsid w:val="003C198B"/>
    <w:rsid w:val="003C5306"/>
    <w:rsid w:val="003C6314"/>
    <w:rsid w:val="003C72CC"/>
    <w:rsid w:val="003D3157"/>
    <w:rsid w:val="003F38A0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12CFD"/>
    <w:rsid w:val="00514252"/>
    <w:rsid w:val="00520CFB"/>
    <w:rsid w:val="0052302C"/>
    <w:rsid w:val="005263BA"/>
    <w:rsid w:val="00531EF3"/>
    <w:rsid w:val="0053227E"/>
    <w:rsid w:val="00547868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456"/>
    <w:rsid w:val="00637229"/>
    <w:rsid w:val="00641DFE"/>
    <w:rsid w:val="00643FCD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3297"/>
    <w:rsid w:val="007F37E2"/>
    <w:rsid w:val="007F5B84"/>
    <w:rsid w:val="00805706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46E40"/>
    <w:rsid w:val="00850D60"/>
    <w:rsid w:val="0085300B"/>
    <w:rsid w:val="00855355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0DB1"/>
    <w:rsid w:val="008A1086"/>
    <w:rsid w:val="008A372C"/>
    <w:rsid w:val="008A4E20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0654"/>
    <w:rsid w:val="009211E4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2E9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43C9A"/>
    <w:rsid w:val="00A500B1"/>
    <w:rsid w:val="00A52F61"/>
    <w:rsid w:val="00A56C3F"/>
    <w:rsid w:val="00A70CC2"/>
    <w:rsid w:val="00A761DF"/>
    <w:rsid w:val="00A770C2"/>
    <w:rsid w:val="00A84970"/>
    <w:rsid w:val="00A8547C"/>
    <w:rsid w:val="00A90B7F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2F12"/>
    <w:rsid w:val="00B23BEB"/>
    <w:rsid w:val="00B24847"/>
    <w:rsid w:val="00B25BA0"/>
    <w:rsid w:val="00B26658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7365A"/>
    <w:rsid w:val="00B80D66"/>
    <w:rsid w:val="00B83700"/>
    <w:rsid w:val="00B84A57"/>
    <w:rsid w:val="00B91C82"/>
    <w:rsid w:val="00B921E1"/>
    <w:rsid w:val="00BA30BF"/>
    <w:rsid w:val="00BA4F98"/>
    <w:rsid w:val="00BA58A5"/>
    <w:rsid w:val="00BB2727"/>
    <w:rsid w:val="00BB4B62"/>
    <w:rsid w:val="00BB56C9"/>
    <w:rsid w:val="00BB6515"/>
    <w:rsid w:val="00BC3DAE"/>
    <w:rsid w:val="00BC5D35"/>
    <w:rsid w:val="00BD1485"/>
    <w:rsid w:val="00BD2A5A"/>
    <w:rsid w:val="00BD7768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52B7E"/>
    <w:rsid w:val="00C558B5"/>
    <w:rsid w:val="00C600B6"/>
    <w:rsid w:val="00C712DB"/>
    <w:rsid w:val="00C728E0"/>
    <w:rsid w:val="00C800E9"/>
    <w:rsid w:val="00C8037B"/>
    <w:rsid w:val="00C80F22"/>
    <w:rsid w:val="00C87818"/>
    <w:rsid w:val="00C92C3D"/>
    <w:rsid w:val="00C97C87"/>
    <w:rsid w:val="00CA0931"/>
    <w:rsid w:val="00CA29B4"/>
    <w:rsid w:val="00CA566F"/>
    <w:rsid w:val="00CB1398"/>
    <w:rsid w:val="00CB62C0"/>
    <w:rsid w:val="00CB786C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05E77"/>
    <w:rsid w:val="00D163AE"/>
    <w:rsid w:val="00D25194"/>
    <w:rsid w:val="00D3131C"/>
    <w:rsid w:val="00D31644"/>
    <w:rsid w:val="00D319C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731C2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31DA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6091"/>
    <w:rsid w:val="00DF647A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5D8"/>
    <w:rsid w:val="00E65E97"/>
    <w:rsid w:val="00E65EF1"/>
    <w:rsid w:val="00E6720E"/>
    <w:rsid w:val="00E72412"/>
    <w:rsid w:val="00E74DC5"/>
    <w:rsid w:val="00E845F5"/>
    <w:rsid w:val="00E85FAA"/>
    <w:rsid w:val="00E86192"/>
    <w:rsid w:val="00E877A7"/>
    <w:rsid w:val="00E9019D"/>
    <w:rsid w:val="00E94242"/>
    <w:rsid w:val="00E961CE"/>
    <w:rsid w:val="00EA20B6"/>
    <w:rsid w:val="00EA2B05"/>
    <w:rsid w:val="00EB4470"/>
    <w:rsid w:val="00EB5025"/>
    <w:rsid w:val="00EC015E"/>
    <w:rsid w:val="00EC0C45"/>
    <w:rsid w:val="00EC3D48"/>
    <w:rsid w:val="00ED6598"/>
    <w:rsid w:val="00EE32DB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27AA"/>
    <w:rsid w:val="00F7352A"/>
    <w:rsid w:val="00F77641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2AB4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  <w:style w:type="character" w:styleId="af1">
    <w:name w:val="Placeholder Text"/>
    <w:basedOn w:val="a0"/>
    <w:uiPriority w:val="99"/>
    <w:semiHidden/>
    <w:rsid w:val="00D319C4"/>
    <w:rPr>
      <w:color w:val="808080"/>
    </w:rPr>
  </w:style>
  <w:style w:type="paragraph" w:styleId="HTML1">
    <w:name w:val="HTML Preformatted"/>
    <w:basedOn w:val="a"/>
    <w:link w:val="HTML2"/>
    <w:uiPriority w:val="99"/>
    <w:semiHidden/>
    <w:unhideWhenUsed/>
    <w:rsid w:val="008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46E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C5840-6507-4C64-934F-5F6742D8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Microsoft Office User</cp:lastModifiedBy>
  <cp:revision>5</cp:revision>
  <cp:lastPrinted>2023-09-17T08:17:00Z</cp:lastPrinted>
  <dcterms:created xsi:type="dcterms:W3CDTF">2023-11-29T11:44:00Z</dcterms:created>
  <dcterms:modified xsi:type="dcterms:W3CDTF">2023-12-12T10:19:00Z</dcterms:modified>
</cp:coreProperties>
</file>