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F69C" w14:textId="77777777" w:rsidR="00770EB4" w:rsidRPr="00C50329" w:rsidRDefault="00770EB4" w:rsidP="00D07C60">
      <w:pPr>
        <w:pStyle w:val="a3"/>
      </w:pPr>
      <w:r w:rsidRPr="00C50329">
        <w:t>Министерство науки и высшего образования Российской Федерации</w:t>
      </w:r>
    </w:p>
    <w:p w14:paraId="079A8F26" w14:textId="77777777" w:rsidR="00770EB4" w:rsidRPr="00C50329" w:rsidRDefault="00770EB4" w:rsidP="00770EB4">
      <w:pPr>
        <w:spacing w:line="360" w:lineRule="auto"/>
        <w:jc w:val="center"/>
        <w:rPr>
          <w:sz w:val="28"/>
          <w:szCs w:val="28"/>
        </w:rPr>
      </w:pPr>
      <w:r w:rsidRPr="00C50329">
        <w:rPr>
          <w:sz w:val="28"/>
          <w:szCs w:val="28"/>
        </w:rPr>
        <w:t>Федеральное государственное бюджетное образовательное учреждение высшего образования</w:t>
      </w:r>
    </w:p>
    <w:p w14:paraId="4F725B6D" w14:textId="77777777" w:rsidR="00770EB4" w:rsidRPr="00C50329" w:rsidRDefault="00770EB4" w:rsidP="00770EB4">
      <w:pPr>
        <w:spacing w:line="360" w:lineRule="auto"/>
        <w:jc w:val="center"/>
        <w:rPr>
          <w:sz w:val="28"/>
          <w:szCs w:val="28"/>
        </w:rPr>
      </w:pPr>
      <w:r w:rsidRPr="00C50329">
        <w:rPr>
          <w:sz w:val="28"/>
          <w:szCs w:val="28"/>
        </w:rPr>
        <w:t>ТОМСКИЙ ГОСУДАРСТВЕННЫЙ УНИВЕРСИТЕТ СИСТЕМ УПРАВЛЕНИЯ И РАДИОЭЛЕКТРОНИКИ (ТУСУР)</w:t>
      </w:r>
    </w:p>
    <w:p w14:paraId="712A4E65" w14:textId="77777777" w:rsidR="00770EB4" w:rsidRPr="00C50329" w:rsidRDefault="00770EB4" w:rsidP="00B35A0E">
      <w:pPr>
        <w:spacing w:after="2760" w:line="360" w:lineRule="auto"/>
        <w:jc w:val="center"/>
        <w:rPr>
          <w:sz w:val="28"/>
          <w:szCs w:val="28"/>
        </w:rPr>
      </w:pPr>
      <w:r w:rsidRPr="00C50329">
        <w:rPr>
          <w:sz w:val="28"/>
          <w:szCs w:val="28"/>
        </w:rPr>
        <w:t>Кафедра экономической математики, информатика и статистики (ЭМИС)</w:t>
      </w:r>
    </w:p>
    <w:p w14:paraId="65F9BCD6" w14:textId="55E19831" w:rsidR="00D07C60" w:rsidRPr="00B35A0E" w:rsidRDefault="0092020D" w:rsidP="00D07C60">
      <w:pPr>
        <w:spacing w:line="360" w:lineRule="auto"/>
        <w:jc w:val="center"/>
        <w:rPr>
          <w:sz w:val="36"/>
          <w:szCs w:val="28"/>
        </w:rPr>
      </w:pPr>
      <w:r w:rsidRPr="0092020D">
        <w:rPr>
          <w:sz w:val="28"/>
        </w:rPr>
        <w:t xml:space="preserve">АВТОМАТИЗИРОВАННОЕ ПРОЕКТИРОВАНИЕ </w:t>
      </w:r>
      <w:r w:rsidR="00DB1A39">
        <w:rPr>
          <w:sz w:val="28"/>
        </w:rPr>
        <w:t>ИНФОРМАЦИОННЫХ СИСТЕМ</w:t>
      </w:r>
    </w:p>
    <w:p w14:paraId="7F0E64CF" w14:textId="32BBF6F0" w:rsidR="00770EB4" w:rsidRPr="00C50329" w:rsidRDefault="00770EB4" w:rsidP="0092020D">
      <w:pPr>
        <w:spacing w:after="2160" w:line="360" w:lineRule="auto"/>
        <w:jc w:val="center"/>
        <w:rPr>
          <w:sz w:val="28"/>
          <w:szCs w:val="28"/>
        </w:rPr>
      </w:pPr>
      <w:r w:rsidRPr="00C50329">
        <w:rPr>
          <w:sz w:val="28"/>
          <w:szCs w:val="28"/>
        </w:rPr>
        <w:t>Отчет по лабораторной работе по дисциплине «</w:t>
      </w:r>
      <w:r w:rsidR="00505C4A" w:rsidRPr="00505C4A">
        <w:rPr>
          <w:sz w:val="28"/>
          <w:szCs w:val="28"/>
        </w:rPr>
        <w:t>Методы и средства проектирования информационных систем</w:t>
      </w:r>
      <w:r w:rsidRPr="00C50329">
        <w:rPr>
          <w:sz w:val="28"/>
          <w:szCs w:val="28"/>
        </w:rPr>
        <w:t>»</w:t>
      </w:r>
    </w:p>
    <w:p w14:paraId="36C3B2C9" w14:textId="24F83543" w:rsidR="003F377D" w:rsidRPr="00EE3961" w:rsidRDefault="00D07C60" w:rsidP="00770EB4">
      <w:pPr>
        <w:spacing w:line="360" w:lineRule="auto"/>
        <w:ind w:left="5387"/>
        <w:rPr>
          <w:sz w:val="28"/>
          <w:szCs w:val="28"/>
        </w:rPr>
      </w:pPr>
      <w:r>
        <w:rPr>
          <w:sz w:val="28"/>
          <w:szCs w:val="28"/>
        </w:rPr>
        <w:t>Студент</w:t>
      </w:r>
      <w:r w:rsidR="003F377D">
        <w:rPr>
          <w:sz w:val="28"/>
          <w:szCs w:val="28"/>
        </w:rPr>
        <w:t>ов</w:t>
      </w:r>
      <w:r>
        <w:rPr>
          <w:sz w:val="28"/>
          <w:szCs w:val="28"/>
        </w:rPr>
        <w:t xml:space="preserve"> гр. 59</w:t>
      </w:r>
      <w:r w:rsidR="00DB1A39">
        <w:rPr>
          <w:sz w:val="28"/>
          <w:szCs w:val="28"/>
        </w:rPr>
        <w:t>0</w:t>
      </w:r>
      <w:r>
        <w:rPr>
          <w:sz w:val="28"/>
          <w:szCs w:val="28"/>
        </w:rPr>
        <w:t>-1</w:t>
      </w:r>
      <w:r w:rsidR="00770EB4" w:rsidRPr="00C50329">
        <w:rPr>
          <w:sz w:val="28"/>
          <w:szCs w:val="28"/>
        </w:rPr>
        <w:br/>
        <w:t xml:space="preserve">________ </w:t>
      </w:r>
      <w:r w:rsidR="0039388D">
        <w:rPr>
          <w:sz w:val="28"/>
          <w:szCs w:val="28"/>
        </w:rPr>
        <w:t>Петров</w:t>
      </w:r>
      <w:r w:rsidR="00DB1A39">
        <w:rPr>
          <w:sz w:val="28"/>
          <w:szCs w:val="28"/>
        </w:rPr>
        <w:t xml:space="preserve"> </w:t>
      </w:r>
      <w:r w:rsidR="0039388D">
        <w:rPr>
          <w:sz w:val="28"/>
          <w:szCs w:val="28"/>
        </w:rPr>
        <w:t>Г</w:t>
      </w:r>
      <w:r w:rsidR="00DB1A39">
        <w:rPr>
          <w:sz w:val="28"/>
          <w:szCs w:val="28"/>
        </w:rPr>
        <w:t>.</w:t>
      </w:r>
      <w:r w:rsidR="0039388D">
        <w:rPr>
          <w:sz w:val="28"/>
          <w:szCs w:val="28"/>
        </w:rPr>
        <w:t>К</w:t>
      </w:r>
      <w:r w:rsidR="00DB1A39">
        <w:rPr>
          <w:sz w:val="28"/>
          <w:szCs w:val="28"/>
        </w:rPr>
        <w:t>.</w:t>
      </w:r>
    </w:p>
    <w:p w14:paraId="663E5D98" w14:textId="320B27D2" w:rsidR="00770EB4" w:rsidRDefault="00953379" w:rsidP="00770EB4">
      <w:pPr>
        <w:spacing w:line="360" w:lineRule="auto"/>
        <w:ind w:left="5387"/>
        <w:rPr>
          <w:sz w:val="28"/>
          <w:szCs w:val="28"/>
        </w:rPr>
      </w:pPr>
      <w:r>
        <w:rPr>
          <w:sz w:val="28"/>
          <w:szCs w:val="28"/>
        </w:rPr>
        <w:t xml:space="preserve"> </w:t>
      </w:r>
      <w:r w:rsidR="00DB1A39">
        <w:rPr>
          <w:sz w:val="28"/>
          <w:szCs w:val="28"/>
        </w:rPr>
        <w:t>«</w:t>
      </w:r>
      <w:r w:rsidR="0039388D">
        <w:rPr>
          <w:sz w:val="28"/>
          <w:szCs w:val="28"/>
        </w:rPr>
        <w:t>30</w:t>
      </w:r>
      <w:r w:rsidR="00770EB4">
        <w:rPr>
          <w:sz w:val="28"/>
          <w:szCs w:val="28"/>
        </w:rPr>
        <w:t xml:space="preserve">» </w:t>
      </w:r>
      <w:r w:rsidR="00DB1A39">
        <w:rPr>
          <w:sz w:val="28"/>
          <w:szCs w:val="28"/>
        </w:rPr>
        <w:t>сентября 2023</w:t>
      </w:r>
      <w:r w:rsidR="00770EB4" w:rsidRPr="00C50329">
        <w:rPr>
          <w:sz w:val="28"/>
          <w:szCs w:val="28"/>
        </w:rPr>
        <w:t>г.</w:t>
      </w:r>
    </w:p>
    <w:p w14:paraId="01998EED" w14:textId="4173D90F" w:rsidR="00770EB4" w:rsidRPr="00C50329" w:rsidRDefault="00770EB4" w:rsidP="00770EB4">
      <w:pPr>
        <w:spacing w:line="360" w:lineRule="auto"/>
        <w:ind w:left="5387"/>
        <w:rPr>
          <w:sz w:val="28"/>
          <w:szCs w:val="28"/>
        </w:rPr>
      </w:pPr>
      <w:r w:rsidRPr="00C50329">
        <w:rPr>
          <w:sz w:val="28"/>
          <w:szCs w:val="28"/>
        </w:rPr>
        <w:t>Руководитель</w:t>
      </w:r>
      <w:r w:rsidRPr="00C50329">
        <w:rPr>
          <w:sz w:val="28"/>
          <w:szCs w:val="28"/>
        </w:rPr>
        <w:br/>
      </w:r>
      <w:r w:rsidR="00960851" w:rsidRPr="00960851">
        <w:rPr>
          <w:sz w:val="28"/>
          <w:szCs w:val="28"/>
        </w:rPr>
        <w:t>Ст. преподаватель каф. ЭМИС</w:t>
      </w:r>
    </w:p>
    <w:p w14:paraId="7B0CD37D" w14:textId="14D5E41C" w:rsidR="00770EB4" w:rsidRPr="00C50329" w:rsidRDefault="00770EB4" w:rsidP="003F377D">
      <w:pPr>
        <w:spacing w:after="1080" w:line="360" w:lineRule="auto"/>
        <w:ind w:left="5387" w:hanging="851"/>
        <w:rPr>
          <w:sz w:val="28"/>
          <w:szCs w:val="28"/>
        </w:rPr>
      </w:pPr>
      <w:r w:rsidRPr="00C50329">
        <w:rPr>
          <w:noProof/>
          <w:sz w:val="28"/>
          <w:szCs w:val="28"/>
          <w:lang w:val="en-US"/>
        </w:rPr>
        <mc:AlternateContent>
          <mc:Choice Requires="wps">
            <w:drawing>
              <wp:anchor distT="45720" distB="45720" distL="114300" distR="114300" simplePos="0" relativeHeight="251659264" behindDoc="1" locked="0" layoutInCell="1" allowOverlap="1" wp14:anchorId="2E0F3545" wp14:editId="187B6372">
                <wp:simplePos x="0" y="0"/>
                <wp:positionH relativeFrom="column">
                  <wp:posOffset>2865141</wp:posOffset>
                </wp:positionH>
                <wp:positionV relativeFrom="paragraph">
                  <wp:posOffset>169281</wp:posOffset>
                </wp:positionV>
                <wp:extent cx="570586" cy="263347"/>
                <wp:effectExtent l="0" t="0" r="20320" b="2286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86" cy="263347"/>
                        </a:xfrm>
                        <a:prstGeom prst="rect">
                          <a:avLst/>
                        </a:prstGeom>
                        <a:solidFill>
                          <a:srgbClr val="FFFFFF"/>
                        </a:solidFill>
                        <a:ln w="9525">
                          <a:solidFill>
                            <a:schemeClr val="bg1"/>
                          </a:solidFill>
                          <a:miter lim="800000"/>
                          <a:headEnd/>
                          <a:tailEnd/>
                        </a:ln>
                      </wps:spPr>
                      <wps:txbx>
                        <w:txbxContent>
                          <w:p w14:paraId="16BEDDB8" w14:textId="77777777" w:rsidR="00770EB4" w:rsidRPr="00133260" w:rsidRDefault="00770EB4" w:rsidP="00770EB4">
                            <w:pPr>
                              <w:rPr>
                                <w:sz w:val="18"/>
                                <w:szCs w:val="18"/>
                              </w:rPr>
                            </w:pPr>
                            <w:r w:rsidRPr="00133260">
                              <w:rPr>
                                <w:sz w:val="18"/>
                                <w:szCs w:val="18"/>
                              </w:rPr>
                              <w:t>оценка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0F3545" id="_x0000_t202" coordsize="21600,21600" o:spt="202" path="m,l,21600r21600,l21600,xe">
                <v:stroke joinstyle="miter"/>
                <v:path gradientshapeok="t" o:connecttype="rect"/>
              </v:shapetype>
              <v:shape id="Надпись 2" o:spid="_x0000_s1026" type="#_x0000_t202" style="position:absolute;left:0;text-align:left;margin-left:225.6pt;margin-top:13.35pt;width:44.95pt;height:20.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" strokecolor="white [3212]">
                <v:textbox>
                  <w:txbxContent>
                    <w:p w14:paraId="16BEDDB8" w14:textId="77777777" w:rsidR="00770EB4" w:rsidRPr="00133260" w:rsidRDefault="00770EB4" w:rsidP="00770EB4">
                      <w:pPr>
                        <w:rPr>
                          <w:sz w:val="18"/>
                          <w:szCs w:val="18"/>
                        </w:rPr>
                      </w:pPr>
                      <w:r w:rsidRPr="00133260">
                        <w:rPr>
                          <w:sz w:val="18"/>
                          <w:szCs w:val="18"/>
                        </w:rPr>
                        <w:t>оценка</w:t>
                      </w:r>
                    </w:p>
                  </w:txbxContent>
                </v:textbox>
              </v:shape>
            </w:pict>
          </mc:Fallback>
        </mc:AlternateContent>
      </w:r>
      <w:r w:rsidRPr="00C50329">
        <w:rPr>
          <w:sz w:val="28"/>
          <w:szCs w:val="28"/>
        </w:rPr>
        <w:t>______ ________</w:t>
      </w:r>
      <w:r w:rsidR="00960851" w:rsidRPr="00960851">
        <w:rPr>
          <w:sz w:val="28"/>
          <w:szCs w:val="28"/>
        </w:rPr>
        <w:t xml:space="preserve"> Вагнер</w:t>
      </w:r>
      <w:r w:rsidR="00DB1A39">
        <w:rPr>
          <w:sz w:val="28"/>
          <w:szCs w:val="28"/>
        </w:rPr>
        <w:t xml:space="preserve"> Д.П.</w:t>
      </w:r>
      <w:r w:rsidR="00D07C60">
        <w:rPr>
          <w:sz w:val="28"/>
          <w:szCs w:val="28"/>
        </w:rPr>
        <w:br/>
        <w:t>«__» ________</w:t>
      </w:r>
      <w:r w:rsidR="00DB1A39">
        <w:rPr>
          <w:sz w:val="28"/>
          <w:szCs w:val="28"/>
        </w:rPr>
        <w:t xml:space="preserve"> 2023 </w:t>
      </w:r>
      <w:r w:rsidRPr="00C50329">
        <w:rPr>
          <w:sz w:val="28"/>
          <w:szCs w:val="28"/>
        </w:rPr>
        <w:t>г.</w:t>
      </w:r>
    </w:p>
    <w:p w14:paraId="22E7CFDF" w14:textId="4FF9583C" w:rsidR="00770EB4" w:rsidRPr="00DB1A39" w:rsidRDefault="00DB1A39" w:rsidP="00DB1A39">
      <w:pPr>
        <w:ind w:left="851" w:hanging="851"/>
        <w:jc w:val="center"/>
        <w:rPr>
          <w:sz w:val="28"/>
          <w:szCs w:val="28"/>
        </w:rPr>
      </w:pPr>
      <w:r>
        <w:rPr>
          <w:sz w:val="28"/>
          <w:szCs w:val="28"/>
        </w:rPr>
        <w:t>Томск 2023</w:t>
      </w:r>
    </w:p>
    <w:p w14:paraId="2AAB2341" w14:textId="09D2952A" w:rsidR="00A678F3" w:rsidRPr="00456E35" w:rsidRDefault="00FA7631" w:rsidP="00953379">
      <w:pPr>
        <w:pStyle w:val="141"/>
      </w:pPr>
      <w:r w:rsidRPr="00DB1A39">
        <w:rPr>
          <w:b/>
        </w:rPr>
        <w:lastRenderedPageBreak/>
        <w:t>Цель работы:</w:t>
      </w:r>
      <w:r>
        <w:t xml:space="preserve"> </w:t>
      </w:r>
      <w:r w:rsidR="0092020D">
        <w:t xml:space="preserve">получение навыков работы с современными методами и средствами автоматизированного проектирования информационных систем на примере </w:t>
      </w:r>
      <w:r w:rsidR="00456E35">
        <w:rPr>
          <w:lang w:val="en-US"/>
        </w:rPr>
        <w:t>MySQL</w:t>
      </w:r>
      <w:r w:rsidR="00456E35" w:rsidRPr="00456E35">
        <w:t xml:space="preserve"> </w:t>
      </w:r>
      <w:r w:rsidR="00456E35">
        <w:rPr>
          <w:lang w:val="en-US"/>
        </w:rPr>
        <w:t>Workbench</w:t>
      </w:r>
      <w:r w:rsidR="00456E35" w:rsidRPr="00456E35">
        <w:t>.</w:t>
      </w:r>
    </w:p>
    <w:p w14:paraId="28DEF79B" w14:textId="0E54C101" w:rsidR="00953379" w:rsidRPr="00DB1A39" w:rsidRDefault="00B35A0E" w:rsidP="00960851">
      <w:pPr>
        <w:pStyle w:val="141"/>
        <w:rPr>
          <w:b/>
        </w:rPr>
      </w:pPr>
      <w:r w:rsidRPr="00DB1A39">
        <w:rPr>
          <w:b/>
        </w:rPr>
        <w:t>Задание.</w:t>
      </w:r>
    </w:p>
    <w:p w14:paraId="0F4D02DF" w14:textId="07EF646D" w:rsidR="0092020D" w:rsidRDefault="0092020D" w:rsidP="00960851">
      <w:pPr>
        <w:pStyle w:val="141"/>
      </w:pPr>
      <w:r>
        <w:t xml:space="preserve">Задание </w:t>
      </w:r>
      <w:r w:rsidR="00DB1A39">
        <w:t>1. С помощью CASE-средства My</w:t>
      </w:r>
      <w:r w:rsidR="00DB1A39">
        <w:rPr>
          <w:lang w:val="en-US"/>
        </w:rPr>
        <w:t>SQL</w:t>
      </w:r>
      <w:r>
        <w:t xml:space="preserve"> </w:t>
      </w:r>
      <w:proofErr w:type="spellStart"/>
      <w:r>
        <w:t>Workbench</w:t>
      </w:r>
      <w:proofErr w:type="spellEnd"/>
      <w:r>
        <w:t xml:space="preserve"> осуществить проектирование ПО из предметной области курсовой работы прошлого семестра. Уметь объяснить имеющиеся сущности и связи.</w:t>
      </w:r>
    </w:p>
    <w:p w14:paraId="1AF73E0A" w14:textId="0466A656" w:rsidR="0092020D" w:rsidRPr="00B35A0E" w:rsidRDefault="0092020D" w:rsidP="00960851">
      <w:pPr>
        <w:pStyle w:val="141"/>
      </w:pPr>
      <w:r>
        <w:t xml:space="preserve">Задание 2. Сгенерировать полученную модель в реальную СУБД </w:t>
      </w:r>
      <w:proofErr w:type="spellStart"/>
      <w:r>
        <w:t>mysql</w:t>
      </w:r>
      <w:proofErr w:type="spellEnd"/>
      <w:r>
        <w:t>. Изучить особенности генерации SQL-кода.</w:t>
      </w:r>
    </w:p>
    <w:p w14:paraId="3376813C" w14:textId="3ADDDA63" w:rsidR="00DB1A39" w:rsidRDefault="00DB1A39" w:rsidP="00953379">
      <w:pPr>
        <w:pStyle w:val="141"/>
      </w:pPr>
      <w:r>
        <w:t>Краткие теоретические сведения.</w:t>
      </w:r>
    </w:p>
    <w:p w14:paraId="6C0FD716" w14:textId="15E65703" w:rsidR="00DB1A39" w:rsidRDefault="00DB1A39" w:rsidP="00DB1A39">
      <w:pPr>
        <w:pStyle w:val="141"/>
      </w:pPr>
      <w:r w:rsidRPr="00DB1A39">
        <w:t xml:space="preserve">Для создания моделей данных в </w:t>
      </w:r>
      <w:proofErr w:type="spellStart"/>
      <w:r w:rsidRPr="00DB1A39">
        <w:t>Mysql</w:t>
      </w:r>
      <w:proofErr w:type="spellEnd"/>
      <w:r w:rsidRPr="00DB1A39">
        <w:t xml:space="preserve"> </w:t>
      </w:r>
      <w:proofErr w:type="spellStart"/>
      <w:r w:rsidRPr="00DB1A39">
        <w:t>Workbench</w:t>
      </w:r>
      <w:proofErr w:type="spellEnd"/>
      <w:r w:rsidRPr="00DB1A39">
        <w:t xml:space="preserve"> можно использовать</w:t>
      </w:r>
      <w:r>
        <w:t xml:space="preserve"> </w:t>
      </w:r>
      <w:r w:rsidRPr="00DB1A39">
        <w:t>две нотации: IDEF1X и IE (Information Engineering). В данной работе будет</w:t>
      </w:r>
      <w:r>
        <w:t xml:space="preserve"> </w:t>
      </w:r>
      <w:r w:rsidRPr="00DB1A39">
        <w:t>использоваться нотация IDEF1X. Для внесения сущности в модель</w:t>
      </w:r>
      <w:r>
        <w:t xml:space="preserve"> </w:t>
      </w:r>
      <w:r w:rsidRPr="00DB1A39">
        <w:t>необходимо кликнуть по кнопке сущности на панели инструментов (</w:t>
      </w:r>
      <w:proofErr w:type="spellStart"/>
      <w:r w:rsidRPr="00DB1A39">
        <w:t>MysqlWorkbench</w:t>
      </w:r>
      <w:proofErr w:type="spellEnd"/>
      <w:r w:rsidRPr="00DB1A39">
        <w:t xml:space="preserve"> </w:t>
      </w:r>
      <w:proofErr w:type="spellStart"/>
      <w:r w:rsidRPr="00DB1A39">
        <w:t>Toolbox</w:t>
      </w:r>
      <w:proofErr w:type="spellEnd"/>
      <w:r w:rsidRPr="00DB1A39">
        <w:t>), затем кликнуть по тому месту на диаграмме, где Вы</w:t>
      </w:r>
      <w:r>
        <w:t xml:space="preserve"> </w:t>
      </w:r>
      <w:r w:rsidRPr="00DB1A39">
        <w:t>хотите расположить новую сущность. Кликнув правой кнопкой мыши по</w:t>
      </w:r>
      <w:r>
        <w:t xml:space="preserve"> </w:t>
      </w:r>
      <w:r w:rsidRPr="00DB1A39">
        <w:t>сущности и выбрав из всплывающего мен</w:t>
      </w:r>
      <w:r>
        <w:t xml:space="preserve">ю пункт </w:t>
      </w:r>
      <w:proofErr w:type="spellStart"/>
      <w:r>
        <w:t>Entity</w:t>
      </w:r>
      <w:proofErr w:type="spellEnd"/>
      <w:r>
        <w:t xml:space="preserve"> Editor</w:t>
      </w:r>
      <w:r w:rsidRPr="00DB1A39">
        <w:t xml:space="preserve"> можно</w:t>
      </w:r>
      <w:r>
        <w:t xml:space="preserve"> </w:t>
      </w:r>
      <w:r w:rsidRPr="00DB1A39">
        <w:t xml:space="preserve">вызвать диалог </w:t>
      </w:r>
      <w:proofErr w:type="spellStart"/>
      <w:r w:rsidRPr="00DB1A39">
        <w:t>Entity</w:t>
      </w:r>
      <w:proofErr w:type="spellEnd"/>
      <w:r w:rsidRPr="00DB1A39">
        <w:t xml:space="preserve"> Editor, в котором определяются имя, описание и</w:t>
      </w:r>
      <w:r>
        <w:t xml:space="preserve"> </w:t>
      </w:r>
      <w:r w:rsidRPr="00DB1A39">
        <w:t>комментарии сущности.</w:t>
      </w:r>
    </w:p>
    <w:p w14:paraId="40A4C0BE" w14:textId="4C36D607" w:rsidR="00DB1A39" w:rsidRDefault="00DB1A39" w:rsidP="00DB1A39">
      <w:pPr>
        <w:pStyle w:val="141"/>
      </w:pPr>
      <w:r w:rsidRPr="00DB1A39">
        <w:t xml:space="preserve">Каждый атрибут хранит информацию об определенном свойстве сущности. Каждый экземпляр сущности должен быть уникальным. Атрибут или группа атрибутов, которые идентифицируют сущность, называется первичным ключом. Для описания атрибутов следует, кликнув правой кнопкой по сущности, выбрать в появившемся меню пункт </w:t>
      </w:r>
      <w:proofErr w:type="spellStart"/>
      <w:r w:rsidRPr="00DB1A39">
        <w:t>Attribute</w:t>
      </w:r>
      <w:proofErr w:type="spellEnd"/>
      <w:r w:rsidRPr="00DB1A39">
        <w:t xml:space="preserve"> Editor.</w:t>
      </w:r>
    </w:p>
    <w:p w14:paraId="6EBD9E89" w14:textId="7A578ED6" w:rsidR="00DB1A39" w:rsidRDefault="00DB1A39" w:rsidP="00DB1A39">
      <w:pPr>
        <w:pStyle w:val="141"/>
      </w:pPr>
      <w:r w:rsidRPr="00DB1A39">
        <w:t xml:space="preserve">Для установки связи между сущностями нужно воспользоваться кнопками в палитре инструментов. На логическом уровне можно установить идентифицирующую связь один ко многим, связь многие ко многим и </w:t>
      </w:r>
      <w:proofErr w:type="spellStart"/>
      <w:r w:rsidRPr="00DB1A39">
        <w:t>неидентифицирующую</w:t>
      </w:r>
      <w:proofErr w:type="spellEnd"/>
      <w:r w:rsidRPr="00DB1A39">
        <w:t xml:space="preserve"> связь один ко многим (соответственно кнопки </w:t>
      </w:r>
      <w:r>
        <w:t>–</w:t>
      </w:r>
      <w:r w:rsidRPr="00DB1A39">
        <w:t xml:space="preserve"> слева</w:t>
      </w:r>
      <w:r>
        <w:t xml:space="preserve"> </w:t>
      </w:r>
      <w:r w:rsidRPr="00DB1A39">
        <w:t xml:space="preserve">направо в палитре инструментов). Идентифицирующая связь устанавливается между независимой (родительский конец связи) и зависимой </w:t>
      </w:r>
      <w:r w:rsidRPr="00DB1A39">
        <w:lastRenderedPageBreak/>
        <w:t xml:space="preserve">(дочерний конец связи) сущностями. Зависимая сущность изображается прямоугольником со скругленными углами. Экземпляр зависимой сущности определяется только через отношение к родительской сущности. При установлении идентифицирующей связи атрибуты первичного ключа родительской сущности переносятся в состав первичного ключа дочерней сущности (миграция атрибутов). В дочерней сущности они помечаются как внешний ключ - (FK). При установлении </w:t>
      </w:r>
      <w:proofErr w:type="spellStart"/>
      <w:r w:rsidRPr="00DB1A39">
        <w:t>неидентифицирующей</w:t>
      </w:r>
      <w:proofErr w:type="spellEnd"/>
      <w:r w:rsidRPr="00DB1A39">
        <w:t xml:space="preserve"> связи дочерняя сущность остается независимой, а атрибуты первичного ключа родительской сущности мигрируют в состав </w:t>
      </w:r>
      <w:proofErr w:type="spellStart"/>
      <w:r w:rsidRPr="00DB1A39">
        <w:t>неключевых</w:t>
      </w:r>
      <w:proofErr w:type="spellEnd"/>
      <w:r w:rsidRPr="00DB1A39">
        <w:t xml:space="preserve"> компонентов родительской сущности.</w:t>
      </w:r>
    </w:p>
    <w:p w14:paraId="0C0F9451" w14:textId="3B68922A" w:rsidR="00DB1A39" w:rsidRDefault="00DB1A39" w:rsidP="00DB1A39">
      <w:pPr>
        <w:pStyle w:val="141"/>
      </w:pPr>
      <w:r>
        <w:t>Пример выполнения заданий 1 и 2 представлен на рисунках 1-2 соответственно.</w:t>
      </w:r>
    </w:p>
    <w:p w14:paraId="677286A1" w14:textId="45156B28" w:rsidR="00DB1A39" w:rsidRPr="0039388D" w:rsidRDefault="0039388D" w:rsidP="0092020D">
      <w:pPr>
        <w:pStyle w:val="141"/>
        <w:ind w:firstLine="0"/>
        <w:jc w:val="center"/>
        <w:rPr>
          <w:lang w:val="en-US"/>
        </w:rPr>
      </w:pPr>
      <w:r>
        <w:rPr>
          <w:noProof/>
          <w:lang w:val="en-US"/>
        </w:rPr>
        <w:drawing>
          <wp:inline distT="0" distB="0" distL="0" distR="0" wp14:anchorId="61BCC0BC" wp14:editId="19166562">
            <wp:extent cx="5940425" cy="4305935"/>
            <wp:effectExtent l="0" t="0" r="3175" b="0"/>
            <wp:docPr id="1077473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73911" name="Рисунок 1077473911"/>
                    <pic:cNvPicPr/>
                  </pic:nvPicPr>
                  <pic:blipFill>
                    <a:blip r:embed="rId8">
                      <a:extLst>
                        <a:ext uri="{28A0092B-C50C-407E-A947-70E740481C1C}">
                          <a14:useLocalDpi xmlns:a14="http://schemas.microsoft.com/office/drawing/2010/main" val="0"/>
                        </a:ext>
                      </a:extLst>
                    </a:blip>
                    <a:stretch>
                      <a:fillRect/>
                    </a:stretch>
                  </pic:blipFill>
                  <pic:spPr>
                    <a:xfrm>
                      <a:off x="0" y="0"/>
                      <a:ext cx="5940425" cy="4305935"/>
                    </a:xfrm>
                    <a:prstGeom prst="rect">
                      <a:avLst/>
                    </a:prstGeom>
                  </pic:spPr>
                </pic:pic>
              </a:graphicData>
            </a:graphic>
          </wp:inline>
        </w:drawing>
      </w:r>
    </w:p>
    <w:p w14:paraId="45C0FDE9" w14:textId="4422623A" w:rsidR="0092020D" w:rsidRPr="00505C4A" w:rsidRDefault="0092020D" w:rsidP="0092020D">
      <w:pPr>
        <w:pStyle w:val="141"/>
        <w:ind w:firstLine="0"/>
        <w:jc w:val="center"/>
      </w:pPr>
      <w:r>
        <w:t xml:space="preserve">Рисунок 1 – Скриншот </w:t>
      </w:r>
      <w:r>
        <w:rPr>
          <w:lang w:val="en-US"/>
        </w:rPr>
        <w:t>ER</w:t>
      </w:r>
      <w:r w:rsidRPr="0092020D">
        <w:t>-</w:t>
      </w:r>
      <w:r>
        <w:t>диаграммы базы данных</w:t>
      </w:r>
      <w:r w:rsidR="00DB1A39">
        <w:t xml:space="preserve"> библиотеки</w:t>
      </w:r>
    </w:p>
    <w:p w14:paraId="27B8CEC3" w14:textId="02942393" w:rsidR="0092020D" w:rsidRDefault="0039388D" w:rsidP="0092020D">
      <w:pPr>
        <w:pStyle w:val="141"/>
        <w:ind w:firstLine="0"/>
        <w:jc w:val="center"/>
      </w:pPr>
      <w:r>
        <w:rPr>
          <w:noProof/>
        </w:rPr>
        <w:lastRenderedPageBreak/>
        <w:drawing>
          <wp:inline distT="0" distB="0" distL="0" distR="0" wp14:anchorId="082565BE" wp14:editId="739E283D">
            <wp:extent cx="5905500" cy="7607300"/>
            <wp:effectExtent l="0" t="0" r="0" b="0"/>
            <wp:docPr id="6285608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60845" name="Рисунок 628560845"/>
                    <pic:cNvPicPr/>
                  </pic:nvPicPr>
                  <pic:blipFill>
                    <a:blip r:embed="rId9">
                      <a:extLst>
                        <a:ext uri="{28A0092B-C50C-407E-A947-70E740481C1C}">
                          <a14:useLocalDpi xmlns:a14="http://schemas.microsoft.com/office/drawing/2010/main" val="0"/>
                        </a:ext>
                      </a:extLst>
                    </a:blip>
                    <a:stretch>
                      <a:fillRect/>
                    </a:stretch>
                  </pic:blipFill>
                  <pic:spPr>
                    <a:xfrm>
                      <a:off x="0" y="0"/>
                      <a:ext cx="5905500" cy="7607300"/>
                    </a:xfrm>
                    <a:prstGeom prst="rect">
                      <a:avLst/>
                    </a:prstGeom>
                  </pic:spPr>
                </pic:pic>
              </a:graphicData>
            </a:graphic>
          </wp:inline>
        </w:drawing>
      </w:r>
    </w:p>
    <w:p w14:paraId="75023540" w14:textId="6950ED2E" w:rsidR="0083391E" w:rsidRPr="0083391E" w:rsidRDefault="0083391E" w:rsidP="0092020D">
      <w:pPr>
        <w:pStyle w:val="141"/>
        <w:ind w:firstLine="0"/>
        <w:jc w:val="center"/>
      </w:pPr>
      <w:r>
        <w:t xml:space="preserve">Рисунок 2 – Скриншот </w:t>
      </w:r>
      <w:r w:rsidR="00AF796C">
        <w:t>полученной модели</w:t>
      </w:r>
    </w:p>
    <w:p w14:paraId="23FA1437" w14:textId="6FFD17F2" w:rsidR="00EC0A70" w:rsidRPr="00DB1A39" w:rsidRDefault="00EC0A70" w:rsidP="00505C4A">
      <w:pPr>
        <w:pStyle w:val="141"/>
      </w:pPr>
      <w:r>
        <w:t>Вывод:</w:t>
      </w:r>
      <w:r w:rsidRPr="00EE15AA">
        <w:t xml:space="preserve"> </w:t>
      </w:r>
      <w:r w:rsidR="0092020D">
        <w:t>получены навыки работы с современными методами и средствами автоматизированного проектирования информационных систем на примере программного средства</w:t>
      </w:r>
      <w:r>
        <w:t>.</w:t>
      </w:r>
    </w:p>
    <w:sectPr w:rsidR="00EC0A70" w:rsidRPr="00DB1A39" w:rsidSect="00770EB4">
      <w:head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6B2A" w14:textId="77777777" w:rsidR="003E0830" w:rsidRDefault="003E0830" w:rsidP="00770EB4">
      <w:r>
        <w:separator/>
      </w:r>
    </w:p>
  </w:endnote>
  <w:endnote w:type="continuationSeparator" w:id="0">
    <w:p w14:paraId="7ED57DF8" w14:textId="77777777" w:rsidR="003E0830" w:rsidRDefault="003E0830" w:rsidP="0077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30931" w14:textId="77777777" w:rsidR="003E0830" w:rsidRDefault="003E0830" w:rsidP="00770EB4">
      <w:r>
        <w:separator/>
      </w:r>
    </w:p>
  </w:footnote>
  <w:footnote w:type="continuationSeparator" w:id="0">
    <w:p w14:paraId="36CE2E81" w14:textId="77777777" w:rsidR="003E0830" w:rsidRDefault="003E0830" w:rsidP="00770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36156"/>
      <w:docPartObj>
        <w:docPartGallery w:val="Page Numbers (Top of Page)"/>
        <w:docPartUnique/>
      </w:docPartObj>
    </w:sdtPr>
    <w:sdtContent>
      <w:p w14:paraId="648DB62C" w14:textId="65BF0F18" w:rsidR="00770EB4" w:rsidRDefault="00770EB4">
        <w:pPr>
          <w:pStyle w:val="a5"/>
          <w:jc w:val="center"/>
        </w:pPr>
        <w:r w:rsidRPr="00770EB4">
          <w:rPr>
            <w:sz w:val="28"/>
            <w:szCs w:val="28"/>
          </w:rPr>
          <w:fldChar w:fldCharType="begin"/>
        </w:r>
        <w:r w:rsidRPr="00770EB4">
          <w:rPr>
            <w:sz w:val="28"/>
            <w:szCs w:val="28"/>
          </w:rPr>
          <w:instrText>PAGE   \* MERGEFORMAT</w:instrText>
        </w:r>
        <w:r w:rsidRPr="00770EB4">
          <w:rPr>
            <w:sz w:val="28"/>
            <w:szCs w:val="28"/>
          </w:rPr>
          <w:fldChar w:fldCharType="separate"/>
        </w:r>
        <w:r w:rsidR="00AF796C">
          <w:rPr>
            <w:noProof/>
            <w:sz w:val="28"/>
            <w:szCs w:val="28"/>
          </w:rPr>
          <w:t>4</w:t>
        </w:r>
        <w:r w:rsidRPr="00770EB4">
          <w:rPr>
            <w:sz w:val="28"/>
            <w:szCs w:val="28"/>
          </w:rPr>
          <w:fldChar w:fldCharType="end"/>
        </w:r>
      </w:p>
    </w:sdtContent>
  </w:sdt>
  <w:p w14:paraId="405F0718" w14:textId="77777777" w:rsidR="00770EB4" w:rsidRDefault="00770EB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19F"/>
    <w:multiLevelType w:val="hybridMultilevel"/>
    <w:tmpl w:val="B8A07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A00D8F"/>
    <w:multiLevelType w:val="hybridMultilevel"/>
    <w:tmpl w:val="D07A90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0B1E7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C6601D"/>
    <w:multiLevelType w:val="hybridMultilevel"/>
    <w:tmpl w:val="A5565D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632F49"/>
    <w:multiLevelType w:val="hybridMultilevel"/>
    <w:tmpl w:val="B748C864"/>
    <w:lvl w:ilvl="0" w:tplc="E0C442A8">
      <w:start w:val="1"/>
      <w:numFmt w:val="decimal"/>
      <w:lvlText w:val="%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5" w15:restartNumberingAfterBreak="0">
    <w:nsid w:val="18BB7103"/>
    <w:multiLevelType w:val="hybridMultilevel"/>
    <w:tmpl w:val="0B3AF820"/>
    <w:lvl w:ilvl="0" w:tplc="9A02C1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A3F1847"/>
    <w:multiLevelType w:val="hybridMultilevel"/>
    <w:tmpl w:val="24DA07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7278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0268E4"/>
    <w:multiLevelType w:val="hybridMultilevel"/>
    <w:tmpl w:val="BE10EEC4"/>
    <w:lvl w:ilvl="0" w:tplc="79F892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3933AE"/>
    <w:multiLevelType w:val="hybridMultilevel"/>
    <w:tmpl w:val="C3BA4C16"/>
    <w:lvl w:ilvl="0" w:tplc="9A02C1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47EC6"/>
    <w:multiLevelType w:val="hybridMultilevel"/>
    <w:tmpl w:val="903CC1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4A46C9B"/>
    <w:multiLevelType w:val="hybridMultilevel"/>
    <w:tmpl w:val="7254855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24BC7B9B"/>
    <w:multiLevelType w:val="hybridMultilevel"/>
    <w:tmpl w:val="8FB24D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7DB449E"/>
    <w:multiLevelType w:val="hybridMultilevel"/>
    <w:tmpl w:val="368C0CF2"/>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4" w15:restartNumberingAfterBreak="0">
    <w:nsid w:val="37724279"/>
    <w:multiLevelType w:val="multilevel"/>
    <w:tmpl w:val="0419001D"/>
    <w:lvl w:ilvl="0">
      <w:start w:val="1"/>
      <w:numFmt w:val="decimal"/>
      <w:lvlText w:val="%1)"/>
      <w:lvlJc w:val="left"/>
      <w:pPr>
        <w:ind w:left="1353"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E03C0D"/>
    <w:multiLevelType w:val="hybridMultilevel"/>
    <w:tmpl w:val="2304D9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6D6DAD"/>
    <w:multiLevelType w:val="hybridMultilevel"/>
    <w:tmpl w:val="9D509C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8A32821"/>
    <w:multiLevelType w:val="hybridMultilevel"/>
    <w:tmpl w:val="51325704"/>
    <w:lvl w:ilvl="0" w:tplc="9A02C1D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11B1976"/>
    <w:multiLevelType w:val="hybridMultilevel"/>
    <w:tmpl w:val="3112F726"/>
    <w:lvl w:ilvl="0" w:tplc="85FA53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4572A07"/>
    <w:multiLevelType w:val="hybridMultilevel"/>
    <w:tmpl w:val="1BBE87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79B6DD6"/>
    <w:multiLevelType w:val="hybridMultilevel"/>
    <w:tmpl w:val="D4985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9F1ED4"/>
    <w:multiLevelType w:val="hybridMultilevel"/>
    <w:tmpl w:val="A81A6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1C30A86"/>
    <w:multiLevelType w:val="hybridMultilevel"/>
    <w:tmpl w:val="7B3626D8"/>
    <w:lvl w:ilvl="0" w:tplc="916EC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A235417"/>
    <w:multiLevelType w:val="hybridMultilevel"/>
    <w:tmpl w:val="586A6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CB159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5427F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5384456">
    <w:abstractNumId w:val="20"/>
  </w:num>
  <w:num w:numId="2" w16cid:durableId="13580945">
    <w:abstractNumId w:val="19"/>
  </w:num>
  <w:num w:numId="3" w16cid:durableId="224342387">
    <w:abstractNumId w:val="3"/>
  </w:num>
  <w:num w:numId="4" w16cid:durableId="1865752628">
    <w:abstractNumId w:val="0"/>
  </w:num>
  <w:num w:numId="5" w16cid:durableId="1393310115">
    <w:abstractNumId w:val="6"/>
  </w:num>
  <w:num w:numId="6" w16cid:durableId="1769931352">
    <w:abstractNumId w:val="8"/>
  </w:num>
  <w:num w:numId="7" w16cid:durableId="595402332">
    <w:abstractNumId w:val="25"/>
  </w:num>
  <w:num w:numId="8" w16cid:durableId="950821794">
    <w:abstractNumId w:val="7"/>
  </w:num>
  <w:num w:numId="9" w16cid:durableId="1879703752">
    <w:abstractNumId w:val="13"/>
  </w:num>
  <w:num w:numId="10" w16cid:durableId="144973179">
    <w:abstractNumId w:val="1"/>
  </w:num>
  <w:num w:numId="11" w16cid:durableId="1122114089">
    <w:abstractNumId w:val="12"/>
  </w:num>
  <w:num w:numId="12" w16cid:durableId="497235050">
    <w:abstractNumId w:val="21"/>
  </w:num>
  <w:num w:numId="13" w16cid:durableId="72361401">
    <w:abstractNumId w:val="23"/>
  </w:num>
  <w:num w:numId="14" w16cid:durableId="1831821671">
    <w:abstractNumId w:val="11"/>
  </w:num>
  <w:num w:numId="15" w16cid:durableId="26030297">
    <w:abstractNumId w:val="14"/>
  </w:num>
  <w:num w:numId="16" w16cid:durableId="666635282">
    <w:abstractNumId w:val="15"/>
  </w:num>
  <w:num w:numId="17" w16cid:durableId="558630736">
    <w:abstractNumId w:val="10"/>
  </w:num>
  <w:num w:numId="18" w16cid:durableId="1718697751">
    <w:abstractNumId w:val="5"/>
  </w:num>
  <w:num w:numId="19" w16cid:durableId="224492486">
    <w:abstractNumId w:val="17"/>
  </w:num>
  <w:num w:numId="20" w16cid:durableId="1566800922">
    <w:abstractNumId w:val="16"/>
  </w:num>
  <w:num w:numId="21" w16cid:durableId="2130314332">
    <w:abstractNumId w:val="9"/>
  </w:num>
  <w:num w:numId="22" w16cid:durableId="67657946">
    <w:abstractNumId w:val="24"/>
  </w:num>
  <w:num w:numId="23" w16cid:durableId="180124913">
    <w:abstractNumId w:val="2"/>
  </w:num>
  <w:num w:numId="24" w16cid:durableId="559365210">
    <w:abstractNumId w:val="4"/>
  </w:num>
  <w:num w:numId="25" w16cid:durableId="1813136640">
    <w:abstractNumId w:val="22"/>
  </w:num>
  <w:num w:numId="26" w16cid:durableId="4188680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47"/>
    <w:rsid w:val="001572E5"/>
    <w:rsid w:val="001E1A67"/>
    <w:rsid w:val="00213FC3"/>
    <w:rsid w:val="00236093"/>
    <w:rsid w:val="00273C77"/>
    <w:rsid w:val="00277DB0"/>
    <w:rsid w:val="00292656"/>
    <w:rsid w:val="002E6C40"/>
    <w:rsid w:val="003013CF"/>
    <w:rsid w:val="00337898"/>
    <w:rsid w:val="0039388D"/>
    <w:rsid w:val="003A48B9"/>
    <w:rsid w:val="003E0830"/>
    <w:rsid w:val="003F377D"/>
    <w:rsid w:val="003F7178"/>
    <w:rsid w:val="00403C38"/>
    <w:rsid w:val="004101F9"/>
    <w:rsid w:val="00441736"/>
    <w:rsid w:val="00450A7F"/>
    <w:rsid w:val="00456E35"/>
    <w:rsid w:val="004E5124"/>
    <w:rsid w:val="00505C4A"/>
    <w:rsid w:val="00567C71"/>
    <w:rsid w:val="00570A31"/>
    <w:rsid w:val="005A67EE"/>
    <w:rsid w:val="005A6EF1"/>
    <w:rsid w:val="00610C0D"/>
    <w:rsid w:val="006838FC"/>
    <w:rsid w:val="007207DB"/>
    <w:rsid w:val="00770EB4"/>
    <w:rsid w:val="00771C51"/>
    <w:rsid w:val="00784620"/>
    <w:rsid w:val="007C6A22"/>
    <w:rsid w:val="007D6932"/>
    <w:rsid w:val="0083391E"/>
    <w:rsid w:val="00843E22"/>
    <w:rsid w:val="0090055F"/>
    <w:rsid w:val="0092020D"/>
    <w:rsid w:val="00936403"/>
    <w:rsid w:val="00937647"/>
    <w:rsid w:val="00953379"/>
    <w:rsid w:val="00954B4A"/>
    <w:rsid w:val="00960851"/>
    <w:rsid w:val="0098726F"/>
    <w:rsid w:val="009B1873"/>
    <w:rsid w:val="00A359FD"/>
    <w:rsid w:val="00A55816"/>
    <w:rsid w:val="00A60B02"/>
    <w:rsid w:val="00A678F3"/>
    <w:rsid w:val="00A85718"/>
    <w:rsid w:val="00A9248B"/>
    <w:rsid w:val="00AA23A0"/>
    <w:rsid w:val="00AC13DF"/>
    <w:rsid w:val="00AF796C"/>
    <w:rsid w:val="00B35A0E"/>
    <w:rsid w:val="00B65C61"/>
    <w:rsid w:val="00BB791B"/>
    <w:rsid w:val="00C13955"/>
    <w:rsid w:val="00C308C8"/>
    <w:rsid w:val="00C76708"/>
    <w:rsid w:val="00C91D45"/>
    <w:rsid w:val="00D07C60"/>
    <w:rsid w:val="00D17C01"/>
    <w:rsid w:val="00D5449B"/>
    <w:rsid w:val="00D550A5"/>
    <w:rsid w:val="00D84C46"/>
    <w:rsid w:val="00D85067"/>
    <w:rsid w:val="00DB0842"/>
    <w:rsid w:val="00DB1A39"/>
    <w:rsid w:val="00DF397E"/>
    <w:rsid w:val="00E0453A"/>
    <w:rsid w:val="00E43445"/>
    <w:rsid w:val="00E46348"/>
    <w:rsid w:val="00EB3366"/>
    <w:rsid w:val="00EC0A70"/>
    <w:rsid w:val="00EE15AA"/>
    <w:rsid w:val="00EE3961"/>
    <w:rsid w:val="00F119B9"/>
    <w:rsid w:val="00F773A6"/>
    <w:rsid w:val="00FA7631"/>
    <w:rsid w:val="00FB1B69"/>
    <w:rsid w:val="00FE10F3"/>
    <w:rsid w:val="00FE1900"/>
    <w:rsid w:val="00FE6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E08E"/>
  <w15:docId w15:val="{0ACD727C-7C96-4A27-8FC1-D7C202C1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70EB4"/>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1">
    <w:name w:val="14через1"/>
    <w:aliases w:val="5"/>
    <w:qFormat/>
    <w:rsid w:val="00D07C60"/>
    <w:pPr>
      <w:spacing w:after="0" w:line="360" w:lineRule="auto"/>
      <w:ind w:firstLine="709"/>
      <w:jc w:val="both"/>
    </w:pPr>
    <w:rPr>
      <w:rFonts w:ascii="Times New Roman" w:hAnsi="Times New Roman" w:cs="Times New Roman"/>
      <w:color w:val="000000" w:themeColor="text1"/>
      <w:sz w:val="28"/>
      <w:szCs w:val="28"/>
    </w:rPr>
  </w:style>
  <w:style w:type="paragraph" w:customStyle="1" w:styleId="a3">
    <w:name w:val="Тусур"/>
    <w:basedOn w:val="a"/>
    <w:link w:val="a4"/>
    <w:autoRedefine/>
    <w:qFormat/>
    <w:rsid w:val="00D07C60"/>
    <w:pPr>
      <w:keepNext/>
      <w:widowControl/>
      <w:autoSpaceDE/>
      <w:autoSpaceDN/>
      <w:spacing w:line="360" w:lineRule="auto"/>
      <w:jc w:val="center"/>
    </w:pPr>
    <w:rPr>
      <w:rFonts w:eastAsiaTheme="minorHAnsi"/>
      <w:color w:val="000000" w:themeColor="text1"/>
      <w:sz w:val="28"/>
      <w:szCs w:val="28"/>
    </w:rPr>
  </w:style>
  <w:style w:type="character" w:customStyle="1" w:styleId="a4">
    <w:name w:val="Тусур Знак"/>
    <w:basedOn w:val="a0"/>
    <w:link w:val="a3"/>
    <w:rsid w:val="00D07C60"/>
    <w:rPr>
      <w:rFonts w:ascii="Times New Roman" w:hAnsi="Times New Roman" w:cs="Times New Roman"/>
      <w:color w:val="000000" w:themeColor="text1"/>
      <w:sz w:val="28"/>
      <w:szCs w:val="28"/>
    </w:rPr>
  </w:style>
  <w:style w:type="paragraph" w:styleId="a5">
    <w:name w:val="header"/>
    <w:basedOn w:val="a"/>
    <w:link w:val="a6"/>
    <w:uiPriority w:val="99"/>
    <w:unhideWhenUsed/>
    <w:rsid w:val="00770EB4"/>
    <w:pPr>
      <w:tabs>
        <w:tab w:val="center" w:pos="4677"/>
        <w:tab w:val="right" w:pos="9355"/>
      </w:tabs>
    </w:pPr>
  </w:style>
  <w:style w:type="character" w:customStyle="1" w:styleId="a6">
    <w:name w:val="Верхний колонтитул Знак"/>
    <w:basedOn w:val="a0"/>
    <w:link w:val="a5"/>
    <w:uiPriority w:val="99"/>
    <w:rsid w:val="00770EB4"/>
    <w:rPr>
      <w:rFonts w:ascii="Times New Roman" w:eastAsia="Times New Roman" w:hAnsi="Times New Roman" w:cs="Times New Roman"/>
    </w:rPr>
  </w:style>
  <w:style w:type="paragraph" w:styleId="a7">
    <w:name w:val="footer"/>
    <w:basedOn w:val="a"/>
    <w:link w:val="a8"/>
    <w:uiPriority w:val="99"/>
    <w:unhideWhenUsed/>
    <w:rsid w:val="00770EB4"/>
    <w:pPr>
      <w:tabs>
        <w:tab w:val="center" w:pos="4677"/>
        <w:tab w:val="right" w:pos="9355"/>
      </w:tabs>
    </w:pPr>
  </w:style>
  <w:style w:type="character" w:customStyle="1" w:styleId="a8">
    <w:name w:val="Нижний колонтитул Знак"/>
    <w:basedOn w:val="a0"/>
    <w:link w:val="a7"/>
    <w:uiPriority w:val="99"/>
    <w:rsid w:val="00770EB4"/>
    <w:rPr>
      <w:rFonts w:ascii="Times New Roman" w:eastAsia="Times New Roman" w:hAnsi="Times New Roman" w:cs="Times New Roman"/>
    </w:rPr>
  </w:style>
  <w:style w:type="paragraph" w:styleId="a9">
    <w:name w:val="Balloon Text"/>
    <w:basedOn w:val="a"/>
    <w:link w:val="aa"/>
    <w:uiPriority w:val="99"/>
    <w:semiHidden/>
    <w:unhideWhenUsed/>
    <w:rsid w:val="00D07C60"/>
    <w:rPr>
      <w:rFonts w:ascii="Tahoma" w:hAnsi="Tahoma" w:cs="Tahoma"/>
      <w:sz w:val="16"/>
      <w:szCs w:val="16"/>
    </w:rPr>
  </w:style>
  <w:style w:type="character" w:customStyle="1" w:styleId="aa">
    <w:name w:val="Текст выноски Знак"/>
    <w:basedOn w:val="a0"/>
    <w:link w:val="a9"/>
    <w:uiPriority w:val="99"/>
    <w:semiHidden/>
    <w:rsid w:val="00D07C60"/>
    <w:rPr>
      <w:rFonts w:ascii="Tahoma" w:eastAsia="Times New Roman" w:hAnsi="Tahoma" w:cs="Tahoma"/>
      <w:sz w:val="16"/>
      <w:szCs w:val="16"/>
    </w:rPr>
  </w:style>
  <w:style w:type="paragraph" w:styleId="ab">
    <w:name w:val="List Paragraph"/>
    <w:basedOn w:val="a"/>
    <w:uiPriority w:val="34"/>
    <w:qFormat/>
    <w:rsid w:val="0098726F"/>
    <w:pPr>
      <w:ind w:left="720"/>
      <w:contextualSpacing/>
    </w:pPr>
  </w:style>
  <w:style w:type="character" w:customStyle="1" w:styleId="foeeue2">
    <w:name w:val="f_спеoeстeлue2"/>
    <w:basedOn w:val="a0"/>
    <w:rsid w:val="00A678F3"/>
  </w:style>
  <w:style w:type="paragraph" w:customStyle="1" w:styleId="ac">
    <w:name w:val="Основной отчёта"/>
    <w:basedOn w:val="a"/>
    <w:link w:val="ad"/>
    <w:qFormat/>
    <w:rsid w:val="007207DB"/>
    <w:pPr>
      <w:widowControl/>
      <w:autoSpaceDE/>
      <w:autoSpaceDN/>
      <w:spacing w:line="360" w:lineRule="auto"/>
      <w:ind w:firstLine="709"/>
      <w:jc w:val="both"/>
    </w:pPr>
    <w:rPr>
      <w:rFonts w:eastAsia="Calibri"/>
      <w:sz w:val="28"/>
      <w:szCs w:val="24"/>
      <w:lang w:val="en-US"/>
    </w:rPr>
  </w:style>
  <w:style w:type="character" w:customStyle="1" w:styleId="ad">
    <w:name w:val="Основной отчёта Знак"/>
    <w:basedOn w:val="a0"/>
    <w:link w:val="ac"/>
    <w:rsid w:val="007207DB"/>
    <w:rPr>
      <w:rFonts w:ascii="Times New Roman" w:eastAsia="Calibri"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D09E7-F781-4187-9760-B3D23A1A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498</Words>
  <Characters>2845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Жека Боргояков</dc:creator>
  <cp:lastModifiedBy>Gleb Petrov</cp:lastModifiedBy>
  <cp:revision>2</cp:revision>
  <cp:lastPrinted>2023-11-27T10:18:00Z</cp:lastPrinted>
  <dcterms:created xsi:type="dcterms:W3CDTF">2023-11-27T10:18:00Z</dcterms:created>
  <dcterms:modified xsi:type="dcterms:W3CDTF">2023-11-27T10:18:00Z</dcterms:modified>
</cp:coreProperties>
</file>