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C0" w:rsidRDefault="00824C09">
      <w:r w:rsidRPr="00824C09">
        <w:t xml:space="preserve">Iterative Planning for Deterministic </w:t>
      </w:r>
      <w:proofErr w:type="spellStart"/>
      <w:r w:rsidRPr="00824C09">
        <w:t>QDec</w:t>
      </w:r>
      <w:proofErr w:type="spellEnd"/>
      <w:r w:rsidRPr="00824C09">
        <w:t>-POMDPs</w:t>
      </w:r>
      <w:r>
        <w:t>, Response to ICAPS reviews</w:t>
      </w:r>
    </w:p>
    <w:p w:rsidR="00824C09" w:rsidRDefault="00824C09" w:rsidP="00E80F49">
      <w:r>
        <w:t>First, we would like to thank the reviewers for their detailed comments.</w:t>
      </w:r>
      <w:r w:rsidR="00AF76D9">
        <w:t xml:space="preserve"> We feel that you somewhat underestimate our contribution. (Q)Dec-POMDPs are very hard to solve, and we show many orders of magnitude scaling up over </w:t>
      </w:r>
      <w:r w:rsidR="00E80F49">
        <w:t>previous solved problems. Specific answers below.</w:t>
      </w:r>
    </w:p>
    <w:p w:rsidR="00824C09" w:rsidRDefault="00824C09">
      <w:r>
        <w:t>Reviewer 1:</w:t>
      </w:r>
    </w:p>
    <w:p w:rsidR="00824C09" w:rsidRDefault="00824C09" w:rsidP="00A45584">
      <w:pPr>
        <w:pStyle w:val="ListParagraph"/>
        <w:numPr>
          <w:ilvl w:val="0"/>
          <w:numId w:val="1"/>
        </w:numPr>
      </w:pPr>
      <w:r>
        <w:t>Dec-POMDP solvers – the solvers that we compare against are not optimal, although they try to find better policies (in terms of E[</w:t>
      </w:r>
      <w:r w:rsidR="00A45584">
        <w:t>R</w:t>
      </w:r>
      <w:r>
        <w:t xml:space="preserve">]). This is why their results vary, not because they are anytime and </w:t>
      </w:r>
      <w:proofErr w:type="gramStart"/>
      <w:r>
        <w:t>were stopped</w:t>
      </w:r>
      <w:proofErr w:type="gramEnd"/>
      <w:r>
        <w:t xml:space="preserve"> early. They were run to convergence.</w:t>
      </w:r>
    </w:p>
    <w:p w:rsidR="00824C09" w:rsidRDefault="00824C09" w:rsidP="00824C09">
      <w:pPr>
        <w:pStyle w:val="ListParagraph"/>
        <w:numPr>
          <w:ilvl w:val="0"/>
          <w:numId w:val="1"/>
        </w:numPr>
      </w:pPr>
      <w:r>
        <w:t>Time propositions – we only add propositions of type (time ?t), in order to force specific actions to occur at time t. We do not add copies of all propositions for each time step. Grounded actions do have one copy per time step.</w:t>
      </w:r>
    </w:p>
    <w:p w:rsidR="00824C09" w:rsidRDefault="00824C09" w:rsidP="00824C09">
      <w:pPr>
        <w:pStyle w:val="ListParagraph"/>
        <w:numPr>
          <w:ilvl w:val="0"/>
          <w:numId w:val="1"/>
        </w:numPr>
      </w:pPr>
      <w:r>
        <w:t xml:space="preserve">Analyzing task allocation – this is a good suggestion that we will improve for the final version. Results in problems with many re-planning episodes (last column) are due to task allocation improvements. We will add a chart showing the decrease in E[C] as a function of the number of </w:t>
      </w:r>
      <w:proofErr w:type="spellStart"/>
      <w:r>
        <w:t>replanning</w:t>
      </w:r>
      <w:proofErr w:type="spellEnd"/>
      <w:r>
        <w:t>.</w:t>
      </w:r>
    </w:p>
    <w:p w:rsidR="00824C09" w:rsidRDefault="00824C09" w:rsidP="00824C09">
      <w:pPr>
        <w:pStyle w:val="ListParagraph"/>
        <w:numPr>
          <w:ilvl w:val="0"/>
          <w:numId w:val="1"/>
        </w:numPr>
      </w:pPr>
      <w:r>
        <w:t xml:space="preserve">Ensuring that </w:t>
      </w:r>
      <w:proofErr w:type="spellStart"/>
      <w:r>
        <w:t>replanning</w:t>
      </w:r>
      <w:proofErr w:type="spellEnd"/>
      <w:r>
        <w:t xml:space="preserve"> will not repeat the previous solution </w:t>
      </w:r>
      <w:proofErr w:type="gramStart"/>
      <w:r>
        <w:t>is done</w:t>
      </w:r>
      <w:proofErr w:type="gramEnd"/>
      <w:r>
        <w:t xml:space="preserve"> by adding a </w:t>
      </w:r>
      <w:r w:rsidR="00734854">
        <w:t xml:space="preserve">collaborative action </w:t>
      </w:r>
      <w:r>
        <w:t>constraint forcing the agent that created the failed constraint to achieve the required proposition later than it did originally. This is not thoroughly explained, but appears in the last paragraph before 3.5.</w:t>
      </w:r>
    </w:p>
    <w:p w:rsidR="00824C09" w:rsidRDefault="00824C09" w:rsidP="00A45584">
      <w:pPr>
        <w:pStyle w:val="ListParagraph"/>
        <w:numPr>
          <w:ilvl w:val="0"/>
          <w:numId w:val="1"/>
        </w:numPr>
      </w:pPr>
      <w:r>
        <w:t xml:space="preserve">Horizon – </w:t>
      </w:r>
      <w:r w:rsidR="00A45584">
        <w:t>Our definition and the IMAP implementation do not assume a finite horizon</w:t>
      </w:r>
      <w:r>
        <w:t xml:space="preserve"> (see paragraph above definition 2). For the Dec-POMDP planners that require </w:t>
      </w:r>
      <w:proofErr w:type="gramStart"/>
      <w:r>
        <w:t>an</w:t>
      </w:r>
      <w:proofErr w:type="gramEnd"/>
      <w:r>
        <w:t xml:space="preserve"> horizon we tried all horizons and </w:t>
      </w:r>
      <w:r w:rsidR="00A45584">
        <w:t>report</w:t>
      </w:r>
      <w:r>
        <w:t xml:space="preserve"> the one where the Dec POMDP planner performed the best.</w:t>
      </w:r>
    </w:p>
    <w:p w:rsidR="00824C09" w:rsidRDefault="00824C09" w:rsidP="00824C09">
      <w:pPr>
        <w:pStyle w:val="ListParagraph"/>
        <w:numPr>
          <w:ilvl w:val="0"/>
          <w:numId w:val="1"/>
        </w:numPr>
      </w:pPr>
      <w:r>
        <w:t xml:space="preserve">Allowing actions after </w:t>
      </w:r>
      <w:proofErr w:type="spellStart"/>
      <w:r>
        <w:t>t_d</w:t>
      </w:r>
      <w:proofErr w:type="spellEnd"/>
      <w:r>
        <w:t xml:space="preserve"> – </w:t>
      </w:r>
      <w:proofErr w:type="spellStart"/>
      <w:r>
        <w:t>t_d</w:t>
      </w:r>
      <w:proofErr w:type="spellEnd"/>
      <w:r>
        <w:t xml:space="preserve"> represents the time of the last timed constraint. This does not mean that planning must stop afterwards. </w:t>
      </w:r>
      <w:proofErr w:type="spellStart"/>
      <w:r>
        <w:t>T_inf</w:t>
      </w:r>
      <w:proofErr w:type="spellEnd"/>
      <w:r>
        <w:t xml:space="preserve"> represents that we do not care about the exact time after the last constraint.</w:t>
      </w:r>
    </w:p>
    <w:p w:rsidR="00824C09" w:rsidRDefault="00A45584" w:rsidP="00824C09">
      <w:pPr>
        <w:pStyle w:val="ListParagraph"/>
        <w:numPr>
          <w:ilvl w:val="0"/>
          <w:numId w:val="1"/>
        </w:numPr>
      </w:pPr>
      <w:r>
        <w:t>N</w:t>
      </w:r>
      <w:r w:rsidR="00824C09">
        <w:t xml:space="preserve">on-unit durations are outside the scope of this paper (nor are they defined currently in the </w:t>
      </w:r>
      <w:proofErr w:type="spellStart"/>
      <w:r w:rsidR="00824C09">
        <w:t>QDecPOMDP</w:t>
      </w:r>
      <w:proofErr w:type="spellEnd"/>
      <w:r w:rsidR="00824C09">
        <w:t xml:space="preserve"> paper). Significant adjustments are probably needed to support such domains. </w:t>
      </w:r>
    </w:p>
    <w:p w:rsidR="00824C09" w:rsidRDefault="00824C09" w:rsidP="00824C09">
      <w:r>
        <w:t>Reviewer 2:</w:t>
      </w:r>
    </w:p>
    <w:p w:rsidR="00A903D6" w:rsidRDefault="00A903D6" w:rsidP="00734854">
      <w:pPr>
        <w:pStyle w:val="ListParagraph"/>
        <w:numPr>
          <w:ilvl w:val="0"/>
          <w:numId w:val="2"/>
        </w:numPr>
      </w:pPr>
      <w:r>
        <w:t xml:space="preserve">Not </w:t>
      </w:r>
      <w:proofErr w:type="gramStart"/>
      <w:r>
        <w:t>clear</w:t>
      </w:r>
      <w:proofErr w:type="gramEnd"/>
      <w:r>
        <w:t xml:space="preserve"> what the algorithm is trying to compute – as explained in the original </w:t>
      </w:r>
      <w:proofErr w:type="spellStart"/>
      <w:r>
        <w:t>QDec</w:t>
      </w:r>
      <w:proofErr w:type="spellEnd"/>
      <w:r>
        <w:t xml:space="preserve"> paper (section “</w:t>
      </w:r>
      <w:r w:rsidRPr="00A92CFA">
        <w:t>Belief States and Joint Policies</w:t>
      </w:r>
      <w:r>
        <w:t xml:space="preserve">”) one can compute a joint policy tree, or local trees for each agent. The original </w:t>
      </w:r>
      <w:proofErr w:type="spellStart"/>
      <w:r>
        <w:t>QDec</w:t>
      </w:r>
      <w:proofErr w:type="spellEnd"/>
      <w:r>
        <w:t xml:space="preserve"> paper computed a joint policy tree, and we choose the latter, com</w:t>
      </w:r>
      <w:bookmarkStart w:id="0" w:name="_GoBack"/>
      <w:bookmarkEnd w:id="0"/>
      <w:r>
        <w:t>puting an individual tree for each agent</w:t>
      </w:r>
      <w:r w:rsidR="00734854">
        <w:t xml:space="preserve"> (</w:t>
      </w:r>
      <w:r>
        <w:t>section 2.1</w:t>
      </w:r>
      <w:r w:rsidR="00734854">
        <w:t>)</w:t>
      </w:r>
      <w:r>
        <w:t xml:space="preserve">. If </w:t>
      </w:r>
      <w:r w:rsidR="00734854">
        <w:t>you</w:t>
      </w:r>
      <w:r>
        <w:t xml:space="preserve"> refers to what constitutes a valid solution – we </w:t>
      </w:r>
      <w:r w:rsidR="00734854">
        <w:t xml:space="preserve">look for a satisfying solution - </w:t>
      </w:r>
      <w:r>
        <w:t>every leaf is a goal state, as is done in contingent planning.</w:t>
      </w:r>
    </w:p>
    <w:p w:rsidR="00A903D6" w:rsidRDefault="00A903D6" w:rsidP="00E64B4B">
      <w:pPr>
        <w:pStyle w:val="ListParagraph"/>
        <w:numPr>
          <w:ilvl w:val="0"/>
          <w:numId w:val="2"/>
        </w:numPr>
      </w:pPr>
      <w:r>
        <w:t>Soundness and completeness –</w:t>
      </w:r>
      <w:r w:rsidR="00E64B4B">
        <w:t xml:space="preserve"> POMDPs and </w:t>
      </w:r>
      <w:r>
        <w:t>Dec-POMDPs are very difficult to solve, and research in these areas often suggests algorithms with no formal optimality guarantees</w:t>
      </w:r>
      <w:r w:rsidR="00E64B4B">
        <w:t>, but manage to solve larger problems</w:t>
      </w:r>
      <w:r>
        <w:t xml:space="preserve">. We take a similar approach, suggesting an algorithm that has no guarantees, </w:t>
      </w:r>
      <w:r w:rsidR="00E64B4B">
        <w:t xml:space="preserve">but scales up well in experiments, many orders of magnitude beyond current Dec-POMDP solvers, as we show. We do explain </w:t>
      </w:r>
      <w:r w:rsidR="00E64B4B">
        <w:lastRenderedPageBreak/>
        <w:t>how the policy soundness can be validated before execution. Your suggestion for first presenting a sound algorithm and then relaxations may be useful.</w:t>
      </w:r>
    </w:p>
    <w:p w:rsidR="00824C09" w:rsidRDefault="00824C09" w:rsidP="006B042F">
      <w:pPr>
        <w:pStyle w:val="ListParagraph"/>
        <w:numPr>
          <w:ilvl w:val="0"/>
          <w:numId w:val="2"/>
        </w:numPr>
      </w:pPr>
      <w:r>
        <w:t xml:space="preserve">Mathematical presentation – </w:t>
      </w:r>
      <w:r w:rsidR="006B042F">
        <w:t>given the</w:t>
      </w:r>
      <w:r>
        <w:t xml:space="preserve"> very limited space we choose to present the algorithm in </w:t>
      </w:r>
      <w:r w:rsidR="00A92CFA">
        <w:t xml:space="preserve">a less precise manner, allowing </w:t>
      </w:r>
      <w:r w:rsidR="006B042F">
        <w:t xml:space="preserve">for </w:t>
      </w:r>
      <w:r w:rsidR="00A92CFA">
        <w:t xml:space="preserve">more space for examples and explanations. </w:t>
      </w:r>
      <w:r w:rsidR="006B042F">
        <w:t>M</w:t>
      </w:r>
      <w:r w:rsidR="00A92CFA">
        <w:t xml:space="preserve">any ICAPS papers </w:t>
      </w:r>
      <w:r w:rsidR="006B042F">
        <w:t>make this presentation choice</w:t>
      </w:r>
      <w:r w:rsidR="00A92CFA">
        <w:t>.</w:t>
      </w:r>
      <w:r w:rsidR="00E64B4B">
        <w:t xml:space="preserve"> The presentation style that you suggest, with clear mathematical definitions, a clean sound (and complete?) algorithm, and algorithmic relaxations, without reducing examples and explanations will have to wait for the journal version (following acceptance).</w:t>
      </w:r>
    </w:p>
    <w:p w:rsidR="00E64B4B" w:rsidRDefault="00E64B4B" w:rsidP="00E64B4B"/>
    <w:p w:rsidR="00E64B4B" w:rsidRDefault="00E64B4B" w:rsidP="00E64B4B">
      <w:r>
        <w:t>Reviewer 3:</w:t>
      </w:r>
    </w:p>
    <w:p w:rsidR="00E64B4B" w:rsidRDefault="00E64B4B" w:rsidP="006B042F">
      <w:pPr>
        <w:pStyle w:val="ListParagraph"/>
        <w:numPr>
          <w:ilvl w:val="0"/>
          <w:numId w:val="3"/>
        </w:numPr>
      </w:pPr>
      <w:r>
        <w:t xml:space="preserve">Definition of </w:t>
      </w:r>
      <w:proofErr w:type="spellStart"/>
      <w:r>
        <w:t>QDec</w:t>
      </w:r>
      <w:proofErr w:type="spellEnd"/>
      <w:r>
        <w:t>-POMDP – we are not the first to suggest this model (see the AAAI 2013 paper). You argue that as there are no probabilities, the name should not contain MDP, and you may be right. The AAA</w:t>
      </w:r>
      <w:r w:rsidR="006B042F">
        <w:t xml:space="preserve">I 2013 shows, though, that </w:t>
      </w:r>
      <w:proofErr w:type="spellStart"/>
      <w:r w:rsidR="006B042F">
        <w:t>QDec</w:t>
      </w:r>
      <w:proofErr w:type="spellEnd"/>
      <w:r>
        <w:t xml:space="preserve"> share</w:t>
      </w:r>
      <w:r w:rsidR="006B042F">
        <w:t>s</w:t>
      </w:r>
      <w:r>
        <w:t xml:space="preserve"> the same complexity class as Dec-POMDPs, as well as the same solution style (policy trees). Regardless of the right </w:t>
      </w:r>
      <w:r w:rsidR="006B042F">
        <w:t>name</w:t>
      </w:r>
      <w:r>
        <w:t>, decentralized multi agent planning under partial observability is clearly an interesting (and difficult) problem.</w:t>
      </w:r>
    </w:p>
    <w:p w:rsidR="00E64B4B" w:rsidRDefault="000E0AC3" w:rsidP="006B042F">
      <w:pPr>
        <w:pStyle w:val="ListParagraph"/>
        <w:numPr>
          <w:ilvl w:val="0"/>
          <w:numId w:val="3"/>
        </w:numPr>
      </w:pPr>
      <w:r>
        <w:t xml:space="preserve">Communication – communication is certainly possible, but </w:t>
      </w:r>
      <w:r w:rsidR="006B042F">
        <w:t>only through</w:t>
      </w:r>
      <w:r>
        <w:t xml:space="preserve"> explicit communication actions, as part of the policy. We</w:t>
      </w:r>
      <w:r w:rsidR="006B042F">
        <w:t xml:space="preserve"> in Dec-POMDPs,</w:t>
      </w:r>
      <w:r>
        <w:t xml:space="preserve"> a</w:t>
      </w:r>
      <w:r w:rsidR="006B042F">
        <w:t>ssume no implicit communication</w:t>
      </w:r>
      <w:r>
        <w:t>. Our example domains indeed contain no explicit communication actions, and it is interesting to add such domains to the benchmark set.</w:t>
      </w:r>
    </w:p>
    <w:p w:rsidR="000E0AC3" w:rsidRDefault="000E0AC3" w:rsidP="00E64B4B">
      <w:pPr>
        <w:pStyle w:val="ListParagraph"/>
        <w:numPr>
          <w:ilvl w:val="0"/>
          <w:numId w:val="3"/>
        </w:numPr>
      </w:pPr>
      <w:r>
        <w:t>Action contingent on feature f – the example is unclear to us. The agents agree before planning on a policy, which may contain such communication (e.g., agent 1 drops a coin, and if agent 2 sees the coin,</w:t>
      </w:r>
      <w:r w:rsidR="006B042F">
        <w:t xml:space="preserve"> it goes left rather than right)</w:t>
      </w:r>
      <w:r>
        <w:t>. However, another, third agent may interrupt the communication by picking the coin. This is an example of the unsoundness of our approach.</w:t>
      </w:r>
    </w:p>
    <w:p w:rsidR="000E0AC3" w:rsidRDefault="000E0AC3" w:rsidP="00E64B4B">
      <w:pPr>
        <w:pStyle w:val="ListParagraph"/>
        <w:numPr>
          <w:ilvl w:val="0"/>
          <w:numId w:val="3"/>
        </w:numPr>
      </w:pPr>
      <w:r>
        <w:t>Algorithmic details – we choose to sacrifice precise mathematical formulation and complete pseudo-code in favor of explanations and examples (</w:t>
      </w:r>
      <w:proofErr w:type="gramStart"/>
      <w:r>
        <w:t>see also</w:t>
      </w:r>
      <w:proofErr w:type="gramEnd"/>
      <w:r>
        <w:t xml:space="preserve"> response 3 to reviewer 2).</w:t>
      </w:r>
    </w:p>
    <w:p w:rsidR="000E0AC3" w:rsidRDefault="000E0AC3" w:rsidP="006B042F">
      <w:pPr>
        <w:pStyle w:val="ListParagraph"/>
        <w:numPr>
          <w:ilvl w:val="0"/>
          <w:numId w:val="3"/>
        </w:numPr>
      </w:pPr>
      <w:r>
        <w:t xml:space="preserve">Simulating plan trees – this is exponential, but </w:t>
      </w:r>
      <w:r w:rsidR="006B042F">
        <w:t>reasonable given</w:t>
      </w:r>
      <w:r>
        <w:t xml:space="preserve"> the problem sizes that we currently solve. In </w:t>
      </w:r>
      <w:proofErr w:type="gramStart"/>
      <w:r>
        <w:t>Dec-POMDPs</w:t>
      </w:r>
      <w:proofErr w:type="gramEnd"/>
      <w:r>
        <w:t xml:space="preserve"> it </w:t>
      </w:r>
      <w:r w:rsidR="006B042F">
        <w:t>seems</w:t>
      </w:r>
      <w:r>
        <w:t xml:space="preserve"> that simulating the policy is </w:t>
      </w:r>
      <w:r w:rsidR="006B042F">
        <w:t xml:space="preserve">not </w:t>
      </w:r>
      <w:r>
        <w:t>the bottleneck,</w:t>
      </w:r>
      <w:r w:rsidR="006B042F">
        <w:t xml:space="preserve"> but</w:t>
      </w:r>
      <w:r>
        <w:t xml:space="preserve"> rather finding a policy to begin with.</w:t>
      </w:r>
    </w:p>
    <w:p w:rsidR="000E0AC3" w:rsidRDefault="000E0AC3" w:rsidP="006B042F">
      <w:pPr>
        <w:pStyle w:val="ListParagraph"/>
        <w:numPr>
          <w:ilvl w:val="0"/>
          <w:numId w:val="3"/>
        </w:numPr>
      </w:pPr>
      <w:r>
        <w:t xml:space="preserve">E[C] indeed required a probability, </w:t>
      </w:r>
      <w:r w:rsidR="006B042F">
        <w:t>and</w:t>
      </w:r>
      <w:r>
        <w:t xml:space="preserve"> we had to define probabilities for the </w:t>
      </w:r>
      <w:r w:rsidR="000E7912">
        <w:t xml:space="preserve">Dec-POMDP models (we used a uniform probability over the initial state). For IMAP, we did as you said. This is why no E[C] </w:t>
      </w:r>
      <w:proofErr w:type="gramStart"/>
      <w:r w:rsidR="000E7912">
        <w:t>is computed</w:t>
      </w:r>
      <w:proofErr w:type="gramEnd"/>
      <w:r w:rsidR="000E7912">
        <w:t xml:space="preserve"> for Tables 3+4. </w:t>
      </w:r>
    </w:p>
    <w:p w:rsidR="000E7912" w:rsidRDefault="000E7912" w:rsidP="000E7912"/>
    <w:p w:rsidR="000E7912" w:rsidRDefault="000E7912" w:rsidP="000E7912">
      <w:r>
        <w:t>Reviewer 4:</w:t>
      </w:r>
    </w:p>
    <w:p w:rsidR="000E7912" w:rsidRDefault="000E7912" w:rsidP="000E7912">
      <w:pPr>
        <w:pStyle w:val="ListParagraph"/>
        <w:numPr>
          <w:ilvl w:val="0"/>
          <w:numId w:val="4"/>
        </w:numPr>
      </w:pPr>
      <w:r>
        <w:t>Clearly, reachability analysis is difficult. We instead use a collaborated delete relaxation forward expansion</w:t>
      </w:r>
      <w:r w:rsidR="00AF76D9">
        <w:t>. We will allocate more space to explain this in the final version.</w:t>
      </w:r>
    </w:p>
    <w:p w:rsidR="00AF76D9" w:rsidRDefault="00AF76D9" w:rsidP="00AF76D9">
      <w:pPr>
        <w:pStyle w:val="ListParagraph"/>
        <w:numPr>
          <w:ilvl w:val="0"/>
          <w:numId w:val="4"/>
        </w:numPr>
      </w:pPr>
      <w:r>
        <w:t xml:space="preserve">Constraint removal – when a constraint c inserted by agent </w:t>
      </w:r>
      <w:proofErr w:type="spellStart"/>
      <w:r>
        <w:t>i</w:t>
      </w:r>
      <w:proofErr w:type="spellEnd"/>
      <w:r>
        <w:t xml:space="preserve"> cannot be achieved, we backtrack to </w:t>
      </w:r>
      <w:proofErr w:type="spellStart"/>
      <w:r>
        <w:t>i</w:t>
      </w:r>
      <w:proofErr w:type="spellEnd"/>
      <w:r>
        <w:t xml:space="preserve">, removing all constraints introduced by all agent after c was inserted by </w:t>
      </w:r>
      <w:proofErr w:type="spellStart"/>
      <w:r>
        <w:t>i</w:t>
      </w:r>
      <w:proofErr w:type="spellEnd"/>
      <w:r>
        <w:t>.</w:t>
      </w:r>
    </w:p>
    <w:p w:rsidR="00AF76D9" w:rsidRDefault="00AF76D9" w:rsidP="00AF76D9">
      <w:pPr>
        <w:pStyle w:val="ListParagraph"/>
        <w:numPr>
          <w:ilvl w:val="0"/>
          <w:numId w:val="4"/>
        </w:numPr>
      </w:pPr>
      <w:r>
        <w:lastRenderedPageBreak/>
        <w:t>falsifying preconditions – we are working on a method (not described in this paper, mainly due to the lack of space) for adding constraints forcing other agents to maintain required preconditions of other agents. Other agents do not need to achieve these literals, just avoid destroying them prior to a given time. This never happens on current benchmarks.</w:t>
      </w:r>
    </w:p>
    <w:p w:rsidR="00AF76D9" w:rsidRDefault="00AF76D9" w:rsidP="00AF76D9">
      <w:pPr>
        <w:pStyle w:val="ListParagraph"/>
      </w:pPr>
    </w:p>
    <w:p w:rsidR="00AF76D9" w:rsidRDefault="00AF76D9" w:rsidP="00AF76D9">
      <w:pPr>
        <w:pStyle w:val="ListParagraph"/>
      </w:pPr>
    </w:p>
    <w:p w:rsidR="00824C09" w:rsidRDefault="00824C09" w:rsidP="00824C09">
      <w:pPr>
        <w:ind w:left="360"/>
      </w:pPr>
    </w:p>
    <w:p w:rsidR="00824C09" w:rsidRDefault="00824C09"/>
    <w:sectPr w:rsidR="00824C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34991"/>
    <w:multiLevelType w:val="hybridMultilevel"/>
    <w:tmpl w:val="18223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74E9B"/>
    <w:multiLevelType w:val="hybridMultilevel"/>
    <w:tmpl w:val="D7545A92"/>
    <w:lvl w:ilvl="0" w:tplc="04090011">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52465"/>
    <w:multiLevelType w:val="hybridMultilevel"/>
    <w:tmpl w:val="C96A9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11D92"/>
    <w:multiLevelType w:val="hybridMultilevel"/>
    <w:tmpl w:val="5622CB0E"/>
    <w:lvl w:ilvl="0" w:tplc="04090011">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09"/>
    <w:rsid w:val="000E0AC3"/>
    <w:rsid w:val="000E7912"/>
    <w:rsid w:val="002975C0"/>
    <w:rsid w:val="00486A80"/>
    <w:rsid w:val="005A6AAB"/>
    <w:rsid w:val="005C184F"/>
    <w:rsid w:val="006B042F"/>
    <w:rsid w:val="00734854"/>
    <w:rsid w:val="00821CE6"/>
    <w:rsid w:val="00824C09"/>
    <w:rsid w:val="008B127B"/>
    <w:rsid w:val="00A45584"/>
    <w:rsid w:val="00A903D6"/>
    <w:rsid w:val="00A92CFA"/>
    <w:rsid w:val="00AF76D9"/>
    <w:rsid w:val="00CF5E56"/>
    <w:rsid w:val="00E64B4B"/>
    <w:rsid w:val="00E80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5CF2"/>
  <w15:chartTrackingRefBased/>
  <w15:docId w15:val="{1A581B56-EDE0-48DC-9BA6-1BD2140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גיא שני - הנדסת מערכות מידע</cp:lastModifiedBy>
  <cp:revision>4</cp:revision>
  <dcterms:created xsi:type="dcterms:W3CDTF">2018-01-12T10:29:00Z</dcterms:created>
  <dcterms:modified xsi:type="dcterms:W3CDTF">2018-01-12T10:48:00Z</dcterms:modified>
</cp:coreProperties>
</file>