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B84E7" w14:textId="77777777" w:rsidR="00FA1EA6" w:rsidRDefault="00000000">
      <w:pPr>
        <w:pStyle w:val="Title"/>
      </w:pPr>
      <w:r>
        <w:t>CARE PLANNING &amp; RISK MANAGEMENT GUIDANCE</w:t>
      </w:r>
    </w:p>
    <w:p w14:paraId="286646E5" w14:textId="77777777" w:rsidR="00FA1EA6" w:rsidRDefault="00000000">
      <w:r>
        <w:t>Derbyshire Healthcare NHS Foundation Trust</w:t>
      </w:r>
    </w:p>
    <w:p w14:paraId="76BA82C6" w14:textId="77777777" w:rsidR="00FA1EA6" w:rsidRDefault="00000000">
      <w:pPr>
        <w:pStyle w:val="Heading1"/>
      </w:pPr>
      <w:r>
        <w:t>1. Principles &amp; Standards</w:t>
      </w:r>
    </w:p>
    <w:p w14:paraId="6C37DFFC" w14:textId="77777777" w:rsidR="00FA1EA6" w:rsidRDefault="00000000">
      <w:pPr>
        <w:pStyle w:val="ListBullet"/>
      </w:pPr>
      <w:r>
        <w:t>Care plans must be person-centred, collaborative, and evidence the patient’s voice—use the patient prompt sheet to support this (MY CARE PLAN - Patient prompt sheet final version.docx, My Care Plan Template- System One Final Version.docx).</w:t>
      </w:r>
    </w:p>
    <w:p w14:paraId="3698C2B4" w14:textId="77777777" w:rsidR="00FA1EA6" w:rsidRDefault="00000000">
      <w:pPr>
        <w:pStyle w:val="ListBullet"/>
      </w:pPr>
      <w:r>
        <w:t>All care plans should comply with AIMS standards, CQC requirements, and Trust policies (Care Planning Guidance.docx).</w:t>
      </w:r>
    </w:p>
    <w:p w14:paraId="1D724C7C" w14:textId="77777777" w:rsidR="00FA1EA6" w:rsidRDefault="00000000">
      <w:pPr>
        <w:pStyle w:val="ListBullet"/>
      </w:pPr>
      <w:r>
        <w:t>Risk management plans are mandatory for every patient and must be completed within 24 hours of admission (Risk Management Plans 18.04.24.docx).</w:t>
      </w:r>
    </w:p>
    <w:p w14:paraId="44ECE366" w14:textId="77777777" w:rsidR="00FA1EA6" w:rsidRDefault="00000000">
      <w:pPr>
        <w:pStyle w:val="Heading1"/>
      </w:pPr>
      <w:r>
        <w:t>2. Care Plan Completion: Step-by-Step</w:t>
      </w:r>
    </w:p>
    <w:p w14:paraId="4EDC9C4A" w14:textId="77777777" w:rsidR="00FA1EA6" w:rsidRDefault="00000000">
      <w:pPr>
        <w:pStyle w:val="Heading2"/>
      </w:pPr>
      <w:r>
        <w:t>Admission</w:t>
      </w:r>
    </w:p>
    <w:p w14:paraId="0064B3BB" w14:textId="77777777" w:rsidR="00FA1EA6" w:rsidRDefault="00000000">
      <w:pPr>
        <w:pStyle w:val="ListBullet"/>
      </w:pPr>
      <w:r>
        <w:t>For known patients, “My Care Plan” should be completed in the community. On admission, the admitting nurse must commence the care plan with all available details. If information is missing, document “unable to establish on admission” rather than leaving sections blank (Care Planning Guidance.docx).</w:t>
      </w:r>
    </w:p>
    <w:p w14:paraId="324FAF2D" w14:textId="77777777" w:rsidR="00FA1EA6" w:rsidRDefault="00000000">
      <w:pPr>
        <w:pStyle w:val="ListBullet"/>
      </w:pPr>
      <w:r>
        <w:t>The named nurse, OT, and psychology all contribute to the care plan using the agreed template (Care Planning Guidance.docx).</w:t>
      </w:r>
    </w:p>
    <w:p w14:paraId="36002B90" w14:textId="77777777" w:rsidR="00FA1EA6" w:rsidRDefault="00000000">
      <w:pPr>
        <w:pStyle w:val="Heading2"/>
      </w:pPr>
      <w:r>
        <w:t>Weekly &amp; Monthly Reviews</w:t>
      </w:r>
    </w:p>
    <w:p w14:paraId="3F940FD9" w14:textId="77777777" w:rsidR="00FA1EA6" w:rsidRDefault="00000000">
      <w:pPr>
        <w:pStyle w:val="ListBullet"/>
      </w:pPr>
      <w:r>
        <w:t>Named nurses must review care documentation for their patients weekly. If on leave, arrange cover and communicate update requirements (Named nurse crib sheet - S1.docx).</w:t>
      </w:r>
    </w:p>
    <w:p w14:paraId="2E30DE2F" w14:textId="77777777" w:rsidR="00FA1EA6" w:rsidRDefault="00000000">
      <w:pPr>
        <w:pStyle w:val="ListBullet"/>
      </w:pPr>
      <w:r>
        <w:t>Update “My Care Plan” and intervention/support sections, especially patient perspective in mental health and observation levels (Named nurse crib sheet - S1.docx).</w:t>
      </w:r>
    </w:p>
    <w:p w14:paraId="23C88F90" w14:textId="77777777" w:rsidR="00FA1EA6" w:rsidRDefault="00000000">
      <w:pPr>
        <w:pStyle w:val="ListBullet"/>
      </w:pPr>
      <w:r>
        <w:t>Complete risk screening tool, record named nurse 1:1s, and carer’s contact (or attempts) in System One (Named nurse crib sheet - S1.docx).</w:t>
      </w:r>
    </w:p>
    <w:p w14:paraId="60383CA9" w14:textId="77777777" w:rsidR="00FA1EA6" w:rsidRDefault="00000000">
      <w:pPr>
        <w:pStyle w:val="ListBullet"/>
      </w:pPr>
      <w:r>
        <w:t>Monthly: Review Waterlow (if needed), physical health assessment, and falls assessment (Named nurse crib sheet - S1.docx).</w:t>
      </w:r>
    </w:p>
    <w:p w14:paraId="687C05D2" w14:textId="77777777" w:rsidR="00FA1EA6" w:rsidRDefault="00000000">
      <w:pPr>
        <w:pStyle w:val="Heading2"/>
      </w:pPr>
      <w:r>
        <w:t>Documentation &amp; Handover</w:t>
      </w:r>
    </w:p>
    <w:p w14:paraId="78F82EBD" w14:textId="77777777" w:rsidR="00FA1EA6" w:rsidRDefault="00000000">
      <w:pPr>
        <w:pStyle w:val="ListBullet"/>
      </w:pPr>
      <w:r>
        <w:t>Immediately update paperwork (care plans, safety assessments) for any changes. Hand over to other qualified staff if unable to do so yourself—even if it’s not their patient (Named nurse crib sheet - S1.docx).</w:t>
      </w:r>
    </w:p>
    <w:p w14:paraId="6426069D" w14:textId="77777777" w:rsidR="00FA1EA6" w:rsidRDefault="00000000">
      <w:pPr>
        <w:pStyle w:val="ListBullet"/>
      </w:pPr>
      <w:r>
        <w:lastRenderedPageBreak/>
        <w:t>Safety plans must be completed on admission, updated for changes, and on discharge (Named nurse crib sheet - S1.docx).</w:t>
      </w:r>
    </w:p>
    <w:p w14:paraId="21D89BEA" w14:textId="77777777" w:rsidR="00FA1EA6" w:rsidRDefault="00000000">
      <w:pPr>
        <w:pStyle w:val="Heading1"/>
      </w:pPr>
      <w:r>
        <w:t>3. Care Plan Content: What to Include</w:t>
      </w:r>
    </w:p>
    <w:p w14:paraId="0DE2228C" w14:textId="77777777" w:rsidR="00FA1EA6" w:rsidRDefault="00000000">
      <w:r>
        <w:t>Use the My Care Plan Template and Patient Prompt Sheet to ensure all areas are covered (My Care Plan Template- System One Final Version.docx, MY CARE PLAN - Patient prompt sheet final version.docx):</w:t>
      </w:r>
    </w:p>
    <w:p w14:paraId="375413BA" w14:textId="77777777" w:rsidR="00FA1EA6" w:rsidRDefault="00000000">
      <w:pPr>
        <w:pStyle w:val="ListBullet"/>
      </w:pPr>
      <w:r>
        <w:t>Who do I want involved?</w:t>
      </w:r>
    </w:p>
    <w:p w14:paraId="2F858942" w14:textId="77777777" w:rsidR="00FA1EA6" w:rsidRDefault="00000000">
      <w:pPr>
        <w:pStyle w:val="ListBullet"/>
      </w:pPr>
      <w:r>
        <w:t>What matters to me?</w:t>
      </w:r>
    </w:p>
    <w:p w14:paraId="30EF75C8" w14:textId="77777777" w:rsidR="00FA1EA6" w:rsidRDefault="00000000">
      <w:pPr>
        <w:pStyle w:val="ListBullet"/>
      </w:pPr>
      <w:r>
        <w:t>Skills, strengths, experiences</w:t>
      </w:r>
    </w:p>
    <w:p w14:paraId="6D863419" w14:textId="77777777" w:rsidR="00FA1EA6" w:rsidRDefault="00000000">
      <w:pPr>
        <w:pStyle w:val="ListBullet"/>
      </w:pPr>
      <w:r>
        <w:t>Who else could help?</w:t>
      </w:r>
    </w:p>
    <w:p w14:paraId="508996FF" w14:textId="77777777" w:rsidR="00FA1EA6" w:rsidRDefault="00000000">
      <w:pPr>
        <w:pStyle w:val="ListBullet"/>
      </w:pPr>
      <w:r>
        <w:t>How do I fill my time/maintain wellbeing?</w:t>
      </w:r>
    </w:p>
    <w:p w14:paraId="49728E7A" w14:textId="77777777" w:rsidR="00FA1EA6" w:rsidRDefault="00000000">
      <w:pPr>
        <w:pStyle w:val="ListBullet"/>
      </w:pPr>
      <w:r>
        <w:t>Treatment &amp; checks</w:t>
      </w:r>
    </w:p>
    <w:p w14:paraId="4AD0AFFE" w14:textId="77777777" w:rsidR="00FA1EA6" w:rsidRDefault="00000000">
      <w:pPr>
        <w:pStyle w:val="ListBullet"/>
      </w:pPr>
      <w:r>
        <w:t>Early signs of needing help</w:t>
      </w:r>
    </w:p>
    <w:p w14:paraId="42FC7CAA" w14:textId="77777777" w:rsidR="00FA1EA6" w:rsidRDefault="00000000">
      <w:pPr>
        <w:pStyle w:val="ListBullet"/>
      </w:pPr>
      <w:r>
        <w:t>What helps me get better?</w:t>
      </w:r>
    </w:p>
    <w:p w14:paraId="6B4753FB" w14:textId="77777777" w:rsidR="00FA1EA6" w:rsidRDefault="00000000">
      <w:pPr>
        <w:pStyle w:val="ListBullet"/>
      </w:pPr>
      <w:r>
        <w:t>Escalation if not improving</w:t>
      </w:r>
    </w:p>
    <w:p w14:paraId="2A6DB64D" w14:textId="77777777" w:rsidR="00FA1EA6" w:rsidRDefault="00000000">
      <w:pPr>
        <w:pStyle w:val="ListBullet"/>
      </w:pPr>
      <w:r>
        <w:t>Physical health support</w:t>
      </w:r>
    </w:p>
    <w:p w14:paraId="4DF77406" w14:textId="77777777" w:rsidR="00FA1EA6" w:rsidRDefault="00000000">
      <w:pPr>
        <w:pStyle w:val="ListBullet"/>
      </w:pPr>
      <w:r>
        <w:t>Review &amp; monitoring</w:t>
      </w:r>
    </w:p>
    <w:p w14:paraId="292AF208" w14:textId="77777777" w:rsidR="00FA1EA6" w:rsidRDefault="00000000">
      <w:pPr>
        <w:pStyle w:val="ListBullet"/>
      </w:pPr>
      <w:r>
        <w:t>Spiritual/cultural needs, safeguarding, communication</w:t>
      </w:r>
    </w:p>
    <w:p w14:paraId="6F93ED4D" w14:textId="77777777" w:rsidR="00FA1EA6" w:rsidRDefault="00000000">
      <w:pPr>
        <w:pStyle w:val="ListBullet"/>
      </w:pPr>
      <w:r>
        <w:t>Mental Health Act status &amp; restrictions</w:t>
      </w:r>
    </w:p>
    <w:p w14:paraId="19039F5B" w14:textId="77777777" w:rsidR="00FA1EA6" w:rsidRDefault="00000000">
      <w:pPr>
        <w:pStyle w:val="Heading1"/>
      </w:pPr>
      <w:r>
        <w:t>4. Risk Management Plans</w:t>
      </w:r>
    </w:p>
    <w:p w14:paraId="3B052D9E" w14:textId="77777777" w:rsidR="00FA1EA6" w:rsidRDefault="00000000">
      <w:pPr>
        <w:pStyle w:val="ListBullet"/>
      </w:pPr>
      <w:r>
        <w:t>Every patient must have a risk management plan within 24 hours of admission, titled “RISK MANAGEMENT PLAN” (Risk Management Plans 18.04.24.docx).</w:t>
      </w:r>
    </w:p>
    <w:p w14:paraId="50B3CBC8" w14:textId="77777777" w:rsidR="00FA1EA6" w:rsidRDefault="00000000">
      <w:pPr>
        <w:pStyle w:val="ListBullet"/>
      </w:pPr>
      <w:r>
        <w:t>Include: What is the risk? How does it present? How to manage when it occurs? Prevention/reduction strategies, Signs of risk reduction, Next steps if plan unsuccessful.</w:t>
      </w:r>
    </w:p>
    <w:p w14:paraId="1C9D9924" w14:textId="77777777" w:rsidR="00FA1EA6" w:rsidRDefault="00000000">
      <w:pPr>
        <w:pStyle w:val="ListBullet"/>
      </w:pPr>
      <w:r>
        <w:t>Copy and paste the template into System One, complete all questions, and save as final version (Risk Management Plans 18.04.24.docx).</w:t>
      </w:r>
    </w:p>
    <w:p w14:paraId="6508B99E" w14:textId="77777777" w:rsidR="00FA1EA6" w:rsidRDefault="00000000">
      <w:pPr>
        <w:pStyle w:val="Heading1"/>
      </w:pPr>
      <w:r>
        <w:t>5. Case Note Writing: “A CARE PLAN!” Poster</w:t>
      </w:r>
    </w:p>
    <w:p w14:paraId="1AC5BD70" w14:textId="77777777" w:rsidR="00FA1EA6" w:rsidRDefault="00000000">
      <w:r>
        <w:t>Use the mnemonic “A CARE PLAN!” for case note writing (A Care Plan Poster.pdf):</w:t>
      </w:r>
    </w:p>
    <w:p w14:paraId="2F013FC4" w14:textId="77777777" w:rsidR="00FA1EA6" w:rsidRDefault="00000000">
      <w:pPr>
        <w:pStyle w:val="ListBullet"/>
      </w:pPr>
      <w:r>
        <w:t>Alerts</w:t>
      </w:r>
    </w:p>
    <w:p w14:paraId="5DF80004" w14:textId="77777777" w:rsidR="00FA1EA6" w:rsidRDefault="00000000">
      <w:pPr>
        <w:pStyle w:val="ListBullet"/>
      </w:pPr>
      <w:r>
        <w:t>Cognition</w:t>
      </w:r>
    </w:p>
    <w:p w14:paraId="0E25940A" w14:textId="77777777" w:rsidR="00FA1EA6" w:rsidRDefault="00000000">
      <w:pPr>
        <w:pStyle w:val="ListBullet"/>
      </w:pPr>
      <w:r>
        <w:t>Affect</w:t>
      </w:r>
    </w:p>
    <w:p w14:paraId="52ACFD67" w14:textId="77777777" w:rsidR="00FA1EA6" w:rsidRDefault="00000000">
      <w:pPr>
        <w:pStyle w:val="ListBullet"/>
      </w:pPr>
      <w:r>
        <w:t>Response</w:t>
      </w:r>
    </w:p>
    <w:p w14:paraId="518233FB" w14:textId="77777777" w:rsidR="00FA1EA6" w:rsidRDefault="00000000">
      <w:pPr>
        <w:pStyle w:val="ListBullet"/>
      </w:pPr>
      <w:r>
        <w:t>Engagement</w:t>
      </w:r>
    </w:p>
    <w:p w14:paraId="0B10FCAD" w14:textId="77777777" w:rsidR="00FA1EA6" w:rsidRDefault="00000000">
      <w:pPr>
        <w:pStyle w:val="ListBullet"/>
      </w:pPr>
      <w:r>
        <w:t>Physical health</w:t>
      </w:r>
    </w:p>
    <w:p w14:paraId="25BA402E" w14:textId="77777777" w:rsidR="00FA1EA6" w:rsidRDefault="00000000">
      <w:pPr>
        <w:pStyle w:val="ListBullet"/>
      </w:pPr>
      <w:r>
        <w:t>Living well</w:t>
      </w:r>
    </w:p>
    <w:p w14:paraId="753CFB8D" w14:textId="77777777" w:rsidR="00FA1EA6" w:rsidRDefault="00000000">
      <w:pPr>
        <w:pStyle w:val="ListBullet"/>
      </w:pPr>
      <w:r>
        <w:lastRenderedPageBreak/>
        <w:t>Administration of medication</w:t>
      </w:r>
    </w:p>
    <w:p w14:paraId="3F8B3E11" w14:textId="77777777" w:rsidR="00FA1EA6" w:rsidRDefault="00000000">
      <w:pPr>
        <w:pStyle w:val="ListBullet"/>
      </w:pPr>
      <w:r>
        <w:t>Next of kin/carer</w:t>
      </w:r>
    </w:p>
    <w:p w14:paraId="5BD8F71A" w14:textId="77777777" w:rsidR="00FA1EA6" w:rsidRDefault="00000000">
      <w:pPr>
        <w:pStyle w:val="ListBullet"/>
      </w:pPr>
      <w:r>
        <w:t>Formulation</w:t>
      </w:r>
    </w:p>
    <w:p w14:paraId="2D8C93FC" w14:textId="77777777" w:rsidR="00FA1EA6" w:rsidRDefault="00000000">
      <w:pPr>
        <w:pStyle w:val="Heading1"/>
      </w:pPr>
      <w:r>
        <w:t>6. Monitoring &amp; Audit</w:t>
      </w:r>
    </w:p>
    <w:p w14:paraId="051607D6" w14:textId="77777777" w:rsidR="00FA1EA6" w:rsidRDefault="00000000">
      <w:pPr>
        <w:pStyle w:val="ListBullet"/>
      </w:pPr>
      <w:r>
        <w:t>Care plan completion is monitored via 72-hour audits and ward leadership teams. Use the traffic light system on whiteboards (Care Planning Guidance.docx).</w:t>
      </w:r>
    </w:p>
    <w:p w14:paraId="393755B0" w14:textId="77777777" w:rsidR="00FA1EA6" w:rsidRDefault="00000000">
      <w:pPr>
        <w:pStyle w:val="ListBullet"/>
      </w:pPr>
      <w:r>
        <w:t>Reports are available to support named nurses in identifying incomplete care plans (Care Planning Guidance.docx).</w:t>
      </w:r>
    </w:p>
    <w:p w14:paraId="1ADF1C94" w14:textId="77777777" w:rsidR="00FA1EA6" w:rsidRDefault="00000000">
      <w:pPr>
        <w:pStyle w:val="ListBullet"/>
      </w:pPr>
      <w:r>
        <w:t>Training is available for Band 5/6, TNAs, preceptorship days, led by Clinical Leads (Care Planning Guidance.docx).</w:t>
      </w:r>
    </w:p>
    <w:p w14:paraId="7C5812DC" w14:textId="77777777" w:rsidR="00FA1EA6" w:rsidRDefault="00000000">
      <w:pPr>
        <w:pStyle w:val="Heading1"/>
      </w:pPr>
      <w:r>
        <w:t>7. Patient &amp; Carer Involvement</w:t>
      </w:r>
    </w:p>
    <w:p w14:paraId="59D86B7F" w14:textId="77777777" w:rsidR="00FA1EA6" w:rsidRDefault="00000000">
      <w:pPr>
        <w:pStyle w:val="ListBullet"/>
      </w:pPr>
      <w:r>
        <w:t>Always use the patient prompt sheet to ensure the patient’s voice is heard (MY CARE PLAN - Patient prompt sheet final version.docx).</w:t>
      </w:r>
    </w:p>
    <w:p w14:paraId="5EA0BE6D" w14:textId="77777777" w:rsidR="00FA1EA6" w:rsidRDefault="00000000">
      <w:pPr>
        <w:pStyle w:val="ListBullet"/>
      </w:pPr>
      <w:r>
        <w:t>Offer carers support, provide carer’s packs, and maintain regular contact with consent (My Care Plan Template- System One Final Version.docx).</w:t>
      </w:r>
    </w:p>
    <w:p w14:paraId="57B64CE3" w14:textId="77777777" w:rsidR="00FA1EA6" w:rsidRDefault="00000000">
      <w:pPr>
        <w:pStyle w:val="ListBullet"/>
      </w:pPr>
      <w:r>
        <w:t>Document consent to share information and review weekly (My Care Plan Template- System One Final Version.docx).</w:t>
      </w:r>
    </w:p>
    <w:p w14:paraId="07B092E2" w14:textId="77777777" w:rsidR="00FA1EA6" w:rsidRDefault="00000000">
      <w:pPr>
        <w:pStyle w:val="Heading1"/>
      </w:pPr>
      <w:r>
        <w:t>8. References to Policies &amp; Guidelines</w:t>
      </w:r>
    </w:p>
    <w:p w14:paraId="1BFFA997" w14:textId="77777777" w:rsidR="00FA1EA6" w:rsidRDefault="00000000">
      <w:pPr>
        <w:pStyle w:val="ListBullet"/>
      </w:pPr>
      <w:r>
        <w:t>Local: Derbyshire Healthcare NHS Foundation Trust policies (see Trust intranet/Focus page for system-wide guides).</w:t>
      </w:r>
    </w:p>
    <w:p w14:paraId="3A19D641" w14:textId="77777777" w:rsidR="00FA1EA6" w:rsidRDefault="00000000">
      <w:pPr>
        <w:pStyle w:val="ListBullet"/>
      </w:pPr>
      <w:r>
        <w:t>National: AIMS standards, NICE guidelines (e.g. NG53 for care planning in mental health), CQC Fundamental Standards, Mental Health Act 1983, Mental Capacity Act 2005.</w:t>
      </w:r>
    </w:p>
    <w:p w14:paraId="0C3D51A2" w14:textId="77777777" w:rsidR="00FA1EA6" w:rsidRDefault="00000000">
      <w:pPr>
        <w:pStyle w:val="Heading1"/>
      </w:pPr>
      <w:r>
        <w:t>9. Practical Tips</w:t>
      </w:r>
    </w:p>
    <w:p w14:paraId="27717B69" w14:textId="77777777" w:rsidR="00FA1EA6" w:rsidRDefault="00000000">
      <w:pPr>
        <w:pStyle w:val="ListBullet"/>
      </w:pPr>
      <w:r>
        <w:t>If a patient has a complex/lengthy care plan, use 1:1 time to create a summary bullet point sheet for them—helpful for agency/bank staff (Care Planning Guidance.docx).</w:t>
      </w:r>
    </w:p>
    <w:p w14:paraId="47983087" w14:textId="77777777" w:rsidR="00FA1EA6" w:rsidRDefault="00000000">
      <w:pPr>
        <w:pStyle w:val="ListBullet"/>
      </w:pPr>
      <w:r>
        <w:t>Print off a paper copy of the care plan if the patient prefers to complete it outside 1:1 time (Care Planning Guidance.docx).</w:t>
      </w:r>
    </w:p>
    <w:p w14:paraId="348A8C87" w14:textId="77777777" w:rsidR="00FA1EA6" w:rsidRDefault="00000000">
      <w:pPr>
        <w:pStyle w:val="ListBullet"/>
      </w:pPr>
      <w:r>
        <w:t>If information is not known, document this clearly rather than leaving sections blank (Care Planning Guidance.docx).</w:t>
      </w:r>
    </w:p>
    <w:p w14:paraId="423DD695" w14:textId="77777777" w:rsidR="00FA1EA6" w:rsidRDefault="00000000">
      <w:pPr>
        <w:pStyle w:val="Heading1"/>
      </w:pPr>
      <w:r>
        <w:lastRenderedPageBreak/>
        <w:t>10. Templates &amp; Tools</w:t>
      </w:r>
    </w:p>
    <w:p w14:paraId="595DED2A" w14:textId="77777777" w:rsidR="00FA1EA6" w:rsidRDefault="00000000">
      <w:pPr>
        <w:pStyle w:val="ListBullet"/>
      </w:pPr>
      <w:r>
        <w:t>Use the provided templates for “My Care Plan”, risk management plans, and patient prompt sheets (Risk Management Plans 18.04.24.docx, My Care Plan Template- System One Final Version.docx, MY CARE PLAN - Patient prompt sheet final version.docx).</w:t>
      </w:r>
    </w:p>
    <w:p w14:paraId="036058B3" w14:textId="77777777" w:rsidR="00FA1EA6" w:rsidRDefault="00000000">
      <w:pPr>
        <w:pStyle w:val="ListBullet"/>
      </w:pPr>
      <w:r>
        <w:t>Refer to the “A CARE PLAN!” poster for case note writing structure (A Care Plan Poster.pdf).</w:t>
      </w:r>
    </w:p>
    <w:p w14:paraId="783EA807" w14:textId="77777777" w:rsidR="00374789" w:rsidRDefault="00374789" w:rsidP="00374789">
      <w:pPr>
        <w:pStyle w:val="ListBullet"/>
        <w:numPr>
          <w:ilvl w:val="0"/>
          <w:numId w:val="0"/>
        </w:numPr>
        <w:ind w:left="360" w:hanging="360"/>
      </w:pPr>
    </w:p>
    <w:p w14:paraId="04E75BEF" w14:textId="77777777" w:rsidR="00374789" w:rsidRDefault="00374789" w:rsidP="00374789">
      <w:pPr>
        <w:pStyle w:val="ListBullet"/>
        <w:numPr>
          <w:ilvl w:val="0"/>
          <w:numId w:val="0"/>
        </w:numPr>
        <w:ind w:left="360" w:hanging="360"/>
      </w:pPr>
    </w:p>
    <w:p w14:paraId="3E6D4864" w14:textId="77777777" w:rsidR="00374789" w:rsidRDefault="00374789" w:rsidP="00374789">
      <w:pPr>
        <w:pStyle w:val="ListBullet"/>
        <w:numPr>
          <w:ilvl w:val="0"/>
          <w:numId w:val="0"/>
        </w:numPr>
        <w:ind w:left="360" w:hanging="360"/>
      </w:pPr>
    </w:p>
    <w:p w14:paraId="00F4DD45" w14:textId="77777777" w:rsidR="00374789" w:rsidRDefault="00374789" w:rsidP="00374789">
      <w:pPr>
        <w:pStyle w:val="ListBullet"/>
        <w:numPr>
          <w:ilvl w:val="0"/>
          <w:numId w:val="0"/>
        </w:numPr>
        <w:ind w:left="360" w:hanging="360"/>
      </w:pPr>
    </w:p>
    <w:p w14:paraId="4863F8CC" w14:textId="77777777" w:rsidR="00374789" w:rsidRDefault="00374789" w:rsidP="00374789">
      <w:pPr>
        <w:pStyle w:val="ListBullet"/>
        <w:numPr>
          <w:ilvl w:val="0"/>
          <w:numId w:val="0"/>
        </w:numPr>
        <w:ind w:left="360" w:hanging="360"/>
      </w:pPr>
    </w:p>
    <w:p w14:paraId="17BC9AF8" w14:textId="77777777" w:rsidR="00374789" w:rsidRDefault="00374789" w:rsidP="00374789">
      <w:pPr>
        <w:pStyle w:val="ListBullet"/>
        <w:numPr>
          <w:ilvl w:val="0"/>
          <w:numId w:val="0"/>
        </w:numPr>
        <w:ind w:left="360" w:hanging="360"/>
      </w:pPr>
    </w:p>
    <w:p w14:paraId="2D8F3AC7" w14:textId="77777777" w:rsidR="00374789" w:rsidRDefault="00374789" w:rsidP="00374789">
      <w:pPr>
        <w:pStyle w:val="ListBullet"/>
        <w:numPr>
          <w:ilvl w:val="0"/>
          <w:numId w:val="0"/>
        </w:numPr>
        <w:ind w:left="360" w:hanging="360"/>
      </w:pPr>
    </w:p>
    <w:sectPr w:rsidR="0037478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7459897">
    <w:abstractNumId w:val="8"/>
  </w:num>
  <w:num w:numId="2" w16cid:durableId="2005040904">
    <w:abstractNumId w:val="6"/>
  </w:num>
  <w:num w:numId="3" w16cid:durableId="135992255">
    <w:abstractNumId w:val="5"/>
  </w:num>
  <w:num w:numId="4" w16cid:durableId="398405650">
    <w:abstractNumId w:val="4"/>
  </w:num>
  <w:num w:numId="5" w16cid:durableId="1647735552">
    <w:abstractNumId w:val="7"/>
  </w:num>
  <w:num w:numId="6" w16cid:durableId="2080977806">
    <w:abstractNumId w:val="3"/>
  </w:num>
  <w:num w:numId="7" w16cid:durableId="1408069982">
    <w:abstractNumId w:val="2"/>
  </w:num>
  <w:num w:numId="8" w16cid:durableId="1901213805">
    <w:abstractNumId w:val="1"/>
  </w:num>
  <w:num w:numId="9" w16cid:durableId="4345207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53DF"/>
    <w:rsid w:val="0021558A"/>
    <w:rsid w:val="00273318"/>
    <w:rsid w:val="0029639D"/>
    <w:rsid w:val="00326F90"/>
    <w:rsid w:val="00374789"/>
    <w:rsid w:val="00AA1D8D"/>
    <w:rsid w:val="00B47730"/>
    <w:rsid w:val="00CB0664"/>
    <w:rsid w:val="00D42E23"/>
    <w:rsid w:val="00FA1EA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7B9AACA-29B9-4F38-9E88-AC2513B17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3646453">
      <w:bodyDiv w:val="1"/>
      <w:marLeft w:val="0"/>
      <w:marRight w:val="0"/>
      <w:marTop w:val="0"/>
      <w:marBottom w:val="0"/>
      <w:divBdr>
        <w:top w:val="none" w:sz="0" w:space="0" w:color="auto"/>
        <w:left w:val="none" w:sz="0" w:space="0" w:color="auto"/>
        <w:bottom w:val="none" w:sz="0" w:space="0" w:color="auto"/>
        <w:right w:val="none" w:sz="0" w:space="0" w:color="auto"/>
      </w:divBdr>
      <w:divsChild>
        <w:div w:id="1421833689">
          <w:marLeft w:val="0"/>
          <w:marRight w:val="0"/>
          <w:marTop w:val="0"/>
          <w:marBottom w:val="0"/>
          <w:divBdr>
            <w:top w:val="none" w:sz="0" w:space="0" w:color="auto"/>
            <w:left w:val="none" w:sz="0" w:space="0" w:color="auto"/>
            <w:bottom w:val="none" w:sz="0" w:space="0" w:color="auto"/>
            <w:right w:val="none" w:sz="0" w:space="0" w:color="auto"/>
          </w:divBdr>
        </w:div>
        <w:div w:id="548734475">
          <w:marLeft w:val="0"/>
          <w:marRight w:val="0"/>
          <w:marTop w:val="0"/>
          <w:marBottom w:val="0"/>
          <w:divBdr>
            <w:top w:val="none" w:sz="0" w:space="0" w:color="auto"/>
            <w:left w:val="none" w:sz="0" w:space="0" w:color="auto"/>
            <w:bottom w:val="none" w:sz="0" w:space="0" w:color="auto"/>
            <w:right w:val="none" w:sz="0" w:space="0" w:color="auto"/>
          </w:divBdr>
        </w:div>
        <w:div w:id="1677883365">
          <w:marLeft w:val="0"/>
          <w:marRight w:val="0"/>
          <w:marTop w:val="0"/>
          <w:marBottom w:val="0"/>
          <w:divBdr>
            <w:top w:val="none" w:sz="0" w:space="0" w:color="auto"/>
            <w:left w:val="none" w:sz="0" w:space="0" w:color="auto"/>
            <w:bottom w:val="none" w:sz="0" w:space="0" w:color="auto"/>
            <w:right w:val="none" w:sz="0" w:space="0" w:color="auto"/>
          </w:divBdr>
        </w:div>
        <w:div w:id="1106190250">
          <w:marLeft w:val="0"/>
          <w:marRight w:val="0"/>
          <w:marTop w:val="0"/>
          <w:marBottom w:val="0"/>
          <w:divBdr>
            <w:top w:val="none" w:sz="0" w:space="0" w:color="auto"/>
            <w:left w:val="none" w:sz="0" w:space="0" w:color="auto"/>
            <w:bottom w:val="none" w:sz="0" w:space="0" w:color="auto"/>
            <w:right w:val="none" w:sz="0" w:space="0" w:color="auto"/>
          </w:divBdr>
        </w:div>
        <w:div w:id="295571722">
          <w:marLeft w:val="0"/>
          <w:marRight w:val="0"/>
          <w:marTop w:val="0"/>
          <w:marBottom w:val="0"/>
          <w:divBdr>
            <w:top w:val="none" w:sz="0" w:space="0" w:color="auto"/>
            <w:left w:val="none" w:sz="0" w:space="0" w:color="auto"/>
            <w:bottom w:val="none" w:sz="0" w:space="0" w:color="auto"/>
            <w:right w:val="none" w:sz="0" w:space="0" w:color="auto"/>
          </w:divBdr>
        </w:div>
        <w:div w:id="936644523">
          <w:marLeft w:val="0"/>
          <w:marRight w:val="0"/>
          <w:marTop w:val="0"/>
          <w:marBottom w:val="0"/>
          <w:divBdr>
            <w:top w:val="none" w:sz="0" w:space="0" w:color="auto"/>
            <w:left w:val="none" w:sz="0" w:space="0" w:color="auto"/>
            <w:bottom w:val="none" w:sz="0" w:space="0" w:color="auto"/>
            <w:right w:val="none" w:sz="0" w:space="0" w:color="auto"/>
          </w:divBdr>
        </w:div>
        <w:div w:id="1937592761">
          <w:marLeft w:val="0"/>
          <w:marRight w:val="0"/>
          <w:marTop w:val="0"/>
          <w:marBottom w:val="0"/>
          <w:divBdr>
            <w:top w:val="none" w:sz="0" w:space="0" w:color="auto"/>
            <w:left w:val="none" w:sz="0" w:space="0" w:color="auto"/>
            <w:bottom w:val="none" w:sz="0" w:space="0" w:color="auto"/>
            <w:right w:val="none" w:sz="0" w:space="0" w:color="auto"/>
          </w:divBdr>
        </w:div>
        <w:div w:id="864905763">
          <w:marLeft w:val="0"/>
          <w:marRight w:val="0"/>
          <w:marTop w:val="0"/>
          <w:marBottom w:val="0"/>
          <w:divBdr>
            <w:top w:val="none" w:sz="0" w:space="0" w:color="auto"/>
            <w:left w:val="none" w:sz="0" w:space="0" w:color="auto"/>
            <w:bottom w:val="none" w:sz="0" w:space="0" w:color="auto"/>
            <w:right w:val="none" w:sz="0" w:space="0" w:color="auto"/>
          </w:divBdr>
        </w:div>
        <w:div w:id="1785272460">
          <w:marLeft w:val="0"/>
          <w:marRight w:val="0"/>
          <w:marTop w:val="0"/>
          <w:marBottom w:val="0"/>
          <w:divBdr>
            <w:top w:val="none" w:sz="0" w:space="0" w:color="auto"/>
            <w:left w:val="none" w:sz="0" w:space="0" w:color="auto"/>
            <w:bottom w:val="none" w:sz="0" w:space="0" w:color="auto"/>
            <w:right w:val="none" w:sz="0" w:space="0" w:color="auto"/>
          </w:divBdr>
        </w:div>
        <w:div w:id="1150174543">
          <w:marLeft w:val="0"/>
          <w:marRight w:val="0"/>
          <w:marTop w:val="0"/>
          <w:marBottom w:val="0"/>
          <w:divBdr>
            <w:top w:val="none" w:sz="0" w:space="0" w:color="auto"/>
            <w:left w:val="none" w:sz="0" w:space="0" w:color="auto"/>
            <w:bottom w:val="none" w:sz="0" w:space="0" w:color="auto"/>
            <w:right w:val="none" w:sz="0" w:space="0" w:color="auto"/>
          </w:divBdr>
        </w:div>
        <w:div w:id="205676665">
          <w:marLeft w:val="0"/>
          <w:marRight w:val="0"/>
          <w:marTop w:val="0"/>
          <w:marBottom w:val="0"/>
          <w:divBdr>
            <w:top w:val="none" w:sz="0" w:space="0" w:color="auto"/>
            <w:left w:val="none" w:sz="0" w:space="0" w:color="auto"/>
            <w:bottom w:val="none" w:sz="0" w:space="0" w:color="auto"/>
            <w:right w:val="none" w:sz="0" w:space="0" w:color="auto"/>
          </w:divBdr>
        </w:div>
        <w:div w:id="477187366">
          <w:marLeft w:val="0"/>
          <w:marRight w:val="0"/>
          <w:marTop w:val="0"/>
          <w:marBottom w:val="0"/>
          <w:divBdr>
            <w:top w:val="none" w:sz="0" w:space="0" w:color="auto"/>
            <w:left w:val="none" w:sz="0" w:space="0" w:color="auto"/>
            <w:bottom w:val="none" w:sz="0" w:space="0" w:color="auto"/>
            <w:right w:val="none" w:sz="0" w:space="0" w:color="auto"/>
          </w:divBdr>
        </w:div>
        <w:div w:id="1474563611">
          <w:marLeft w:val="0"/>
          <w:marRight w:val="0"/>
          <w:marTop w:val="0"/>
          <w:marBottom w:val="0"/>
          <w:divBdr>
            <w:top w:val="none" w:sz="0" w:space="0" w:color="auto"/>
            <w:left w:val="none" w:sz="0" w:space="0" w:color="auto"/>
            <w:bottom w:val="none" w:sz="0" w:space="0" w:color="auto"/>
            <w:right w:val="none" w:sz="0" w:space="0" w:color="auto"/>
          </w:divBdr>
        </w:div>
        <w:div w:id="1042025498">
          <w:marLeft w:val="0"/>
          <w:marRight w:val="0"/>
          <w:marTop w:val="0"/>
          <w:marBottom w:val="0"/>
          <w:divBdr>
            <w:top w:val="none" w:sz="0" w:space="0" w:color="auto"/>
            <w:left w:val="none" w:sz="0" w:space="0" w:color="auto"/>
            <w:bottom w:val="none" w:sz="0" w:space="0" w:color="auto"/>
            <w:right w:val="none" w:sz="0" w:space="0" w:color="auto"/>
          </w:divBdr>
        </w:div>
        <w:div w:id="1189610666">
          <w:marLeft w:val="0"/>
          <w:marRight w:val="0"/>
          <w:marTop w:val="0"/>
          <w:marBottom w:val="0"/>
          <w:divBdr>
            <w:top w:val="none" w:sz="0" w:space="0" w:color="auto"/>
            <w:left w:val="none" w:sz="0" w:space="0" w:color="auto"/>
            <w:bottom w:val="none" w:sz="0" w:space="0" w:color="auto"/>
            <w:right w:val="none" w:sz="0" w:space="0" w:color="auto"/>
          </w:divBdr>
        </w:div>
        <w:div w:id="140737498">
          <w:marLeft w:val="0"/>
          <w:marRight w:val="0"/>
          <w:marTop w:val="0"/>
          <w:marBottom w:val="0"/>
          <w:divBdr>
            <w:top w:val="none" w:sz="0" w:space="0" w:color="auto"/>
            <w:left w:val="none" w:sz="0" w:space="0" w:color="auto"/>
            <w:bottom w:val="none" w:sz="0" w:space="0" w:color="auto"/>
            <w:right w:val="none" w:sz="0" w:space="0" w:color="auto"/>
          </w:divBdr>
        </w:div>
        <w:div w:id="2017228281">
          <w:marLeft w:val="0"/>
          <w:marRight w:val="0"/>
          <w:marTop w:val="0"/>
          <w:marBottom w:val="0"/>
          <w:divBdr>
            <w:top w:val="none" w:sz="0" w:space="0" w:color="auto"/>
            <w:left w:val="none" w:sz="0" w:space="0" w:color="auto"/>
            <w:bottom w:val="none" w:sz="0" w:space="0" w:color="auto"/>
            <w:right w:val="none" w:sz="0" w:space="0" w:color="auto"/>
          </w:divBdr>
        </w:div>
        <w:div w:id="1983389975">
          <w:marLeft w:val="0"/>
          <w:marRight w:val="0"/>
          <w:marTop w:val="0"/>
          <w:marBottom w:val="0"/>
          <w:divBdr>
            <w:top w:val="none" w:sz="0" w:space="0" w:color="auto"/>
            <w:left w:val="none" w:sz="0" w:space="0" w:color="auto"/>
            <w:bottom w:val="none" w:sz="0" w:space="0" w:color="auto"/>
            <w:right w:val="none" w:sz="0" w:space="0" w:color="auto"/>
          </w:divBdr>
        </w:div>
        <w:div w:id="1906914336">
          <w:marLeft w:val="0"/>
          <w:marRight w:val="0"/>
          <w:marTop w:val="0"/>
          <w:marBottom w:val="0"/>
          <w:divBdr>
            <w:top w:val="none" w:sz="0" w:space="0" w:color="auto"/>
            <w:left w:val="none" w:sz="0" w:space="0" w:color="auto"/>
            <w:bottom w:val="none" w:sz="0" w:space="0" w:color="auto"/>
            <w:right w:val="none" w:sz="0" w:space="0" w:color="auto"/>
          </w:divBdr>
        </w:div>
        <w:div w:id="1248417838">
          <w:marLeft w:val="0"/>
          <w:marRight w:val="0"/>
          <w:marTop w:val="0"/>
          <w:marBottom w:val="0"/>
          <w:divBdr>
            <w:top w:val="none" w:sz="0" w:space="0" w:color="auto"/>
            <w:left w:val="none" w:sz="0" w:space="0" w:color="auto"/>
            <w:bottom w:val="none" w:sz="0" w:space="0" w:color="auto"/>
            <w:right w:val="none" w:sz="0" w:space="0" w:color="auto"/>
          </w:divBdr>
        </w:div>
        <w:div w:id="1928880288">
          <w:marLeft w:val="0"/>
          <w:marRight w:val="0"/>
          <w:marTop w:val="0"/>
          <w:marBottom w:val="0"/>
          <w:divBdr>
            <w:top w:val="none" w:sz="0" w:space="0" w:color="auto"/>
            <w:left w:val="none" w:sz="0" w:space="0" w:color="auto"/>
            <w:bottom w:val="none" w:sz="0" w:space="0" w:color="auto"/>
            <w:right w:val="none" w:sz="0" w:space="0" w:color="auto"/>
          </w:divBdr>
        </w:div>
        <w:div w:id="221909629">
          <w:marLeft w:val="0"/>
          <w:marRight w:val="0"/>
          <w:marTop w:val="0"/>
          <w:marBottom w:val="0"/>
          <w:divBdr>
            <w:top w:val="none" w:sz="0" w:space="0" w:color="auto"/>
            <w:left w:val="none" w:sz="0" w:space="0" w:color="auto"/>
            <w:bottom w:val="none" w:sz="0" w:space="0" w:color="auto"/>
            <w:right w:val="none" w:sz="0" w:space="0" w:color="auto"/>
          </w:divBdr>
        </w:div>
        <w:div w:id="1334067685">
          <w:marLeft w:val="0"/>
          <w:marRight w:val="0"/>
          <w:marTop w:val="0"/>
          <w:marBottom w:val="0"/>
          <w:divBdr>
            <w:top w:val="none" w:sz="0" w:space="0" w:color="auto"/>
            <w:left w:val="none" w:sz="0" w:space="0" w:color="auto"/>
            <w:bottom w:val="none" w:sz="0" w:space="0" w:color="auto"/>
            <w:right w:val="none" w:sz="0" w:space="0" w:color="auto"/>
          </w:divBdr>
        </w:div>
        <w:div w:id="1927181008">
          <w:marLeft w:val="0"/>
          <w:marRight w:val="0"/>
          <w:marTop w:val="0"/>
          <w:marBottom w:val="0"/>
          <w:divBdr>
            <w:top w:val="none" w:sz="0" w:space="0" w:color="auto"/>
            <w:left w:val="none" w:sz="0" w:space="0" w:color="auto"/>
            <w:bottom w:val="none" w:sz="0" w:space="0" w:color="auto"/>
            <w:right w:val="none" w:sz="0" w:space="0" w:color="auto"/>
          </w:divBdr>
        </w:div>
        <w:div w:id="1014302402">
          <w:marLeft w:val="0"/>
          <w:marRight w:val="0"/>
          <w:marTop w:val="0"/>
          <w:marBottom w:val="0"/>
          <w:divBdr>
            <w:top w:val="none" w:sz="0" w:space="0" w:color="auto"/>
            <w:left w:val="none" w:sz="0" w:space="0" w:color="auto"/>
            <w:bottom w:val="none" w:sz="0" w:space="0" w:color="auto"/>
            <w:right w:val="none" w:sz="0" w:space="0" w:color="auto"/>
          </w:divBdr>
        </w:div>
        <w:div w:id="1439912602">
          <w:marLeft w:val="0"/>
          <w:marRight w:val="0"/>
          <w:marTop w:val="0"/>
          <w:marBottom w:val="0"/>
          <w:divBdr>
            <w:top w:val="none" w:sz="0" w:space="0" w:color="auto"/>
            <w:left w:val="none" w:sz="0" w:space="0" w:color="auto"/>
            <w:bottom w:val="none" w:sz="0" w:space="0" w:color="auto"/>
            <w:right w:val="none" w:sz="0" w:space="0" w:color="auto"/>
          </w:divBdr>
        </w:div>
        <w:div w:id="1172842937">
          <w:marLeft w:val="0"/>
          <w:marRight w:val="0"/>
          <w:marTop w:val="0"/>
          <w:marBottom w:val="0"/>
          <w:divBdr>
            <w:top w:val="none" w:sz="0" w:space="0" w:color="auto"/>
            <w:left w:val="none" w:sz="0" w:space="0" w:color="auto"/>
            <w:bottom w:val="none" w:sz="0" w:space="0" w:color="auto"/>
            <w:right w:val="none" w:sz="0" w:space="0" w:color="auto"/>
          </w:divBdr>
        </w:div>
        <w:div w:id="1077632183">
          <w:marLeft w:val="0"/>
          <w:marRight w:val="0"/>
          <w:marTop w:val="0"/>
          <w:marBottom w:val="0"/>
          <w:divBdr>
            <w:top w:val="none" w:sz="0" w:space="0" w:color="auto"/>
            <w:left w:val="none" w:sz="0" w:space="0" w:color="auto"/>
            <w:bottom w:val="none" w:sz="0" w:space="0" w:color="auto"/>
            <w:right w:val="none" w:sz="0" w:space="0" w:color="auto"/>
          </w:divBdr>
        </w:div>
        <w:div w:id="1977642138">
          <w:marLeft w:val="0"/>
          <w:marRight w:val="0"/>
          <w:marTop w:val="0"/>
          <w:marBottom w:val="0"/>
          <w:divBdr>
            <w:top w:val="none" w:sz="0" w:space="0" w:color="auto"/>
            <w:left w:val="none" w:sz="0" w:space="0" w:color="auto"/>
            <w:bottom w:val="none" w:sz="0" w:space="0" w:color="auto"/>
            <w:right w:val="none" w:sz="0" w:space="0" w:color="auto"/>
          </w:divBdr>
        </w:div>
        <w:div w:id="1906602493">
          <w:marLeft w:val="0"/>
          <w:marRight w:val="0"/>
          <w:marTop w:val="0"/>
          <w:marBottom w:val="0"/>
          <w:divBdr>
            <w:top w:val="none" w:sz="0" w:space="0" w:color="auto"/>
            <w:left w:val="none" w:sz="0" w:space="0" w:color="auto"/>
            <w:bottom w:val="none" w:sz="0" w:space="0" w:color="auto"/>
            <w:right w:val="none" w:sz="0" w:space="0" w:color="auto"/>
          </w:divBdr>
        </w:div>
      </w:divsChild>
    </w:div>
    <w:div w:id="1568832471">
      <w:bodyDiv w:val="1"/>
      <w:marLeft w:val="0"/>
      <w:marRight w:val="0"/>
      <w:marTop w:val="0"/>
      <w:marBottom w:val="0"/>
      <w:divBdr>
        <w:top w:val="none" w:sz="0" w:space="0" w:color="auto"/>
        <w:left w:val="none" w:sz="0" w:space="0" w:color="auto"/>
        <w:bottom w:val="none" w:sz="0" w:space="0" w:color="auto"/>
        <w:right w:val="none" w:sz="0" w:space="0" w:color="auto"/>
      </w:divBdr>
      <w:divsChild>
        <w:div w:id="202134779">
          <w:marLeft w:val="0"/>
          <w:marRight w:val="0"/>
          <w:marTop w:val="0"/>
          <w:marBottom w:val="0"/>
          <w:divBdr>
            <w:top w:val="none" w:sz="0" w:space="0" w:color="auto"/>
            <w:left w:val="none" w:sz="0" w:space="0" w:color="auto"/>
            <w:bottom w:val="none" w:sz="0" w:space="0" w:color="auto"/>
            <w:right w:val="none" w:sz="0" w:space="0" w:color="auto"/>
          </w:divBdr>
        </w:div>
        <w:div w:id="1310477004">
          <w:marLeft w:val="0"/>
          <w:marRight w:val="0"/>
          <w:marTop w:val="0"/>
          <w:marBottom w:val="0"/>
          <w:divBdr>
            <w:top w:val="none" w:sz="0" w:space="0" w:color="auto"/>
            <w:left w:val="none" w:sz="0" w:space="0" w:color="auto"/>
            <w:bottom w:val="none" w:sz="0" w:space="0" w:color="auto"/>
            <w:right w:val="none" w:sz="0" w:space="0" w:color="auto"/>
          </w:divBdr>
        </w:div>
        <w:div w:id="288323603">
          <w:marLeft w:val="0"/>
          <w:marRight w:val="0"/>
          <w:marTop w:val="0"/>
          <w:marBottom w:val="0"/>
          <w:divBdr>
            <w:top w:val="none" w:sz="0" w:space="0" w:color="auto"/>
            <w:left w:val="none" w:sz="0" w:space="0" w:color="auto"/>
            <w:bottom w:val="none" w:sz="0" w:space="0" w:color="auto"/>
            <w:right w:val="none" w:sz="0" w:space="0" w:color="auto"/>
          </w:divBdr>
        </w:div>
        <w:div w:id="206916889">
          <w:marLeft w:val="0"/>
          <w:marRight w:val="0"/>
          <w:marTop w:val="0"/>
          <w:marBottom w:val="0"/>
          <w:divBdr>
            <w:top w:val="none" w:sz="0" w:space="0" w:color="auto"/>
            <w:left w:val="none" w:sz="0" w:space="0" w:color="auto"/>
            <w:bottom w:val="none" w:sz="0" w:space="0" w:color="auto"/>
            <w:right w:val="none" w:sz="0" w:space="0" w:color="auto"/>
          </w:divBdr>
        </w:div>
        <w:div w:id="1002780649">
          <w:marLeft w:val="0"/>
          <w:marRight w:val="0"/>
          <w:marTop w:val="0"/>
          <w:marBottom w:val="0"/>
          <w:divBdr>
            <w:top w:val="none" w:sz="0" w:space="0" w:color="auto"/>
            <w:left w:val="none" w:sz="0" w:space="0" w:color="auto"/>
            <w:bottom w:val="none" w:sz="0" w:space="0" w:color="auto"/>
            <w:right w:val="none" w:sz="0" w:space="0" w:color="auto"/>
          </w:divBdr>
        </w:div>
        <w:div w:id="1812861607">
          <w:marLeft w:val="0"/>
          <w:marRight w:val="0"/>
          <w:marTop w:val="0"/>
          <w:marBottom w:val="0"/>
          <w:divBdr>
            <w:top w:val="none" w:sz="0" w:space="0" w:color="auto"/>
            <w:left w:val="none" w:sz="0" w:space="0" w:color="auto"/>
            <w:bottom w:val="none" w:sz="0" w:space="0" w:color="auto"/>
            <w:right w:val="none" w:sz="0" w:space="0" w:color="auto"/>
          </w:divBdr>
        </w:div>
        <w:div w:id="2030521063">
          <w:marLeft w:val="0"/>
          <w:marRight w:val="0"/>
          <w:marTop w:val="0"/>
          <w:marBottom w:val="0"/>
          <w:divBdr>
            <w:top w:val="none" w:sz="0" w:space="0" w:color="auto"/>
            <w:left w:val="none" w:sz="0" w:space="0" w:color="auto"/>
            <w:bottom w:val="none" w:sz="0" w:space="0" w:color="auto"/>
            <w:right w:val="none" w:sz="0" w:space="0" w:color="auto"/>
          </w:divBdr>
        </w:div>
        <w:div w:id="462890049">
          <w:marLeft w:val="0"/>
          <w:marRight w:val="0"/>
          <w:marTop w:val="0"/>
          <w:marBottom w:val="0"/>
          <w:divBdr>
            <w:top w:val="none" w:sz="0" w:space="0" w:color="auto"/>
            <w:left w:val="none" w:sz="0" w:space="0" w:color="auto"/>
            <w:bottom w:val="none" w:sz="0" w:space="0" w:color="auto"/>
            <w:right w:val="none" w:sz="0" w:space="0" w:color="auto"/>
          </w:divBdr>
        </w:div>
        <w:div w:id="1365667108">
          <w:marLeft w:val="0"/>
          <w:marRight w:val="0"/>
          <w:marTop w:val="0"/>
          <w:marBottom w:val="0"/>
          <w:divBdr>
            <w:top w:val="none" w:sz="0" w:space="0" w:color="auto"/>
            <w:left w:val="none" w:sz="0" w:space="0" w:color="auto"/>
            <w:bottom w:val="none" w:sz="0" w:space="0" w:color="auto"/>
            <w:right w:val="none" w:sz="0" w:space="0" w:color="auto"/>
          </w:divBdr>
        </w:div>
        <w:div w:id="935602845">
          <w:marLeft w:val="0"/>
          <w:marRight w:val="0"/>
          <w:marTop w:val="0"/>
          <w:marBottom w:val="0"/>
          <w:divBdr>
            <w:top w:val="none" w:sz="0" w:space="0" w:color="auto"/>
            <w:left w:val="none" w:sz="0" w:space="0" w:color="auto"/>
            <w:bottom w:val="none" w:sz="0" w:space="0" w:color="auto"/>
            <w:right w:val="none" w:sz="0" w:space="0" w:color="auto"/>
          </w:divBdr>
        </w:div>
        <w:div w:id="1937205928">
          <w:marLeft w:val="0"/>
          <w:marRight w:val="0"/>
          <w:marTop w:val="0"/>
          <w:marBottom w:val="0"/>
          <w:divBdr>
            <w:top w:val="none" w:sz="0" w:space="0" w:color="auto"/>
            <w:left w:val="none" w:sz="0" w:space="0" w:color="auto"/>
            <w:bottom w:val="none" w:sz="0" w:space="0" w:color="auto"/>
            <w:right w:val="none" w:sz="0" w:space="0" w:color="auto"/>
          </w:divBdr>
        </w:div>
        <w:div w:id="1295721057">
          <w:marLeft w:val="0"/>
          <w:marRight w:val="0"/>
          <w:marTop w:val="0"/>
          <w:marBottom w:val="0"/>
          <w:divBdr>
            <w:top w:val="none" w:sz="0" w:space="0" w:color="auto"/>
            <w:left w:val="none" w:sz="0" w:space="0" w:color="auto"/>
            <w:bottom w:val="none" w:sz="0" w:space="0" w:color="auto"/>
            <w:right w:val="none" w:sz="0" w:space="0" w:color="auto"/>
          </w:divBdr>
        </w:div>
        <w:div w:id="1952005279">
          <w:marLeft w:val="0"/>
          <w:marRight w:val="0"/>
          <w:marTop w:val="0"/>
          <w:marBottom w:val="0"/>
          <w:divBdr>
            <w:top w:val="none" w:sz="0" w:space="0" w:color="auto"/>
            <w:left w:val="none" w:sz="0" w:space="0" w:color="auto"/>
            <w:bottom w:val="none" w:sz="0" w:space="0" w:color="auto"/>
            <w:right w:val="none" w:sz="0" w:space="0" w:color="auto"/>
          </w:divBdr>
        </w:div>
        <w:div w:id="990255784">
          <w:marLeft w:val="0"/>
          <w:marRight w:val="0"/>
          <w:marTop w:val="0"/>
          <w:marBottom w:val="0"/>
          <w:divBdr>
            <w:top w:val="none" w:sz="0" w:space="0" w:color="auto"/>
            <w:left w:val="none" w:sz="0" w:space="0" w:color="auto"/>
            <w:bottom w:val="none" w:sz="0" w:space="0" w:color="auto"/>
            <w:right w:val="none" w:sz="0" w:space="0" w:color="auto"/>
          </w:divBdr>
        </w:div>
        <w:div w:id="925042010">
          <w:marLeft w:val="0"/>
          <w:marRight w:val="0"/>
          <w:marTop w:val="0"/>
          <w:marBottom w:val="0"/>
          <w:divBdr>
            <w:top w:val="none" w:sz="0" w:space="0" w:color="auto"/>
            <w:left w:val="none" w:sz="0" w:space="0" w:color="auto"/>
            <w:bottom w:val="none" w:sz="0" w:space="0" w:color="auto"/>
            <w:right w:val="none" w:sz="0" w:space="0" w:color="auto"/>
          </w:divBdr>
        </w:div>
        <w:div w:id="1400402682">
          <w:marLeft w:val="0"/>
          <w:marRight w:val="0"/>
          <w:marTop w:val="0"/>
          <w:marBottom w:val="0"/>
          <w:divBdr>
            <w:top w:val="none" w:sz="0" w:space="0" w:color="auto"/>
            <w:left w:val="none" w:sz="0" w:space="0" w:color="auto"/>
            <w:bottom w:val="none" w:sz="0" w:space="0" w:color="auto"/>
            <w:right w:val="none" w:sz="0" w:space="0" w:color="auto"/>
          </w:divBdr>
        </w:div>
        <w:div w:id="2132749877">
          <w:marLeft w:val="0"/>
          <w:marRight w:val="0"/>
          <w:marTop w:val="0"/>
          <w:marBottom w:val="0"/>
          <w:divBdr>
            <w:top w:val="none" w:sz="0" w:space="0" w:color="auto"/>
            <w:left w:val="none" w:sz="0" w:space="0" w:color="auto"/>
            <w:bottom w:val="none" w:sz="0" w:space="0" w:color="auto"/>
            <w:right w:val="none" w:sz="0" w:space="0" w:color="auto"/>
          </w:divBdr>
        </w:div>
        <w:div w:id="292368878">
          <w:marLeft w:val="0"/>
          <w:marRight w:val="0"/>
          <w:marTop w:val="0"/>
          <w:marBottom w:val="0"/>
          <w:divBdr>
            <w:top w:val="none" w:sz="0" w:space="0" w:color="auto"/>
            <w:left w:val="none" w:sz="0" w:space="0" w:color="auto"/>
            <w:bottom w:val="none" w:sz="0" w:space="0" w:color="auto"/>
            <w:right w:val="none" w:sz="0" w:space="0" w:color="auto"/>
          </w:divBdr>
        </w:div>
        <w:div w:id="131557068">
          <w:marLeft w:val="0"/>
          <w:marRight w:val="0"/>
          <w:marTop w:val="0"/>
          <w:marBottom w:val="0"/>
          <w:divBdr>
            <w:top w:val="none" w:sz="0" w:space="0" w:color="auto"/>
            <w:left w:val="none" w:sz="0" w:space="0" w:color="auto"/>
            <w:bottom w:val="none" w:sz="0" w:space="0" w:color="auto"/>
            <w:right w:val="none" w:sz="0" w:space="0" w:color="auto"/>
          </w:divBdr>
        </w:div>
        <w:div w:id="1486900201">
          <w:marLeft w:val="0"/>
          <w:marRight w:val="0"/>
          <w:marTop w:val="0"/>
          <w:marBottom w:val="0"/>
          <w:divBdr>
            <w:top w:val="none" w:sz="0" w:space="0" w:color="auto"/>
            <w:left w:val="none" w:sz="0" w:space="0" w:color="auto"/>
            <w:bottom w:val="none" w:sz="0" w:space="0" w:color="auto"/>
            <w:right w:val="none" w:sz="0" w:space="0" w:color="auto"/>
          </w:divBdr>
        </w:div>
        <w:div w:id="2084177351">
          <w:marLeft w:val="0"/>
          <w:marRight w:val="0"/>
          <w:marTop w:val="0"/>
          <w:marBottom w:val="0"/>
          <w:divBdr>
            <w:top w:val="none" w:sz="0" w:space="0" w:color="auto"/>
            <w:left w:val="none" w:sz="0" w:space="0" w:color="auto"/>
            <w:bottom w:val="none" w:sz="0" w:space="0" w:color="auto"/>
            <w:right w:val="none" w:sz="0" w:space="0" w:color="auto"/>
          </w:divBdr>
        </w:div>
        <w:div w:id="898827643">
          <w:marLeft w:val="0"/>
          <w:marRight w:val="0"/>
          <w:marTop w:val="0"/>
          <w:marBottom w:val="0"/>
          <w:divBdr>
            <w:top w:val="none" w:sz="0" w:space="0" w:color="auto"/>
            <w:left w:val="none" w:sz="0" w:space="0" w:color="auto"/>
            <w:bottom w:val="none" w:sz="0" w:space="0" w:color="auto"/>
            <w:right w:val="none" w:sz="0" w:space="0" w:color="auto"/>
          </w:divBdr>
        </w:div>
        <w:div w:id="1484543460">
          <w:marLeft w:val="0"/>
          <w:marRight w:val="0"/>
          <w:marTop w:val="0"/>
          <w:marBottom w:val="0"/>
          <w:divBdr>
            <w:top w:val="none" w:sz="0" w:space="0" w:color="auto"/>
            <w:left w:val="none" w:sz="0" w:space="0" w:color="auto"/>
            <w:bottom w:val="none" w:sz="0" w:space="0" w:color="auto"/>
            <w:right w:val="none" w:sz="0" w:space="0" w:color="auto"/>
          </w:divBdr>
        </w:div>
        <w:div w:id="1242836465">
          <w:marLeft w:val="0"/>
          <w:marRight w:val="0"/>
          <w:marTop w:val="0"/>
          <w:marBottom w:val="0"/>
          <w:divBdr>
            <w:top w:val="none" w:sz="0" w:space="0" w:color="auto"/>
            <w:left w:val="none" w:sz="0" w:space="0" w:color="auto"/>
            <w:bottom w:val="none" w:sz="0" w:space="0" w:color="auto"/>
            <w:right w:val="none" w:sz="0" w:space="0" w:color="auto"/>
          </w:divBdr>
        </w:div>
        <w:div w:id="78989230">
          <w:marLeft w:val="0"/>
          <w:marRight w:val="0"/>
          <w:marTop w:val="0"/>
          <w:marBottom w:val="0"/>
          <w:divBdr>
            <w:top w:val="none" w:sz="0" w:space="0" w:color="auto"/>
            <w:left w:val="none" w:sz="0" w:space="0" w:color="auto"/>
            <w:bottom w:val="none" w:sz="0" w:space="0" w:color="auto"/>
            <w:right w:val="none" w:sz="0" w:space="0" w:color="auto"/>
          </w:divBdr>
        </w:div>
        <w:div w:id="2117556387">
          <w:marLeft w:val="0"/>
          <w:marRight w:val="0"/>
          <w:marTop w:val="0"/>
          <w:marBottom w:val="0"/>
          <w:divBdr>
            <w:top w:val="none" w:sz="0" w:space="0" w:color="auto"/>
            <w:left w:val="none" w:sz="0" w:space="0" w:color="auto"/>
            <w:bottom w:val="none" w:sz="0" w:space="0" w:color="auto"/>
            <w:right w:val="none" w:sz="0" w:space="0" w:color="auto"/>
          </w:divBdr>
        </w:div>
        <w:div w:id="1868985648">
          <w:marLeft w:val="0"/>
          <w:marRight w:val="0"/>
          <w:marTop w:val="0"/>
          <w:marBottom w:val="0"/>
          <w:divBdr>
            <w:top w:val="none" w:sz="0" w:space="0" w:color="auto"/>
            <w:left w:val="none" w:sz="0" w:space="0" w:color="auto"/>
            <w:bottom w:val="none" w:sz="0" w:space="0" w:color="auto"/>
            <w:right w:val="none" w:sz="0" w:space="0" w:color="auto"/>
          </w:divBdr>
        </w:div>
        <w:div w:id="1824661923">
          <w:marLeft w:val="0"/>
          <w:marRight w:val="0"/>
          <w:marTop w:val="0"/>
          <w:marBottom w:val="0"/>
          <w:divBdr>
            <w:top w:val="none" w:sz="0" w:space="0" w:color="auto"/>
            <w:left w:val="none" w:sz="0" w:space="0" w:color="auto"/>
            <w:bottom w:val="none" w:sz="0" w:space="0" w:color="auto"/>
            <w:right w:val="none" w:sz="0" w:space="0" w:color="auto"/>
          </w:divBdr>
        </w:div>
        <w:div w:id="1911579582">
          <w:marLeft w:val="0"/>
          <w:marRight w:val="0"/>
          <w:marTop w:val="0"/>
          <w:marBottom w:val="0"/>
          <w:divBdr>
            <w:top w:val="none" w:sz="0" w:space="0" w:color="auto"/>
            <w:left w:val="none" w:sz="0" w:space="0" w:color="auto"/>
            <w:bottom w:val="none" w:sz="0" w:space="0" w:color="auto"/>
            <w:right w:val="none" w:sz="0" w:space="0" w:color="auto"/>
          </w:divBdr>
        </w:div>
        <w:div w:id="672032878">
          <w:marLeft w:val="0"/>
          <w:marRight w:val="0"/>
          <w:marTop w:val="0"/>
          <w:marBottom w:val="0"/>
          <w:divBdr>
            <w:top w:val="none" w:sz="0" w:space="0" w:color="auto"/>
            <w:left w:val="none" w:sz="0" w:space="0" w:color="auto"/>
            <w:bottom w:val="none" w:sz="0" w:space="0" w:color="auto"/>
            <w:right w:val="none" w:sz="0" w:space="0" w:color="auto"/>
          </w:divBdr>
        </w:div>
      </w:divsChild>
    </w:div>
    <w:div w:id="1760175803">
      <w:bodyDiv w:val="1"/>
      <w:marLeft w:val="0"/>
      <w:marRight w:val="0"/>
      <w:marTop w:val="0"/>
      <w:marBottom w:val="0"/>
      <w:divBdr>
        <w:top w:val="none" w:sz="0" w:space="0" w:color="auto"/>
        <w:left w:val="none" w:sz="0" w:space="0" w:color="auto"/>
        <w:bottom w:val="none" w:sz="0" w:space="0" w:color="auto"/>
        <w:right w:val="none" w:sz="0" w:space="0" w:color="auto"/>
      </w:divBdr>
      <w:divsChild>
        <w:div w:id="533734042">
          <w:marLeft w:val="0"/>
          <w:marRight w:val="0"/>
          <w:marTop w:val="0"/>
          <w:marBottom w:val="0"/>
          <w:divBdr>
            <w:top w:val="none" w:sz="0" w:space="0" w:color="auto"/>
            <w:left w:val="none" w:sz="0" w:space="0" w:color="auto"/>
            <w:bottom w:val="none" w:sz="0" w:space="0" w:color="auto"/>
            <w:right w:val="none" w:sz="0" w:space="0" w:color="auto"/>
          </w:divBdr>
        </w:div>
        <w:div w:id="2095122595">
          <w:marLeft w:val="0"/>
          <w:marRight w:val="0"/>
          <w:marTop w:val="0"/>
          <w:marBottom w:val="0"/>
          <w:divBdr>
            <w:top w:val="none" w:sz="0" w:space="0" w:color="auto"/>
            <w:left w:val="none" w:sz="0" w:space="0" w:color="auto"/>
            <w:bottom w:val="none" w:sz="0" w:space="0" w:color="auto"/>
            <w:right w:val="none" w:sz="0" w:space="0" w:color="auto"/>
          </w:divBdr>
        </w:div>
        <w:div w:id="1894736794">
          <w:marLeft w:val="0"/>
          <w:marRight w:val="0"/>
          <w:marTop w:val="0"/>
          <w:marBottom w:val="0"/>
          <w:divBdr>
            <w:top w:val="none" w:sz="0" w:space="0" w:color="auto"/>
            <w:left w:val="none" w:sz="0" w:space="0" w:color="auto"/>
            <w:bottom w:val="none" w:sz="0" w:space="0" w:color="auto"/>
            <w:right w:val="none" w:sz="0" w:space="0" w:color="auto"/>
          </w:divBdr>
        </w:div>
        <w:div w:id="792290009">
          <w:marLeft w:val="0"/>
          <w:marRight w:val="0"/>
          <w:marTop w:val="0"/>
          <w:marBottom w:val="0"/>
          <w:divBdr>
            <w:top w:val="none" w:sz="0" w:space="0" w:color="auto"/>
            <w:left w:val="none" w:sz="0" w:space="0" w:color="auto"/>
            <w:bottom w:val="none" w:sz="0" w:space="0" w:color="auto"/>
            <w:right w:val="none" w:sz="0" w:space="0" w:color="auto"/>
          </w:divBdr>
        </w:div>
        <w:div w:id="299268464">
          <w:marLeft w:val="0"/>
          <w:marRight w:val="0"/>
          <w:marTop w:val="0"/>
          <w:marBottom w:val="0"/>
          <w:divBdr>
            <w:top w:val="none" w:sz="0" w:space="0" w:color="auto"/>
            <w:left w:val="none" w:sz="0" w:space="0" w:color="auto"/>
            <w:bottom w:val="none" w:sz="0" w:space="0" w:color="auto"/>
            <w:right w:val="none" w:sz="0" w:space="0" w:color="auto"/>
          </w:divBdr>
        </w:div>
        <w:div w:id="1594819945">
          <w:marLeft w:val="0"/>
          <w:marRight w:val="0"/>
          <w:marTop w:val="0"/>
          <w:marBottom w:val="0"/>
          <w:divBdr>
            <w:top w:val="none" w:sz="0" w:space="0" w:color="auto"/>
            <w:left w:val="none" w:sz="0" w:space="0" w:color="auto"/>
            <w:bottom w:val="none" w:sz="0" w:space="0" w:color="auto"/>
            <w:right w:val="none" w:sz="0" w:space="0" w:color="auto"/>
          </w:divBdr>
        </w:div>
        <w:div w:id="1211653304">
          <w:marLeft w:val="0"/>
          <w:marRight w:val="0"/>
          <w:marTop w:val="0"/>
          <w:marBottom w:val="0"/>
          <w:divBdr>
            <w:top w:val="none" w:sz="0" w:space="0" w:color="auto"/>
            <w:left w:val="none" w:sz="0" w:space="0" w:color="auto"/>
            <w:bottom w:val="none" w:sz="0" w:space="0" w:color="auto"/>
            <w:right w:val="none" w:sz="0" w:space="0" w:color="auto"/>
          </w:divBdr>
        </w:div>
        <w:div w:id="573667844">
          <w:marLeft w:val="0"/>
          <w:marRight w:val="0"/>
          <w:marTop w:val="0"/>
          <w:marBottom w:val="0"/>
          <w:divBdr>
            <w:top w:val="none" w:sz="0" w:space="0" w:color="auto"/>
            <w:left w:val="none" w:sz="0" w:space="0" w:color="auto"/>
            <w:bottom w:val="none" w:sz="0" w:space="0" w:color="auto"/>
            <w:right w:val="none" w:sz="0" w:space="0" w:color="auto"/>
          </w:divBdr>
        </w:div>
        <w:div w:id="554316535">
          <w:marLeft w:val="0"/>
          <w:marRight w:val="0"/>
          <w:marTop w:val="0"/>
          <w:marBottom w:val="0"/>
          <w:divBdr>
            <w:top w:val="none" w:sz="0" w:space="0" w:color="auto"/>
            <w:left w:val="none" w:sz="0" w:space="0" w:color="auto"/>
            <w:bottom w:val="none" w:sz="0" w:space="0" w:color="auto"/>
            <w:right w:val="none" w:sz="0" w:space="0" w:color="auto"/>
          </w:divBdr>
        </w:div>
        <w:div w:id="947082508">
          <w:marLeft w:val="0"/>
          <w:marRight w:val="0"/>
          <w:marTop w:val="0"/>
          <w:marBottom w:val="0"/>
          <w:divBdr>
            <w:top w:val="none" w:sz="0" w:space="0" w:color="auto"/>
            <w:left w:val="none" w:sz="0" w:space="0" w:color="auto"/>
            <w:bottom w:val="none" w:sz="0" w:space="0" w:color="auto"/>
            <w:right w:val="none" w:sz="0" w:space="0" w:color="auto"/>
          </w:divBdr>
        </w:div>
        <w:div w:id="669453580">
          <w:marLeft w:val="0"/>
          <w:marRight w:val="0"/>
          <w:marTop w:val="0"/>
          <w:marBottom w:val="0"/>
          <w:divBdr>
            <w:top w:val="none" w:sz="0" w:space="0" w:color="auto"/>
            <w:left w:val="none" w:sz="0" w:space="0" w:color="auto"/>
            <w:bottom w:val="none" w:sz="0" w:space="0" w:color="auto"/>
            <w:right w:val="none" w:sz="0" w:space="0" w:color="auto"/>
          </w:divBdr>
        </w:div>
        <w:div w:id="401567206">
          <w:marLeft w:val="0"/>
          <w:marRight w:val="0"/>
          <w:marTop w:val="0"/>
          <w:marBottom w:val="0"/>
          <w:divBdr>
            <w:top w:val="none" w:sz="0" w:space="0" w:color="auto"/>
            <w:left w:val="none" w:sz="0" w:space="0" w:color="auto"/>
            <w:bottom w:val="none" w:sz="0" w:space="0" w:color="auto"/>
            <w:right w:val="none" w:sz="0" w:space="0" w:color="auto"/>
          </w:divBdr>
        </w:div>
        <w:div w:id="742458677">
          <w:marLeft w:val="0"/>
          <w:marRight w:val="0"/>
          <w:marTop w:val="0"/>
          <w:marBottom w:val="0"/>
          <w:divBdr>
            <w:top w:val="none" w:sz="0" w:space="0" w:color="auto"/>
            <w:left w:val="none" w:sz="0" w:space="0" w:color="auto"/>
            <w:bottom w:val="none" w:sz="0" w:space="0" w:color="auto"/>
            <w:right w:val="none" w:sz="0" w:space="0" w:color="auto"/>
          </w:divBdr>
        </w:div>
        <w:div w:id="1188250062">
          <w:marLeft w:val="0"/>
          <w:marRight w:val="0"/>
          <w:marTop w:val="0"/>
          <w:marBottom w:val="0"/>
          <w:divBdr>
            <w:top w:val="none" w:sz="0" w:space="0" w:color="auto"/>
            <w:left w:val="none" w:sz="0" w:space="0" w:color="auto"/>
            <w:bottom w:val="none" w:sz="0" w:space="0" w:color="auto"/>
            <w:right w:val="none" w:sz="0" w:space="0" w:color="auto"/>
          </w:divBdr>
        </w:div>
        <w:div w:id="52122735">
          <w:marLeft w:val="0"/>
          <w:marRight w:val="0"/>
          <w:marTop w:val="0"/>
          <w:marBottom w:val="0"/>
          <w:divBdr>
            <w:top w:val="none" w:sz="0" w:space="0" w:color="auto"/>
            <w:left w:val="none" w:sz="0" w:space="0" w:color="auto"/>
            <w:bottom w:val="none" w:sz="0" w:space="0" w:color="auto"/>
            <w:right w:val="none" w:sz="0" w:space="0" w:color="auto"/>
          </w:divBdr>
        </w:div>
        <w:div w:id="1323461397">
          <w:marLeft w:val="0"/>
          <w:marRight w:val="0"/>
          <w:marTop w:val="0"/>
          <w:marBottom w:val="0"/>
          <w:divBdr>
            <w:top w:val="none" w:sz="0" w:space="0" w:color="auto"/>
            <w:left w:val="none" w:sz="0" w:space="0" w:color="auto"/>
            <w:bottom w:val="none" w:sz="0" w:space="0" w:color="auto"/>
            <w:right w:val="none" w:sz="0" w:space="0" w:color="auto"/>
          </w:divBdr>
        </w:div>
        <w:div w:id="1065180551">
          <w:marLeft w:val="0"/>
          <w:marRight w:val="0"/>
          <w:marTop w:val="0"/>
          <w:marBottom w:val="0"/>
          <w:divBdr>
            <w:top w:val="none" w:sz="0" w:space="0" w:color="auto"/>
            <w:left w:val="none" w:sz="0" w:space="0" w:color="auto"/>
            <w:bottom w:val="none" w:sz="0" w:space="0" w:color="auto"/>
            <w:right w:val="none" w:sz="0" w:space="0" w:color="auto"/>
          </w:divBdr>
        </w:div>
        <w:div w:id="622149746">
          <w:marLeft w:val="0"/>
          <w:marRight w:val="0"/>
          <w:marTop w:val="0"/>
          <w:marBottom w:val="0"/>
          <w:divBdr>
            <w:top w:val="none" w:sz="0" w:space="0" w:color="auto"/>
            <w:left w:val="none" w:sz="0" w:space="0" w:color="auto"/>
            <w:bottom w:val="none" w:sz="0" w:space="0" w:color="auto"/>
            <w:right w:val="none" w:sz="0" w:space="0" w:color="auto"/>
          </w:divBdr>
        </w:div>
        <w:div w:id="2052802054">
          <w:marLeft w:val="0"/>
          <w:marRight w:val="0"/>
          <w:marTop w:val="0"/>
          <w:marBottom w:val="0"/>
          <w:divBdr>
            <w:top w:val="none" w:sz="0" w:space="0" w:color="auto"/>
            <w:left w:val="none" w:sz="0" w:space="0" w:color="auto"/>
            <w:bottom w:val="none" w:sz="0" w:space="0" w:color="auto"/>
            <w:right w:val="none" w:sz="0" w:space="0" w:color="auto"/>
          </w:divBdr>
        </w:div>
        <w:div w:id="1925337528">
          <w:marLeft w:val="0"/>
          <w:marRight w:val="0"/>
          <w:marTop w:val="0"/>
          <w:marBottom w:val="0"/>
          <w:divBdr>
            <w:top w:val="none" w:sz="0" w:space="0" w:color="auto"/>
            <w:left w:val="none" w:sz="0" w:space="0" w:color="auto"/>
            <w:bottom w:val="none" w:sz="0" w:space="0" w:color="auto"/>
            <w:right w:val="none" w:sz="0" w:space="0" w:color="auto"/>
          </w:divBdr>
        </w:div>
        <w:div w:id="1447851608">
          <w:marLeft w:val="0"/>
          <w:marRight w:val="0"/>
          <w:marTop w:val="0"/>
          <w:marBottom w:val="0"/>
          <w:divBdr>
            <w:top w:val="none" w:sz="0" w:space="0" w:color="auto"/>
            <w:left w:val="none" w:sz="0" w:space="0" w:color="auto"/>
            <w:bottom w:val="none" w:sz="0" w:space="0" w:color="auto"/>
            <w:right w:val="none" w:sz="0" w:space="0" w:color="auto"/>
          </w:divBdr>
        </w:div>
        <w:div w:id="648703775">
          <w:marLeft w:val="0"/>
          <w:marRight w:val="0"/>
          <w:marTop w:val="0"/>
          <w:marBottom w:val="0"/>
          <w:divBdr>
            <w:top w:val="none" w:sz="0" w:space="0" w:color="auto"/>
            <w:left w:val="none" w:sz="0" w:space="0" w:color="auto"/>
            <w:bottom w:val="none" w:sz="0" w:space="0" w:color="auto"/>
            <w:right w:val="none" w:sz="0" w:space="0" w:color="auto"/>
          </w:divBdr>
        </w:div>
        <w:div w:id="539169937">
          <w:marLeft w:val="0"/>
          <w:marRight w:val="0"/>
          <w:marTop w:val="0"/>
          <w:marBottom w:val="0"/>
          <w:divBdr>
            <w:top w:val="none" w:sz="0" w:space="0" w:color="auto"/>
            <w:left w:val="none" w:sz="0" w:space="0" w:color="auto"/>
            <w:bottom w:val="none" w:sz="0" w:space="0" w:color="auto"/>
            <w:right w:val="none" w:sz="0" w:space="0" w:color="auto"/>
          </w:divBdr>
        </w:div>
        <w:div w:id="339238444">
          <w:marLeft w:val="0"/>
          <w:marRight w:val="0"/>
          <w:marTop w:val="0"/>
          <w:marBottom w:val="0"/>
          <w:divBdr>
            <w:top w:val="none" w:sz="0" w:space="0" w:color="auto"/>
            <w:left w:val="none" w:sz="0" w:space="0" w:color="auto"/>
            <w:bottom w:val="none" w:sz="0" w:space="0" w:color="auto"/>
            <w:right w:val="none" w:sz="0" w:space="0" w:color="auto"/>
          </w:divBdr>
        </w:div>
        <w:div w:id="1391877329">
          <w:marLeft w:val="0"/>
          <w:marRight w:val="0"/>
          <w:marTop w:val="0"/>
          <w:marBottom w:val="0"/>
          <w:divBdr>
            <w:top w:val="none" w:sz="0" w:space="0" w:color="auto"/>
            <w:left w:val="none" w:sz="0" w:space="0" w:color="auto"/>
            <w:bottom w:val="none" w:sz="0" w:space="0" w:color="auto"/>
            <w:right w:val="none" w:sz="0" w:space="0" w:color="auto"/>
          </w:divBdr>
        </w:div>
        <w:div w:id="1797025828">
          <w:marLeft w:val="0"/>
          <w:marRight w:val="0"/>
          <w:marTop w:val="0"/>
          <w:marBottom w:val="0"/>
          <w:divBdr>
            <w:top w:val="none" w:sz="0" w:space="0" w:color="auto"/>
            <w:left w:val="none" w:sz="0" w:space="0" w:color="auto"/>
            <w:bottom w:val="none" w:sz="0" w:space="0" w:color="auto"/>
            <w:right w:val="none" w:sz="0" w:space="0" w:color="auto"/>
          </w:divBdr>
        </w:div>
        <w:div w:id="258299642">
          <w:marLeft w:val="0"/>
          <w:marRight w:val="0"/>
          <w:marTop w:val="0"/>
          <w:marBottom w:val="0"/>
          <w:divBdr>
            <w:top w:val="none" w:sz="0" w:space="0" w:color="auto"/>
            <w:left w:val="none" w:sz="0" w:space="0" w:color="auto"/>
            <w:bottom w:val="none" w:sz="0" w:space="0" w:color="auto"/>
            <w:right w:val="none" w:sz="0" w:space="0" w:color="auto"/>
          </w:divBdr>
        </w:div>
        <w:div w:id="1280527566">
          <w:marLeft w:val="0"/>
          <w:marRight w:val="0"/>
          <w:marTop w:val="0"/>
          <w:marBottom w:val="0"/>
          <w:divBdr>
            <w:top w:val="none" w:sz="0" w:space="0" w:color="auto"/>
            <w:left w:val="none" w:sz="0" w:space="0" w:color="auto"/>
            <w:bottom w:val="none" w:sz="0" w:space="0" w:color="auto"/>
            <w:right w:val="none" w:sz="0" w:space="0" w:color="auto"/>
          </w:divBdr>
        </w:div>
        <w:div w:id="367141156">
          <w:marLeft w:val="0"/>
          <w:marRight w:val="0"/>
          <w:marTop w:val="0"/>
          <w:marBottom w:val="0"/>
          <w:divBdr>
            <w:top w:val="none" w:sz="0" w:space="0" w:color="auto"/>
            <w:left w:val="none" w:sz="0" w:space="0" w:color="auto"/>
            <w:bottom w:val="none" w:sz="0" w:space="0" w:color="auto"/>
            <w:right w:val="none" w:sz="0" w:space="0" w:color="auto"/>
          </w:divBdr>
        </w:div>
        <w:div w:id="1873685977">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797</Words>
  <Characters>4547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SHARPE, Michael (DERBYSHIRE HEALTHCARE NHS FOUNDATION TRUST)</cp:lastModifiedBy>
  <cp:revision>5</cp:revision>
  <dcterms:created xsi:type="dcterms:W3CDTF">2013-12-23T23:15:00Z</dcterms:created>
  <dcterms:modified xsi:type="dcterms:W3CDTF">2025-09-18T01:29:00Z</dcterms:modified>
  <cp:category/>
</cp:coreProperties>
</file>