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9D" w:rsidRDefault="001B7BCD">
      <w:r>
        <w:t>Вопросы к следующему зачету, НА ЭТО 10 ДНЕЙ!!:</w:t>
      </w:r>
    </w:p>
    <w:p w:rsidR="001B7BCD" w:rsidRPr="001B7BCD" w:rsidRDefault="001B7BCD" w:rsidP="001B7BCD">
      <w:pPr>
        <w:pStyle w:val="a3"/>
        <w:numPr>
          <w:ilvl w:val="0"/>
          <w:numId w:val="1"/>
        </w:numPr>
      </w:pPr>
      <w:r>
        <w:t xml:space="preserve">Иван </w:t>
      </w:r>
      <w:r>
        <w:rPr>
          <w:lang w:val="en-US"/>
        </w:rPr>
        <w:t>IV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Борис Годунов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Время смуты 1605-1612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Соляной и медный бунты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Церковный раскол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Разин и Пугачев восстания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>Присоединение Украины</w:t>
      </w:r>
    </w:p>
    <w:p w:rsidR="001B7BCD" w:rsidRDefault="001B7BCD" w:rsidP="001B7BCD">
      <w:pPr>
        <w:pStyle w:val="a3"/>
        <w:numPr>
          <w:ilvl w:val="0"/>
          <w:numId w:val="1"/>
        </w:numPr>
      </w:pPr>
      <w:r>
        <w:t xml:space="preserve">Петр </w:t>
      </w:r>
      <w:r>
        <w:rPr>
          <w:lang w:val="en-US"/>
        </w:rPr>
        <w:t>I</w:t>
      </w:r>
      <w:r>
        <w:t>, его реформы и его время (битвы, походы и даты)</w:t>
      </w:r>
    </w:p>
    <w:p w:rsidR="001B7BCD" w:rsidRDefault="001B7BCD" w:rsidP="001B7BCD"/>
    <w:p w:rsidR="001B7BCD" w:rsidRPr="001B7BCD" w:rsidRDefault="001B7BCD" w:rsidP="001B7BCD">
      <w:pPr>
        <w:jc w:val="center"/>
        <w:rPr>
          <w:b/>
        </w:rPr>
      </w:pPr>
      <w:r w:rsidRPr="001B7BCD">
        <w:rPr>
          <w:b/>
        </w:rPr>
        <w:t xml:space="preserve">Александр </w:t>
      </w:r>
      <w:r w:rsidRPr="001B7BCD">
        <w:rPr>
          <w:b/>
          <w:lang w:val="en-US"/>
        </w:rPr>
        <w:t>I</w:t>
      </w:r>
      <w:r w:rsidRPr="001B7BCD">
        <w:rPr>
          <w:b/>
        </w:rPr>
        <w:t xml:space="preserve"> (1801-1825)</w:t>
      </w:r>
    </w:p>
    <w:p w:rsidR="001B7BCD" w:rsidRDefault="001B7BCD" w:rsidP="001B7BCD">
      <w:r>
        <w:t xml:space="preserve">Он был очень огорчен смертью отца, не ожидал такого исхода. Придя к власти вернул всех тех, кто были отстранены его отцом на службу на гражданскую, военную. Себе в помощь он создает негласный комитет из образованных молодых знатных людей. В него входили: аристократы Строгонов, Кочубей, Новосильцев, Чарторыйский. Цель комитета – реформы. </w:t>
      </w:r>
    </w:p>
    <w:p w:rsidR="00F03550" w:rsidRDefault="00F03550" w:rsidP="001B7BCD">
      <w:r>
        <w:t xml:space="preserve">В 1802 году вышел указ о замене коллегий, созданных Петром, министерствами. Их было 8: военных, морских, иностранных, юстиции, МВД, финансов, коммерции просвещения. Разница: более четкое разграничение функций исполнительной власти. Появился человек, который был вхож даже к императору. Его звали Михаил Сперанский, сын сельского священника. Он был очень странных взглядов. Уже тогда он говорил о принципе разделения властей, он говорил о необходимости создания государственной думы, о реформировании крестьянства и даже вел разговоры о конституционной монархии. Узнав о его взглядах, царя уговорили выслать его подальше из столицы. </w:t>
      </w:r>
    </w:p>
    <w:p w:rsidR="009D52A8" w:rsidRDefault="009D52A8" w:rsidP="001B7BCD">
      <w:r>
        <w:t xml:space="preserve">Пытаясь смягчить учесть крепостных людей, Александр написал указ о «Вольных хлебопашцах», можно было отпускать крестьян с землей, но за деньги, но, поскольку денег не было, всего 0,5% оказались на свободе. Александр </w:t>
      </w:r>
      <w:r>
        <w:rPr>
          <w:lang w:val="en-US"/>
        </w:rPr>
        <w:t>I</w:t>
      </w:r>
      <w:r w:rsidRPr="009D52A8">
        <w:t xml:space="preserve"> </w:t>
      </w:r>
      <w:r>
        <w:t xml:space="preserve">сделал сенат высшим судебным органом. </w:t>
      </w:r>
    </w:p>
    <w:p w:rsidR="009D52A8" w:rsidRDefault="009D52A8" w:rsidP="001B7BCD">
      <w:r>
        <w:t xml:space="preserve">В 1810 году был создан государственный совет. Это был совещательный орган при царе. </w:t>
      </w:r>
    </w:p>
    <w:p w:rsidR="009D52A8" w:rsidRPr="009D52A8" w:rsidRDefault="009D52A8" w:rsidP="001B7BCD">
      <w:r>
        <w:t xml:space="preserve">Большое влияние на царя оказывал его воспитатель швейцарец </w:t>
      </w:r>
      <w:proofErr w:type="spellStart"/>
      <w:r>
        <w:t>Лагарп</w:t>
      </w:r>
      <w:proofErr w:type="spellEnd"/>
      <w:r>
        <w:t xml:space="preserve">. Благодаря ему Александр провел реформу в области просвещения. Были открыты новые учебные заведения, школы, царско-сельский лицей, университет в Петербурге, в Харькове, в Казане, в Тарту, что сыграет большое положительное значение. </w:t>
      </w:r>
      <w:bookmarkStart w:id="0" w:name="_GoBack"/>
      <w:bookmarkEnd w:id="0"/>
    </w:p>
    <w:sectPr w:rsidR="009D52A8" w:rsidRPr="009D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056C"/>
    <w:multiLevelType w:val="hybridMultilevel"/>
    <w:tmpl w:val="B95E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A4"/>
    <w:rsid w:val="001B7BCD"/>
    <w:rsid w:val="008301A4"/>
    <w:rsid w:val="009D52A8"/>
    <w:rsid w:val="00DF779D"/>
    <w:rsid w:val="00F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0DEA"/>
  <w15:chartTrackingRefBased/>
  <w15:docId w15:val="{A6875F3B-0C3F-4E4B-AD1B-78CDD11D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2020-02-21T10:59:00Z</dcterms:created>
  <dcterms:modified xsi:type="dcterms:W3CDTF">2020-02-21T11:29:00Z</dcterms:modified>
</cp:coreProperties>
</file>