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11" w:rsidRDefault="00421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Мамонов Антон 2ИСиП-19-1</w:t>
      </w:r>
    </w:p>
    <w:p w:rsidR="00421287" w:rsidRPr="00CF05A6" w:rsidRDefault="00421287" w:rsidP="00421287">
      <w:pPr>
        <w:rPr>
          <w:rFonts w:ascii="Times New Roman" w:hAnsi="Times New Roman" w:cs="Times New Roman"/>
          <w:b/>
          <w:sz w:val="28"/>
        </w:rPr>
      </w:pPr>
      <w:r w:rsidRPr="00CF05A6">
        <w:rPr>
          <w:rFonts w:ascii="Times New Roman" w:hAnsi="Times New Roman" w:cs="Times New Roman"/>
          <w:b/>
          <w:sz w:val="28"/>
        </w:rPr>
        <w:t>Внутреннее устройство</w:t>
      </w:r>
      <w:r>
        <w:rPr>
          <w:rFonts w:ascii="Times New Roman" w:hAnsi="Times New Roman" w:cs="Times New Roman"/>
          <w:b/>
          <w:sz w:val="28"/>
        </w:rPr>
        <w:t>. Точки сохранения.</w:t>
      </w:r>
    </w:p>
    <w:p w:rsidR="00421287" w:rsidRDefault="00421287" w:rsidP="00421287">
      <w:pPr>
        <w:rPr>
          <w:rFonts w:ascii="Times New Roman" w:hAnsi="Times New Roman" w:cs="Times New Roman"/>
          <w:sz w:val="28"/>
        </w:rPr>
      </w:pPr>
      <w:r w:rsidRPr="0057592F">
        <w:rPr>
          <w:rFonts w:ascii="Times New Roman" w:hAnsi="Times New Roman" w:cs="Times New Roman"/>
          <w:sz w:val="28"/>
        </w:rPr>
        <w:t>Функционал точек сохранения должен позволять откатывать часть транзакции. Чтобы разобраться, как это работает, выполните операции внутри одной транзакции:</w:t>
      </w:r>
    </w:p>
    <w:p w:rsidR="00421287" w:rsidRPr="0057592F" w:rsidRDefault="00421287" w:rsidP="004212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592F">
        <w:rPr>
          <w:rFonts w:ascii="Times New Roman" w:hAnsi="Times New Roman" w:cs="Times New Roman"/>
          <w:sz w:val="28"/>
        </w:rPr>
        <w:t>вставьте строку в таблицу;</w:t>
      </w:r>
    </w:p>
    <w:p w:rsidR="00421287" w:rsidRPr="0057592F" w:rsidRDefault="00421287" w:rsidP="004212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592F">
        <w:rPr>
          <w:rFonts w:ascii="Times New Roman" w:hAnsi="Times New Roman" w:cs="Times New Roman"/>
          <w:sz w:val="28"/>
        </w:rPr>
        <w:t>установите точку сохранения (SAVEPOINT);</w:t>
      </w:r>
    </w:p>
    <w:p w:rsidR="00421287" w:rsidRPr="0057592F" w:rsidRDefault="00421287" w:rsidP="004212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592F">
        <w:rPr>
          <w:rFonts w:ascii="Times New Roman" w:hAnsi="Times New Roman" w:cs="Times New Roman"/>
          <w:sz w:val="28"/>
        </w:rPr>
        <w:t>вставьте в таблицу еще одну строку;</w:t>
      </w:r>
    </w:p>
    <w:p w:rsidR="00421287" w:rsidRPr="0057592F" w:rsidRDefault="00421287" w:rsidP="004212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592F">
        <w:rPr>
          <w:rFonts w:ascii="Times New Roman" w:hAnsi="Times New Roman" w:cs="Times New Roman"/>
          <w:sz w:val="28"/>
        </w:rPr>
        <w:t>откатите изменения до точки сохранения;</w:t>
      </w:r>
    </w:p>
    <w:p w:rsidR="00421287" w:rsidRPr="00421287" w:rsidRDefault="00421287" w:rsidP="004212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вставьте еще одну строку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421287" w:rsidRDefault="00421287" w:rsidP="004212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592F">
        <w:rPr>
          <w:rFonts w:ascii="Times New Roman" w:hAnsi="Times New Roman" w:cs="Times New Roman"/>
          <w:sz w:val="28"/>
        </w:rPr>
        <w:t xml:space="preserve">зафиксируйте изменения. При этом после каждой операции выводите номер текущей транзакции и проверяйте значения столбцов </w:t>
      </w:r>
      <w:proofErr w:type="spellStart"/>
      <w:r w:rsidRPr="0057592F">
        <w:rPr>
          <w:rFonts w:ascii="Times New Roman" w:hAnsi="Times New Roman" w:cs="Times New Roman"/>
          <w:sz w:val="28"/>
        </w:rPr>
        <w:t>xmin</w:t>
      </w:r>
      <w:proofErr w:type="spellEnd"/>
      <w:r w:rsidRPr="0057592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7592F">
        <w:rPr>
          <w:rFonts w:ascii="Times New Roman" w:hAnsi="Times New Roman" w:cs="Times New Roman"/>
          <w:sz w:val="28"/>
        </w:rPr>
        <w:t>xmax</w:t>
      </w:r>
      <w:proofErr w:type="spellEnd"/>
      <w:r w:rsidRPr="00421287">
        <w:rPr>
          <w:rFonts w:ascii="Times New Roman" w:hAnsi="Times New Roman" w:cs="Times New Roman"/>
          <w:sz w:val="28"/>
        </w:rPr>
        <w:t>.</w:t>
      </w:r>
    </w:p>
    <w:p w:rsidR="003E2D8A" w:rsidRDefault="003E2D8A" w:rsidP="00421287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B82AD56" wp14:editId="1F408A05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4305300" cy="5963285"/>
            <wp:effectExtent l="0" t="0" r="0" b="0"/>
            <wp:wrapTight wrapText="bothSides">
              <wp:wrapPolygon edited="0">
                <wp:start x="0" y="0"/>
                <wp:lineTo x="0" y="21529"/>
                <wp:lineTo x="21504" y="21529"/>
                <wp:lineTo x="2150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9" r="65445" b="11604"/>
                    <a:stretch/>
                  </pic:blipFill>
                  <pic:spPr bwMode="auto">
                    <a:xfrm>
                      <a:off x="0" y="0"/>
                      <a:ext cx="4305300" cy="596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21287" w:rsidRDefault="00421287" w:rsidP="00421287">
      <w:pPr>
        <w:rPr>
          <w:rFonts w:ascii="Times New Roman" w:hAnsi="Times New Roman" w:cs="Times New Roman"/>
          <w:sz w:val="28"/>
        </w:rPr>
      </w:pPr>
    </w:p>
    <w:p w:rsidR="00421287" w:rsidRPr="00421287" w:rsidRDefault="00421287" w:rsidP="00421287">
      <w:pPr>
        <w:rPr>
          <w:rFonts w:ascii="Times New Roman" w:hAnsi="Times New Roman" w:cs="Times New Roman"/>
          <w:sz w:val="28"/>
        </w:rPr>
      </w:pPr>
    </w:p>
    <w:sectPr w:rsidR="00421287" w:rsidRPr="00421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6560F"/>
    <w:multiLevelType w:val="hybridMultilevel"/>
    <w:tmpl w:val="7FEAAE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87"/>
    <w:rsid w:val="002E5811"/>
    <w:rsid w:val="003E2D8A"/>
    <w:rsid w:val="0042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D0EA"/>
  <w15:chartTrackingRefBased/>
  <w15:docId w15:val="{E8297E2D-11E8-4809-8BB7-C0A1171C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2021-05-25T10:00:00Z</dcterms:created>
  <dcterms:modified xsi:type="dcterms:W3CDTF">2021-05-25T10:02:00Z</dcterms:modified>
</cp:coreProperties>
</file>