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E95D" w14:textId="34432D5B" w:rsidR="00AE24FA" w:rsidRPr="00BD531B" w:rsidRDefault="00BD531B" w:rsidP="009839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D531B">
        <w:rPr>
          <w:rFonts w:ascii="Times New Roman" w:hAnsi="Times New Roman" w:cs="Times New Roman"/>
          <w:b/>
          <w:bCs/>
          <w:sz w:val="28"/>
          <w:szCs w:val="28"/>
        </w:rPr>
        <w:t>Организация и управление работой</w:t>
      </w:r>
    </w:p>
    <w:p w14:paraId="1CFA3649" w14:textId="0B0022A9" w:rsidR="00BD531B" w:rsidRDefault="00BD531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31B">
        <w:rPr>
          <w:rFonts w:ascii="Times New Roman" w:hAnsi="Times New Roman" w:cs="Times New Roman"/>
          <w:sz w:val="28"/>
          <w:szCs w:val="28"/>
        </w:rPr>
        <w:t>Отчет описывает последовательность работ и структурирован (комментарии)</w:t>
      </w:r>
      <w:r w:rsidR="00A605C3">
        <w:rPr>
          <w:rFonts w:ascii="Times New Roman" w:hAnsi="Times New Roman" w:cs="Times New Roman"/>
          <w:sz w:val="28"/>
          <w:szCs w:val="28"/>
        </w:rPr>
        <w:t xml:space="preserve"> 0,5 балла</w:t>
      </w:r>
    </w:p>
    <w:p w14:paraId="343C2A7B" w14:textId="0962335C" w:rsidR="00BD531B" w:rsidRDefault="00BD531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90938" w14:textId="1F3E679E" w:rsidR="00BD531B" w:rsidRDefault="00BD531B" w:rsidP="009839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605C3">
        <w:rPr>
          <w:rFonts w:ascii="Times New Roman" w:hAnsi="Times New Roman" w:cs="Times New Roman"/>
          <w:b/>
          <w:bCs/>
          <w:sz w:val="28"/>
          <w:szCs w:val="28"/>
        </w:rPr>
        <w:t>Компетенции общения и межличностных отношений</w:t>
      </w:r>
    </w:p>
    <w:p w14:paraId="3819D10C" w14:textId="0F0C6F30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представлен в требуемом формате (0,5 балла)</w:t>
      </w:r>
    </w:p>
    <w:p w14:paraId="6B124BFE" w14:textId="1F82D958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задокументированный код загрузки данных (1,0 балл)</w:t>
      </w:r>
    </w:p>
    <w:p w14:paraId="2BA0378A" w14:textId="77777777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отчета (1,50 баллы) (красиво,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A60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использовать)</w:t>
      </w:r>
    </w:p>
    <w:p w14:paraId="033AB759" w14:textId="77777777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21AEC" w14:textId="77777777" w:rsidR="00A605C3" w:rsidRDefault="00A605C3" w:rsidP="009839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Решение проблем, инновации, креативность</w:t>
      </w:r>
    </w:p>
    <w:p w14:paraId="6CDE21C0" w14:textId="77777777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признаки на наличие пропущенных значений и заполнены (1 балл)</w:t>
      </w:r>
    </w:p>
    <w:p w14:paraId="5A73B7B4" w14:textId="3D5A6E36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и дискретизированы признаки (1 балл)</w:t>
      </w:r>
    </w:p>
    <w:p w14:paraId="01BE8EBF" w14:textId="77777777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 выполнил отбор признаков с помощью метода отбора (1 балл)</w:t>
      </w:r>
    </w:p>
    <w:p w14:paraId="1843B552" w14:textId="5142E8A8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E4431C" w14:textId="4A77AED9" w:rsidR="00A605C3" w:rsidRDefault="00A605C3" w:rsidP="009839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 и прогнозирование</w:t>
      </w:r>
    </w:p>
    <w:p w14:paraId="6C7B9EDC" w14:textId="4C5A177B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Исключена техническая информация (0,5 балла)</w:t>
      </w:r>
    </w:p>
    <w:p w14:paraId="3743A8EB" w14:textId="5357850A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загружены (1,5 балла)</w:t>
      </w:r>
    </w:p>
    <w:p w14:paraId="5F97AED1" w14:textId="67C2EE43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классификатора составляет более 90% (1 балл)</w:t>
      </w:r>
    </w:p>
    <w:p w14:paraId="3C3B627F" w14:textId="1CEA549F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Проанализировано 3 или более методов машинного обучения для прогнозирования (1 балл)</w:t>
      </w:r>
    </w:p>
    <w:p w14:paraId="64BD25AF" w14:textId="02C7F191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Выполнена оценка точности работы рассматриваемых методов (0,5 балла)</w:t>
      </w:r>
    </w:p>
    <w:p w14:paraId="4B8B00FF" w14:textId="13A4C847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прогнозной модели составляет более 90% (1 балл)</w:t>
      </w:r>
    </w:p>
    <w:p w14:paraId="33A3F947" w14:textId="60FCD029" w:rsid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A93FA" w14:textId="77777777" w:rsidR="00F740B0" w:rsidRDefault="00F740B0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85C27E" w14:textId="654BB3D3" w:rsidR="00971A9B" w:rsidRDefault="00971A9B" w:rsidP="009839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моделей машинного обучения</w:t>
      </w:r>
    </w:p>
    <w:p w14:paraId="243E924D" w14:textId="5F20FDD2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разделена с использованием статистических подходов (</w:t>
      </w:r>
      <w:r w:rsidRPr="00971A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балла)</w:t>
      </w:r>
    </w:p>
    <w:p w14:paraId="0FB65D00" w14:textId="33F7CCC6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кросс-валидации (1 балл)</w:t>
      </w:r>
    </w:p>
    <w:p w14:paraId="4477A810" w14:textId="470A61BF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Проанализировано 3 или более методов машинного обучения для классификации (1 балл)</w:t>
      </w:r>
    </w:p>
    <w:p w14:paraId="7454AB5C" w14:textId="0287A409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Выполнена оценка точности работы рассматриваемых методов метрикой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971A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 балл)</w:t>
      </w:r>
    </w:p>
    <w:p w14:paraId="28ACAE62" w14:textId="51F58134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обучение модели и тестирование (1 балл)</w:t>
      </w:r>
    </w:p>
    <w:p w14:paraId="526A8B52" w14:textId="5C6FA40D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569B4" w14:textId="3621D972" w:rsidR="00971A9B" w:rsidRDefault="00971A9B" w:rsidP="009839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Разработка прикладных решений</w:t>
      </w:r>
    </w:p>
    <w:p w14:paraId="4B9FAA41" w14:textId="72FBABEC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Выполнена оценка точности работы рассматриваемых методов с помощью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971A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 балл)</w:t>
      </w:r>
    </w:p>
    <w:p w14:paraId="3BFF71EC" w14:textId="43D6918E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параметров модели и подобраны оптимальные параметры (2 балла)</w:t>
      </w:r>
    </w:p>
    <w:p w14:paraId="6E2536DF" w14:textId="34F766B6" w:rsid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 проанализировал влияние признаков с помощью визуализации (1 балл)</w:t>
      </w:r>
    </w:p>
    <w:p w14:paraId="122C2797" w14:textId="3768A033" w:rsidR="00971A9B" w:rsidRPr="00971A9B" w:rsidRDefault="00971A9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параметров модели и подобраны оптимальные параметры (2 балла)</w:t>
      </w:r>
    </w:p>
    <w:p w14:paraId="4C87D3CC" w14:textId="77777777" w:rsidR="00A605C3" w:rsidRP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02D17" w14:textId="0676D7DC" w:rsidR="00A605C3" w:rsidRPr="00A605C3" w:rsidRDefault="00A605C3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11D0B" w14:textId="77777777" w:rsidR="00BD531B" w:rsidRPr="00BD531B" w:rsidRDefault="00BD531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AA513F" w14:textId="77777777" w:rsidR="00BD531B" w:rsidRPr="00BD531B" w:rsidRDefault="00BD531B" w:rsidP="009839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D531B" w:rsidRPr="00BD531B" w:rsidSect="00F7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CB"/>
    <w:rsid w:val="005F27CB"/>
    <w:rsid w:val="00971A9B"/>
    <w:rsid w:val="00983993"/>
    <w:rsid w:val="00A605C3"/>
    <w:rsid w:val="00AE24FA"/>
    <w:rsid w:val="00BD531B"/>
    <w:rsid w:val="00F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905F"/>
  <w15:chartTrackingRefBased/>
  <w15:docId w15:val="{E4382731-5372-4250-A54D-395C4A72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4</cp:revision>
  <dcterms:created xsi:type="dcterms:W3CDTF">2021-10-15T09:17:00Z</dcterms:created>
  <dcterms:modified xsi:type="dcterms:W3CDTF">2021-10-15T09:51:00Z</dcterms:modified>
</cp:coreProperties>
</file>