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6031B5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D63E3A">
        <w:rPr>
          <w:rFonts w:cs="Times New Roman"/>
          <w:sz w:val="28"/>
          <w:szCs w:val="28"/>
        </w:rPr>
        <w:t>лабораторной работе № 12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D63E3A">
        <w:rPr>
          <w:sz w:val="32"/>
          <w:szCs w:val="28"/>
        </w:rPr>
        <w:t>Текстовые файлы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</w:p>
    <w:p w:rsidR="00D63E3A" w:rsidRDefault="00D63E3A" w:rsidP="00087A05">
      <w:pP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</w:p>
    <w:p w:rsidR="00D63E3A" w:rsidRDefault="00D63E3A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3E3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Составьте строку из символов второго файла. В строку следует поместить только буквы.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program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var2;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const</w:t>
      </w:r>
      <w:proofErr w:type="spellEnd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n=</w:t>
      </w:r>
      <w:r w:rsidRPr="000860B1">
        <w:rPr>
          <w:rFonts w:ascii="Courier New" w:hAnsi="Courier New" w:cs="Courier New"/>
          <w:color w:val="006400"/>
          <w:sz w:val="26"/>
          <w:szCs w:val="26"/>
          <w:lang w:val="en-US"/>
        </w:rPr>
        <w:t>5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const</w:t>
      </w:r>
      <w:proofErr w:type="spellEnd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g=[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proofErr w:type="spellStart"/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a'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..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'z'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'A'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..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'Z</w:t>
      </w:r>
      <w:proofErr w:type="spellEnd"/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а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..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я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А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..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Я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proofErr w:type="spellStart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  <w:proofErr w:type="spellEnd"/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f1, f2: text;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a,i</w:t>
      </w:r>
      <w:proofErr w:type="gram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: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b: 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char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s: 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string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9F968C5" wp14:editId="50352F6C">
            <wp:simplePos x="0" y="0"/>
            <wp:positionH relativeFrom="column">
              <wp:posOffset>3649519</wp:posOffset>
            </wp:positionH>
            <wp:positionV relativeFrom="paragraph">
              <wp:posOffset>183804</wp:posOffset>
            </wp:positionV>
            <wp:extent cx="19335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494" y="21517"/>
                <wp:lineTo x="214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assign(f1,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'chisla.dat'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rewrite(f1);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i:=</w:t>
      </w:r>
      <w:proofErr w:type="gramEnd"/>
      <w:r w:rsidRPr="000860B1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proofErr w:type="spellStart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do 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write(</w:t>
      </w:r>
      <w:proofErr w:type="gramEnd"/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Введите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число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 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(a); 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(f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1,a</w:t>
      </w:r>
      <w:proofErr w:type="gram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close(f1);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assign(f2,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'symbol.dat'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rewrite(f2);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i:=</w:t>
      </w:r>
      <w:proofErr w:type="gramEnd"/>
      <w:r w:rsidRPr="000860B1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proofErr w:type="spellStart"/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FF"/>
          <w:sz w:val="26"/>
          <w:szCs w:val="26"/>
        </w:rPr>
        <w:t>'Введите символ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readln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(b); 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(f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2,b</w:t>
      </w:r>
      <w:proofErr w:type="gram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CE6E37" w:rsidRDefault="00CE6E37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reset(f2);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while not </w:t>
      </w:r>
      <w:proofErr w:type="spell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eof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(f2)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begin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(f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2,b</w:t>
      </w:r>
      <w:proofErr w:type="gram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if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in 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 </w:t>
      </w:r>
      <w:r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</w:t>
      </w:r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s:=</w:t>
      </w:r>
      <w:proofErr w:type="gram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s+b;</w:t>
      </w:r>
    </w:p>
    <w:p w:rsidR="000860B1" w:rsidRPr="00BB1102" w:rsidRDefault="00BB1102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="000860B1" w:rsidRPr="000860B1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r w:rsidR="000860B1"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close(f2);</w:t>
      </w: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0860B1" w:rsidRP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FF"/>
          <w:sz w:val="26"/>
          <w:szCs w:val="26"/>
        </w:rPr>
        <w:t>Наша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строка</w:t>
      </w:r>
      <w:r w:rsidRPr="000860B1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- '</w:t>
      </w:r>
      <w:r w:rsidRPr="000860B1">
        <w:rPr>
          <w:rFonts w:ascii="Courier New" w:hAnsi="Courier New" w:cs="Courier New"/>
          <w:color w:val="000000"/>
          <w:sz w:val="26"/>
          <w:szCs w:val="26"/>
          <w:lang w:val="en-US"/>
        </w:rPr>
        <w:t>,s);</w:t>
      </w:r>
    </w:p>
    <w:p w:rsidR="000860B1" w:rsidRDefault="000860B1" w:rsidP="0008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readln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63E3A" w:rsidRDefault="000860B1" w:rsidP="000860B1">
      <w:pPr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</w:t>
      </w:r>
    </w:p>
    <w:p w:rsidR="000860B1" w:rsidRDefault="00BB1102" w:rsidP="000860B1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520</wp:posOffset>
            </wp:positionV>
            <wp:extent cx="5936615" cy="5895340"/>
            <wp:effectExtent l="0" t="0" r="0" b="0"/>
            <wp:wrapTight wrapText="bothSides">
              <wp:wrapPolygon edited="0">
                <wp:start x="3050" y="419"/>
                <wp:lineTo x="2703" y="907"/>
                <wp:lineTo x="2772" y="1675"/>
                <wp:lineTo x="4228" y="1675"/>
                <wp:lineTo x="970" y="2164"/>
                <wp:lineTo x="416" y="2303"/>
                <wp:lineTo x="416" y="3699"/>
                <wp:lineTo x="1178" y="3909"/>
                <wp:lineTo x="4228" y="3909"/>
                <wp:lineTo x="1941" y="4188"/>
                <wp:lineTo x="1663" y="4258"/>
                <wp:lineTo x="1663" y="5514"/>
                <wp:lineTo x="2426" y="6142"/>
                <wp:lineTo x="2980" y="6142"/>
                <wp:lineTo x="2218" y="6701"/>
                <wp:lineTo x="2010" y="6910"/>
                <wp:lineTo x="2010" y="12005"/>
                <wp:lineTo x="5684" y="12843"/>
                <wp:lineTo x="6793" y="12843"/>
                <wp:lineTo x="6793" y="15844"/>
                <wp:lineTo x="8179" y="16193"/>
                <wp:lineTo x="10882" y="16193"/>
                <wp:lineTo x="10951" y="21079"/>
                <wp:lineTo x="14070" y="21079"/>
                <wp:lineTo x="14140" y="20660"/>
                <wp:lineTo x="16496" y="20660"/>
                <wp:lineTo x="17675" y="20241"/>
                <wp:lineTo x="17605" y="19543"/>
                <wp:lineTo x="19615" y="19543"/>
                <wp:lineTo x="21210" y="19055"/>
                <wp:lineTo x="21071" y="18427"/>
                <wp:lineTo x="20378" y="17310"/>
                <wp:lineTo x="20863" y="16542"/>
                <wp:lineTo x="20724" y="16333"/>
                <wp:lineTo x="20586" y="16193"/>
                <wp:lineTo x="21210" y="15774"/>
                <wp:lineTo x="21279" y="14518"/>
                <wp:lineTo x="19685" y="13820"/>
                <wp:lineTo x="14140" y="12843"/>
                <wp:lineTo x="15387" y="12843"/>
                <wp:lineTo x="15803" y="12564"/>
                <wp:lineTo x="15872" y="11377"/>
                <wp:lineTo x="15595" y="11168"/>
                <wp:lineTo x="14140" y="10609"/>
                <wp:lineTo x="9357" y="9492"/>
                <wp:lineTo x="11714" y="9492"/>
                <wp:lineTo x="12060" y="9353"/>
                <wp:lineTo x="12060" y="7468"/>
                <wp:lineTo x="11644" y="7329"/>
                <wp:lineTo x="9426" y="7259"/>
                <wp:lineTo x="9565" y="6840"/>
                <wp:lineTo x="8803" y="6631"/>
                <wp:lineTo x="5822" y="6142"/>
                <wp:lineTo x="6446" y="6142"/>
                <wp:lineTo x="7208" y="5514"/>
                <wp:lineTo x="7278" y="4327"/>
                <wp:lineTo x="6931" y="4188"/>
                <wp:lineTo x="4575" y="3909"/>
                <wp:lineTo x="7694" y="3909"/>
                <wp:lineTo x="8525" y="3699"/>
                <wp:lineTo x="8525" y="2373"/>
                <wp:lineTo x="8179" y="2234"/>
                <wp:lineTo x="4575" y="1675"/>
                <wp:lineTo x="5961" y="1675"/>
                <wp:lineTo x="6238" y="977"/>
                <wp:lineTo x="5822" y="419"/>
                <wp:lineTo x="3050" y="419"/>
              </wp:wrapPolygon>
            </wp:wrapTight>
            <wp:docPr id="3" name="Рисунок 3" descr="C:\Users\Антон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60B1" w:rsidRDefault="000860B1" w:rsidP="000860B1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CE1AEF" w:rsidRPr="00CE1AEF" w:rsidRDefault="00CE1AEF" w:rsidP="000860B1">
      <w:pPr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bookmarkStart w:id="0" w:name="_GoBack"/>
      <w:bookmarkEnd w:id="0"/>
    </w:p>
    <w:sectPr w:rsidR="00CE1AEF" w:rsidRPr="00CE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60B1"/>
    <w:rsid w:val="00087A05"/>
    <w:rsid w:val="00275092"/>
    <w:rsid w:val="002E4229"/>
    <w:rsid w:val="002F0CA5"/>
    <w:rsid w:val="00512E71"/>
    <w:rsid w:val="00721390"/>
    <w:rsid w:val="009D20FF"/>
    <w:rsid w:val="00BB1102"/>
    <w:rsid w:val="00CE1AEF"/>
    <w:rsid w:val="00CE6E37"/>
    <w:rsid w:val="00D63E3A"/>
    <w:rsid w:val="00E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75AF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2021-03-11T05:31:00Z</dcterms:created>
  <dcterms:modified xsi:type="dcterms:W3CDTF">2021-03-11T06:37:00Z</dcterms:modified>
</cp:coreProperties>
</file>