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97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</w:t>
      </w:r>
      <w:r w:rsidR="00EA3E4C" w:rsidRPr="00FE1885">
        <w:rPr>
          <w:rFonts w:ascii="Times New Roman" w:hAnsi="Times New Roman" w:cs="Times New Roman"/>
          <w:sz w:val="28"/>
          <w:szCs w:val="28"/>
        </w:rPr>
        <w:t>19-1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AFA">
        <w:rPr>
          <w:rFonts w:ascii="Times New Roman" w:hAnsi="Times New Roman" w:cs="Times New Roman"/>
          <w:sz w:val="28"/>
          <w:szCs w:val="28"/>
        </w:rPr>
        <w:t>Мамонов Антон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32"/>
          <w:szCs w:val="28"/>
          <w:u w:val="single"/>
        </w:rPr>
      </w:pPr>
      <w:r w:rsidRPr="00FE1885">
        <w:rPr>
          <w:rFonts w:ascii="Times New Roman" w:hAnsi="Times New Roman" w:cs="Times New Roman"/>
          <w:sz w:val="32"/>
          <w:szCs w:val="28"/>
          <w:u w:val="single"/>
        </w:rPr>
        <w:t>Ведущие капиталистические страны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1885" w:rsidRDefault="00EA3E4C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t>Как изменилась роль США в мире после Второй мировой войны?  Каковы</w:t>
      </w:r>
      <w:r w:rsidR="00FE188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t>были особенности развития США во второй половине 20 – начале 21 века?</w:t>
      </w:r>
    </w:p>
    <w:p w:rsidR="00FE1885" w:rsidRPr="00FE1885" w:rsidRDefault="00FE1885" w:rsidP="00321A0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A2AFA" w:rsidRDefault="00EA3E4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США </w:t>
      </w:r>
      <w:r w:rsidR="003A2AFA">
        <w:rPr>
          <w:rFonts w:ascii="Times New Roman" w:hAnsi="Times New Roman" w:cs="Times New Roman"/>
          <w:color w:val="000000"/>
          <w:sz w:val="28"/>
          <w:szCs w:val="28"/>
        </w:rPr>
        <w:t xml:space="preserve">буквально не пострадала в войне, </w:t>
      </w: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A2AFA">
        <w:rPr>
          <w:rFonts w:ascii="Times New Roman" w:hAnsi="Times New Roman" w:cs="Times New Roman"/>
          <w:color w:val="000000"/>
          <w:sz w:val="28"/>
          <w:szCs w:val="28"/>
        </w:rPr>
        <w:t xml:space="preserve">к тому же </w:t>
      </w: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получили значительные прибыли. В стране возросла добыча угля, нефти, выработка электроэнергии, выплавка стали. Основой такого экономического подъема стали большие военные заказы правительства. США заняли лидирующее положение в мировом хозяйстве. </w:t>
      </w:r>
    </w:p>
    <w:p w:rsidR="003A2AFA" w:rsidRDefault="003A2AF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США импортировались идеи и специалисты из других стран. Н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акануне и в годы войны в США эмигрировали многие ученые. После войны из Германии было вывезено большое число немецких специалистов и научно-техническая документация. </w:t>
      </w:r>
    </w:p>
    <w:p w:rsidR="003A2AFA" w:rsidRDefault="003A2AF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Сельское хозяйство развилось благодаря военной конъектуре. Н</w:t>
      </w:r>
      <w:r w:rsidRPr="00FE1885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 продовольствие и сырье в мире существовал большой спрос, что создавало благоприятное положение на аграрном рынке и после 1945 г. </w:t>
      </w:r>
    </w:p>
    <w:p w:rsidR="00ED0297" w:rsidRPr="00FE1885" w:rsidRDefault="003A2AF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 1961 г. </w:t>
      </w:r>
      <w:r w:rsidR="00EA3E4C" w:rsidRPr="00FE1885">
        <w:rPr>
          <w:rStyle w:val="a5"/>
          <w:rFonts w:ascii="Times New Roman" w:hAnsi="Times New Roman" w:cs="Times New Roman"/>
          <w:color w:val="000000"/>
          <w:sz w:val="28"/>
          <w:szCs w:val="28"/>
        </w:rPr>
        <w:t xml:space="preserve">Дж. Кеннеди 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>проводил политику «новых рубежей», нацеленную на создание общ</w:t>
      </w:r>
      <w:r>
        <w:rPr>
          <w:rFonts w:ascii="Times New Roman" w:hAnsi="Times New Roman" w:cs="Times New Roman"/>
          <w:color w:val="000000"/>
          <w:sz w:val="28"/>
          <w:szCs w:val="28"/>
        </w:rPr>
        <w:t>ества «всеобщего благоденствия».</w:t>
      </w:r>
    </w:p>
    <w:p w:rsidR="00ED0297" w:rsidRPr="00FE1885" w:rsidRDefault="003A2AF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Чернокожие получили равные права с остальными благодаря принятым законам в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 1968 г. </w:t>
      </w:r>
    </w:p>
    <w:p w:rsidR="00ED0297" w:rsidRPr="00FE1885" w:rsidRDefault="00EA3E4C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>В начале 80-х п. ХХ в. начался новый экономический кризис.</w:t>
      </w:r>
    </w:p>
    <w:p w:rsidR="003A2AFA" w:rsidRDefault="00EA3E4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Крушение СССР и всего социалистического лагеря способствовало самой длительной полосе экономического подъема в США </w:t>
      </w:r>
      <w:r w:rsidR="00FE1885">
        <w:rPr>
          <w:rFonts w:ascii="Times New Roman" w:hAnsi="Times New Roman" w:cs="Times New Roman"/>
          <w:color w:val="000000"/>
          <w:sz w:val="28"/>
          <w:szCs w:val="28"/>
        </w:rPr>
        <w:t>в 90-е гг. ХХ в. при президенте</w:t>
      </w:r>
      <w:r w:rsidRPr="00FE1885">
        <w:rPr>
          <w:rStyle w:val="a5"/>
          <w:rFonts w:ascii="Times New Roman" w:hAnsi="Times New Roman" w:cs="Times New Roman"/>
          <w:color w:val="000000"/>
          <w:sz w:val="28"/>
          <w:szCs w:val="28"/>
        </w:rPr>
        <w:t xml:space="preserve"> Клинтоне. </w:t>
      </w: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Правда, в конце ХХ-начале ХХI в. экономическая ситуация в стране ухудшилась. </w:t>
      </w:r>
    </w:p>
    <w:p w:rsidR="00ED0297" w:rsidRPr="00321A05" w:rsidRDefault="00EA3E4C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Серьезным испытанием для США стали террористические акты </w:t>
      </w:r>
      <w:r w:rsidRPr="00FE1885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 xml:space="preserve">11 </w:t>
      </w:r>
      <w:r w:rsidRPr="00FE1885">
        <w:rPr>
          <w:rFonts w:ascii="Times New Roman" w:hAnsi="Times New Roman" w:cs="Times New Roman"/>
          <w:color w:val="000000"/>
          <w:sz w:val="28"/>
          <w:szCs w:val="28"/>
        </w:rPr>
        <w:t>сентября 2001 г.</w:t>
      </w:r>
    </w:p>
    <w:p w:rsidR="00ED0297" w:rsidRDefault="00EA3E4C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Как развивались ведущие страны Западной Европы во второй половине 20 –</w:t>
      </w:r>
      <w:r w:rsidR="00FE188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t>21 века? В чём состояли общие черты и в чём специфика в развитии этих</w:t>
      </w:r>
      <w:r w:rsidR="00FE188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t>стран?</w:t>
      </w:r>
    </w:p>
    <w:p w:rsidR="00FE1885" w:rsidRPr="00FE1885" w:rsidRDefault="00FE1885" w:rsidP="00321A0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297" w:rsidRPr="00FE1885" w:rsidRDefault="003A2AF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Пришлось затратить огромные силы на восстановление Европы после подрыва экономики в ходе Второй мировой войны. 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Болезненные явления в этих странах были вызваны крушением колониальной </w:t>
      </w:r>
      <w:r w:rsidR="00FE1885">
        <w:rPr>
          <w:rFonts w:ascii="Times New Roman" w:hAnsi="Times New Roman" w:cs="Times New Roman"/>
          <w:color w:val="000000"/>
          <w:sz w:val="28"/>
          <w:szCs w:val="28"/>
        </w:rPr>
        <w:t xml:space="preserve">системы, потерей колоний. Так, 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>Англия окончательно превратилась в «младшего партнера» США.</w:t>
      </w:r>
    </w:p>
    <w:p w:rsidR="003A2AFA" w:rsidRDefault="003A2AF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Большинство французов бежало во Францию из Алжира после получения им независимости в 1962 году </w:t>
      </w:r>
    </w:p>
    <w:p w:rsidR="00ED0297" w:rsidRPr="00FE1885" w:rsidRDefault="00EA3E4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>С середины 60-х п. ХХ в. более независимой стала внешняя политика Франции, она вышла из военной организации НАТО, был заключен договор с СССР.</w:t>
      </w:r>
    </w:p>
    <w:p w:rsidR="00ED0297" w:rsidRDefault="00EA3E4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>Произошло объединение ФРГ и ГДР. к концу 90-х гг. хх в. возникли новые финансово-экономические проблемы.</w:t>
      </w:r>
    </w:p>
    <w:p w:rsidR="00321A05" w:rsidRPr="00FE1885" w:rsidRDefault="00321A05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D0297" w:rsidRDefault="00EA3E4C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t>Как и почему пали авторитарные режимы в Европе?</w:t>
      </w:r>
    </w:p>
    <w:p w:rsidR="00FE1885" w:rsidRPr="00FE1885" w:rsidRDefault="00FE1885" w:rsidP="00321A0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1A05" w:rsidRDefault="00EA3E4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В 1974 г. в Португалии военные совершили переворот свергнув диктаторский режим </w:t>
      </w:r>
      <w:r w:rsidRPr="00FE1885">
        <w:rPr>
          <w:rStyle w:val="a5"/>
          <w:rFonts w:ascii="Times New Roman" w:hAnsi="Times New Roman" w:cs="Times New Roman"/>
          <w:sz w:val="28"/>
          <w:szCs w:val="28"/>
        </w:rPr>
        <w:t xml:space="preserve">А. Салазара. </w:t>
      </w: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Были проведены демократические преобразования, национализирован ряд ведущих отраслей промышленности, предоставлена независимость колониям. </w:t>
      </w:r>
    </w:p>
    <w:p w:rsidR="00321A05" w:rsidRDefault="00EA3E4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В Испании после смерти диктатора </w:t>
      </w:r>
      <w:r w:rsidRPr="00FE1885">
        <w:rPr>
          <w:rStyle w:val="a5"/>
          <w:rFonts w:ascii="Times New Roman" w:hAnsi="Times New Roman" w:cs="Times New Roman"/>
          <w:sz w:val="28"/>
          <w:szCs w:val="28"/>
        </w:rPr>
        <w:t xml:space="preserve">Ф. Франко </w:t>
      </w: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в 1975 г. началось восстановление демократии. Демократизацию общества поддержал король Хуан Карлос 1. Со временем были достигнуты значительные успехи в экономике, вырос уровень жизни населения. </w:t>
      </w:r>
    </w:p>
    <w:p w:rsidR="00321A05" w:rsidRDefault="00EA3E4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После окончания Второй мировой войны в Греции разгорелась гражданская война (1946-1949) между прокоммунистическими и прозападными силами, поддержанными Англией и США. Она завершилась поражением коммунистов. </w:t>
      </w:r>
    </w:p>
    <w:p w:rsidR="00321A05" w:rsidRDefault="00321A05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D0297" w:rsidRDefault="00EA3E4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1967 г. в стране произошел военный переворот и был установлен режим «черных полковников». Ограничивая демократию, «черные полковники» в то же время расширили социальную поддержку населения. Попытка режима присоединить Кипр привела к его падению в 1974 г.</w:t>
      </w:r>
    </w:p>
    <w:p w:rsidR="003A2AFA" w:rsidRPr="00FE1885" w:rsidRDefault="003A2AF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D0297" w:rsidRDefault="00EA3E4C" w:rsidP="00321A0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t>4) Как начиналась европейская интеграция? Чем была вызвана её</w:t>
      </w:r>
      <w:r w:rsidR="00FE188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t>необходимость?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1A05" w:rsidRDefault="00EA3E4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В 1957 г. 6 стран во главе с Францией и ФРГ подписали Римский договор о создании Европейского экономического сообщества (ЕЭС) - Общего рынка, снимающего таможенные барьеры. В 70 - 80-е гг. хх в. количество членов ЕЭС возросло до 12. </w:t>
      </w:r>
    </w:p>
    <w:p w:rsidR="00321A05" w:rsidRDefault="00EA3E4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В 1979 г. прошли первые выборы в Европейский парламент прямым голосованием. В 1991 г. в результате долгих переговоров и десятилетий сближения стран ЕЭС в голландском городе Маастрихте были подписаны документы о валютно-экономическом и политическом союзах. В 1995 г. ЕЭС, в которое входило уже 15 государств, было преобразовано в Европейский союз (ЕС). С 2002 г. в 12 странах ЕС была окончательно введена единая валюта - евро, что усилило экономические позиции этих стран в борьбе с США и Японией. </w:t>
      </w:r>
    </w:p>
    <w:p w:rsidR="00ED0297" w:rsidRDefault="00EA3E4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color w:val="000000"/>
          <w:sz w:val="28"/>
          <w:szCs w:val="28"/>
        </w:rPr>
        <w:t>Договоры предусматривают расширение наднациональных полномочий ЕС. Основные направления политики будут определяться Европейским советом. Для принятия решений необходимо согласие 8 из 12 стран.</w:t>
      </w:r>
    </w:p>
    <w:p w:rsidR="003A2AFA" w:rsidRPr="00FE1885" w:rsidRDefault="003A2AF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D0297" w:rsidRPr="00FE1885" w:rsidRDefault="00EA3E4C" w:rsidP="00321A0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t>5) Каковы особенности развития Японии во второй половине 20 – начале 21</w:t>
      </w:r>
    </w:p>
    <w:p w:rsidR="00ED0297" w:rsidRDefault="00EA3E4C" w:rsidP="00321A0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t>века?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1A05" w:rsidRDefault="00321A05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 давлением США </w:t>
      </w:r>
      <w:r w:rsidRPr="00FE1885">
        <w:rPr>
          <w:rFonts w:ascii="Times New Roman" w:hAnsi="Times New Roman" w:cs="Times New Roman"/>
          <w:color w:val="000000"/>
          <w:sz w:val="28"/>
          <w:szCs w:val="28"/>
        </w:rPr>
        <w:t>была принята Конституция</w:t>
      </w:r>
      <w:r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>В 1947 г. расширявшая демократические права и 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креплявшая мирный статус страны. 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У власти почти постоянно находится правая Либерально-демократическая партия (ЛДП).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Однако Япония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 очень быстро </w:t>
      </w:r>
      <w:r>
        <w:rPr>
          <w:rFonts w:ascii="Times New Roman" w:hAnsi="Times New Roman" w:cs="Times New Roman"/>
          <w:color w:val="000000"/>
          <w:sz w:val="28"/>
          <w:szCs w:val="28"/>
        </w:rPr>
        <w:t>восстановила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 свою эконом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ику. С 50-х гг. ХХ в. начался 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резкий подъем, получивший название японского «экономического чуда». </w:t>
      </w:r>
    </w:p>
    <w:p w:rsidR="00321A05" w:rsidRDefault="00321A05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основном это «чудо» было достигнуто благодаря благоприятной конъюнктуры, малой доли военных расходов, менталитете японцев и особенностях организации экономики. </w:t>
      </w:r>
    </w:p>
    <w:p w:rsidR="00321A05" w:rsidRDefault="00321A05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 также существовала успешная конкуренция, которая возникла из трудолюбия, неприхотливости и корпоративно-общинных традициях населения. </w:t>
      </w:r>
    </w:p>
    <w:p w:rsidR="00321A05" w:rsidRDefault="00321A05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сделан упор на развитие наукоемких отраслей. В результате чего Япония становится лидером по производству электроники. </w:t>
      </w:r>
    </w:p>
    <w:p w:rsidR="00ED0297" w:rsidRPr="00321A05" w:rsidRDefault="00321A05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 все проблемы не ушли, на рубеже 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ХХ и XXI вв. </w:t>
      </w:r>
      <w:r>
        <w:rPr>
          <w:rFonts w:ascii="Times New Roman" w:hAnsi="Times New Roman" w:cs="Times New Roman"/>
          <w:color w:val="000000"/>
          <w:sz w:val="28"/>
          <w:szCs w:val="28"/>
        </w:rPr>
        <w:t>в Японии в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>се чаще вспыхивали скандалы вокр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уг ЛДП, связанные с коррупцией. 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>Замедлились темпы экономического роста, усилилась конкуренция со стороны «новых индустриальных стран</w:t>
      </w:r>
      <w:r w:rsidR="00BE119B">
        <w:rPr>
          <w:rFonts w:ascii="Times New Roman" w:hAnsi="Times New Roman" w:cs="Times New Roman"/>
          <w:color w:val="000000"/>
          <w:sz w:val="28"/>
          <w:szCs w:val="28"/>
        </w:rPr>
        <w:t xml:space="preserve">», 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а также Китая. </w:t>
      </w:r>
      <w:r w:rsidR="00BE119B">
        <w:rPr>
          <w:rFonts w:ascii="Times New Roman" w:hAnsi="Times New Roman" w:cs="Times New Roman"/>
          <w:color w:val="000000"/>
          <w:sz w:val="28"/>
          <w:szCs w:val="28"/>
        </w:rPr>
        <w:t>К тому же сверху Китай представляет для Японии</w:t>
      </w:r>
      <w:r w:rsidR="00EA3E4C" w:rsidRPr="00FE1885">
        <w:rPr>
          <w:rFonts w:ascii="Times New Roman" w:hAnsi="Times New Roman" w:cs="Times New Roman"/>
          <w:color w:val="000000"/>
          <w:sz w:val="28"/>
          <w:szCs w:val="28"/>
        </w:rPr>
        <w:t xml:space="preserve"> военную угрозу. </w:t>
      </w:r>
      <w:r w:rsidR="00EA3E4C" w:rsidRPr="00FE188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ED0297" w:rsidRPr="00321A0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2AF" w:rsidRDefault="00EF02AF">
      <w:r>
        <w:separator/>
      </w:r>
    </w:p>
  </w:endnote>
  <w:endnote w:type="continuationSeparator" w:id="0">
    <w:p w:rsidR="00EF02AF" w:rsidRDefault="00EF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2AF" w:rsidRDefault="00EF02AF">
      <w:r>
        <w:rPr>
          <w:color w:val="000000"/>
        </w:rPr>
        <w:separator/>
      </w:r>
    </w:p>
  </w:footnote>
  <w:footnote w:type="continuationSeparator" w:id="0">
    <w:p w:rsidR="00EF02AF" w:rsidRDefault="00EF0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7E8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7"/>
    <w:rsid w:val="00321A05"/>
    <w:rsid w:val="003A2AFA"/>
    <w:rsid w:val="00BE119B"/>
    <w:rsid w:val="00EA3E4C"/>
    <w:rsid w:val="00ED0297"/>
    <w:rsid w:val="00EF02AF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9F0C"/>
  <w15:docId w15:val="{183C4AB2-CF05-4981-AF7C-802CA62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Антон</cp:lastModifiedBy>
  <cp:revision>2</cp:revision>
  <dcterms:created xsi:type="dcterms:W3CDTF">2020-10-29T17:56:00Z</dcterms:created>
  <dcterms:modified xsi:type="dcterms:W3CDTF">2020-10-29T17:56:00Z</dcterms:modified>
</cp:coreProperties>
</file>