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3905F0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3905F0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CD0036" w:rsidRPr="003905F0" w:rsidRDefault="00CD0036" w:rsidP="00CD0036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3905F0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ОТЧЁТ</w:t>
      </w:r>
    </w:p>
    <w:p w:rsidR="00362B9F" w:rsidRPr="003905F0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 xml:space="preserve">по </w:t>
      </w:r>
      <w:r w:rsidR="003905F0">
        <w:rPr>
          <w:rFonts w:cs="Times New Roman"/>
          <w:sz w:val="28"/>
          <w:szCs w:val="28"/>
        </w:rPr>
        <w:t>домашнему заданию от 20 октября</w:t>
      </w:r>
      <w:bookmarkStart w:id="0" w:name="_GoBack"/>
      <w:bookmarkEnd w:id="0"/>
    </w:p>
    <w:p w:rsidR="00362B9F" w:rsidRPr="003905F0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Выполнил:</w:t>
      </w:r>
      <w:r w:rsidRPr="003905F0">
        <w:rPr>
          <w:rFonts w:cs="Times New Roman"/>
          <w:sz w:val="28"/>
          <w:szCs w:val="28"/>
        </w:rPr>
        <w:tab/>
        <w:t>Проверил:</w:t>
      </w:r>
    </w:p>
    <w:p w:rsidR="00362B9F" w:rsidRPr="003905F0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обучающийся группы 2ИСиП-19-1</w:t>
      </w:r>
      <w:r w:rsidRPr="003905F0">
        <w:rPr>
          <w:rFonts w:cs="Times New Roman"/>
          <w:sz w:val="28"/>
          <w:szCs w:val="28"/>
        </w:rPr>
        <w:tab/>
        <w:t>Преподаватель</w:t>
      </w:r>
    </w:p>
    <w:p w:rsidR="00362B9F" w:rsidRPr="003905F0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Мамонов Антон</w:t>
      </w:r>
      <w:r w:rsidRPr="003905F0">
        <w:rPr>
          <w:rFonts w:cs="Times New Roman"/>
          <w:sz w:val="28"/>
          <w:szCs w:val="28"/>
        </w:rPr>
        <w:tab/>
      </w:r>
      <w:r w:rsidR="00745BEC" w:rsidRPr="003905F0">
        <w:rPr>
          <w:rFonts w:cs="Times New Roman"/>
          <w:sz w:val="28"/>
          <w:szCs w:val="28"/>
        </w:rPr>
        <w:t>Гутянская Е.М.</w:t>
      </w:r>
    </w:p>
    <w:p w:rsidR="00362B9F" w:rsidRPr="003905F0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3905F0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1E69D1" w:rsidRPr="003905F0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Pr="003905F0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Pr="003905F0" w:rsidRDefault="001E69D1">
      <w:pPr>
        <w:pStyle w:val="Standard"/>
        <w:jc w:val="center"/>
        <w:rPr>
          <w:rFonts w:cs="Times New Roman"/>
          <w:sz w:val="28"/>
          <w:szCs w:val="28"/>
        </w:rPr>
      </w:pPr>
    </w:p>
    <w:p w:rsidR="001E69D1" w:rsidRPr="003905F0" w:rsidRDefault="001E69D1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3905F0" w:rsidRDefault="007140E2" w:rsidP="00CD0036">
      <w:pPr>
        <w:pStyle w:val="Standard"/>
        <w:jc w:val="center"/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Нижний Новгород</w:t>
      </w:r>
    </w:p>
    <w:p w:rsidR="00736C8B" w:rsidRPr="003905F0" w:rsidRDefault="007140E2" w:rsidP="00CD0036">
      <w:pPr>
        <w:pStyle w:val="Standard"/>
        <w:jc w:val="center"/>
        <w:rPr>
          <w:rFonts w:cs="Times New Roman"/>
          <w:sz w:val="28"/>
          <w:szCs w:val="28"/>
        </w:rPr>
      </w:pPr>
      <w:r w:rsidRPr="003905F0">
        <w:rPr>
          <w:rFonts w:cs="Times New Roman"/>
          <w:sz w:val="28"/>
          <w:szCs w:val="28"/>
        </w:rPr>
        <w:t>2020г.</w:t>
      </w:r>
    </w:p>
    <w:p w:rsidR="00A62B02" w:rsidRPr="00A62B02" w:rsidRDefault="00A62B02" w:rsidP="00A62B0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600"/>
        <w:textAlignment w:val="auto"/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A62B02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lastRenderedPageBreak/>
        <w:t>Написать хранимую процедуру для базы данных из учебника Астаховой. Хранимая процедура должна возвращать количество студентов</w:t>
      </w:r>
      <w:r w:rsidR="003905F0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>,</w:t>
      </w:r>
      <w:r w:rsidRPr="00A62B02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обучающихся в университете</w:t>
      </w:r>
      <w:r w:rsidR="003905F0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>,</w:t>
      </w:r>
      <w:r w:rsidRPr="00A62B02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название которого задано входным параметром хранимой процедуры.</w:t>
      </w:r>
    </w:p>
    <w:p w:rsidR="00A62B02" w:rsidRPr="003905F0" w:rsidRDefault="003905F0" w:rsidP="00A62B02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 w:line="300" w:lineRule="atLeast"/>
        <w:ind w:left="600"/>
        <w:textAlignment w:val="auto"/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>Создать пользователя user_</w:t>
      </w:r>
      <w:r w:rsidR="00A62B02" w:rsidRPr="00A62B02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>1 и выдать ему права на выполнение созданной хранимой процедуры.</w:t>
      </w:r>
    </w:p>
    <w:p w:rsidR="00A62B02" w:rsidRPr="003905F0" w:rsidRDefault="00A62B02" w:rsidP="00A62B02">
      <w:pPr>
        <w:widowControl/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:rsidR="00A62B02" w:rsidRPr="00A62B02" w:rsidRDefault="003905F0" w:rsidP="003905F0">
      <w:pPr>
        <w:widowControl/>
        <w:shd w:val="clear" w:color="auto" w:fill="FFFFFF"/>
        <w:suppressAutoHyphens w:val="0"/>
        <w:autoSpaceDN/>
        <w:spacing w:before="100" w:beforeAutospacing="1" w:after="100" w:afterAutospacing="1" w:line="300" w:lineRule="atLeast"/>
        <w:textAlignment w:val="auto"/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3905F0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Создание хранимой процедуры под названием </w:t>
      </w:r>
      <w:r w:rsidRPr="003905F0">
        <w:rPr>
          <w:rFonts w:eastAsia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proc</w:t>
      </w:r>
      <w:r w:rsidRPr="003905F0">
        <w:rPr>
          <w:rFonts w:eastAsia="Times New Roman" w:cs="Times New Roman"/>
          <w:color w:val="000000" w:themeColor="text1"/>
          <w:kern w:val="0"/>
          <w:sz w:val="28"/>
          <w:szCs w:val="28"/>
          <w:lang w:eastAsia="ru-RU" w:bidi="ar-SA"/>
        </w:rPr>
        <w:t>1, u_name – имя университета.</w:t>
      </w:r>
    </w:p>
    <w:p w:rsidR="00A62B02" w:rsidRPr="003905F0" w:rsidRDefault="00A62B02" w:rsidP="00A62B02">
      <w:pPr>
        <w:pStyle w:val="Standard"/>
        <w:rPr>
          <w:rFonts w:cs="Times New Roman"/>
          <w:color w:val="000000" w:themeColor="text1"/>
          <w:sz w:val="28"/>
          <w:szCs w:val="28"/>
        </w:rPr>
      </w:pPr>
      <w:r w:rsidRPr="003905F0">
        <w:rPr>
          <w:rFonts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5244C36C" wp14:editId="3309EA1D">
            <wp:extent cx="6347460" cy="2103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503" cy="21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F0" w:rsidRPr="003905F0" w:rsidRDefault="003905F0" w:rsidP="00A62B02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p w:rsidR="003905F0" w:rsidRPr="003905F0" w:rsidRDefault="003905F0" w:rsidP="00A62B02">
      <w:pPr>
        <w:pStyle w:val="Standard"/>
        <w:rPr>
          <w:rFonts w:cs="Times New Roman"/>
          <w:color w:val="000000" w:themeColor="text1"/>
          <w:sz w:val="28"/>
          <w:szCs w:val="28"/>
        </w:rPr>
      </w:pPr>
      <w:r w:rsidRPr="003905F0">
        <w:rPr>
          <w:rFonts w:cs="Times New Roman"/>
          <w:color w:val="000000" w:themeColor="text1"/>
          <w:sz w:val="28"/>
          <w:szCs w:val="28"/>
        </w:rPr>
        <w:t xml:space="preserve">Даем права пользователю </w:t>
      </w:r>
      <w:r w:rsidRPr="003905F0">
        <w:rPr>
          <w:rFonts w:cs="Times New Roman"/>
          <w:color w:val="000000" w:themeColor="text1"/>
          <w:sz w:val="28"/>
          <w:szCs w:val="28"/>
          <w:lang w:val="en-US"/>
        </w:rPr>
        <w:t>user</w:t>
      </w:r>
      <w:r w:rsidRPr="003905F0">
        <w:rPr>
          <w:rFonts w:cs="Times New Roman"/>
          <w:color w:val="000000" w:themeColor="text1"/>
          <w:sz w:val="28"/>
          <w:szCs w:val="28"/>
        </w:rPr>
        <w:t xml:space="preserve">_1 на выполнение хранимой процедуры. Заходим от пользователя </w:t>
      </w:r>
      <w:r w:rsidRPr="003905F0">
        <w:rPr>
          <w:rFonts w:cs="Times New Roman"/>
          <w:color w:val="000000" w:themeColor="text1"/>
          <w:sz w:val="28"/>
          <w:szCs w:val="28"/>
          <w:lang w:val="en-US"/>
        </w:rPr>
        <w:t>user</w:t>
      </w:r>
      <w:r w:rsidRPr="003905F0">
        <w:rPr>
          <w:rFonts w:cs="Times New Roman"/>
          <w:color w:val="000000" w:themeColor="text1"/>
          <w:sz w:val="28"/>
          <w:szCs w:val="28"/>
        </w:rPr>
        <w:t>_1 и вызываем данную хранимую процедуру. Все работает!</w:t>
      </w:r>
    </w:p>
    <w:p w:rsidR="003905F0" w:rsidRPr="003905F0" w:rsidRDefault="003905F0" w:rsidP="00A62B02">
      <w:pPr>
        <w:pStyle w:val="Standard"/>
        <w:rPr>
          <w:rFonts w:cs="Times New Roman"/>
          <w:color w:val="000000" w:themeColor="text1"/>
          <w:sz w:val="28"/>
          <w:szCs w:val="28"/>
        </w:rPr>
      </w:pPr>
      <w:r w:rsidRPr="003905F0">
        <w:rPr>
          <w:rFonts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1E67393F" wp14:editId="790BF023">
            <wp:extent cx="6120130" cy="637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F0" w:rsidRPr="003905F0" w:rsidRDefault="003905F0" w:rsidP="00A62B02">
      <w:pPr>
        <w:pStyle w:val="Standard"/>
        <w:rPr>
          <w:rFonts w:cs="Times New Roman"/>
          <w:color w:val="000000" w:themeColor="text1"/>
          <w:sz w:val="28"/>
          <w:szCs w:val="28"/>
        </w:rPr>
      </w:pPr>
      <w:r w:rsidRPr="003905F0">
        <w:rPr>
          <w:rFonts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5A086F24" wp14:editId="109C9ECF">
            <wp:extent cx="6120130" cy="3018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F0" w:rsidRPr="003905F0" w:rsidRDefault="003905F0" w:rsidP="00A62B02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sectPr w:rsidR="003905F0" w:rsidRPr="003905F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21" w:rsidRDefault="00840521">
      <w:r>
        <w:separator/>
      </w:r>
    </w:p>
  </w:endnote>
  <w:endnote w:type="continuationSeparator" w:id="0">
    <w:p w:rsidR="00840521" w:rsidRDefault="0084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21" w:rsidRDefault="00840521">
      <w:r>
        <w:rPr>
          <w:color w:val="000000"/>
        </w:rPr>
        <w:separator/>
      </w:r>
    </w:p>
  </w:footnote>
  <w:footnote w:type="continuationSeparator" w:id="0">
    <w:p w:rsidR="00840521" w:rsidRDefault="0084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12558"/>
    <w:multiLevelType w:val="multilevel"/>
    <w:tmpl w:val="B3AE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9D5927"/>
    <w:multiLevelType w:val="hybridMultilevel"/>
    <w:tmpl w:val="E4F07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939EB"/>
    <w:multiLevelType w:val="multilevel"/>
    <w:tmpl w:val="7170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A7305"/>
    <w:rsid w:val="001E69D1"/>
    <w:rsid w:val="00263A83"/>
    <w:rsid w:val="0032256D"/>
    <w:rsid w:val="00362B9F"/>
    <w:rsid w:val="003905F0"/>
    <w:rsid w:val="003C123B"/>
    <w:rsid w:val="003D4C59"/>
    <w:rsid w:val="00493A52"/>
    <w:rsid w:val="0057399E"/>
    <w:rsid w:val="006031B5"/>
    <w:rsid w:val="0064059B"/>
    <w:rsid w:val="006C6948"/>
    <w:rsid w:val="007140E2"/>
    <w:rsid w:val="0071426E"/>
    <w:rsid w:val="00736C8B"/>
    <w:rsid w:val="00745BEC"/>
    <w:rsid w:val="00840521"/>
    <w:rsid w:val="008F09CB"/>
    <w:rsid w:val="00917741"/>
    <w:rsid w:val="0093488C"/>
    <w:rsid w:val="00936322"/>
    <w:rsid w:val="0099121E"/>
    <w:rsid w:val="009A038F"/>
    <w:rsid w:val="00A62B02"/>
    <w:rsid w:val="00A81C93"/>
    <w:rsid w:val="00C93286"/>
    <w:rsid w:val="00CD0036"/>
    <w:rsid w:val="00D2574C"/>
    <w:rsid w:val="00D27C6F"/>
    <w:rsid w:val="00DD2904"/>
    <w:rsid w:val="00E73460"/>
    <w:rsid w:val="00EC6DB9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EED6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CD003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character" w:customStyle="1" w:styleId="cm-keyword">
    <w:name w:val="cm-keyword"/>
    <w:basedOn w:val="a0"/>
    <w:rsid w:val="00493A52"/>
  </w:style>
  <w:style w:type="character" w:styleId="a9">
    <w:name w:val="Hyperlink"/>
    <w:basedOn w:val="a0"/>
    <w:uiPriority w:val="99"/>
    <w:semiHidden/>
    <w:unhideWhenUsed/>
    <w:rsid w:val="00493A52"/>
    <w:rPr>
      <w:color w:val="0000FF"/>
      <w:u w:val="single"/>
    </w:rPr>
  </w:style>
  <w:style w:type="character" w:customStyle="1" w:styleId="cm-operator">
    <w:name w:val="cm-operator"/>
    <w:basedOn w:val="a0"/>
    <w:rsid w:val="00493A52"/>
  </w:style>
  <w:style w:type="character" w:customStyle="1" w:styleId="cm-variable-2">
    <w:name w:val="cm-variable-2"/>
    <w:basedOn w:val="a0"/>
    <w:rsid w:val="00493A52"/>
  </w:style>
  <w:style w:type="character" w:customStyle="1" w:styleId="10">
    <w:name w:val="Заголовок 1 Знак"/>
    <w:basedOn w:val="a0"/>
    <w:link w:val="1"/>
    <w:uiPriority w:val="9"/>
    <w:rsid w:val="00CD0036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List Paragraph"/>
    <w:basedOn w:val="a"/>
    <w:uiPriority w:val="34"/>
    <w:qFormat/>
    <w:rsid w:val="00E7346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dcterms:created xsi:type="dcterms:W3CDTF">2020-10-24T16:27:00Z</dcterms:created>
  <dcterms:modified xsi:type="dcterms:W3CDTF">2020-10-24T16:39:00Z</dcterms:modified>
</cp:coreProperties>
</file>