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DC4" w:rsidRDefault="00311452">
      <w:r>
        <w:rPr>
          <w:lang w:val="en-US"/>
        </w:rPr>
        <w:t>9</w:t>
      </w:r>
      <w:bookmarkStart w:id="0" w:name="_GoBack"/>
      <w:bookmarkEnd w:id="0"/>
      <w:r w:rsidR="00CE26CF">
        <w:rPr>
          <w:noProof/>
          <w:lang w:eastAsia="ru-RU"/>
        </w:rPr>
        <w:drawing>
          <wp:inline distT="0" distB="0" distL="0" distR="0">
            <wp:extent cx="5940425" cy="2348962"/>
            <wp:effectExtent l="0" t="0" r="3175" b="0"/>
            <wp:docPr id="1" name="Рисунок 1" descr="Картинки по запросу все матемотические операции и из логические опе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все матемотические операции и из логические операци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CF" w:rsidRPr="009C7229" w:rsidRDefault="009C7229">
      <w:r>
        <w:t>Таблица истинности все возможные значения выражених при различных значениях переменных</w:t>
      </w:r>
    </w:p>
    <w:p w:rsidR="00CE26CF" w:rsidRPr="009C7229" w:rsidRDefault="00CE26CF"/>
    <w:sectPr w:rsidR="00CE26CF" w:rsidRPr="009C7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D0"/>
    <w:rsid w:val="002B3AAA"/>
    <w:rsid w:val="00311452"/>
    <w:rsid w:val="003E1A34"/>
    <w:rsid w:val="00714861"/>
    <w:rsid w:val="00767DC4"/>
    <w:rsid w:val="009C7229"/>
    <w:rsid w:val="00CE26CF"/>
    <w:rsid w:val="00F5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3AB4"/>
  <w15:chartTrackingRefBased/>
  <w15:docId w15:val="{56096E66-E2DB-4370-A3C6-E3A61251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2020-01-18T08:58:00Z</dcterms:created>
  <dcterms:modified xsi:type="dcterms:W3CDTF">2020-01-27T11:57:00Z</dcterms:modified>
</cp:coreProperties>
</file>