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97" w:rsidRPr="002B4F97" w:rsidRDefault="002B4F97" w:rsidP="002B4F97">
      <w:pPr>
        <w:jc w:val="center"/>
        <w:rPr>
          <w:rFonts w:asciiTheme="minorHAnsi" w:hAnsiTheme="minorHAnsi"/>
          <w:b/>
          <w:sz w:val="30"/>
          <w:szCs w:val="30"/>
          <w:lang w:val="en-US"/>
        </w:rPr>
      </w:pPr>
      <w:r>
        <w:rPr>
          <w:rFonts w:asciiTheme="minorHAnsi" w:hAnsiTheme="minorHAnsi"/>
          <w:b/>
          <w:sz w:val="30"/>
          <w:szCs w:val="30"/>
        </w:rPr>
        <w:t>Подзапросы</w:t>
      </w:r>
    </w:p>
    <w:p w:rsidR="002B4F97" w:rsidRDefault="002B4F97" w:rsidP="002B4F97">
      <w:pPr>
        <w:jc w:val="both"/>
        <w:rPr>
          <w:rFonts w:asciiTheme="minorHAnsi" w:hAnsiTheme="minorHAnsi"/>
          <w:b/>
          <w:sz w:val="30"/>
          <w:szCs w:val="30"/>
          <w:lang w:val="en-US"/>
        </w:rPr>
      </w:pPr>
    </w:p>
    <w:p w:rsidR="002B4F97" w:rsidRPr="002B4F97" w:rsidRDefault="002B4F97" w:rsidP="002B4F97">
      <w:pPr>
        <w:jc w:val="both"/>
        <w:rPr>
          <w:rFonts w:asciiTheme="minorHAnsi" w:hAnsiTheme="minorHAnsi"/>
          <w:b/>
          <w:sz w:val="30"/>
          <w:szCs w:val="30"/>
          <w:lang w:val="en-US"/>
        </w:rPr>
      </w:pP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Предположим, необходимо получить список</w:t>
      </w:r>
      <w:r w:rsidRPr="002B4F97">
        <w:rPr>
          <w:rFonts w:asciiTheme="minorHAnsi" w:hAnsiTheme="minorHAnsi"/>
          <w:sz w:val="30"/>
          <w:szCs w:val="30"/>
        </w:rPr>
        <w:t xml:space="preserve"> книг, написанных </w:t>
      </w:r>
      <w:bookmarkStart w:id="0" w:name="OLE_LINK93"/>
      <w:r w:rsidRPr="002B4F97">
        <w:rPr>
          <w:rFonts w:asciiTheme="minorHAnsi" w:hAnsiTheme="minorHAnsi"/>
          <w:sz w:val="30"/>
          <w:szCs w:val="30"/>
        </w:rPr>
        <w:t>Александром Сергеевичем Пушкиным</w:t>
      </w:r>
      <w:bookmarkEnd w:id="0"/>
      <w:r w:rsidRPr="002B4F97">
        <w:rPr>
          <w:rFonts w:asciiTheme="minorHAnsi" w:hAnsiTheme="minorHAnsi"/>
          <w:sz w:val="30"/>
          <w:szCs w:val="30"/>
        </w:rPr>
        <w:t xml:space="preserve">, из </w:t>
      </w:r>
      <w:bookmarkStart w:id="1" w:name="_GoBack"/>
      <w:bookmarkEnd w:id="1"/>
      <w:r>
        <w:rPr>
          <w:rFonts w:asciiTheme="minorHAnsi" w:hAnsiTheme="minorHAnsi"/>
          <w:sz w:val="30"/>
          <w:szCs w:val="30"/>
        </w:rPr>
        <w:t>базы данных</w:t>
      </w:r>
      <w:r w:rsidRPr="002B4F97">
        <w:rPr>
          <w:rFonts w:asciiTheme="minorHAnsi" w:hAnsiTheme="minorHAnsi"/>
          <w:sz w:val="30"/>
          <w:szCs w:val="30"/>
        </w:rPr>
        <w:t xml:space="preserve"> «Книги», в которой информац</w:t>
      </w:r>
      <w:r>
        <w:rPr>
          <w:rFonts w:asciiTheme="minorHAnsi" w:hAnsiTheme="minorHAnsi"/>
          <w:sz w:val="30"/>
          <w:szCs w:val="30"/>
        </w:rPr>
        <w:t>ия об авторах и о книгах хранит</w:t>
      </w:r>
      <w:r w:rsidRPr="002B4F97">
        <w:rPr>
          <w:rFonts w:asciiTheme="minorHAnsi" w:hAnsiTheme="minorHAnsi"/>
          <w:sz w:val="30"/>
          <w:szCs w:val="30"/>
        </w:rPr>
        <w:t xml:space="preserve">ся в отдельных таблицах. </w:t>
      </w:r>
      <w:r>
        <w:rPr>
          <w:rFonts w:asciiTheme="minorHAnsi" w:hAnsiTheme="minorHAnsi"/>
          <w:sz w:val="30"/>
          <w:szCs w:val="30"/>
        </w:rPr>
        <w:t>Это можно реализовать</w:t>
      </w:r>
      <w:r w:rsidRPr="002B4F97">
        <w:rPr>
          <w:rFonts w:asciiTheme="minorHAnsi" w:hAnsiTheme="minorHAnsi"/>
          <w:sz w:val="30"/>
          <w:szCs w:val="30"/>
        </w:rPr>
        <w:t xml:space="preserve"> при помощи многотабличного запроса:</w:t>
      </w: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  <w:bookmarkStart w:id="2" w:name="OLE_LINK2"/>
      <w:bookmarkStart w:id="3" w:name="OLE_LINK1"/>
      <w:bookmarkStart w:id="4" w:name="OLE_LINK25"/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2B4F97" w:rsidRPr="00CA1397" w:rsidTr="002B4F97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bookmarkStart w:id="5" w:name="OLE_LINK95"/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SELECT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FROM Authors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, Books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</w:p>
          <w:p w:rsidR="002B4F97" w:rsidRPr="002B4F97" w:rsidRDefault="002B4F97" w:rsidP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WHERE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d = </w:t>
            </w:r>
            <w:proofErr w:type="spellStart"/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id_author</w:t>
            </w:r>
            <w:proofErr w:type="spellEnd"/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AND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ame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LIKE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“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</w:rPr>
              <w:t>Пушкин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</w:rPr>
              <w:t>А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</w:rPr>
              <w:t>С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”</w:t>
            </w:r>
            <w:bookmarkEnd w:id="5"/>
          </w:p>
        </w:tc>
      </w:tr>
    </w:tbl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bookmarkEnd w:id="2"/>
    <w:bookmarkEnd w:id="3"/>
    <w:p w:rsidR="002B4F97" w:rsidRPr="002B4F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Логика</w:t>
      </w:r>
      <w:r w:rsidRPr="002B4F97">
        <w:rPr>
          <w:rFonts w:asciiTheme="minorHAnsi" w:hAnsiTheme="minorHAnsi"/>
          <w:sz w:val="30"/>
          <w:szCs w:val="30"/>
        </w:rPr>
        <w:t xml:space="preserve"> работы приведенного выше примера </w:t>
      </w:r>
      <w:proofErr w:type="gramStart"/>
      <w:r w:rsidRPr="002B4F97">
        <w:rPr>
          <w:rFonts w:asciiTheme="minorHAnsi" w:hAnsiTheme="minorHAnsi"/>
          <w:sz w:val="30"/>
          <w:szCs w:val="30"/>
        </w:rPr>
        <w:t>реализуется по принципу декартова</w:t>
      </w:r>
      <w:proofErr w:type="gramEnd"/>
      <w:r w:rsidRPr="002B4F97">
        <w:rPr>
          <w:rFonts w:asciiTheme="minorHAnsi" w:hAnsiTheme="minorHAnsi"/>
          <w:sz w:val="30"/>
          <w:szCs w:val="30"/>
        </w:rPr>
        <w:t xml:space="preserve"> произведения. А это означает, что СУБД придется </w:t>
      </w:r>
      <w:bookmarkStart w:id="6" w:name="OLE_LINK94"/>
      <w:r w:rsidRPr="002B4F97">
        <w:rPr>
          <w:rFonts w:asciiTheme="minorHAnsi" w:hAnsiTheme="minorHAnsi"/>
          <w:sz w:val="30"/>
          <w:szCs w:val="30"/>
        </w:rPr>
        <w:t xml:space="preserve">перебирать все возможные комбинации записей </w:t>
      </w:r>
      <w:bookmarkEnd w:id="6"/>
      <w:r w:rsidRPr="002B4F97">
        <w:rPr>
          <w:rFonts w:asciiTheme="minorHAnsi" w:hAnsiTheme="minorHAnsi"/>
          <w:sz w:val="30"/>
          <w:szCs w:val="30"/>
        </w:rPr>
        <w:t xml:space="preserve">из таблиц «Авторы» и «Книги». </w:t>
      </w: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В</w:t>
      </w:r>
      <w:r w:rsidRPr="002B4F97">
        <w:rPr>
          <w:rFonts w:asciiTheme="minorHAnsi" w:hAnsiTheme="minorHAnsi"/>
          <w:sz w:val="30"/>
          <w:szCs w:val="30"/>
        </w:rPr>
        <w:t xml:space="preserve"> данной ситуации более логично было бы сначала найти идентификатор записи в таблице «Авторы», соответствующей автору «Пушкин А.С.», а уже затем искать нужные записи в таблице «Книги». При этом СУБД не придется перебирать все возможные комбинации записей, просто надо будет пройтись по одному разу обе таблицы.</w:t>
      </w:r>
    </w:p>
    <w:p w:rsidR="002B4F97" w:rsidRPr="00CA13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CA13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Для</w:t>
      </w:r>
      <w:r w:rsidRPr="002B4F97">
        <w:rPr>
          <w:rFonts w:asciiTheme="minorHAnsi" w:hAnsiTheme="minorHAnsi"/>
          <w:sz w:val="30"/>
          <w:szCs w:val="30"/>
        </w:rPr>
        <w:t xml:space="preserve"> реализации этой, а также других весьма полезных и практически востребованных возможностей, используются т.н. </w:t>
      </w:r>
      <w:r w:rsidRPr="002B4F97">
        <w:rPr>
          <w:rFonts w:asciiTheme="minorHAnsi" w:hAnsiTheme="minorHAnsi"/>
          <w:b/>
          <w:sz w:val="30"/>
          <w:szCs w:val="30"/>
        </w:rPr>
        <w:t>подзапросы</w:t>
      </w:r>
      <w:r w:rsidRPr="002B4F97">
        <w:rPr>
          <w:rFonts w:asciiTheme="minorHAnsi" w:hAnsiTheme="minorHAnsi"/>
          <w:sz w:val="30"/>
          <w:szCs w:val="30"/>
        </w:rPr>
        <w:t xml:space="preserve"> (также используется термин </w:t>
      </w:r>
      <w:r w:rsidRPr="002B4F97">
        <w:rPr>
          <w:rFonts w:asciiTheme="minorHAnsi" w:hAnsiTheme="minorHAnsi"/>
          <w:b/>
          <w:sz w:val="30"/>
          <w:szCs w:val="30"/>
        </w:rPr>
        <w:t>вложенные запросы</w:t>
      </w:r>
      <w:r w:rsidRPr="002B4F97">
        <w:rPr>
          <w:rFonts w:asciiTheme="minorHAnsi" w:hAnsiTheme="minorHAnsi"/>
          <w:sz w:val="30"/>
          <w:szCs w:val="30"/>
        </w:rPr>
        <w:t>).</w:t>
      </w:r>
    </w:p>
    <w:p w:rsidR="002B4F97" w:rsidRPr="00CA13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CA13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CA13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2B4F97" w:rsidP="002B4F97">
      <w:pPr>
        <w:ind w:firstLine="708"/>
        <w:jc w:val="both"/>
        <w:rPr>
          <w:rFonts w:asciiTheme="minorHAnsi" w:hAnsiTheme="minorHAnsi"/>
          <w:b/>
          <w:sz w:val="30"/>
          <w:szCs w:val="30"/>
        </w:rPr>
      </w:pPr>
      <w:r w:rsidRPr="002B4F97">
        <w:rPr>
          <w:rFonts w:asciiTheme="minorHAnsi" w:hAnsiTheme="minorHAnsi"/>
          <w:b/>
          <w:sz w:val="30"/>
          <w:szCs w:val="30"/>
        </w:rPr>
        <w:t>Суть подзапросов заключается в том, что один подзапрос может управлять поведением другого подзапроса.</w:t>
      </w:r>
    </w:p>
    <w:p w:rsidR="002B4F97" w:rsidRPr="002B4F97" w:rsidRDefault="002B4F97" w:rsidP="002B4F97">
      <w:pPr>
        <w:ind w:firstLine="708"/>
        <w:jc w:val="both"/>
        <w:rPr>
          <w:rFonts w:asciiTheme="minorHAnsi" w:hAnsiTheme="minorHAnsi"/>
          <w:b/>
          <w:sz w:val="30"/>
          <w:szCs w:val="30"/>
        </w:rPr>
      </w:pPr>
    </w:p>
    <w:p w:rsidR="002B4F97" w:rsidRPr="002B4F97" w:rsidRDefault="002B4F97" w:rsidP="002B4F97">
      <w:pPr>
        <w:ind w:firstLine="708"/>
        <w:jc w:val="both"/>
        <w:rPr>
          <w:rFonts w:asciiTheme="minorHAnsi" w:hAnsiTheme="minorHAnsi"/>
          <w:b/>
          <w:sz w:val="30"/>
          <w:szCs w:val="30"/>
        </w:rPr>
      </w:pPr>
    </w:p>
    <w:p w:rsidR="002B4F97" w:rsidRPr="002B4F97" w:rsidRDefault="002B4F97" w:rsidP="002B4F97">
      <w:pPr>
        <w:ind w:firstLine="708"/>
        <w:jc w:val="both"/>
        <w:rPr>
          <w:rFonts w:asciiTheme="minorHAnsi" w:hAnsiTheme="minorHAnsi"/>
          <w:b/>
          <w:sz w:val="30"/>
          <w:szCs w:val="30"/>
        </w:rPr>
      </w:pP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lastRenderedPageBreak/>
        <w:t>Вот</w:t>
      </w:r>
      <w:r w:rsidRPr="002B4F97">
        <w:rPr>
          <w:rFonts w:asciiTheme="minorHAnsi" w:hAnsiTheme="minorHAnsi"/>
          <w:sz w:val="30"/>
          <w:szCs w:val="30"/>
        </w:rPr>
        <w:t xml:space="preserve"> как приведенный выше пример может быть реализован при помощи подзапросов:</w:t>
      </w: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  <w:bookmarkStart w:id="7" w:name="OLE_LINK100"/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2B4F97" w:rsidRPr="00CA1397" w:rsidTr="002B4F97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bookmarkStart w:id="8" w:name="OLE_LINK96"/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SELECT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FROM Books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WHERE </w:t>
            </w:r>
            <w:proofErr w:type="spellStart"/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id_author</w:t>
            </w:r>
            <w:proofErr w:type="spellEnd"/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= </w:t>
            </w:r>
            <w:bookmarkEnd w:id="8"/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(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SELECT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d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FROM Authors</w:t>
            </w:r>
          </w:p>
          <w:p w:rsidR="002B4F97" w:rsidRPr="002B4F97" w:rsidRDefault="002B4F97" w:rsidP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WHERE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name LIKE “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</w:rPr>
              <w:t>Пушкин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</w:rPr>
              <w:t>А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</w:rPr>
              <w:t>С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.”)</w:t>
            </w:r>
          </w:p>
        </w:tc>
      </w:tr>
    </w:tbl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bookmarkEnd w:id="7"/>
    <w:p w:rsidR="002B4F97" w:rsidRPr="002B4F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Сначала</w:t>
      </w:r>
      <w:r w:rsidRPr="002B4F97">
        <w:rPr>
          <w:rFonts w:asciiTheme="minorHAnsi" w:hAnsiTheme="minorHAnsi"/>
          <w:sz w:val="30"/>
          <w:szCs w:val="30"/>
        </w:rPr>
        <w:t xml:space="preserve"> выполняется подзапрос, и только после этого, когда получен нужный идентификатор записи из таблицы «Авторы», он подставляется во внешний запрос, после чего этот внешний запрос выполняется.</w:t>
      </w: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П</w:t>
      </w:r>
      <w:r w:rsidRPr="002B4F97">
        <w:rPr>
          <w:rFonts w:asciiTheme="minorHAnsi" w:hAnsiTheme="minorHAnsi"/>
          <w:sz w:val="30"/>
          <w:szCs w:val="30"/>
        </w:rPr>
        <w:t xml:space="preserve">одзапросы не обладают свойством коммутативности: их нельзя поставить в левую часть логического выражения. Т.е. вот такой запрос в соответствии </w:t>
      </w:r>
      <w:proofErr w:type="gramStart"/>
      <w:r w:rsidRPr="002B4F97">
        <w:rPr>
          <w:rFonts w:asciiTheme="minorHAnsi" w:hAnsiTheme="minorHAnsi"/>
          <w:sz w:val="30"/>
          <w:szCs w:val="30"/>
        </w:rPr>
        <w:t>со</w:t>
      </w:r>
      <w:proofErr w:type="gramEnd"/>
      <w:r w:rsidRPr="002B4F97">
        <w:rPr>
          <w:rFonts w:asciiTheme="minorHAnsi" w:hAnsiTheme="minorHAnsi"/>
          <w:sz w:val="30"/>
          <w:szCs w:val="30"/>
        </w:rPr>
        <w:t xml:space="preserve"> </w:t>
      </w:r>
      <w:proofErr w:type="gramStart"/>
      <w:r w:rsidRPr="002B4F97">
        <w:rPr>
          <w:rFonts w:asciiTheme="minorHAnsi" w:hAnsiTheme="minorHAnsi"/>
          <w:sz w:val="30"/>
          <w:szCs w:val="30"/>
        </w:rPr>
        <w:t>стандартам</w:t>
      </w:r>
      <w:proofErr w:type="gramEnd"/>
      <w:r w:rsidRPr="002B4F97">
        <w:rPr>
          <w:rFonts w:asciiTheme="minorHAnsi" w:hAnsiTheme="minorHAnsi"/>
          <w:sz w:val="30"/>
          <w:szCs w:val="30"/>
        </w:rPr>
        <w:t xml:space="preserve"> </w:t>
      </w:r>
      <w:bookmarkStart w:id="9" w:name="OLE_LINK101"/>
      <w:r w:rsidRPr="002B4F97">
        <w:rPr>
          <w:rFonts w:asciiTheme="minorHAnsi" w:hAnsiTheme="minorHAnsi"/>
          <w:sz w:val="30"/>
          <w:szCs w:val="30"/>
        </w:rPr>
        <w:t xml:space="preserve">языка </w:t>
      </w:r>
      <w:r w:rsidRPr="002B4F97">
        <w:rPr>
          <w:rFonts w:asciiTheme="minorHAnsi" w:hAnsiTheme="minorHAnsi"/>
          <w:sz w:val="30"/>
          <w:szCs w:val="30"/>
          <w:lang w:val="en-US"/>
        </w:rPr>
        <w:t>SQL</w:t>
      </w:r>
      <w:r w:rsidRPr="002B4F97">
        <w:rPr>
          <w:rFonts w:asciiTheme="minorHAnsi" w:hAnsiTheme="minorHAnsi"/>
          <w:sz w:val="30"/>
          <w:szCs w:val="30"/>
        </w:rPr>
        <w:t xml:space="preserve"> </w:t>
      </w:r>
      <w:bookmarkEnd w:id="9"/>
      <w:r w:rsidRPr="002B4F97">
        <w:rPr>
          <w:rFonts w:asciiTheme="minorHAnsi" w:hAnsiTheme="minorHAnsi"/>
          <w:sz w:val="30"/>
          <w:szCs w:val="30"/>
        </w:rPr>
        <w:t>работать не будет:</w:t>
      </w: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  <w:bookmarkStart w:id="10" w:name="OLE_LINK114"/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2B4F97" w:rsidRPr="00CA1397" w:rsidTr="002B4F97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SELECT</w:t>
            </w:r>
            <w:r w:rsidRPr="00CA13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name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FROM Books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WHERE (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SELECT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d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FROM Authors</w:t>
            </w:r>
          </w:p>
          <w:p w:rsidR="002B4F97" w:rsidRPr="002B4F97" w:rsidRDefault="002B4F97" w:rsidP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WHERE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name LIKE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'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</w:rPr>
              <w:t>Пушкин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</w:rPr>
              <w:t>А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</w:rPr>
              <w:t>С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.') = </w:t>
            </w:r>
            <w:proofErr w:type="spellStart"/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id_author</w:t>
            </w:r>
            <w:proofErr w:type="spellEnd"/>
          </w:p>
        </w:tc>
      </w:tr>
    </w:tbl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bookmarkEnd w:id="10"/>
    <w:p w:rsidR="002B4F97" w:rsidRPr="002B4F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Впрочем,</w:t>
      </w:r>
      <w:r w:rsidRPr="002B4F97">
        <w:rPr>
          <w:rFonts w:asciiTheme="minorHAnsi" w:hAnsiTheme="minorHAnsi"/>
          <w:sz w:val="30"/>
          <w:szCs w:val="30"/>
        </w:rPr>
        <w:t xml:space="preserve"> </w:t>
      </w:r>
      <w:r w:rsidRPr="002B4F97">
        <w:rPr>
          <w:rFonts w:asciiTheme="minorHAnsi" w:hAnsiTheme="minorHAnsi"/>
          <w:sz w:val="30"/>
          <w:szCs w:val="30"/>
          <w:lang w:val="en-US"/>
        </w:rPr>
        <w:t>Access</w:t>
      </w:r>
      <w:r w:rsidRPr="002B4F97">
        <w:rPr>
          <w:rFonts w:asciiTheme="minorHAnsi" w:hAnsiTheme="minorHAnsi"/>
          <w:sz w:val="30"/>
          <w:szCs w:val="30"/>
        </w:rPr>
        <w:t xml:space="preserve"> допускает такую форму записи, но в силу того, что по возможности следует ориентироваться на стандарт языка </w:t>
      </w:r>
      <w:r w:rsidRPr="002B4F97">
        <w:rPr>
          <w:rFonts w:asciiTheme="minorHAnsi" w:hAnsiTheme="minorHAnsi"/>
          <w:sz w:val="30"/>
          <w:szCs w:val="30"/>
          <w:lang w:val="en-US"/>
        </w:rPr>
        <w:t>SQL</w:t>
      </w:r>
      <w:r w:rsidRPr="002B4F97">
        <w:rPr>
          <w:rFonts w:asciiTheme="minorHAnsi" w:hAnsiTheme="minorHAnsi"/>
          <w:sz w:val="30"/>
          <w:szCs w:val="30"/>
        </w:rPr>
        <w:t>, использовать такую форму записи не рекомендуется.</w:t>
      </w: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О</w:t>
      </w:r>
      <w:r w:rsidRPr="002B4F97">
        <w:rPr>
          <w:rFonts w:asciiTheme="minorHAnsi" w:hAnsiTheme="minorHAnsi"/>
          <w:sz w:val="30"/>
          <w:szCs w:val="30"/>
        </w:rPr>
        <w:t>чевидно, что в такой ситуации подзапрос не может вернуть больше одной записи. Иначе логическая операция сравнения не сможет быть правильно вычисленной. В самом деле, если в таблице «Авторы» есть несколько Пушкиных А.С., то идентификатору какого из них должен быть равен внешний ключ? СУБД трактует такую ситуацию как неоднозначную и генерирует ошибку.</w:t>
      </w:r>
    </w:p>
    <w:p w:rsidR="002B4F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2B4F97">
        <w:rPr>
          <w:rFonts w:asciiTheme="minorHAnsi" w:hAnsiTheme="minorHAnsi"/>
          <w:sz w:val="30"/>
          <w:szCs w:val="30"/>
        </w:rPr>
        <w:lastRenderedPageBreak/>
        <w:t xml:space="preserve">Если конкретная ситуация позволяет, то для того, чтобы избежать возвращения нескольких записей из подзапроса, можно использовать директиву </w:t>
      </w:r>
      <w:r w:rsidRPr="002B4F97">
        <w:rPr>
          <w:rFonts w:asciiTheme="minorHAnsi" w:hAnsiTheme="minorHAnsi"/>
          <w:b/>
          <w:bCs/>
          <w:sz w:val="30"/>
          <w:szCs w:val="30"/>
          <w:lang w:val="en-US"/>
        </w:rPr>
        <w:t>DISTINCT</w:t>
      </w:r>
      <w:r w:rsidRPr="002B4F97">
        <w:rPr>
          <w:rFonts w:asciiTheme="minorHAnsi" w:hAnsiTheme="minorHAnsi"/>
          <w:sz w:val="30"/>
          <w:szCs w:val="30"/>
        </w:rPr>
        <w:t>, но, конечно же, она не является универсальным решением данной проблемы.</w:t>
      </w:r>
    </w:p>
    <w:p w:rsidR="002B4F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</w:p>
    <w:p w:rsidR="002B4F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 xml:space="preserve">Решением </w:t>
      </w:r>
      <w:r w:rsidRPr="002B4F97">
        <w:rPr>
          <w:rFonts w:asciiTheme="minorHAnsi" w:hAnsiTheme="minorHAnsi"/>
          <w:sz w:val="30"/>
          <w:szCs w:val="30"/>
        </w:rPr>
        <w:t>также может быть использование в подзапросе агрегатных функций, которые по определению возвращают ровно одну запись.</w:t>
      </w:r>
    </w:p>
    <w:p w:rsid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2B4F97">
        <w:rPr>
          <w:rFonts w:asciiTheme="minorHAnsi" w:hAnsiTheme="minorHAnsi"/>
          <w:sz w:val="30"/>
          <w:szCs w:val="30"/>
        </w:rPr>
        <w:t xml:space="preserve">В то же время, если подзапрос вообще не найдет ни одной записи, то никакой ошибки не будет. Это происходит потому, что отсутствие записей в выборке рассматривается как </w:t>
      </w:r>
      <w:bookmarkStart w:id="11" w:name="OLE_LINK97"/>
      <w:r w:rsidRPr="002B4F97">
        <w:rPr>
          <w:rFonts w:asciiTheme="minorHAnsi" w:hAnsiTheme="minorHAnsi"/>
          <w:sz w:val="30"/>
          <w:szCs w:val="30"/>
        </w:rPr>
        <w:t xml:space="preserve">значение </w:t>
      </w:r>
      <w:r w:rsidRPr="002B4F97">
        <w:rPr>
          <w:rFonts w:asciiTheme="minorHAnsi" w:hAnsiTheme="minorHAnsi"/>
          <w:b/>
          <w:bCs/>
          <w:sz w:val="30"/>
          <w:szCs w:val="30"/>
          <w:lang w:val="en-US"/>
        </w:rPr>
        <w:t>NULL</w:t>
      </w:r>
      <w:bookmarkEnd w:id="11"/>
      <w:r w:rsidRPr="002B4F97">
        <w:rPr>
          <w:rFonts w:asciiTheme="minorHAnsi" w:hAnsiTheme="minorHAnsi"/>
          <w:sz w:val="30"/>
          <w:szCs w:val="30"/>
        </w:rPr>
        <w:t xml:space="preserve">, сравнение любого значения со значением </w:t>
      </w:r>
      <w:bookmarkStart w:id="12" w:name="OLE_LINK98"/>
      <w:r w:rsidRPr="002B4F97">
        <w:rPr>
          <w:rFonts w:asciiTheme="minorHAnsi" w:hAnsiTheme="minorHAnsi"/>
          <w:b/>
          <w:bCs/>
          <w:sz w:val="30"/>
          <w:szCs w:val="30"/>
          <w:lang w:val="en-US"/>
        </w:rPr>
        <w:t>NULL</w:t>
      </w:r>
      <w:bookmarkEnd w:id="12"/>
      <w:r w:rsidRPr="002B4F97">
        <w:rPr>
          <w:rFonts w:asciiTheme="minorHAnsi" w:hAnsiTheme="minorHAnsi"/>
          <w:sz w:val="30"/>
          <w:szCs w:val="30"/>
        </w:rPr>
        <w:t xml:space="preserve"> дает опять же </w:t>
      </w:r>
      <w:r w:rsidRPr="002B4F97">
        <w:rPr>
          <w:rFonts w:asciiTheme="minorHAnsi" w:hAnsiTheme="minorHAnsi"/>
          <w:b/>
          <w:bCs/>
          <w:sz w:val="30"/>
          <w:szCs w:val="30"/>
          <w:lang w:val="en-US"/>
        </w:rPr>
        <w:t>NULL</w:t>
      </w:r>
      <w:r w:rsidRPr="002B4F97">
        <w:rPr>
          <w:rFonts w:asciiTheme="minorHAnsi" w:hAnsiTheme="minorHAnsi"/>
          <w:sz w:val="30"/>
          <w:szCs w:val="30"/>
        </w:rPr>
        <w:t xml:space="preserve">, что в логических выражениях трактуется как </w:t>
      </w:r>
      <w:bookmarkStart w:id="13" w:name="OLE_LINK99"/>
      <w:r w:rsidRPr="002B4F97">
        <w:rPr>
          <w:rFonts w:asciiTheme="minorHAnsi" w:hAnsiTheme="minorHAnsi"/>
          <w:b/>
          <w:bCs/>
          <w:sz w:val="30"/>
          <w:szCs w:val="30"/>
          <w:lang w:val="en-US"/>
        </w:rPr>
        <w:t>FALSE</w:t>
      </w:r>
      <w:bookmarkEnd w:id="13"/>
      <w:r w:rsidRPr="002B4F97">
        <w:rPr>
          <w:rFonts w:asciiTheme="minorHAnsi" w:hAnsiTheme="minorHAnsi"/>
          <w:sz w:val="30"/>
          <w:szCs w:val="30"/>
        </w:rPr>
        <w:t xml:space="preserve">. Таким образом, логическое выражение в секции </w:t>
      </w:r>
      <w:r w:rsidRPr="002B4F97">
        <w:rPr>
          <w:rFonts w:asciiTheme="minorHAnsi" w:hAnsiTheme="minorHAnsi"/>
          <w:b/>
          <w:bCs/>
          <w:sz w:val="30"/>
          <w:szCs w:val="30"/>
          <w:lang w:val="en-US"/>
        </w:rPr>
        <w:t>WHERE</w:t>
      </w:r>
      <w:r w:rsidRPr="002B4F97">
        <w:rPr>
          <w:rFonts w:asciiTheme="minorHAnsi" w:hAnsiTheme="minorHAnsi"/>
          <w:sz w:val="30"/>
          <w:szCs w:val="30"/>
        </w:rPr>
        <w:t xml:space="preserve"> просто будет ложным, но вполне корректным выражением.</w:t>
      </w: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  <w:bookmarkStart w:id="14" w:name="OLE_LINK104"/>
    </w:p>
    <w:p w:rsid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bookmarkEnd w:id="14"/>
    <w:p w:rsidR="002B4F97" w:rsidRPr="002B4F97" w:rsidRDefault="002B4F97" w:rsidP="002B4F97">
      <w:pPr>
        <w:jc w:val="center"/>
        <w:rPr>
          <w:rFonts w:asciiTheme="minorHAnsi" w:hAnsiTheme="minorHAnsi"/>
          <w:b/>
          <w:sz w:val="30"/>
          <w:szCs w:val="30"/>
        </w:rPr>
      </w:pPr>
      <w:r w:rsidRPr="002B4F97">
        <w:rPr>
          <w:rFonts w:asciiTheme="minorHAnsi" w:hAnsiTheme="minorHAnsi"/>
          <w:b/>
          <w:sz w:val="30"/>
          <w:szCs w:val="30"/>
        </w:rPr>
        <w:t xml:space="preserve">Конструкция </w:t>
      </w:r>
      <w:r w:rsidRPr="002B4F97">
        <w:rPr>
          <w:rFonts w:asciiTheme="minorHAnsi" w:hAnsiTheme="minorHAnsi"/>
          <w:b/>
          <w:sz w:val="30"/>
          <w:szCs w:val="30"/>
          <w:lang w:val="en-US"/>
        </w:rPr>
        <w:t>IN</w:t>
      </w:r>
      <w:bookmarkStart w:id="15" w:name="OLE_LINK106"/>
      <w:r w:rsidRPr="002B4F97">
        <w:rPr>
          <w:rFonts w:asciiTheme="minorHAnsi" w:hAnsiTheme="minorHAnsi"/>
          <w:b/>
          <w:sz w:val="30"/>
          <w:szCs w:val="30"/>
        </w:rPr>
        <w:t xml:space="preserve"> и подзапросы</w:t>
      </w:r>
      <w:bookmarkEnd w:id="15"/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Бывают</w:t>
      </w:r>
      <w:r w:rsidRPr="002B4F97">
        <w:rPr>
          <w:rFonts w:asciiTheme="minorHAnsi" w:hAnsiTheme="minorHAnsi"/>
          <w:sz w:val="30"/>
          <w:szCs w:val="30"/>
        </w:rPr>
        <w:t xml:space="preserve"> ситуации, когда возвращение подзапросом нескольких записей будет вполне соответствовать решаемой задаче. Например, </w:t>
      </w:r>
      <w:bookmarkStart w:id="16" w:name="OLE_LINK107"/>
      <w:r>
        <w:rPr>
          <w:rFonts w:asciiTheme="minorHAnsi" w:hAnsiTheme="minorHAnsi"/>
          <w:sz w:val="30"/>
          <w:szCs w:val="30"/>
        </w:rPr>
        <w:t xml:space="preserve">если нужно </w:t>
      </w:r>
      <w:r w:rsidRPr="002B4F97">
        <w:rPr>
          <w:rFonts w:asciiTheme="minorHAnsi" w:hAnsiTheme="minorHAnsi"/>
          <w:sz w:val="30"/>
          <w:szCs w:val="30"/>
        </w:rPr>
        <w:t>показать все книги всех авторов, родившихся в некотором заданном году</w:t>
      </w:r>
      <w:bookmarkEnd w:id="16"/>
      <w:r w:rsidRPr="002B4F97">
        <w:rPr>
          <w:rFonts w:asciiTheme="minorHAnsi" w:hAnsiTheme="minorHAnsi"/>
          <w:sz w:val="30"/>
          <w:szCs w:val="30"/>
        </w:rPr>
        <w:t>. Очевидно, что таких авторов может быть несколько. В этом случае при использовании операции сравнения мы будем получать ошибку.</w:t>
      </w:r>
    </w:p>
    <w:p w:rsid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2B4F97">
        <w:rPr>
          <w:rFonts w:asciiTheme="minorHAnsi" w:hAnsiTheme="minorHAnsi"/>
          <w:sz w:val="30"/>
          <w:szCs w:val="30"/>
        </w:rPr>
        <w:t xml:space="preserve">Для решения этой проблемы может быть использована конструкция </w:t>
      </w:r>
      <w:bookmarkStart w:id="17" w:name="OLE_LINK115"/>
      <w:r w:rsidRPr="002B4F97">
        <w:rPr>
          <w:rFonts w:asciiTheme="minorHAnsi" w:hAnsiTheme="minorHAnsi"/>
          <w:b/>
          <w:bCs/>
          <w:sz w:val="30"/>
          <w:szCs w:val="30"/>
          <w:lang w:val="en-US"/>
        </w:rPr>
        <w:t>IN</w:t>
      </w:r>
      <w:bookmarkEnd w:id="17"/>
      <w:r w:rsidRPr="002B4F97">
        <w:rPr>
          <w:rFonts w:asciiTheme="minorHAnsi" w:hAnsiTheme="minorHAnsi"/>
          <w:sz w:val="30"/>
          <w:szCs w:val="30"/>
        </w:rPr>
        <w:t xml:space="preserve">. </w:t>
      </w:r>
      <w:r>
        <w:rPr>
          <w:rFonts w:asciiTheme="minorHAnsi" w:hAnsiTheme="minorHAnsi"/>
          <w:sz w:val="30"/>
          <w:szCs w:val="30"/>
        </w:rPr>
        <w:t xml:space="preserve">Эта </w:t>
      </w:r>
      <w:r w:rsidRPr="002B4F97">
        <w:rPr>
          <w:rFonts w:asciiTheme="minorHAnsi" w:hAnsiTheme="minorHAnsi"/>
          <w:sz w:val="30"/>
          <w:szCs w:val="30"/>
        </w:rPr>
        <w:t>конструкция будет рассматривать несколько возвращаемых значений как множество и возвращать истину в случае, если искомое значение совпадает хотя бы с одним</w:t>
      </w:r>
      <w:r>
        <w:rPr>
          <w:rFonts w:asciiTheme="minorHAnsi" w:hAnsiTheme="minorHAnsi"/>
          <w:sz w:val="30"/>
          <w:szCs w:val="30"/>
        </w:rPr>
        <w:t xml:space="preserve"> из</w:t>
      </w:r>
      <w:r w:rsidRPr="002B4F97">
        <w:rPr>
          <w:rFonts w:asciiTheme="minorHAnsi" w:hAnsiTheme="minorHAnsi"/>
          <w:sz w:val="30"/>
          <w:szCs w:val="30"/>
        </w:rPr>
        <w:t xml:space="preserve"> значений этого множества.</w:t>
      </w: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2B4F97" w:rsidP="002B4F97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2B4F97">
        <w:rPr>
          <w:rFonts w:asciiTheme="minorHAnsi" w:hAnsiTheme="minorHAnsi"/>
          <w:sz w:val="30"/>
          <w:szCs w:val="30"/>
        </w:rPr>
        <w:lastRenderedPageBreak/>
        <w:t>Таким образом, показать все книги всех авторов, родившихся в некотором заданном году, можно следующим образом:</w:t>
      </w: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  <w:bookmarkStart w:id="18" w:name="OLE_LINK112"/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2B4F97" w:rsidRPr="00CA1397" w:rsidTr="002B4F97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SELECT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FROM Books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WHERE </w:t>
            </w:r>
            <w:proofErr w:type="spellStart"/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id_author</w:t>
            </w:r>
            <w:proofErr w:type="spellEnd"/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IN (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SELECT </w:t>
            </w: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d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FROM Authors</w:t>
            </w:r>
          </w:p>
          <w:p w:rsidR="002B4F97" w:rsidRPr="002B4F97" w:rsidRDefault="002B4F97" w:rsidP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WHERE </w:t>
            </w:r>
            <w:proofErr w:type="spellStart"/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birth_year</w:t>
            </w:r>
            <w:proofErr w:type="spellEnd"/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= 1950)</w:t>
            </w:r>
          </w:p>
        </w:tc>
      </w:tr>
    </w:tbl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bookmarkEnd w:id="18"/>
    <w:p w:rsidR="002B4F97" w:rsidRPr="002B4F97" w:rsidRDefault="003375A6" w:rsidP="003375A6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Аналогичным</w:t>
      </w:r>
      <w:r w:rsidR="002B4F97" w:rsidRPr="002B4F97">
        <w:rPr>
          <w:rFonts w:asciiTheme="minorHAnsi" w:hAnsiTheme="minorHAnsi"/>
          <w:sz w:val="30"/>
          <w:szCs w:val="30"/>
        </w:rPr>
        <w:t xml:space="preserve"> образом использовать конструкции </w:t>
      </w:r>
      <w:bookmarkStart w:id="19" w:name="OLE_LINK110"/>
      <w:r w:rsidR="002B4F97" w:rsidRPr="002B4F97">
        <w:rPr>
          <w:rFonts w:asciiTheme="minorHAnsi" w:hAnsiTheme="minorHAnsi"/>
          <w:b/>
          <w:bCs/>
          <w:sz w:val="30"/>
          <w:szCs w:val="30"/>
          <w:lang w:val="en-US"/>
        </w:rPr>
        <w:t>IS</w:t>
      </w:r>
      <w:r w:rsidR="002B4F97" w:rsidRPr="002B4F97">
        <w:rPr>
          <w:rFonts w:asciiTheme="minorHAnsi" w:hAnsiTheme="minorHAnsi"/>
          <w:b/>
          <w:bCs/>
          <w:sz w:val="30"/>
          <w:szCs w:val="30"/>
        </w:rPr>
        <w:t xml:space="preserve"> </w:t>
      </w:r>
      <w:r w:rsidR="002B4F97" w:rsidRPr="002B4F97">
        <w:rPr>
          <w:rFonts w:asciiTheme="minorHAnsi" w:hAnsiTheme="minorHAnsi"/>
          <w:b/>
          <w:bCs/>
          <w:sz w:val="30"/>
          <w:szCs w:val="30"/>
          <w:lang w:val="en-US"/>
        </w:rPr>
        <w:t>NULL</w:t>
      </w:r>
      <w:bookmarkEnd w:id="19"/>
      <w:r w:rsidR="002B4F97" w:rsidRPr="002B4F97">
        <w:rPr>
          <w:rFonts w:asciiTheme="minorHAnsi" w:hAnsiTheme="minorHAnsi"/>
          <w:sz w:val="30"/>
          <w:szCs w:val="30"/>
        </w:rPr>
        <w:t>/</w:t>
      </w:r>
      <w:r w:rsidR="002B4F97" w:rsidRPr="002B4F97">
        <w:rPr>
          <w:rFonts w:asciiTheme="minorHAnsi" w:hAnsiTheme="minorHAnsi"/>
          <w:b/>
          <w:bCs/>
          <w:sz w:val="30"/>
          <w:szCs w:val="30"/>
          <w:lang w:val="en-US"/>
        </w:rPr>
        <w:t>IS</w:t>
      </w:r>
      <w:r w:rsidR="002B4F97" w:rsidRPr="002B4F97">
        <w:rPr>
          <w:rFonts w:asciiTheme="minorHAnsi" w:hAnsiTheme="minorHAnsi"/>
          <w:b/>
          <w:bCs/>
          <w:sz w:val="30"/>
          <w:szCs w:val="30"/>
        </w:rPr>
        <w:t xml:space="preserve"> </w:t>
      </w:r>
      <w:r w:rsidR="002B4F97" w:rsidRPr="002B4F97">
        <w:rPr>
          <w:rFonts w:asciiTheme="minorHAnsi" w:hAnsiTheme="minorHAnsi"/>
          <w:b/>
          <w:bCs/>
          <w:sz w:val="30"/>
          <w:szCs w:val="30"/>
          <w:lang w:val="en-US"/>
        </w:rPr>
        <w:t>NOT</w:t>
      </w:r>
      <w:r w:rsidR="002B4F97" w:rsidRPr="002B4F97">
        <w:rPr>
          <w:rFonts w:asciiTheme="minorHAnsi" w:hAnsiTheme="minorHAnsi"/>
          <w:b/>
          <w:bCs/>
          <w:sz w:val="30"/>
          <w:szCs w:val="30"/>
        </w:rPr>
        <w:t xml:space="preserve"> </w:t>
      </w:r>
      <w:r w:rsidR="002B4F97" w:rsidRPr="002B4F97">
        <w:rPr>
          <w:rFonts w:asciiTheme="minorHAnsi" w:hAnsiTheme="minorHAnsi"/>
          <w:b/>
          <w:bCs/>
          <w:sz w:val="30"/>
          <w:szCs w:val="30"/>
          <w:lang w:val="en-US"/>
        </w:rPr>
        <w:t>NULL</w:t>
      </w:r>
      <w:r w:rsidR="002B4F97" w:rsidRPr="002B4F97">
        <w:rPr>
          <w:rFonts w:asciiTheme="minorHAnsi" w:hAnsiTheme="minorHAnsi"/>
          <w:sz w:val="30"/>
          <w:szCs w:val="30"/>
        </w:rPr>
        <w:t xml:space="preserve">, </w:t>
      </w:r>
      <w:r w:rsidR="002B4F97" w:rsidRPr="002B4F97">
        <w:rPr>
          <w:rFonts w:asciiTheme="minorHAnsi" w:hAnsiTheme="minorHAnsi"/>
          <w:b/>
          <w:bCs/>
          <w:sz w:val="30"/>
          <w:szCs w:val="30"/>
          <w:lang w:val="en-US"/>
        </w:rPr>
        <w:t>LIKE</w:t>
      </w:r>
      <w:r w:rsidR="002B4F97" w:rsidRPr="002B4F97">
        <w:rPr>
          <w:rFonts w:asciiTheme="minorHAnsi" w:hAnsiTheme="minorHAnsi"/>
          <w:sz w:val="30"/>
          <w:szCs w:val="30"/>
        </w:rPr>
        <w:t xml:space="preserve">, </w:t>
      </w:r>
      <w:r w:rsidR="002B4F97" w:rsidRPr="002B4F97">
        <w:rPr>
          <w:rFonts w:asciiTheme="minorHAnsi" w:hAnsiTheme="minorHAnsi"/>
          <w:b/>
          <w:bCs/>
          <w:sz w:val="30"/>
          <w:szCs w:val="30"/>
          <w:lang w:val="en-US"/>
        </w:rPr>
        <w:t>BETWEEN</w:t>
      </w:r>
      <w:r w:rsidR="002B4F97" w:rsidRPr="002B4F97">
        <w:rPr>
          <w:rFonts w:asciiTheme="minorHAnsi" w:hAnsiTheme="minorHAnsi"/>
          <w:sz w:val="30"/>
          <w:szCs w:val="30"/>
        </w:rPr>
        <w:t xml:space="preserve"> вместе с подзапросами нельзя.</w:t>
      </w:r>
    </w:p>
    <w:p w:rsid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3375A6" w:rsidRDefault="003375A6" w:rsidP="002B4F97">
      <w:pPr>
        <w:jc w:val="both"/>
        <w:rPr>
          <w:rFonts w:asciiTheme="minorHAnsi" w:hAnsiTheme="minorHAnsi"/>
          <w:sz w:val="30"/>
          <w:szCs w:val="30"/>
        </w:rPr>
      </w:pPr>
    </w:p>
    <w:p w:rsidR="003375A6" w:rsidRPr="002B4F97" w:rsidRDefault="003375A6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3375A6" w:rsidP="003375A6">
      <w:pPr>
        <w:jc w:val="center"/>
        <w:rPr>
          <w:rFonts w:asciiTheme="minorHAnsi" w:hAnsiTheme="minorHAnsi"/>
          <w:b/>
          <w:sz w:val="30"/>
          <w:szCs w:val="30"/>
        </w:rPr>
      </w:pPr>
      <w:r>
        <w:rPr>
          <w:rFonts w:asciiTheme="minorHAnsi" w:hAnsiTheme="minorHAnsi"/>
          <w:b/>
          <w:sz w:val="30"/>
          <w:szCs w:val="30"/>
        </w:rPr>
        <w:t>Связанные подзапросы</w:t>
      </w: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3375A6" w:rsidP="003375A6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Во</w:t>
      </w:r>
      <w:r w:rsidR="002B4F97" w:rsidRPr="002B4F97">
        <w:rPr>
          <w:rFonts w:asciiTheme="minorHAnsi" w:hAnsiTheme="minorHAnsi"/>
          <w:sz w:val="30"/>
          <w:szCs w:val="30"/>
        </w:rPr>
        <w:t xml:space="preserve"> всех приведенных выше примерах, подзапрос вычисляется </w:t>
      </w:r>
      <w:r w:rsidR="002B4F97" w:rsidRPr="003375A6">
        <w:rPr>
          <w:rFonts w:asciiTheme="minorHAnsi" w:hAnsiTheme="minorHAnsi"/>
          <w:b/>
          <w:sz w:val="30"/>
          <w:szCs w:val="30"/>
        </w:rPr>
        <w:t>один раз</w:t>
      </w:r>
      <w:r w:rsidR="002B4F97" w:rsidRPr="002B4F97">
        <w:rPr>
          <w:rFonts w:asciiTheme="minorHAnsi" w:hAnsiTheme="minorHAnsi"/>
          <w:sz w:val="30"/>
          <w:szCs w:val="30"/>
        </w:rPr>
        <w:t xml:space="preserve"> до выполнения внешнего подзапроса и значение, которое он возвращает, фактически становится постоянным на момент выполнения этого внешнего запроса. Отмечаем, что получается достаточно простая зависимость внешнего запроса от подзапроса при полном отсутствии обратной зависимости. Однако бывают ситуации, в которых то значение, которое должен возвращать подзапрос, в свою очередь должно зависеть от внешнего запроса. Т.е. то значение, которое возвращает подзапрос, должно быть не одним общим для всего внешнего запроса, а отдельно соответствовать каждой записи внешнего запроса.</w:t>
      </w:r>
    </w:p>
    <w:p w:rsid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3375A6" w:rsidRPr="002B4F97" w:rsidRDefault="003375A6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3375A6" w:rsidP="003375A6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Т</w:t>
      </w:r>
      <w:r w:rsidR="002B4F97" w:rsidRPr="002B4F97">
        <w:rPr>
          <w:rFonts w:asciiTheme="minorHAnsi" w:hAnsiTheme="minorHAnsi"/>
          <w:sz w:val="30"/>
          <w:szCs w:val="30"/>
        </w:rPr>
        <w:t xml:space="preserve">акие запросы называются </w:t>
      </w:r>
      <w:r w:rsidR="002B4F97" w:rsidRPr="002B4F97">
        <w:rPr>
          <w:rFonts w:asciiTheme="minorHAnsi" w:hAnsiTheme="minorHAnsi"/>
          <w:b/>
          <w:sz w:val="30"/>
          <w:szCs w:val="30"/>
        </w:rPr>
        <w:t>связанными подзапросами</w:t>
      </w:r>
      <w:r w:rsidR="002B4F97" w:rsidRPr="002B4F97">
        <w:rPr>
          <w:rFonts w:asciiTheme="minorHAnsi" w:hAnsiTheme="minorHAnsi"/>
          <w:sz w:val="30"/>
          <w:szCs w:val="30"/>
        </w:rPr>
        <w:t xml:space="preserve">. Такие подзапросы зависят от каких-либо значений полей внешнего запроса и вычисляются не один раз до выполнения </w:t>
      </w:r>
      <w:bookmarkStart w:id="20" w:name="OLE_LINK111"/>
      <w:r w:rsidR="002B4F97" w:rsidRPr="002B4F97">
        <w:rPr>
          <w:rFonts w:asciiTheme="minorHAnsi" w:hAnsiTheme="minorHAnsi"/>
          <w:sz w:val="30"/>
          <w:szCs w:val="30"/>
        </w:rPr>
        <w:t>внешнего запроса</w:t>
      </w:r>
      <w:bookmarkEnd w:id="20"/>
      <w:r w:rsidR="002B4F97" w:rsidRPr="002B4F97">
        <w:rPr>
          <w:rFonts w:asciiTheme="minorHAnsi" w:hAnsiTheme="minorHAnsi"/>
          <w:sz w:val="30"/>
          <w:szCs w:val="30"/>
        </w:rPr>
        <w:t>, а отдельно для каждой записи внешнего запроса.</w:t>
      </w:r>
    </w:p>
    <w:p w:rsid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3375A6" w:rsidRDefault="003375A6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2B4F97" w:rsidP="003375A6">
      <w:pPr>
        <w:ind w:firstLine="708"/>
        <w:jc w:val="both"/>
        <w:rPr>
          <w:rFonts w:asciiTheme="minorHAnsi" w:hAnsiTheme="minorHAnsi"/>
          <w:sz w:val="30"/>
          <w:szCs w:val="30"/>
        </w:rPr>
      </w:pPr>
      <w:r w:rsidRPr="002B4F97">
        <w:rPr>
          <w:rFonts w:asciiTheme="minorHAnsi" w:hAnsiTheme="minorHAnsi"/>
          <w:sz w:val="30"/>
          <w:szCs w:val="30"/>
        </w:rPr>
        <w:lastRenderedPageBreak/>
        <w:t xml:space="preserve">Например, показать все издательства, среднее количество </w:t>
      </w:r>
      <w:proofErr w:type="gramStart"/>
      <w:r w:rsidRPr="002B4F97">
        <w:rPr>
          <w:rFonts w:asciiTheme="minorHAnsi" w:hAnsiTheme="minorHAnsi"/>
          <w:sz w:val="30"/>
          <w:szCs w:val="30"/>
        </w:rPr>
        <w:t>страниц</w:t>
      </w:r>
      <w:proofErr w:type="gramEnd"/>
      <w:r w:rsidRPr="002B4F97">
        <w:rPr>
          <w:rFonts w:asciiTheme="minorHAnsi" w:hAnsiTheme="minorHAnsi"/>
          <w:sz w:val="30"/>
          <w:szCs w:val="30"/>
        </w:rPr>
        <w:t xml:space="preserve"> в книгах которого больше 300:</w:t>
      </w: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  <w:bookmarkStart w:id="21" w:name="OLE_LINK21"/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2B4F97" w:rsidRPr="00CA1397" w:rsidTr="002B4F97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SELECT *</w:t>
            </w:r>
          </w:p>
          <w:p w:rsidR="002B4F97" w:rsidRPr="003375A6" w:rsidRDefault="003375A6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FROM Press p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WHERE 300 &lt; (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SELECT AVG(</w:t>
            </w:r>
            <w:r w:rsidR="003375A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p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ages)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FROM Books </w:t>
            </w:r>
            <w:r w:rsidR="003375A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</w:p>
          <w:p w:rsidR="002B4F97" w:rsidRPr="002B4F97" w:rsidRDefault="002B4F97" w:rsidP="003375A6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WHERE </w:t>
            </w:r>
            <w:r w:rsidR="003375A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p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 w:rsidR="003375A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d = </w:t>
            </w:r>
            <w:proofErr w:type="spellStart"/>
            <w:r w:rsidR="003375A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b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.</w:t>
            </w:r>
            <w:r w:rsidR="003375A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id_press</w:t>
            </w:r>
            <w:proofErr w:type="spellEnd"/>
            <w:r w:rsidR="003375A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)</w:t>
            </w:r>
          </w:p>
        </w:tc>
      </w:tr>
    </w:tbl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bookmarkEnd w:id="21"/>
    <w:p w:rsidR="003375A6" w:rsidRPr="00CA1397" w:rsidRDefault="003375A6" w:rsidP="003375A6">
      <w:pPr>
        <w:ind w:firstLine="708"/>
        <w:jc w:val="both"/>
        <w:rPr>
          <w:rFonts w:asciiTheme="minorHAnsi" w:hAnsiTheme="minorHAnsi"/>
          <w:sz w:val="30"/>
          <w:szCs w:val="30"/>
          <w:lang w:val="en-US"/>
        </w:rPr>
      </w:pPr>
    </w:p>
    <w:p w:rsidR="002B4F97" w:rsidRPr="002B4F97" w:rsidRDefault="003375A6" w:rsidP="003375A6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Д</w:t>
      </w:r>
      <w:r w:rsidR="002B4F97" w:rsidRPr="002B4F97">
        <w:rPr>
          <w:rFonts w:asciiTheme="minorHAnsi" w:hAnsiTheme="minorHAnsi"/>
          <w:sz w:val="30"/>
          <w:szCs w:val="30"/>
        </w:rPr>
        <w:t xml:space="preserve">ля каждой записи из таблицы </w:t>
      </w:r>
      <w:r w:rsidR="002B4F97" w:rsidRPr="002B4F97">
        <w:rPr>
          <w:rFonts w:asciiTheme="minorHAnsi" w:hAnsiTheme="minorHAnsi"/>
          <w:b/>
          <w:bCs/>
          <w:sz w:val="30"/>
          <w:szCs w:val="30"/>
          <w:lang w:val="en-US"/>
        </w:rPr>
        <w:t>Press</w:t>
      </w:r>
      <w:r w:rsidR="002B4F97" w:rsidRPr="002B4F97">
        <w:rPr>
          <w:rFonts w:asciiTheme="minorHAnsi" w:hAnsiTheme="minorHAnsi"/>
          <w:sz w:val="30"/>
          <w:szCs w:val="30"/>
        </w:rPr>
        <w:t xml:space="preserve"> отдельно вызывается подзапрос и в него подставляется </w:t>
      </w:r>
      <w:bookmarkStart w:id="22" w:name="OLE_LINK113"/>
      <w:r w:rsidR="002B4F97" w:rsidRPr="002B4F97">
        <w:rPr>
          <w:rFonts w:asciiTheme="minorHAnsi" w:hAnsiTheme="minorHAnsi"/>
          <w:sz w:val="30"/>
          <w:szCs w:val="30"/>
        </w:rPr>
        <w:t xml:space="preserve">значение поля </w:t>
      </w:r>
      <w:r>
        <w:rPr>
          <w:rFonts w:asciiTheme="minorHAnsi" w:hAnsiTheme="minorHAnsi"/>
          <w:b/>
          <w:bCs/>
          <w:sz w:val="30"/>
          <w:szCs w:val="30"/>
          <w:lang w:val="en-US"/>
        </w:rPr>
        <w:t>i</w:t>
      </w:r>
      <w:r w:rsidR="002B4F97" w:rsidRPr="002B4F97">
        <w:rPr>
          <w:rFonts w:asciiTheme="minorHAnsi" w:hAnsiTheme="minorHAnsi"/>
          <w:b/>
          <w:bCs/>
          <w:sz w:val="30"/>
          <w:szCs w:val="30"/>
          <w:lang w:val="en-US"/>
        </w:rPr>
        <w:t>d</w:t>
      </w:r>
      <w:r w:rsidR="002B4F97" w:rsidRPr="002B4F97">
        <w:rPr>
          <w:rFonts w:asciiTheme="minorHAnsi" w:hAnsiTheme="minorHAnsi"/>
          <w:sz w:val="30"/>
          <w:szCs w:val="30"/>
        </w:rPr>
        <w:t xml:space="preserve"> </w:t>
      </w:r>
      <w:bookmarkEnd w:id="22"/>
      <w:r w:rsidR="002B4F97" w:rsidRPr="002B4F97">
        <w:rPr>
          <w:rFonts w:asciiTheme="minorHAnsi" w:hAnsiTheme="minorHAnsi"/>
          <w:sz w:val="30"/>
          <w:szCs w:val="30"/>
        </w:rPr>
        <w:t xml:space="preserve">этой записи. Таким образом, значение поля </w:t>
      </w:r>
      <w:r>
        <w:rPr>
          <w:rFonts w:asciiTheme="minorHAnsi" w:hAnsiTheme="minorHAnsi"/>
          <w:b/>
          <w:bCs/>
          <w:sz w:val="30"/>
          <w:szCs w:val="30"/>
          <w:lang w:val="en-US"/>
        </w:rPr>
        <w:t>i</w:t>
      </w:r>
      <w:r w:rsidR="002B4F97" w:rsidRPr="002B4F97">
        <w:rPr>
          <w:rFonts w:asciiTheme="minorHAnsi" w:hAnsiTheme="minorHAnsi"/>
          <w:b/>
          <w:bCs/>
          <w:sz w:val="30"/>
          <w:szCs w:val="30"/>
          <w:lang w:val="en-US"/>
        </w:rPr>
        <w:t>d</w:t>
      </w:r>
      <w:r w:rsidR="002B4F97" w:rsidRPr="002B4F97">
        <w:rPr>
          <w:rFonts w:asciiTheme="minorHAnsi" w:hAnsiTheme="minorHAnsi"/>
          <w:sz w:val="30"/>
          <w:szCs w:val="30"/>
        </w:rPr>
        <w:t xml:space="preserve"> выступает в качестве подставляемого параметра подзапроса.</w:t>
      </w: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p w:rsidR="002B4F97" w:rsidRPr="002B4F97" w:rsidRDefault="003375A6" w:rsidP="003375A6">
      <w:pPr>
        <w:ind w:firstLine="708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Пример запроса</w:t>
      </w:r>
      <w:r w:rsidR="002B4F97" w:rsidRPr="002B4F97">
        <w:rPr>
          <w:rFonts w:asciiTheme="minorHAnsi" w:hAnsiTheme="minorHAnsi"/>
          <w:sz w:val="30"/>
          <w:szCs w:val="30"/>
        </w:rPr>
        <w:t xml:space="preserve"> «Показать всех студентов, которые в данный момент читают книгу Бьярна Страуструпа "</w:t>
      </w:r>
      <w:bookmarkStart w:id="23" w:name="OLE_LINK23"/>
      <w:r w:rsidR="002B4F97" w:rsidRPr="002B4F97">
        <w:rPr>
          <w:rFonts w:asciiTheme="minorHAnsi" w:hAnsiTheme="minorHAnsi"/>
          <w:sz w:val="30"/>
          <w:szCs w:val="30"/>
        </w:rPr>
        <w:t xml:space="preserve">Язык программирования </w:t>
      </w:r>
      <w:r w:rsidR="002B4F97" w:rsidRPr="002B4F97">
        <w:rPr>
          <w:rFonts w:asciiTheme="minorHAnsi" w:hAnsiTheme="minorHAnsi"/>
          <w:sz w:val="30"/>
          <w:szCs w:val="30"/>
          <w:lang w:val="en-US"/>
        </w:rPr>
        <w:t>C</w:t>
      </w:r>
      <w:r w:rsidR="002B4F97" w:rsidRPr="002B4F97">
        <w:rPr>
          <w:rFonts w:asciiTheme="minorHAnsi" w:hAnsiTheme="minorHAnsi"/>
          <w:sz w:val="30"/>
          <w:szCs w:val="30"/>
        </w:rPr>
        <w:t>++</w:t>
      </w:r>
      <w:bookmarkEnd w:id="23"/>
      <w:r w:rsidR="002B4F97" w:rsidRPr="002B4F97">
        <w:rPr>
          <w:rFonts w:asciiTheme="minorHAnsi" w:hAnsiTheme="minorHAnsi"/>
          <w:sz w:val="30"/>
          <w:szCs w:val="30"/>
        </w:rPr>
        <w:t>"» будет выглядеть следующим образом:</w:t>
      </w: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</w:rPr>
      </w:pPr>
    </w:p>
    <w:tbl>
      <w:tblPr>
        <w:tblStyle w:val="a4"/>
        <w:tblW w:w="0" w:type="auto"/>
        <w:tblInd w:w="7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E6E6E6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000"/>
      </w:tblGrid>
      <w:tr w:rsidR="002B4F97" w:rsidRPr="00CA1397" w:rsidTr="002B4F97">
        <w:tc>
          <w:tcPr>
            <w:tcW w:w="9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SELECT *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FROM Students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WHERE </w:t>
            </w:r>
            <w:r w:rsidR="003375A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s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tudents.</w:t>
            </w:r>
            <w:r w:rsidR="003375A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d IN (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SELECT </w:t>
            </w:r>
            <w:proofErr w:type="spellStart"/>
            <w:r w:rsidR="003375A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id_student</w:t>
            </w:r>
            <w:proofErr w:type="spellEnd"/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FROM </w:t>
            </w:r>
            <w:proofErr w:type="spellStart"/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StudentCards</w:t>
            </w:r>
            <w:proofErr w:type="spellEnd"/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WHERE </w:t>
            </w:r>
            <w:proofErr w:type="spellStart"/>
            <w:r w:rsidR="003375A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id_book</w:t>
            </w:r>
            <w:proofErr w:type="spellEnd"/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= (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    SELECT </w:t>
            </w:r>
            <w:r w:rsidR="003375A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d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    FROM Books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    WHERE </w:t>
            </w:r>
            <w:r w:rsidR="003375A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 = '</w:t>
            </w:r>
            <w:proofErr w:type="spellStart"/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Язык</w:t>
            </w:r>
            <w:proofErr w:type="spellEnd"/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программирования</w:t>
            </w:r>
            <w:proofErr w:type="spellEnd"/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C++' AND </w:t>
            </w:r>
            <w:proofErr w:type="spellStart"/>
            <w:r w:rsidR="003375A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id_author</w:t>
            </w:r>
            <w:proofErr w:type="spellEnd"/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= (SELECT</w:t>
            </w:r>
            <w:r w:rsidR="003375A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id</w:t>
            </w:r>
          </w:p>
          <w:p w:rsidR="002B4F97" w:rsidRPr="002B4F97" w:rsidRDefault="002B4F97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        FROM Authors</w:t>
            </w:r>
          </w:p>
          <w:p w:rsidR="002B4F97" w:rsidRPr="002B4F97" w:rsidRDefault="002B4F97" w:rsidP="003375A6">
            <w:pPr>
              <w:jc w:val="both"/>
              <w:rPr>
                <w:rFonts w:asciiTheme="minorHAnsi" w:hAnsiTheme="minorHAnsi" w:cs="Courier New"/>
                <w:b/>
                <w:sz w:val="30"/>
                <w:szCs w:val="30"/>
                <w:lang w:val="en-US" w:eastAsia="en-US"/>
              </w:rPr>
            </w:pP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           WHERE </w:t>
            </w:r>
            <w:r w:rsidR="003375A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n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ame = '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</w:rPr>
              <w:t>Бьярн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 xml:space="preserve"> </w:t>
            </w:r>
            <w:r w:rsidRPr="002B4F97">
              <w:rPr>
                <w:rFonts w:asciiTheme="minorHAnsi" w:hAnsiTheme="minorHAnsi" w:cs="Courier New"/>
                <w:b/>
                <w:sz w:val="30"/>
                <w:szCs w:val="30"/>
              </w:rPr>
              <w:t>Страуструп</w:t>
            </w:r>
            <w:r w:rsidR="003375A6">
              <w:rPr>
                <w:rFonts w:asciiTheme="minorHAnsi" w:hAnsiTheme="minorHAnsi" w:cs="Courier New"/>
                <w:b/>
                <w:sz w:val="30"/>
                <w:szCs w:val="30"/>
                <w:lang w:val="en-US"/>
              </w:rPr>
              <w:t>')))</w:t>
            </w:r>
          </w:p>
        </w:tc>
      </w:tr>
    </w:tbl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p w:rsidR="002B4F97" w:rsidRPr="002B4F97" w:rsidRDefault="002B4F97" w:rsidP="002B4F97">
      <w:pPr>
        <w:jc w:val="both"/>
        <w:rPr>
          <w:rFonts w:asciiTheme="minorHAnsi" w:hAnsiTheme="minorHAnsi"/>
          <w:sz w:val="30"/>
          <w:szCs w:val="30"/>
          <w:lang w:val="en-US"/>
        </w:rPr>
      </w:pPr>
    </w:p>
    <w:bookmarkEnd w:id="4"/>
    <w:p w:rsidR="001E7025" w:rsidRDefault="001E7025">
      <w:pPr>
        <w:rPr>
          <w:rFonts w:asciiTheme="minorHAnsi" w:hAnsiTheme="minorHAnsi"/>
          <w:sz w:val="30"/>
          <w:szCs w:val="30"/>
          <w:lang w:val="en-US"/>
        </w:rPr>
      </w:pPr>
    </w:p>
    <w:p w:rsidR="003375A6" w:rsidRDefault="003375A6">
      <w:pPr>
        <w:rPr>
          <w:rFonts w:asciiTheme="minorHAnsi" w:hAnsiTheme="minorHAnsi"/>
          <w:sz w:val="30"/>
          <w:szCs w:val="30"/>
          <w:lang w:val="en-US"/>
        </w:rPr>
      </w:pPr>
    </w:p>
    <w:p w:rsidR="003375A6" w:rsidRPr="003375A6" w:rsidRDefault="003375A6" w:rsidP="003375A6">
      <w:pPr>
        <w:jc w:val="center"/>
        <w:rPr>
          <w:rFonts w:asciiTheme="minorHAnsi" w:hAnsiTheme="minorHAnsi"/>
          <w:b/>
          <w:sz w:val="30"/>
          <w:szCs w:val="30"/>
          <w:lang w:val="en-US"/>
        </w:rPr>
      </w:pPr>
      <w:r w:rsidRPr="003375A6">
        <w:rPr>
          <w:rFonts w:asciiTheme="minorHAnsi" w:hAnsiTheme="minorHAnsi"/>
          <w:b/>
          <w:sz w:val="30"/>
          <w:szCs w:val="30"/>
        </w:rPr>
        <w:lastRenderedPageBreak/>
        <w:t>Вопросы для самоконтроля</w:t>
      </w:r>
    </w:p>
    <w:p w:rsidR="003375A6" w:rsidRDefault="003375A6">
      <w:pPr>
        <w:rPr>
          <w:rFonts w:asciiTheme="minorHAnsi" w:hAnsiTheme="minorHAnsi"/>
          <w:sz w:val="30"/>
          <w:szCs w:val="30"/>
        </w:rPr>
      </w:pPr>
    </w:p>
    <w:p w:rsidR="003375A6" w:rsidRPr="003375A6" w:rsidRDefault="003375A6" w:rsidP="003375A6">
      <w:pPr>
        <w:numPr>
          <w:ilvl w:val="0"/>
          <w:numId w:val="2"/>
        </w:numPr>
        <w:jc w:val="both"/>
        <w:rPr>
          <w:rFonts w:asciiTheme="minorHAnsi" w:hAnsiTheme="minorHAnsi"/>
          <w:sz w:val="30"/>
          <w:szCs w:val="30"/>
        </w:rPr>
      </w:pPr>
      <w:bookmarkStart w:id="24" w:name="OLE_LINK16"/>
      <w:r w:rsidRPr="003375A6">
        <w:rPr>
          <w:rFonts w:asciiTheme="minorHAnsi" w:hAnsiTheme="minorHAnsi"/>
          <w:sz w:val="30"/>
          <w:szCs w:val="30"/>
        </w:rPr>
        <w:t>Что такое подзапросы?</w:t>
      </w:r>
    </w:p>
    <w:p w:rsidR="003375A6" w:rsidRPr="003375A6" w:rsidRDefault="003375A6" w:rsidP="003375A6">
      <w:pPr>
        <w:numPr>
          <w:ilvl w:val="0"/>
          <w:numId w:val="2"/>
        </w:numPr>
        <w:jc w:val="both"/>
        <w:rPr>
          <w:rFonts w:asciiTheme="minorHAnsi" w:hAnsiTheme="minorHAnsi"/>
          <w:sz w:val="30"/>
          <w:szCs w:val="30"/>
        </w:rPr>
      </w:pPr>
      <w:bookmarkStart w:id="25" w:name="OLE_LINK40"/>
      <w:r w:rsidRPr="003375A6">
        <w:rPr>
          <w:rFonts w:asciiTheme="minorHAnsi" w:hAnsiTheme="minorHAnsi"/>
          <w:sz w:val="30"/>
          <w:szCs w:val="30"/>
        </w:rPr>
        <w:t>Что выполняется раньше – внешний запрос или подзапрос</w:t>
      </w:r>
      <w:bookmarkEnd w:id="25"/>
      <w:r w:rsidRPr="003375A6">
        <w:rPr>
          <w:rFonts w:asciiTheme="minorHAnsi" w:hAnsiTheme="minorHAnsi"/>
          <w:sz w:val="30"/>
          <w:szCs w:val="30"/>
        </w:rPr>
        <w:t>?</w:t>
      </w:r>
    </w:p>
    <w:p w:rsidR="003375A6" w:rsidRPr="003375A6" w:rsidRDefault="003375A6" w:rsidP="003375A6">
      <w:pPr>
        <w:numPr>
          <w:ilvl w:val="0"/>
          <w:numId w:val="2"/>
        </w:numPr>
        <w:jc w:val="both"/>
        <w:rPr>
          <w:rFonts w:asciiTheme="minorHAnsi" w:hAnsiTheme="minorHAnsi"/>
          <w:sz w:val="30"/>
          <w:szCs w:val="30"/>
        </w:rPr>
      </w:pPr>
      <w:r w:rsidRPr="003375A6">
        <w:rPr>
          <w:rFonts w:asciiTheme="minorHAnsi" w:hAnsiTheme="minorHAnsi"/>
          <w:sz w:val="30"/>
          <w:szCs w:val="30"/>
        </w:rPr>
        <w:t>Каковы ограничения при использовании логических операций сравнения и подзапросов?</w:t>
      </w:r>
    </w:p>
    <w:bookmarkEnd w:id="24"/>
    <w:p w:rsidR="003375A6" w:rsidRPr="003375A6" w:rsidRDefault="003375A6" w:rsidP="003375A6">
      <w:pPr>
        <w:numPr>
          <w:ilvl w:val="0"/>
          <w:numId w:val="2"/>
        </w:numPr>
        <w:jc w:val="both"/>
        <w:rPr>
          <w:rFonts w:asciiTheme="minorHAnsi" w:hAnsiTheme="minorHAnsi"/>
          <w:sz w:val="30"/>
          <w:szCs w:val="30"/>
        </w:rPr>
      </w:pPr>
      <w:r w:rsidRPr="003375A6">
        <w:rPr>
          <w:rFonts w:asciiTheme="minorHAnsi" w:hAnsiTheme="minorHAnsi"/>
          <w:sz w:val="30"/>
          <w:szCs w:val="30"/>
        </w:rPr>
        <w:t xml:space="preserve">Для чего нужна конструкция </w:t>
      </w:r>
      <w:r w:rsidRPr="003375A6">
        <w:rPr>
          <w:rFonts w:asciiTheme="minorHAnsi" w:hAnsiTheme="minorHAnsi"/>
          <w:b/>
          <w:bCs/>
          <w:sz w:val="30"/>
          <w:szCs w:val="30"/>
          <w:lang w:val="en-US"/>
        </w:rPr>
        <w:t>IN</w:t>
      </w:r>
      <w:r w:rsidRPr="003375A6">
        <w:rPr>
          <w:rFonts w:asciiTheme="minorHAnsi" w:hAnsiTheme="minorHAnsi"/>
          <w:sz w:val="30"/>
          <w:szCs w:val="30"/>
        </w:rPr>
        <w:t xml:space="preserve"> при работе с подзапросами?</w:t>
      </w:r>
    </w:p>
    <w:p w:rsidR="003375A6" w:rsidRPr="003375A6" w:rsidRDefault="003375A6" w:rsidP="003375A6">
      <w:pPr>
        <w:numPr>
          <w:ilvl w:val="0"/>
          <w:numId w:val="2"/>
        </w:numPr>
        <w:jc w:val="both"/>
        <w:rPr>
          <w:rFonts w:asciiTheme="minorHAnsi" w:hAnsiTheme="minorHAnsi"/>
          <w:sz w:val="30"/>
          <w:szCs w:val="30"/>
        </w:rPr>
      </w:pPr>
      <w:r w:rsidRPr="003375A6">
        <w:rPr>
          <w:rFonts w:asciiTheme="minorHAnsi" w:hAnsiTheme="minorHAnsi"/>
          <w:sz w:val="30"/>
          <w:szCs w:val="30"/>
        </w:rPr>
        <w:t xml:space="preserve">Что такое </w:t>
      </w:r>
      <w:bookmarkStart w:id="26" w:name="OLE_LINK41"/>
      <w:r w:rsidRPr="003375A6">
        <w:rPr>
          <w:rFonts w:asciiTheme="minorHAnsi" w:hAnsiTheme="minorHAnsi"/>
          <w:sz w:val="30"/>
          <w:szCs w:val="30"/>
        </w:rPr>
        <w:t xml:space="preserve">связанные </w:t>
      </w:r>
      <w:bookmarkStart w:id="27" w:name="OLE_LINK43"/>
      <w:bookmarkEnd w:id="26"/>
      <w:r w:rsidRPr="003375A6">
        <w:rPr>
          <w:rFonts w:asciiTheme="minorHAnsi" w:hAnsiTheme="minorHAnsi"/>
          <w:sz w:val="30"/>
          <w:szCs w:val="30"/>
        </w:rPr>
        <w:t>подзапросы</w:t>
      </w:r>
      <w:bookmarkEnd w:id="27"/>
      <w:r w:rsidRPr="003375A6">
        <w:rPr>
          <w:rFonts w:asciiTheme="minorHAnsi" w:hAnsiTheme="minorHAnsi"/>
          <w:sz w:val="30"/>
          <w:szCs w:val="30"/>
        </w:rPr>
        <w:t>?</w:t>
      </w:r>
    </w:p>
    <w:p w:rsidR="003375A6" w:rsidRPr="003375A6" w:rsidRDefault="003375A6" w:rsidP="003375A6">
      <w:pPr>
        <w:numPr>
          <w:ilvl w:val="0"/>
          <w:numId w:val="2"/>
        </w:numPr>
        <w:jc w:val="both"/>
        <w:rPr>
          <w:rFonts w:asciiTheme="minorHAnsi" w:hAnsiTheme="minorHAnsi"/>
          <w:sz w:val="30"/>
          <w:szCs w:val="30"/>
        </w:rPr>
      </w:pPr>
      <w:r w:rsidRPr="003375A6">
        <w:rPr>
          <w:rFonts w:asciiTheme="minorHAnsi" w:hAnsiTheme="minorHAnsi"/>
          <w:sz w:val="30"/>
          <w:szCs w:val="30"/>
        </w:rPr>
        <w:t>Что выполняется раньше – внешний запрос или связанный подзапрос? Корректен ли такой вопрос?</w:t>
      </w:r>
    </w:p>
    <w:p w:rsidR="003375A6" w:rsidRPr="003375A6" w:rsidRDefault="003375A6">
      <w:pPr>
        <w:rPr>
          <w:rFonts w:asciiTheme="minorHAnsi" w:hAnsiTheme="minorHAnsi"/>
          <w:sz w:val="30"/>
          <w:szCs w:val="30"/>
        </w:rPr>
      </w:pPr>
    </w:p>
    <w:sectPr w:rsidR="003375A6" w:rsidRPr="00337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27A8"/>
    <w:multiLevelType w:val="hybridMultilevel"/>
    <w:tmpl w:val="675255E6"/>
    <w:lvl w:ilvl="0" w:tplc="6F127218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C53AE"/>
    <w:multiLevelType w:val="hybridMultilevel"/>
    <w:tmpl w:val="C12C65EE"/>
    <w:lvl w:ilvl="0" w:tplc="52F4D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C96"/>
    <w:rsid w:val="001E7025"/>
    <w:rsid w:val="002B4F97"/>
    <w:rsid w:val="003375A6"/>
    <w:rsid w:val="00561C96"/>
    <w:rsid w:val="00CA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F97"/>
    <w:pPr>
      <w:spacing w:after="0" w:line="240" w:lineRule="auto"/>
    </w:pPr>
    <w:rPr>
      <w:rFonts w:ascii="Garamond" w:eastAsia="Times New Roman" w:hAnsi="Garamond" w:cs="Times New Roman"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2B4F97"/>
    <w:rPr>
      <w:color w:val="0000FF"/>
      <w:u w:val="single"/>
    </w:rPr>
  </w:style>
  <w:style w:type="table" w:styleId="a4">
    <w:name w:val="Table Grid"/>
    <w:basedOn w:val="a1"/>
    <w:rsid w:val="002B4F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F97"/>
    <w:pPr>
      <w:spacing w:after="0" w:line="240" w:lineRule="auto"/>
    </w:pPr>
    <w:rPr>
      <w:rFonts w:ascii="Garamond" w:eastAsia="Times New Roman" w:hAnsi="Garamond" w:cs="Times New Roman"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2B4F97"/>
    <w:rPr>
      <w:color w:val="0000FF"/>
      <w:u w:val="single"/>
    </w:rPr>
  </w:style>
  <w:style w:type="table" w:styleId="a4">
    <w:name w:val="Table Grid"/>
    <w:basedOn w:val="a1"/>
    <w:rsid w:val="002B4F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0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Загоруйко</dc:creator>
  <cp:keywords/>
  <dc:description/>
  <cp:lastModifiedBy>Александр Загоруйко</cp:lastModifiedBy>
  <cp:revision>3</cp:revision>
  <dcterms:created xsi:type="dcterms:W3CDTF">2015-02-24T13:47:00Z</dcterms:created>
  <dcterms:modified xsi:type="dcterms:W3CDTF">2015-02-24T14:04:00Z</dcterms:modified>
</cp:coreProperties>
</file>