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4565" w14:textId="77777777" w:rsidR="00696EE8" w:rsidRPr="00696EE8" w:rsidRDefault="00696EE8" w:rsidP="00696EE8">
      <w:pPr>
        <w:jc w:val="both"/>
        <w:rPr>
          <w:rFonts w:ascii="Times New Roman" w:hAnsi="Times New Roman" w:cs="Times New Roman"/>
          <w:b/>
          <w:bCs/>
          <w:sz w:val="24"/>
          <w:szCs w:val="24"/>
        </w:rPr>
      </w:pPr>
      <w:r w:rsidRPr="00696EE8">
        <w:rPr>
          <w:rFonts w:ascii="Times New Roman" w:hAnsi="Times New Roman" w:cs="Times New Roman"/>
          <w:b/>
          <w:bCs/>
          <w:sz w:val="24"/>
          <w:szCs w:val="24"/>
        </w:rPr>
        <w:t>Project and Data Management (PDM) Plan</w:t>
      </w:r>
    </w:p>
    <w:p w14:paraId="79341F36" w14:textId="2372CDAE" w:rsidR="00696EE8" w:rsidRPr="00696EE8" w:rsidRDefault="00696EE8" w:rsidP="00696EE8">
      <w:pPr>
        <w:jc w:val="both"/>
        <w:rPr>
          <w:rFonts w:ascii="Times New Roman" w:hAnsi="Times New Roman" w:cs="Times New Roman"/>
          <w:b/>
          <w:bCs/>
          <w:sz w:val="24"/>
          <w:szCs w:val="24"/>
        </w:rPr>
      </w:pPr>
      <w:r w:rsidRPr="00696EE8">
        <w:rPr>
          <w:rFonts w:ascii="Times New Roman" w:hAnsi="Times New Roman" w:cs="Times New Roman"/>
          <w:b/>
          <w:bCs/>
          <w:sz w:val="24"/>
          <w:szCs w:val="24"/>
        </w:rPr>
        <w:t>Project Overview</w:t>
      </w:r>
    </w:p>
    <w:p w14:paraId="5F9E4D8E"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PROJECT TITLE:</w:t>
      </w:r>
      <w:r w:rsidRPr="00696EE8">
        <w:rPr>
          <w:rFonts w:ascii="Times New Roman" w:hAnsi="Times New Roman" w:cs="Times New Roman"/>
          <w:sz w:val="24"/>
          <w:szCs w:val="24"/>
        </w:rPr>
        <w:t xml:space="preserve"> SOLAR ENERGY PRODUCTION FORECASTING USING MACHINE LEARNING AND METEOROLOGICAL DATA</w:t>
      </w:r>
    </w:p>
    <w:p w14:paraId="57123300"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SUMMARY OF THE PROJECT TOPIC AND BACKGROUND:</w:t>
      </w:r>
      <w:r w:rsidRPr="00696EE8">
        <w:rPr>
          <w:rFonts w:ascii="Times New Roman" w:hAnsi="Times New Roman" w:cs="Times New Roman"/>
          <w:sz w:val="24"/>
          <w:szCs w:val="24"/>
        </w:rPr>
        <w:t xml:space="preserve"> While solar energy is an important part of the transition to renewable energy sources, it is highly variable based on weather changes during the day. Forecasting Solar Power Production has become a popular source of sustainable energy, and accurately forecasting its production is crucial. This project focuses on developing machine learning models for predicting solar energy output based on historical solar power generation data and meteorological parameters. Using historical trends and weather conditions like solar irradiance, temperature, and humidity, the project aims to produce short-term energy forecasts to help solar farm operators and energy planners.</w:t>
      </w:r>
    </w:p>
    <w:p w14:paraId="703B6ED9"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RESEARCH QUESTION:</w:t>
      </w:r>
      <w:r w:rsidRPr="00696EE8">
        <w:rPr>
          <w:rFonts w:ascii="Times New Roman" w:hAnsi="Times New Roman" w:cs="Times New Roman"/>
          <w:sz w:val="24"/>
          <w:szCs w:val="24"/>
        </w:rPr>
        <w:t xml:space="preserve"> How accurately can machine learning models predict solar energy production based on historical meteorological and solar power generation data?</w:t>
      </w:r>
    </w:p>
    <w:p w14:paraId="33187198"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PROJECT OBJECTIVES:</w:t>
      </w:r>
    </w:p>
    <w:p w14:paraId="4BCAAA50" w14:textId="77777777" w:rsidR="00696EE8" w:rsidRPr="00696EE8" w:rsidRDefault="00696EE8" w:rsidP="00696EE8">
      <w:pPr>
        <w:numPr>
          <w:ilvl w:val="0"/>
          <w:numId w:val="1"/>
        </w:numPr>
        <w:jc w:val="both"/>
        <w:rPr>
          <w:rFonts w:ascii="Times New Roman" w:hAnsi="Times New Roman" w:cs="Times New Roman"/>
          <w:sz w:val="24"/>
          <w:szCs w:val="24"/>
        </w:rPr>
      </w:pPr>
      <w:r w:rsidRPr="00696EE8">
        <w:rPr>
          <w:rFonts w:ascii="Times New Roman" w:hAnsi="Times New Roman" w:cs="Times New Roman"/>
          <w:b/>
          <w:bCs/>
          <w:sz w:val="24"/>
          <w:szCs w:val="24"/>
        </w:rPr>
        <w:t>Data Collection &amp; Preprocessing:</w:t>
      </w:r>
      <w:r w:rsidRPr="00696EE8">
        <w:rPr>
          <w:rFonts w:ascii="Times New Roman" w:hAnsi="Times New Roman" w:cs="Times New Roman"/>
          <w:sz w:val="24"/>
          <w:szCs w:val="24"/>
        </w:rPr>
        <w:t xml:space="preserve"> Obtain and merge solar power generation and weather data from credible sources (as loaded in the notebook), clean and preprocess the data (handling missing values, formatting datetime, scaling features) for further analysis.</w:t>
      </w:r>
    </w:p>
    <w:p w14:paraId="38F48D97" w14:textId="77777777" w:rsidR="00696EE8" w:rsidRPr="00696EE8" w:rsidRDefault="00696EE8" w:rsidP="00696EE8">
      <w:pPr>
        <w:numPr>
          <w:ilvl w:val="0"/>
          <w:numId w:val="1"/>
        </w:numPr>
        <w:jc w:val="both"/>
        <w:rPr>
          <w:rFonts w:ascii="Times New Roman" w:hAnsi="Times New Roman" w:cs="Times New Roman"/>
          <w:sz w:val="24"/>
          <w:szCs w:val="24"/>
        </w:rPr>
      </w:pPr>
      <w:r w:rsidRPr="00696EE8">
        <w:rPr>
          <w:rFonts w:ascii="Times New Roman" w:hAnsi="Times New Roman" w:cs="Times New Roman"/>
          <w:b/>
          <w:bCs/>
          <w:sz w:val="24"/>
          <w:szCs w:val="24"/>
        </w:rPr>
        <w:t>EDA:</w:t>
      </w:r>
      <w:r w:rsidRPr="00696EE8">
        <w:rPr>
          <w:rFonts w:ascii="Times New Roman" w:hAnsi="Times New Roman" w:cs="Times New Roman"/>
          <w:sz w:val="24"/>
          <w:szCs w:val="24"/>
        </w:rPr>
        <w:t xml:space="preserve"> Explore trends, correlation, and patterns between meteorological variables and solar energy output using visualizations and descriptive statistics.</w:t>
      </w:r>
    </w:p>
    <w:p w14:paraId="18E89B1F" w14:textId="77777777" w:rsidR="00696EE8" w:rsidRPr="00696EE8" w:rsidRDefault="00696EE8" w:rsidP="00696EE8">
      <w:pPr>
        <w:numPr>
          <w:ilvl w:val="0"/>
          <w:numId w:val="1"/>
        </w:numPr>
        <w:jc w:val="both"/>
        <w:rPr>
          <w:rFonts w:ascii="Times New Roman" w:hAnsi="Times New Roman" w:cs="Times New Roman"/>
          <w:sz w:val="24"/>
          <w:szCs w:val="24"/>
        </w:rPr>
      </w:pPr>
      <w:r w:rsidRPr="00696EE8">
        <w:rPr>
          <w:rFonts w:ascii="Times New Roman" w:hAnsi="Times New Roman" w:cs="Times New Roman"/>
          <w:b/>
          <w:bCs/>
          <w:sz w:val="24"/>
          <w:szCs w:val="24"/>
        </w:rPr>
        <w:t>Feature Engineering:</w:t>
      </w:r>
      <w:r w:rsidRPr="00696EE8">
        <w:rPr>
          <w:rFonts w:ascii="Times New Roman" w:hAnsi="Times New Roman" w:cs="Times New Roman"/>
          <w:sz w:val="24"/>
          <w:szCs w:val="24"/>
        </w:rPr>
        <w:t xml:space="preserve"> Extract and select relevant features impacting solar power production, potentially including solar irradiance, temperature, humidity, and wind speed, as used in the model inputs.</w:t>
      </w:r>
    </w:p>
    <w:p w14:paraId="2E93AFC2" w14:textId="77777777" w:rsidR="00696EE8" w:rsidRPr="00696EE8" w:rsidRDefault="00696EE8" w:rsidP="00696EE8">
      <w:pPr>
        <w:numPr>
          <w:ilvl w:val="0"/>
          <w:numId w:val="1"/>
        </w:numPr>
        <w:jc w:val="both"/>
        <w:rPr>
          <w:rFonts w:ascii="Times New Roman" w:hAnsi="Times New Roman" w:cs="Times New Roman"/>
          <w:sz w:val="24"/>
          <w:szCs w:val="24"/>
        </w:rPr>
      </w:pPr>
      <w:r w:rsidRPr="00696EE8">
        <w:rPr>
          <w:rFonts w:ascii="Times New Roman" w:hAnsi="Times New Roman" w:cs="Times New Roman"/>
          <w:b/>
          <w:bCs/>
          <w:sz w:val="24"/>
          <w:szCs w:val="24"/>
        </w:rPr>
        <w:t>Model Implementation &amp; Comparison:</w:t>
      </w:r>
      <w:r w:rsidRPr="00696EE8">
        <w:rPr>
          <w:rFonts w:ascii="Times New Roman" w:hAnsi="Times New Roman" w:cs="Times New Roman"/>
          <w:sz w:val="24"/>
          <w:szCs w:val="24"/>
        </w:rPr>
        <w:t xml:space="preserve"> Implement and train multiple machine-learning models, specifically </w:t>
      </w:r>
      <w:r w:rsidRPr="00696EE8">
        <w:rPr>
          <w:rFonts w:ascii="Times New Roman" w:hAnsi="Times New Roman" w:cs="Times New Roman"/>
          <w:b/>
          <w:bCs/>
          <w:sz w:val="24"/>
          <w:szCs w:val="24"/>
        </w:rPr>
        <w:t>LSTM</w:t>
      </w:r>
      <w:r w:rsidRPr="00696EE8">
        <w:rPr>
          <w:rFonts w:ascii="Times New Roman" w:hAnsi="Times New Roman" w:cs="Times New Roman"/>
          <w:sz w:val="24"/>
          <w:szCs w:val="24"/>
        </w:rPr>
        <w:t xml:space="preserve"> and </w:t>
      </w:r>
      <w:r w:rsidRPr="00696EE8">
        <w:rPr>
          <w:rFonts w:ascii="Times New Roman" w:hAnsi="Times New Roman" w:cs="Times New Roman"/>
          <w:b/>
          <w:bCs/>
          <w:sz w:val="24"/>
          <w:szCs w:val="24"/>
        </w:rPr>
        <w:t>Random Forest (Regressor and Classifier)</w:t>
      </w:r>
      <w:r w:rsidRPr="00696EE8">
        <w:rPr>
          <w:rFonts w:ascii="Times New Roman" w:hAnsi="Times New Roman" w:cs="Times New Roman"/>
          <w:sz w:val="24"/>
          <w:szCs w:val="24"/>
        </w:rPr>
        <w:t>, to predict solar energy output.</w:t>
      </w:r>
    </w:p>
    <w:p w14:paraId="72CA617E" w14:textId="77777777" w:rsidR="00696EE8" w:rsidRPr="00696EE8" w:rsidRDefault="00696EE8" w:rsidP="00696EE8">
      <w:pPr>
        <w:numPr>
          <w:ilvl w:val="0"/>
          <w:numId w:val="1"/>
        </w:numPr>
        <w:jc w:val="both"/>
        <w:rPr>
          <w:rFonts w:ascii="Times New Roman" w:hAnsi="Times New Roman" w:cs="Times New Roman"/>
          <w:sz w:val="24"/>
          <w:szCs w:val="24"/>
        </w:rPr>
      </w:pPr>
      <w:r w:rsidRPr="00696EE8">
        <w:rPr>
          <w:rFonts w:ascii="Times New Roman" w:hAnsi="Times New Roman" w:cs="Times New Roman"/>
          <w:b/>
          <w:bCs/>
          <w:sz w:val="24"/>
          <w:szCs w:val="24"/>
        </w:rPr>
        <w:t>Model Validation &amp; Optimization:</w:t>
      </w:r>
      <w:r w:rsidRPr="00696EE8">
        <w:rPr>
          <w:rFonts w:ascii="Times New Roman" w:hAnsi="Times New Roman" w:cs="Times New Roman"/>
          <w:sz w:val="24"/>
          <w:szCs w:val="24"/>
        </w:rPr>
        <w:t xml:space="preserve"> Assess model performance using metrics such as RMSE, MAE, and R² (as calculated in the notebook), and potentially optimize hyperparameters to improve accuracy.</w:t>
      </w:r>
    </w:p>
    <w:p w14:paraId="590B0B91" w14:textId="77777777" w:rsidR="00696EE8" w:rsidRPr="00696EE8" w:rsidRDefault="00696EE8" w:rsidP="00696EE8">
      <w:pPr>
        <w:numPr>
          <w:ilvl w:val="0"/>
          <w:numId w:val="1"/>
        </w:numPr>
        <w:jc w:val="both"/>
        <w:rPr>
          <w:rFonts w:ascii="Times New Roman" w:hAnsi="Times New Roman" w:cs="Times New Roman"/>
          <w:sz w:val="24"/>
          <w:szCs w:val="24"/>
        </w:rPr>
      </w:pPr>
      <w:r w:rsidRPr="00696EE8">
        <w:rPr>
          <w:rFonts w:ascii="Times New Roman" w:hAnsi="Times New Roman" w:cs="Times New Roman"/>
          <w:b/>
          <w:bCs/>
          <w:sz w:val="24"/>
          <w:szCs w:val="24"/>
        </w:rPr>
        <w:t>Deploy &amp; Interpret:</w:t>
      </w:r>
      <w:r w:rsidRPr="00696EE8">
        <w:rPr>
          <w:rFonts w:ascii="Times New Roman" w:hAnsi="Times New Roman" w:cs="Times New Roman"/>
          <w:sz w:val="24"/>
          <w:szCs w:val="24"/>
        </w:rPr>
        <w:t xml:space="preserve"> Appropriately deploy the best model (though deployment is not shown in the notebook), interpret results, and deliver insights into how to use these predictions for real energy management in the field.</w:t>
      </w:r>
    </w:p>
    <w:p w14:paraId="17C7AFFE"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REFERENCE LIST:</w:t>
      </w:r>
    </w:p>
    <w:p w14:paraId="62B74F7B" w14:textId="77777777" w:rsidR="00696EE8" w:rsidRPr="00696EE8" w:rsidRDefault="00696EE8" w:rsidP="00696EE8">
      <w:pPr>
        <w:numPr>
          <w:ilvl w:val="0"/>
          <w:numId w:val="2"/>
        </w:numPr>
        <w:jc w:val="both"/>
        <w:rPr>
          <w:rFonts w:ascii="Times New Roman" w:hAnsi="Times New Roman" w:cs="Times New Roman"/>
          <w:sz w:val="24"/>
          <w:szCs w:val="24"/>
        </w:rPr>
      </w:pPr>
      <w:r w:rsidRPr="00696EE8">
        <w:rPr>
          <w:rFonts w:ascii="Times New Roman" w:hAnsi="Times New Roman" w:cs="Times New Roman"/>
          <w:sz w:val="24"/>
          <w:szCs w:val="24"/>
        </w:rPr>
        <w:t xml:space="preserve">Antonanzas, J., Osorio, N., Escobar, R., Urraca, R., Martinez-de-Pison, F. and Antonanzas-Torres, F., 2016. Review of photovoltaic power forecasting. </w:t>
      </w:r>
      <w:r w:rsidRPr="00696EE8">
        <w:rPr>
          <w:rFonts w:ascii="Times New Roman" w:hAnsi="Times New Roman" w:cs="Times New Roman"/>
          <w:i/>
          <w:iCs/>
          <w:sz w:val="24"/>
          <w:szCs w:val="24"/>
        </w:rPr>
        <w:t>Solar Energy</w:t>
      </w:r>
      <w:r w:rsidRPr="00696EE8">
        <w:rPr>
          <w:rFonts w:ascii="Times New Roman" w:hAnsi="Times New Roman" w:cs="Times New Roman"/>
          <w:sz w:val="24"/>
          <w:szCs w:val="24"/>
        </w:rPr>
        <w:t xml:space="preserve">, 136, pp. 78-111. Available at: </w:t>
      </w:r>
      <w:hyperlink r:id="rId5" w:tooltip="null" w:history="1">
        <w:r w:rsidRPr="00696EE8">
          <w:rPr>
            <w:rStyle w:val="Hyperlink"/>
            <w:rFonts w:ascii="Times New Roman" w:hAnsi="Times New Roman" w:cs="Times New Roman"/>
            <w:sz w:val="24"/>
            <w:szCs w:val="24"/>
          </w:rPr>
          <w:t>https://doi.org/10.1016/j.solener.2016.06.069</w:t>
        </w:r>
      </w:hyperlink>
      <w:r w:rsidRPr="00696EE8">
        <w:rPr>
          <w:rFonts w:ascii="Times New Roman" w:hAnsi="Times New Roman" w:cs="Times New Roman"/>
          <w:sz w:val="24"/>
          <w:szCs w:val="24"/>
        </w:rPr>
        <w:t xml:space="preserve"> [Accessed 10 February 2025].</w:t>
      </w:r>
    </w:p>
    <w:p w14:paraId="2D7101F8" w14:textId="77777777" w:rsidR="00696EE8" w:rsidRPr="00696EE8" w:rsidRDefault="00696EE8" w:rsidP="00696EE8">
      <w:pPr>
        <w:numPr>
          <w:ilvl w:val="0"/>
          <w:numId w:val="2"/>
        </w:numPr>
        <w:jc w:val="both"/>
        <w:rPr>
          <w:rFonts w:ascii="Times New Roman" w:hAnsi="Times New Roman" w:cs="Times New Roman"/>
          <w:sz w:val="24"/>
          <w:szCs w:val="24"/>
        </w:rPr>
      </w:pPr>
      <w:r w:rsidRPr="00696EE8">
        <w:rPr>
          <w:rFonts w:ascii="Times New Roman" w:hAnsi="Times New Roman" w:cs="Times New Roman"/>
          <w:sz w:val="24"/>
          <w:szCs w:val="24"/>
        </w:rPr>
        <w:lastRenderedPageBreak/>
        <w:t xml:space="preserve">Voyant, C., Notton, G., Kalogirou, S., Nivet, M.L., Paoli, C., Motte, F. and Fouilloy, A., 2017. Machine learning methods for solar radiation forecasting: A review. </w:t>
      </w:r>
      <w:r w:rsidRPr="00696EE8">
        <w:rPr>
          <w:rFonts w:ascii="Times New Roman" w:hAnsi="Times New Roman" w:cs="Times New Roman"/>
          <w:i/>
          <w:iCs/>
          <w:sz w:val="24"/>
          <w:szCs w:val="24"/>
        </w:rPr>
        <w:t>Renewable Energy</w:t>
      </w:r>
      <w:r w:rsidRPr="00696EE8">
        <w:rPr>
          <w:rFonts w:ascii="Times New Roman" w:hAnsi="Times New Roman" w:cs="Times New Roman"/>
          <w:sz w:val="24"/>
          <w:szCs w:val="24"/>
        </w:rPr>
        <w:t xml:space="preserve">, 105, pp. 569-582. Available at: </w:t>
      </w:r>
      <w:hyperlink r:id="rId6" w:tooltip="null" w:history="1">
        <w:r w:rsidRPr="00696EE8">
          <w:rPr>
            <w:rStyle w:val="Hyperlink"/>
            <w:rFonts w:ascii="Times New Roman" w:hAnsi="Times New Roman" w:cs="Times New Roman"/>
            <w:sz w:val="24"/>
            <w:szCs w:val="24"/>
          </w:rPr>
          <w:t>https://doi.org/10.1016/j.renene.2016.12.095</w:t>
        </w:r>
      </w:hyperlink>
      <w:r w:rsidRPr="00696EE8">
        <w:rPr>
          <w:rFonts w:ascii="Times New Roman" w:hAnsi="Times New Roman" w:cs="Times New Roman"/>
          <w:sz w:val="24"/>
          <w:szCs w:val="24"/>
        </w:rPr>
        <w:t xml:space="preserve"> [Accessed 10 February 2025].</w:t>
      </w:r>
    </w:p>
    <w:p w14:paraId="63654A3A" w14:textId="77777777" w:rsidR="00696EE8" w:rsidRPr="00696EE8" w:rsidRDefault="00696EE8" w:rsidP="00696EE8">
      <w:pPr>
        <w:numPr>
          <w:ilvl w:val="0"/>
          <w:numId w:val="2"/>
        </w:numPr>
        <w:jc w:val="both"/>
        <w:rPr>
          <w:rFonts w:ascii="Times New Roman" w:hAnsi="Times New Roman" w:cs="Times New Roman"/>
          <w:sz w:val="24"/>
          <w:szCs w:val="24"/>
        </w:rPr>
      </w:pPr>
      <w:r w:rsidRPr="00696EE8">
        <w:rPr>
          <w:rFonts w:ascii="Times New Roman" w:hAnsi="Times New Roman" w:cs="Times New Roman"/>
          <w:sz w:val="24"/>
          <w:szCs w:val="24"/>
        </w:rPr>
        <w:t xml:space="preserve">Wan, C., Zhao, J., Song, Y., Xu, Z., Lin, J. and Hu, Z., 2015. Photovoltaic and solar power forecasting using machine learning: A state-of-the-art review. </w:t>
      </w:r>
      <w:r w:rsidRPr="00696EE8">
        <w:rPr>
          <w:rFonts w:ascii="Times New Roman" w:hAnsi="Times New Roman" w:cs="Times New Roman"/>
          <w:i/>
          <w:iCs/>
          <w:sz w:val="24"/>
          <w:szCs w:val="24"/>
        </w:rPr>
        <w:t>IEEE Journal of Emerging and Selected Topics in Power Electronics</w:t>
      </w:r>
      <w:r w:rsidRPr="00696EE8">
        <w:rPr>
          <w:rFonts w:ascii="Times New Roman" w:hAnsi="Times New Roman" w:cs="Times New Roman"/>
          <w:sz w:val="24"/>
          <w:szCs w:val="24"/>
        </w:rPr>
        <w:t xml:space="preserve">, 3(4), pp. 1474-1486. Available at: </w:t>
      </w:r>
      <w:hyperlink r:id="rId7" w:tooltip="null" w:history="1">
        <w:r w:rsidRPr="00696EE8">
          <w:rPr>
            <w:rStyle w:val="Hyperlink"/>
            <w:rFonts w:ascii="Times New Roman" w:hAnsi="Times New Roman" w:cs="Times New Roman"/>
            <w:sz w:val="24"/>
            <w:szCs w:val="24"/>
          </w:rPr>
          <w:t>https://doi.org/10.1109/JESTPE.2015.2427378</w:t>
        </w:r>
      </w:hyperlink>
      <w:r w:rsidRPr="00696EE8">
        <w:rPr>
          <w:rFonts w:ascii="Times New Roman" w:hAnsi="Times New Roman" w:cs="Times New Roman"/>
          <w:sz w:val="24"/>
          <w:szCs w:val="24"/>
        </w:rPr>
        <w:t xml:space="preserve"> [Accessed 10 February 2025].</w:t>
      </w:r>
    </w:p>
    <w:p w14:paraId="3FDD89AF" w14:textId="474A6480" w:rsidR="00696EE8" w:rsidRPr="00696EE8" w:rsidRDefault="00696EE8" w:rsidP="00696EE8">
      <w:pPr>
        <w:jc w:val="both"/>
        <w:rPr>
          <w:rFonts w:ascii="Times New Roman" w:hAnsi="Times New Roman" w:cs="Times New Roman"/>
          <w:b/>
          <w:bCs/>
          <w:sz w:val="24"/>
          <w:szCs w:val="24"/>
        </w:rPr>
      </w:pPr>
      <w:r w:rsidRPr="00696EE8">
        <w:rPr>
          <w:rFonts w:ascii="Times New Roman" w:hAnsi="Times New Roman" w:cs="Times New Roman"/>
          <w:b/>
          <w:bCs/>
          <w:sz w:val="24"/>
          <w:szCs w:val="24"/>
        </w:rPr>
        <w:t>Project Plan: Task List and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545"/>
        <w:gridCol w:w="5832"/>
      </w:tblGrid>
      <w:tr w:rsidR="00696EE8" w:rsidRPr="00696EE8" w14:paraId="35CF059E" w14:textId="77777777" w:rsidTr="00696EE8">
        <w:trPr>
          <w:tblCellSpacing w:w="15" w:type="dxa"/>
        </w:trPr>
        <w:tc>
          <w:tcPr>
            <w:tcW w:w="0" w:type="auto"/>
            <w:vAlign w:val="center"/>
            <w:hideMark/>
          </w:tcPr>
          <w:p w14:paraId="30F7C6A8" w14:textId="77777777" w:rsidR="00696EE8" w:rsidRPr="00696EE8" w:rsidRDefault="00696EE8" w:rsidP="00696EE8">
            <w:pPr>
              <w:jc w:val="both"/>
              <w:rPr>
                <w:rFonts w:ascii="Times New Roman" w:hAnsi="Times New Roman" w:cs="Times New Roman"/>
                <w:b/>
                <w:bCs/>
                <w:sz w:val="24"/>
                <w:szCs w:val="24"/>
              </w:rPr>
            </w:pPr>
            <w:r w:rsidRPr="00696EE8">
              <w:rPr>
                <w:rFonts w:ascii="Times New Roman" w:hAnsi="Times New Roman" w:cs="Times New Roman"/>
                <w:b/>
                <w:bCs/>
                <w:sz w:val="24"/>
                <w:szCs w:val="24"/>
              </w:rPr>
              <w:t>Week</w:t>
            </w:r>
          </w:p>
        </w:tc>
        <w:tc>
          <w:tcPr>
            <w:tcW w:w="0" w:type="auto"/>
            <w:vAlign w:val="center"/>
            <w:hideMark/>
          </w:tcPr>
          <w:p w14:paraId="2C8CEAD5" w14:textId="77777777" w:rsidR="00696EE8" w:rsidRPr="00696EE8" w:rsidRDefault="00696EE8" w:rsidP="00696EE8">
            <w:pPr>
              <w:jc w:val="both"/>
              <w:rPr>
                <w:rFonts w:ascii="Times New Roman" w:hAnsi="Times New Roman" w:cs="Times New Roman"/>
                <w:b/>
                <w:bCs/>
                <w:sz w:val="24"/>
                <w:szCs w:val="24"/>
              </w:rPr>
            </w:pPr>
            <w:r w:rsidRPr="00696EE8">
              <w:rPr>
                <w:rFonts w:ascii="Times New Roman" w:hAnsi="Times New Roman" w:cs="Times New Roman"/>
                <w:b/>
                <w:bCs/>
                <w:sz w:val="24"/>
                <w:szCs w:val="24"/>
              </w:rPr>
              <w:t>Task</w:t>
            </w:r>
          </w:p>
        </w:tc>
        <w:tc>
          <w:tcPr>
            <w:tcW w:w="0" w:type="auto"/>
            <w:vAlign w:val="center"/>
            <w:hideMark/>
          </w:tcPr>
          <w:p w14:paraId="3519B204" w14:textId="77777777" w:rsidR="00696EE8" w:rsidRPr="00696EE8" w:rsidRDefault="00696EE8" w:rsidP="00696EE8">
            <w:pPr>
              <w:jc w:val="both"/>
              <w:rPr>
                <w:rFonts w:ascii="Times New Roman" w:hAnsi="Times New Roman" w:cs="Times New Roman"/>
                <w:b/>
                <w:bCs/>
                <w:sz w:val="24"/>
                <w:szCs w:val="24"/>
              </w:rPr>
            </w:pPr>
            <w:r w:rsidRPr="00696EE8">
              <w:rPr>
                <w:rFonts w:ascii="Times New Roman" w:hAnsi="Times New Roman" w:cs="Times New Roman"/>
                <w:b/>
                <w:bCs/>
                <w:sz w:val="24"/>
                <w:szCs w:val="24"/>
              </w:rPr>
              <w:t>Description</w:t>
            </w:r>
          </w:p>
        </w:tc>
      </w:tr>
      <w:tr w:rsidR="00696EE8" w:rsidRPr="00696EE8" w14:paraId="0B8A8D54" w14:textId="77777777" w:rsidTr="00696EE8">
        <w:trPr>
          <w:tblCellSpacing w:w="15" w:type="dxa"/>
        </w:trPr>
        <w:tc>
          <w:tcPr>
            <w:tcW w:w="0" w:type="auto"/>
            <w:vAlign w:val="center"/>
            <w:hideMark/>
          </w:tcPr>
          <w:p w14:paraId="621740C8"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1-2</w:t>
            </w:r>
          </w:p>
        </w:tc>
        <w:tc>
          <w:tcPr>
            <w:tcW w:w="0" w:type="auto"/>
            <w:vAlign w:val="center"/>
            <w:hideMark/>
          </w:tcPr>
          <w:p w14:paraId="311D3650"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Project Proposal &amp; Literature Review</w:t>
            </w:r>
          </w:p>
        </w:tc>
        <w:tc>
          <w:tcPr>
            <w:tcW w:w="0" w:type="auto"/>
            <w:vAlign w:val="center"/>
            <w:hideMark/>
          </w:tcPr>
          <w:p w14:paraId="48B965FE"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Define project scope, research relevant literature, and finalize research question.</w:t>
            </w:r>
          </w:p>
        </w:tc>
      </w:tr>
      <w:tr w:rsidR="00696EE8" w:rsidRPr="00696EE8" w14:paraId="376AD07B" w14:textId="77777777" w:rsidTr="00696EE8">
        <w:trPr>
          <w:tblCellSpacing w:w="15" w:type="dxa"/>
        </w:trPr>
        <w:tc>
          <w:tcPr>
            <w:tcW w:w="0" w:type="auto"/>
            <w:vAlign w:val="center"/>
            <w:hideMark/>
          </w:tcPr>
          <w:p w14:paraId="5D5C9100"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2-3</w:t>
            </w:r>
          </w:p>
        </w:tc>
        <w:tc>
          <w:tcPr>
            <w:tcW w:w="0" w:type="auto"/>
            <w:vAlign w:val="center"/>
            <w:hideMark/>
          </w:tcPr>
          <w:p w14:paraId="4333A3C3"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Data Collection &amp; PDM Plan Submission</w:t>
            </w:r>
          </w:p>
        </w:tc>
        <w:tc>
          <w:tcPr>
            <w:tcW w:w="0" w:type="auto"/>
            <w:vAlign w:val="center"/>
            <w:hideMark/>
          </w:tcPr>
          <w:p w14:paraId="2F1E45DC"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Gather solar power generation and meteorological datasets from sources such as NREL, Kaggle, and Open-Meteo API.</w:t>
            </w:r>
          </w:p>
        </w:tc>
      </w:tr>
      <w:tr w:rsidR="00696EE8" w:rsidRPr="00696EE8" w14:paraId="10669EDE" w14:textId="77777777" w:rsidTr="00696EE8">
        <w:trPr>
          <w:tblCellSpacing w:w="15" w:type="dxa"/>
        </w:trPr>
        <w:tc>
          <w:tcPr>
            <w:tcW w:w="0" w:type="auto"/>
            <w:vAlign w:val="center"/>
            <w:hideMark/>
          </w:tcPr>
          <w:p w14:paraId="17CCC412"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3-4</w:t>
            </w:r>
          </w:p>
        </w:tc>
        <w:tc>
          <w:tcPr>
            <w:tcW w:w="0" w:type="auto"/>
            <w:vAlign w:val="center"/>
            <w:hideMark/>
          </w:tcPr>
          <w:p w14:paraId="258AA1A9"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Data Cleaning &amp; Preprocessing</w:t>
            </w:r>
          </w:p>
        </w:tc>
        <w:tc>
          <w:tcPr>
            <w:tcW w:w="0" w:type="auto"/>
            <w:vAlign w:val="center"/>
            <w:hideMark/>
          </w:tcPr>
          <w:p w14:paraId="52688FEF"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Handle missing values, format data correctly, and normalize variables for analysis (as performed in the notebook).</w:t>
            </w:r>
          </w:p>
        </w:tc>
      </w:tr>
      <w:tr w:rsidR="00696EE8" w:rsidRPr="00696EE8" w14:paraId="31D7E264" w14:textId="77777777" w:rsidTr="00696EE8">
        <w:trPr>
          <w:tblCellSpacing w:w="15" w:type="dxa"/>
        </w:trPr>
        <w:tc>
          <w:tcPr>
            <w:tcW w:w="0" w:type="auto"/>
            <w:vAlign w:val="center"/>
            <w:hideMark/>
          </w:tcPr>
          <w:p w14:paraId="4BE9525C"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4-5</w:t>
            </w:r>
          </w:p>
        </w:tc>
        <w:tc>
          <w:tcPr>
            <w:tcW w:w="0" w:type="auto"/>
            <w:vAlign w:val="center"/>
            <w:hideMark/>
          </w:tcPr>
          <w:p w14:paraId="5109779A"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Exploratory Data Analysis (EDA)</w:t>
            </w:r>
          </w:p>
        </w:tc>
        <w:tc>
          <w:tcPr>
            <w:tcW w:w="0" w:type="auto"/>
            <w:vAlign w:val="center"/>
            <w:hideMark/>
          </w:tcPr>
          <w:p w14:paraId="733E2329"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Visualize and analyze relationships between meteorological factors and solar power output (as performed in the notebook).</w:t>
            </w:r>
          </w:p>
        </w:tc>
      </w:tr>
      <w:tr w:rsidR="00696EE8" w:rsidRPr="00696EE8" w14:paraId="42D0094E" w14:textId="77777777" w:rsidTr="00696EE8">
        <w:trPr>
          <w:tblCellSpacing w:w="15" w:type="dxa"/>
        </w:trPr>
        <w:tc>
          <w:tcPr>
            <w:tcW w:w="0" w:type="auto"/>
            <w:vAlign w:val="center"/>
            <w:hideMark/>
          </w:tcPr>
          <w:p w14:paraId="4214F1F7"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5-6</w:t>
            </w:r>
          </w:p>
        </w:tc>
        <w:tc>
          <w:tcPr>
            <w:tcW w:w="0" w:type="auto"/>
            <w:vAlign w:val="center"/>
            <w:hideMark/>
          </w:tcPr>
          <w:p w14:paraId="38937031"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Feature Engineering</w:t>
            </w:r>
          </w:p>
        </w:tc>
        <w:tc>
          <w:tcPr>
            <w:tcW w:w="0" w:type="auto"/>
            <w:vAlign w:val="center"/>
            <w:hideMark/>
          </w:tcPr>
          <w:p w14:paraId="0B43CB04"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Select key features (solar irradiance, temperature, humidity, wind speed) that impact energy production (as used in the notebook models).</w:t>
            </w:r>
          </w:p>
        </w:tc>
      </w:tr>
      <w:tr w:rsidR="00696EE8" w:rsidRPr="00696EE8" w14:paraId="3DBD5C17" w14:textId="77777777" w:rsidTr="00696EE8">
        <w:trPr>
          <w:tblCellSpacing w:w="15" w:type="dxa"/>
        </w:trPr>
        <w:tc>
          <w:tcPr>
            <w:tcW w:w="0" w:type="auto"/>
            <w:vAlign w:val="center"/>
            <w:hideMark/>
          </w:tcPr>
          <w:p w14:paraId="4201DFA9"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6-7</w:t>
            </w:r>
          </w:p>
        </w:tc>
        <w:tc>
          <w:tcPr>
            <w:tcW w:w="0" w:type="auto"/>
            <w:vAlign w:val="center"/>
            <w:hideMark/>
          </w:tcPr>
          <w:p w14:paraId="5CEE2691"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Model Development</w:t>
            </w:r>
          </w:p>
        </w:tc>
        <w:tc>
          <w:tcPr>
            <w:tcW w:w="0" w:type="auto"/>
            <w:vAlign w:val="center"/>
            <w:hideMark/>
          </w:tcPr>
          <w:p w14:paraId="374A7027"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Train and test various machine learning models (</w:t>
            </w:r>
            <w:r w:rsidRPr="00696EE8">
              <w:rPr>
                <w:rFonts w:ascii="Times New Roman" w:hAnsi="Times New Roman" w:cs="Times New Roman"/>
                <w:b/>
                <w:bCs/>
                <w:sz w:val="24"/>
                <w:szCs w:val="24"/>
              </w:rPr>
              <w:t>LSTM, Random Forest Regressor, Random Forest Classifier</w:t>
            </w:r>
            <w:r w:rsidRPr="00696EE8">
              <w:rPr>
                <w:rFonts w:ascii="Times New Roman" w:hAnsi="Times New Roman" w:cs="Times New Roman"/>
                <w:sz w:val="24"/>
                <w:szCs w:val="24"/>
              </w:rPr>
              <w:t>) for prediction.</w:t>
            </w:r>
          </w:p>
        </w:tc>
      </w:tr>
      <w:tr w:rsidR="00696EE8" w:rsidRPr="00696EE8" w14:paraId="1FFDAA2F" w14:textId="77777777" w:rsidTr="00696EE8">
        <w:trPr>
          <w:tblCellSpacing w:w="15" w:type="dxa"/>
        </w:trPr>
        <w:tc>
          <w:tcPr>
            <w:tcW w:w="0" w:type="auto"/>
            <w:vAlign w:val="center"/>
            <w:hideMark/>
          </w:tcPr>
          <w:p w14:paraId="2482A29E"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7-8</w:t>
            </w:r>
          </w:p>
        </w:tc>
        <w:tc>
          <w:tcPr>
            <w:tcW w:w="0" w:type="auto"/>
            <w:vAlign w:val="center"/>
            <w:hideMark/>
          </w:tcPr>
          <w:p w14:paraId="42A54D15"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Model Evaluation &amp; Optimization</w:t>
            </w:r>
          </w:p>
        </w:tc>
        <w:tc>
          <w:tcPr>
            <w:tcW w:w="0" w:type="auto"/>
            <w:vAlign w:val="center"/>
            <w:hideMark/>
          </w:tcPr>
          <w:p w14:paraId="5A8AF59F"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Use RMSE, MAE, and R² metrics to validate models and fine-tune hyperparameters (metrics calculated in the notebook).</w:t>
            </w:r>
          </w:p>
        </w:tc>
      </w:tr>
      <w:tr w:rsidR="00696EE8" w:rsidRPr="00696EE8" w14:paraId="58DE2DA7" w14:textId="77777777" w:rsidTr="00696EE8">
        <w:trPr>
          <w:tblCellSpacing w:w="15" w:type="dxa"/>
        </w:trPr>
        <w:tc>
          <w:tcPr>
            <w:tcW w:w="0" w:type="auto"/>
            <w:vAlign w:val="center"/>
            <w:hideMark/>
          </w:tcPr>
          <w:p w14:paraId="6176833F"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8-9</w:t>
            </w:r>
          </w:p>
        </w:tc>
        <w:tc>
          <w:tcPr>
            <w:tcW w:w="0" w:type="auto"/>
            <w:vAlign w:val="center"/>
            <w:hideMark/>
          </w:tcPr>
          <w:p w14:paraId="1A95EE3E"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Final Model Selection &amp; Report Draft</w:t>
            </w:r>
          </w:p>
        </w:tc>
        <w:tc>
          <w:tcPr>
            <w:tcW w:w="0" w:type="auto"/>
            <w:vAlign w:val="center"/>
            <w:hideMark/>
          </w:tcPr>
          <w:p w14:paraId="04E178A6"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Choose the best-performing model, analyze results, and prepare deployment strategy. Write methodology, findings, and conclusions.</w:t>
            </w:r>
          </w:p>
        </w:tc>
      </w:tr>
      <w:tr w:rsidR="00696EE8" w:rsidRPr="00696EE8" w14:paraId="54088D47" w14:textId="77777777" w:rsidTr="00696EE8">
        <w:trPr>
          <w:tblCellSpacing w:w="15" w:type="dxa"/>
        </w:trPr>
        <w:tc>
          <w:tcPr>
            <w:tcW w:w="0" w:type="auto"/>
            <w:vAlign w:val="center"/>
            <w:hideMark/>
          </w:tcPr>
          <w:p w14:paraId="5E8A4618"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9-10</w:t>
            </w:r>
          </w:p>
        </w:tc>
        <w:tc>
          <w:tcPr>
            <w:tcW w:w="0" w:type="auto"/>
            <w:vAlign w:val="center"/>
            <w:hideMark/>
          </w:tcPr>
          <w:p w14:paraId="79AFEC2B"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Report Finalization &amp; Presentation Preparation</w:t>
            </w:r>
          </w:p>
        </w:tc>
        <w:tc>
          <w:tcPr>
            <w:tcW w:w="0" w:type="auto"/>
            <w:vAlign w:val="center"/>
            <w:hideMark/>
          </w:tcPr>
          <w:p w14:paraId="6D042B93"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sz w:val="24"/>
                <w:szCs w:val="24"/>
              </w:rPr>
              <w:t>Refine final report, create PowerPoint slides, and practice for presentation.</w:t>
            </w:r>
          </w:p>
        </w:tc>
      </w:tr>
    </w:tbl>
    <w:p w14:paraId="6720C5C4" w14:textId="38518578" w:rsidR="00696EE8" w:rsidRPr="00696EE8" w:rsidRDefault="00696EE8" w:rsidP="00696EE8">
      <w:pPr>
        <w:jc w:val="both"/>
        <w:rPr>
          <w:rFonts w:ascii="Times New Roman" w:hAnsi="Times New Roman" w:cs="Times New Roman"/>
          <w:b/>
          <w:bCs/>
          <w:sz w:val="24"/>
          <w:szCs w:val="24"/>
        </w:rPr>
      </w:pPr>
      <w:r w:rsidRPr="00696EE8">
        <w:rPr>
          <w:rFonts w:ascii="Times New Roman" w:hAnsi="Times New Roman" w:cs="Times New Roman"/>
          <w:b/>
          <w:bCs/>
          <w:sz w:val="24"/>
          <w:szCs w:val="24"/>
        </w:rPr>
        <w:t>Data Management Plan</w:t>
      </w:r>
    </w:p>
    <w:p w14:paraId="6F4FDC66"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Overview of the Dataset:</w:t>
      </w:r>
    </w:p>
    <w:p w14:paraId="65C719FB" w14:textId="77777777" w:rsidR="00696EE8" w:rsidRPr="00696EE8" w:rsidRDefault="00696EE8" w:rsidP="00696EE8">
      <w:pPr>
        <w:numPr>
          <w:ilvl w:val="0"/>
          <w:numId w:val="3"/>
        </w:numPr>
        <w:jc w:val="both"/>
        <w:rPr>
          <w:rFonts w:ascii="Times New Roman" w:hAnsi="Times New Roman" w:cs="Times New Roman"/>
          <w:sz w:val="24"/>
          <w:szCs w:val="24"/>
        </w:rPr>
      </w:pPr>
      <w:r w:rsidRPr="00696EE8">
        <w:rPr>
          <w:rFonts w:ascii="Times New Roman" w:hAnsi="Times New Roman" w:cs="Times New Roman"/>
          <w:b/>
          <w:bCs/>
          <w:sz w:val="24"/>
          <w:szCs w:val="24"/>
        </w:rPr>
        <w:lastRenderedPageBreak/>
        <w:t>Dataset Source:</w:t>
      </w:r>
      <w:r w:rsidRPr="00696EE8">
        <w:rPr>
          <w:rFonts w:ascii="Times New Roman" w:hAnsi="Times New Roman" w:cs="Times New Roman"/>
          <w:sz w:val="24"/>
          <w:szCs w:val="24"/>
        </w:rPr>
        <w:t xml:space="preserve"> Kaggle (</w:t>
      </w:r>
      <w:hyperlink r:id="rId8" w:tooltip="null" w:history="1">
        <w:r w:rsidRPr="00696EE8">
          <w:rPr>
            <w:rStyle w:val="Hyperlink"/>
            <w:rFonts w:ascii="Times New Roman" w:hAnsi="Times New Roman" w:cs="Times New Roman"/>
            <w:sz w:val="24"/>
            <w:szCs w:val="24"/>
          </w:rPr>
          <w:t>https://www.kaggle.com/datasets/anikannal/solar-power-generation-data</w:t>
        </w:r>
      </w:hyperlink>
      <w:r w:rsidRPr="00696EE8">
        <w:rPr>
          <w:rFonts w:ascii="Times New Roman" w:hAnsi="Times New Roman" w:cs="Times New Roman"/>
          <w:sz w:val="24"/>
          <w:szCs w:val="24"/>
        </w:rPr>
        <w:t>)</w:t>
      </w:r>
    </w:p>
    <w:p w14:paraId="223CA5CD" w14:textId="77777777" w:rsidR="00696EE8" w:rsidRPr="00696EE8" w:rsidRDefault="00696EE8" w:rsidP="00696EE8">
      <w:pPr>
        <w:numPr>
          <w:ilvl w:val="0"/>
          <w:numId w:val="3"/>
        </w:numPr>
        <w:jc w:val="both"/>
        <w:rPr>
          <w:rFonts w:ascii="Times New Roman" w:hAnsi="Times New Roman" w:cs="Times New Roman"/>
          <w:sz w:val="24"/>
          <w:szCs w:val="24"/>
        </w:rPr>
      </w:pPr>
      <w:r w:rsidRPr="00696EE8">
        <w:rPr>
          <w:rFonts w:ascii="Times New Roman" w:hAnsi="Times New Roman" w:cs="Times New Roman"/>
          <w:b/>
          <w:bCs/>
          <w:sz w:val="24"/>
          <w:szCs w:val="24"/>
        </w:rPr>
        <w:t>Geographical Coverage:</w:t>
      </w:r>
      <w:r w:rsidRPr="00696EE8">
        <w:rPr>
          <w:rFonts w:ascii="Times New Roman" w:hAnsi="Times New Roman" w:cs="Times New Roman"/>
          <w:sz w:val="24"/>
          <w:szCs w:val="24"/>
        </w:rPr>
        <w:t xml:space="preserve"> Includes solar farms from multiple regions.</w:t>
      </w:r>
    </w:p>
    <w:p w14:paraId="0BB1675E" w14:textId="77777777" w:rsidR="00696EE8" w:rsidRPr="00696EE8" w:rsidRDefault="00696EE8" w:rsidP="00696EE8">
      <w:pPr>
        <w:numPr>
          <w:ilvl w:val="0"/>
          <w:numId w:val="3"/>
        </w:numPr>
        <w:jc w:val="both"/>
        <w:rPr>
          <w:rFonts w:ascii="Times New Roman" w:hAnsi="Times New Roman" w:cs="Times New Roman"/>
          <w:sz w:val="24"/>
          <w:szCs w:val="24"/>
        </w:rPr>
      </w:pPr>
      <w:r w:rsidRPr="00696EE8">
        <w:rPr>
          <w:rFonts w:ascii="Times New Roman" w:hAnsi="Times New Roman" w:cs="Times New Roman"/>
          <w:b/>
          <w:bCs/>
          <w:sz w:val="24"/>
          <w:szCs w:val="24"/>
        </w:rPr>
        <w:t>File Format:</w:t>
      </w:r>
      <w:r w:rsidRPr="00696EE8">
        <w:rPr>
          <w:rFonts w:ascii="Times New Roman" w:hAnsi="Times New Roman" w:cs="Times New Roman"/>
          <w:sz w:val="24"/>
          <w:szCs w:val="24"/>
        </w:rPr>
        <w:t xml:space="preserve"> CSV</w:t>
      </w:r>
    </w:p>
    <w:p w14:paraId="2FD735F9" w14:textId="77777777" w:rsidR="00696EE8" w:rsidRPr="00696EE8" w:rsidRDefault="00696EE8" w:rsidP="00696EE8">
      <w:pPr>
        <w:numPr>
          <w:ilvl w:val="0"/>
          <w:numId w:val="3"/>
        </w:numPr>
        <w:jc w:val="both"/>
        <w:rPr>
          <w:rFonts w:ascii="Times New Roman" w:hAnsi="Times New Roman" w:cs="Times New Roman"/>
          <w:sz w:val="24"/>
          <w:szCs w:val="24"/>
        </w:rPr>
      </w:pPr>
      <w:r w:rsidRPr="00696EE8">
        <w:rPr>
          <w:rFonts w:ascii="Times New Roman" w:hAnsi="Times New Roman" w:cs="Times New Roman"/>
          <w:b/>
          <w:bCs/>
          <w:sz w:val="24"/>
          <w:szCs w:val="24"/>
        </w:rPr>
        <w:t>Number of Records:</w:t>
      </w:r>
      <w:r w:rsidRPr="00696EE8">
        <w:rPr>
          <w:rFonts w:ascii="Times New Roman" w:hAnsi="Times New Roman" w:cs="Times New Roman"/>
          <w:sz w:val="24"/>
          <w:szCs w:val="24"/>
        </w:rPr>
        <w:t xml:space="preserve"> ~300,000 + data points</w:t>
      </w:r>
    </w:p>
    <w:p w14:paraId="6E3E6D77" w14:textId="77777777" w:rsidR="00696EE8" w:rsidRPr="00696EE8" w:rsidRDefault="00696EE8" w:rsidP="00696EE8">
      <w:pPr>
        <w:numPr>
          <w:ilvl w:val="0"/>
          <w:numId w:val="3"/>
        </w:numPr>
        <w:jc w:val="both"/>
        <w:rPr>
          <w:rFonts w:ascii="Times New Roman" w:hAnsi="Times New Roman" w:cs="Times New Roman"/>
          <w:sz w:val="24"/>
          <w:szCs w:val="24"/>
        </w:rPr>
      </w:pPr>
      <w:r w:rsidRPr="00696EE8">
        <w:rPr>
          <w:rFonts w:ascii="Times New Roman" w:hAnsi="Times New Roman" w:cs="Times New Roman"/>
          <w:b/>
          <w:bCs/>
          <w:sz w:val="24"/>
          <w:szCs w:val="24"/>
        </w:rPr>
        <w:t>Expected File Size:</w:t>
      </w:r>
      <w:r w:rsidRPr="00696EE8">
        <w:rPr>
          <w:rFonts w:ascii="Times New Roman" w:hAnsi="Times New Roman" w:cs="Times New Roman"/>
          <w:sz w:val="24"/>
          <w:szCs w:val="24"/>
        </w:rPr>
        <w:t xml:space="preserve"> ~500MB-1GB after preprocessing</w:t>
      </w:r>
    </w:p>
    <w:p w14:paraId="6BFA7087" w14:textId="77777777" w:rsidR="00696EE8" w:rsidRPr="00696EE8" w:rsidRDefault="00696EE8" w:rsidP="00696EE8">
      <w:pPr>
        <w:numPr>
          <w:ilvl w:val="0"/>
          <w:numId w:val="3"/>
        </w:numPr>
        <w:jc w:val="both"/>
        <w:rPr>
          <w:rFonts w:ascii="Times New Roman" w:hAnsi="Times New Roman" w:cs="Times New Roman"/>
          <w:sz w:val="24"/>
          <w:szCs w:val="24"/>
        </w:rPr>
      </w:pPr>
      <w:r w:rsidRPr="00696EE8">
        <w:rPr>
          <w:rFonts w:ascii="Times New Roman" w:hAnsi="Times New Roman" w:cs="Times New Roman"/>
          <w:b/>
          <w:bCs/>
          <w:sz w:val="24"/>
          <w:szCs w:val="24"/>
        </w:rPr>
        <w:t>Key Variables:</w:t>
      </w:r>
    </w:p>
    <w:p w14:paraId="01BBE674" w14:textId="77777777" w:rsidR="00696EE8" w:rsidRPr="00696EE8" w:rsidRDefault="00696EE8" w:rsidP="00696EE8">
      <w:pPr>
        <w:numPr>
          <w:ilvl w:val="1"/>
          <w:numId w:val="3"/>
        </w:numPr>
        <w:jc w:val="both"/>
        <w:rPr>
          <w:rFonts w:ascii="Times New Roman" w:hAnsi="Times New Roman" w:cs="Times New Roman"/>
          <w:sz w:val="24"/>
          <w:szCs w:val="24"/>
        </w:rPr>
      </w:pPr>
      <w:r w:rsidRPr="00696EE8">
        <w:rPr>
          <w:rFonts w:ascii="Times New Roman" w:hAnsi="Times New Roman" w:cs="Times New Roman"/>
          <w:sz w:val="24"/>
          <w:szCs w:val="24"/>
        </w:rPr>
        <w:t>DATE_TIME: Timestamp of energy production</w:t>
      </w:r>
    </w:p>
    <w:p w14:paraId="2084A9EA" w14:textId="77777777" w:rsidR="00696EE8" w:rsidRPr="00696EE8" w:rsidRDefault="00696EE8" w:rsidP="00696EE8">
      <w:pPr>
        <w:numPr>
          <w:ilvl w:val="1"/>
          <w:numId w:val="3"/>
        </w:numPr>
        <w:jc w:val="both"/>
        <w:rPr>
          <w:rFonts w:ascii="Times New Roman" w:hAnsi="Times New Roman" w:cs="Times New Roman"/>
          <w:sz w:val="24"/>
          <w:szCs w:val="24"/>
        </w:rPr>
      </w:pPr>
      <w:r w:rsidRPr="00696EE8">
        <w:rPr>
          <w:rFonts w:ascii="Times New Roman" w:hAnsi="Times New Roman" w:cs="Times New Roman"/>
          <w:sz w:val="24"/>
          <w:szCs w:val="24"/>
        </w:rPr>
        <w:t>SOLAR_IRRADIANCE (W/m2): Amount of solar energy received</w:t>
      </w:r>
    </w:p>
    <w:p w14:paraId="1C772B36" w14:textId="77777777" w:rsidR="00696EE8" w:rsidRPr="00696EE8" w:rsidRDefault="00696EE8" w:rsidP="00696EE8">
      <w:pPr>
        <w:numPr>
          <w:ilvl w:val="1"/>
          <w:numId w:val="3"/>
        </w:numPr>
        <w:jc w:val="both"/>
        <w:rPr>
          <w:rFonts w:ascii="Times New Roman" w:hAnsi="Times New Roman" w:cs="Times New Roman"/>
          <w:sz w:val="24"/>
          <w:szCs w:val="24"/>
        </w:rPr>
      </w:pPr>
      <w:r w:rsidRPr="00696EE8">
        <w:rPr>
          <w:rFonts w:ascii="Times New Roman" w:hAnsi="Times New Roman" w:cs="Times New Roman"/>
          <w:sz w:val="24"/>
          <w:szCs w:val="24"/>
        </w:rPr>
        <w:t>TEMPERATURE (</w:t>
      </w:r>
      <w:r w:rsidRPr="00696EE8">
        <w:rPr>
          <w:rFonts w:ascii="Cambria Math" w:hAnsi="Cambria Math" w:cs="Cambria Math"/>
          <w:sz w:val="24"/>
          <w:szCs w:val="24"/>
        </w:rPr>
        <w:t>∘</w:t>
      </w:r>
      <w:r w:rsidRPr="00696EE8">
        <w:rPr>
          <w:rFonts w:ascii="Times New Roman" w:hAnsi="Times New Roman" w:cs="Times New Roman"/>
          <w:sz w:val="24"/>
          <w:szCs w:val="24"/>
        </w:rPr>
        <w:t>C): Ambient temperature</w:t>
      </w:r>
    </w:p>
    <w:p w14:paraId="22C17FC0" w14:textId="77777777" w:rsidR="00696EE8" w:rsidRPr="00696EE8" w:rsidRDefault="00696EE8" w:rsidP="00696EE8">
      <w:pPr>
        <w:numPr>
          <w:ilvl w:val="1"/>
          <w:numId w:val="3"/>
        </w:numPr>
        <w:jc w:val="both"/>
        <w:rPr>
          <w:rFonts w:ascii="Times New Roman" w:hAnsi="Times New Roman" w:cs="Times New Roman"/>
          <w:sz w:val="24"/>
          <w:szCs w:val="24"/>
        </w:rPr>
      </w:pPr>
      <w:r w:rsidRPr="00696EE8">
        <w:rPr>
          <w:rFonts w:ascii="Times New Roman" w:hAnsi="Times New Roman" w:cs="Times New Roman"/>
          <w:sz w:val="24"/>
          <w:szCs w:val="24"/>
        </w:rPr>
        <w:t>HUMIDITY (%): Moisture content in the air</w:t>
      </w:r>
    </w:p>
    <w:p w14:paraId="744EA703" w14:textId="77777777" w:rsidR="00696EE8" w:rsidRPr="00696EE8" w:rsidRDefault="00696EE8" w:rsidP="00696EE8">
      <w:pPr>
        <w:numPr>
          <w:ilvl w:val="1"/>
          <w:numId w:val="3"/>
        </w:numPr>
        <w:jc w:val="both"/>
        <w:rPr>
          <w:rFonts w:ascii="Times New Roman" w:hAnsi="Times New Roman" w:cs="Times New Roman"/>
          <w:sz w:val="24"/>
          <w:szCs w:val="24"/>
        </w:rPr>
      </w:pPr>
      <w:r w:rsidRPr="00696EE8">
        <w:rPr>
          <w:rFonts w:ascii="Times New Roman" w:hAnsi="Times New Roman" w:cs="Times New Roman"/>
          <w:sz w:val="24"/>
          <w:szCs w:val="24"/>
        </w:rPr>
        <w:t>WIND SPEED (m/s): Wind impact on solar efficiency</w:t>
      </w:r>
    </w:p>
    <w:p w14:paraId="086A1C1F" w14:textId="77777777" w:rsidR="00696EE8" w:rsidRPr="00696EE8" w:rsidRDefault="00696EE8" w:rsidP="00696EE8">
      <w:pPr>
        <w:numPr>
          <w:ilvl w:val="1"/>
          <w:numId w:val="3"/>
        </w:numPr>
        <w:jc w:val="both"/>
        <w:rPr>
          <w:rFonts w:ascii="Times New Roman" w:hAnsi="Times New Roman" w:cs="Times New Roman"/>
          <w:sz w:val="24"/>
          <w:szCs w:val="24"/>
        </w:rPr>
      </w:pPr>
      <w:r w:rsidRPr="00696EE8">
        <w:rPr>
          <w:rFonts w:ascii="Times New Roman" w:hAnsi="Times New Roman" w:cs="Times New Roman"/>
          <w:sz w:val="24"/>
          <w:szCs w:val="24"/>
        </w:rPr>
        <w:t>ENERGY_OUTPUT (kW): Power generated</w:t>
      </w:r>
    </w:p>
    <w:p w14:paraId="69C598D1"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Data Collection &amp; Processing Tools:</w:t>
      </w:r>
    </w:p>
    <w:p w14:paraId="5C8475AC" w14:textId="77777777" w:rsidR="00696EE8" w:rsidRPr="00696EE8" w:rsidRDefault="00696EE8" w:rsidP="00696EE8">
      <w:pPr>
        <w:numPr>
          <w:ilvl w:val="0"/>
          <w:numId w:val="4"/>
        </w:numPr>
        <w:jc w:val="both"/>
        <w:rPr>
          <w:rFonts w:ascii="Times New Roman" w:hAnsi="Times New Roman" w:cs="Times New Roman"/>
          <w:sz w:val="24"/>
          <w:szCs w:val="24"/>
        </w:rPr>
      </w:pPr>
      <w:r w:rsidRPr="00696EE8">
        <w:rPr>
          <w:rFonts w:ascii="Times New Roman" w:hAnsi="Times New Roman" w:cs="Times New Roman"/>
          <w:b/>
          <w:bCs/>
          <w:sz w:val="24"/>
          <w:szCs w:val="24"/>
        </w:rPr>
        <w:t>Primary Source:</w:t>
      </w:r>
      <w:r w:rsidRPr="00696EE8">
        <w:rPr>
          <w:rFonts w:ascii="Times New Roman" w:hAnsi="Times New Roman" w:cs="Times New Roman"/>
          <w:sz w:val="24"/>
          <w:szCs w:val="24"/>
        </w:rPr>
        <w:t xml:space="preserve"> Kaggle dataset.</w:t>
      </w:r>
    </w:p>
    <w:p w14:paraId="60A328F7" w14:textId="77777777" w:rsidR="00696EE8" w:rsidRPr="00696EE8" w:rsidRDefault="00696EE8" w:rsidP="00696EE8">
      <w:pPr>
        <w:numPr>
          <w:ilvl w:val="0"/>
          <w:numId w:val="4"/>
        </w:numPr>
        <w:jc w:val="both"/>
        <w:rPr>
          <w:rFonts w:ascii="Times New Roman" w:hAnsi="Times New Roman" w:cs="Times New Roman"/>
          <w:sz w:val="24"/>
          <w:szCs w:val="24"/>
        </w:rPr>
      </w:pPr>
      <w:r w:rsidRPr="00696EE8">
        <w:rPr>
          <w:rFonts w:ascii="Times New Roman" w:hAnsi="Times New Roman" w:cs="Times New Roman"/>
          <w:b/>
          <w:bCs/>
          <w:sz w:val="24"/>
          <w:szCs w:val="24"/>
        </w:rPr>
        <w:t>Data Retrieval Format:</w:t>
      </w:r>
      <w:r w:rsidRPr="00696EE8">
        <w:rPr>
          <w:rFonts w:ascii="Times New Roman" w:hAnsi="Times New Roman" w:cs="Times New Roman"/>
          <w:sz w:val="24"/>
          <w:szCs w:val="24"/>
        </w:rPr>
        <w:t xml:space="preserve"> CSV files from Kaggle.</w:t>
      </w:r>
    </w:p>
    <w:p w14:paraId="6E6771A1" w14:textId="77777777" w:rsidR="00696EE8" w:rsidRPr="00696EE8" w:rsidRDefault="00696EE8" w:rsidP="00696EE8">
      <w:pPr>
        <w:numPr>
          <w:ilvl w:val="0"/>
          <w:numId w:val="4"/>
        </w:numPr>
        <w:jc w:val="both"/>
        <w:rPr>
          <w:rFonts w:ascii="Times New Roman" w:hAnsi="Times New Roman" w:cs="Times New Roman"/>
          <w:sz w:val="24"/>
          <w:szCs w:val="24"/>
        </w:rPr>
      </w:pPr>
      <w:r w:rsidRPr="00696EE8">
        <w:rPr>
          <w:rFonts w:ascii="Times New Roman" w:hAnsi="Times New Roman" w:cs="Times New Roman"/>
          <w:b/>
          <w:bCs/>
          <w:sz w:val="24"/>
          <w:szCs w:val="24"/>
        </w:rPr>
        <w:t>Tools Used (based on notebook):</w:t>
      </w:r>
      <w:r w:rsidRPr="00696EE8">
        <w:rPr>
          <w:rFonts w:ascii="Times New Roman" w:hAnsi="Times New Roman" w:cs="Times New Roman"/>
          <w:sz w:val="24"/>
          <w:szCs w:val="24"/>
        </w:rPr>
        <w:t xml:space="preserve"> Pandas, NumPy, Matplotlib, Seaborn, Scikit-learn, TensorFlow/Keras.</w:t>
      </w:r>
    </w:p>
    <w:p w14:paraId="117F2EE5" w14:textId="77777777" w:rsidR="00696EE8" w:rsidRPr="00696EE8" w:rsidRDefault="00696EE8" w:rsidP="00696EE8">
      <w:pPr>
        <w:numPr>
          <w:ilvl w:val="0"/>
          <w:numId w:val="4"/>
        </w:numPr>
        <w:jc w:val="both"/>
        <w:rPr>
          <w:rFonts w:ascii="Times New Roman" w:hAnsi="Times New Roman" w:cs="Times New Roman"/>
          <w:sz w:val="24"/>
          <w:szCs w:val="24"/>
        </w:rPr>
      </w:pPr>
      <w:r w:rsidRPr="00696EE8">
        <w:rPr>
          <w:rFonts w:ascii="Times New Roman" w:hAnsi="Times New Roman" w:cs="Times New Roman"/>
          <w:b/>
          <w:bCs/>
          <w:sz w:val="24"/>
          <w:szCs w:val="24"/>
        </w:rPr>
        <w:t>Processing Steps (based on notebook):</w:t>
      </w:r>
      <w:r w:rsidRPr="00696EE8">
        <w:rPr>
          <w:rFonts w:ascii="Times New Roman" w:hAnsi="Times New Roman" w:cs="Times New Roman"/>
          <w:sz w:val="24"/>
          <w:szCs w:val="24"/>
        </w:rPr>
        <w:t xml:space="preserve"> Handling missing values (dropna), datetime conversion, data scaling (StandardScaler, MinMaxScaler), sequence creation for LSTM.</w:t>
      </w:r>
    </w:p>
    <w:p w14:paraId="5736AEFA"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Version Control:</w:t>
      </w:r>
    </w:p>
    <w:p w14:paraId="67E397F7" w14:textId="77777777" w:rsidR="00696EE8" w:rsidRPr="00696EE8" w:rsidRDefault="00696EE8" w:rsidP="00696EE8">
      <w:pPr>
        <w:numPr>
          <w:ilvl w:val="0"/>
          <w:numId w:val="5"/>
        </w:numPr>
        <w:jc w:val="both"/>
        <w:rPr>
          <w:rFonts w:ascii="Times New Roman" w:hAnsi="Times New Roman" w:cs="Times New Roman"/>
          <w:sz w:val="24"/>
          <w:szCs w:val="24"/>
        </w:rPr>
      </w:pPr>
      <w:r w:rsidRPr="00696EE8">
        <w:rPr>
          <w:rFonts w:ascii="Times New Roman" w:hAnsi="Times New Roman" w:cs="Times New Roman"/>
          <w:b/>
          <w:bCs/>
          <w:sz w:val="24"/>
          <w:szCs w:val="24"/>
        </w:rPr>
        <w:t>Primary Storage:</w:t>
      </w:r>
      <w:r w:rsidRPr="00696EE8">
        <w:rPr>
          <w:rFonts w:ascii="Times New Roman" w:hAnsi="Times New Roman" w:cs="Times New Roman"/>
          <w:sz w:val="24"/>
          <w:szCs w:val="24"/>
        </w:rPr>
        <w:t xml:space="preserve"> GitHub repository for code (as mentioned in your previous plan).</w:t>
      </w:r>
    </w:p>
    <w:p w14:paraId="2149D532" w14:textId="77777777" w:rsidR="00696EE8" w:rsidRPr="00696EE8" w:rsidRDefault="00696EE8" w:rsidP="00696EE8">
      <w:pPr>
        <w:numPr>
          <w:ilvl w:val="0"/>
          <w:numId w:val="5"/>
        </w:numPr>
        <w:jc w:val="both"/>
        <w:rPr>
          <w:rFonts w:ascii="Times New Roman" w:hAnsi="Times New Roman" w:cs="Times New Roman"/>
          <w:sz w:val="24"/>
          <w:szCs w:val="24"/>
        </w:rPr>
      </w:pPr>
      <w:r w:rsidRPr="00696EE8">
        <w:rPr>
          <w:rFonts w:ascii="Times New Roman" w:hAnsi="Times New Roman" w:cs="Times New Roman"/>
          <w:b/>
          <w:bCs/>
          <w:sz w:val="24"/>
          <w:szCs w:val="24"/>
        </w:rPr>
        <w:t>Commit Frequency:</w:t>
      </w:r>
      <w:r w:rsidRPr="00696EE8">
        <w:rPr>
          <w:rFonts w:ascii="Times New Roman" w:hAnsi="Times New Roman" w:cs="Times New Roman"/>
          <w:sz w:val="24"/>
          <w:szCs w:val="24"/>
        </w:rPr>
        <w:t xml:space="preserve"> Weekly commits and updates are recommended.</w:t>
      </w:r>
    </w:p>
    <w:p w14:paraId="2884994F"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Storage &amp; Security:</w:t>
      </w:r>
    </w:p>
    <w:p w14:paraId="01FA43BE" w14:textId="77777777" w:rsidR="00696EE8" w:rsidRPr="00696EE8" w:rsidRDefault="00696EE8" w:rsidP="00696EE8">
      <w:pPr>
        <w:numPr>
          <w:ilvl w:val="0"/>
          <w:numId w:val="6"/>
        </w:numPr>
        <w:jc w:val="both"/>
        <w:rPr>
          <w:rFonts w:ascii="Times New Roman" w:hAnsi="Times New Roman" w:cs="Times New Roman"/>
          <w:sz w:val="24"/>
          <w:szCs w:val="24"/>
        </w:rPr>
      </w:pPr>
      <w:r w:rsidRPr="00696EE8">
        <w:rPr>
          <w:rFonts w:ascii="Times New Roman" w:hAnsi="Times New Roman" w:cs="Times New Roman"/>
          <w:b/>
          <w:bCs/>
          <w:sz w:val="24"/>
          <w:szCs w:val="24"/>
        </w:rPr>
        <w:t>Backup Storage:</w:t>
      </w:r>
      <w:r w:rsidRPr="00696EE8">
        <w:rPr>
          <w:rFonts w:ascii="Times New Roman" w:hAnsi="Times New Roman" w:cs="Times New Roman"/>
          <w:sz w:val="24"/>
          <w:szCs w:val="24"/>
        </w:rPr>
        <w:t xml:space="preserve"> OneDrive or Google Drive for dataset backups (as mentioned in your previous plan).</w:t>
      </w:r>
    </w:p>
    <w:p w14:paraId="790593E8" w14:textId="77777777" w:rsidR="00696EE8" w:rsidRPr="00696EE8" w:rsidRDefault="00696EE8" w:rsidP="00696EE8">
      <w:pPr>
        <w:numPr>
          <w:ilvl w:val="0"/>
          <w:numId w:val="6"/>
        </w:numPr>
        <w:jc w:val="both"/>
        <w:rPr>
          <w:rFonts w:ascii="Times New Roman" w:hAnsi="Times New Roman" w:cs="Times New Roman"/>
          <w:sz w:val="24"/>
          <w:szCs w:val="24"/>
        </w:rPr>
      </w:pPr>
      <w:r w:rsidRPr="00696EE8">
        <w:rPr>
          <w:rFonts w:ascii="Times New Roman" w:hAnsi="Times New Roman" w:cs="Times New Roman"/>
          <w:b/>
          <w:bCs/>
          <w:sz w:val="24"/>
          <w:szCs w:val="24"/>
        </w:rPr>
        <w:t>Backup Frequency:</w:t>
      </w:r>
      <w:r w:rsidRPr="00696EE8">
        <w:rPr>
          <w:rFonts w:ascii="Times New Roman" w:hAnsi="Times New Roman" w:cs="Times New Roman"/>
          <w:sz w:val="24"/>
          <w:szCs w:val="24"/>
        </w:rPr>
        <w:t xml:space="preserve"> Weekly updates and data storage backups are recommended.</w:t>
      </w:r>
    </w:p>
    <w:p w14:paraId="66081ADA" w14:textId="77777777" w:rsidR="00696EE8" w:rsidRPr="00696EE8" w:rsidRDefault="00696EE8" w:rsidP="00696EE8">
      <w:pPr>
        <w:numPr>
          <w:ilvl w:val="0"/>
          <w:numId w:val="6"/>
        </w:numPr>
        <w:jc w:val="both"/>
        <w:rPr>
          <w:rFonts w:ascii="Times New Roman" w:hAnsi="Times New Roman" w:cs="Times New Roman"/>
          <w:sz w:val="24"/>
          <w:szCs w:val="24"/>
        </w:rPr>
      </w:pPr>
      <w:r w:rsidRPr="00696EE8">
        <w:rPr>
          <w:rFonts w:ascii="Times New Roman" w:hAnsi="Times New Roman" w:cs="Times New Roman"/>
          <w:b/>
          <w:bCs/>
          <w:sz w:val="24"/>
          <w:szCs w:val="24"/>
        </w:rPr>
        <w:t>Access:</w:t>
      </w:r>
      <w:r w:rsidRPr="00696EE8">
        <w:rPr>
          <w:rFonts w:ascii="Times New Roman" w:hAnsi="Times New Roman" w:cs="Times New Roman"/>
          <w:sz w:val="24"/>
          <w:szCs w:val="24"/>
        </w:rPr>
        <w:t xml:space="preserve"> Restricted to supervisor and student.</w:t>
      </w:r>
    </w:p>
    <w:p w14:paraId="5FFAF96E" w14:textId="77777777" w:rsidR="00696EE8" w:rsidRPr="00696EE8" w:rsidRDefault="00696EE8" w:rsidP="00696EE8">
      <w:pPr>
        <w:jc w:val="both"/>
        <w:rPr>
          <w:rFonts w:ascii="Times New Roman" w:hAnsi="Times New Roman" w:cs="Times New Roman"/>
          <w:sz w:val="24"/>
          <w:szCs w:val="24"/>
        </w:rPr>
      </w:pPr>
      <w:r w:rsidRPr="00696EE8">
        <w:rPr>
          <w:rFonts w:ascii="Times New Roman" w:hAnsi="Times New Roman" w:cs="Times New Roman"/>
          <w:b/>
          <w:bCs/>
          <w:sz w:val="24"/>
          <w:szCs w:val="24"/>
        </w:rPr>
        <w:t>Ethical Requirements:</w:t>
      </w:r>
    </w:p>
    <w:p w14:paraId="3A3FE1CE" w14:textId="77777777" w:rsidR="00696EE8" w:rsidRPr="00696EE8" w:rsidRDefault="00696EE8" w:rsidP="00696EE8">
      <w:pPr>
        <w:numPr>
          <w:ilvl w:val="0"/>
          <w:numId w:val="7"/>
        </w:numPr>
        <w:jc w:val="both"/>
        <w:rPr>
          <w:rFonts w:ascii="Times New Roman" w:hAnsi="Times New Roman" w:cs="Times New Roman"/>
          <w:sz w:val="24"/>
          <w:szCs w:val="24"/>
        </w:rPr>
      </w:pPr>
      <w:r w:rsidRPr="00696EE8">
        <w:rPr>
          <w:rFonts w:ascii="Times New Roman" w:hAnsi="Times New Roman" w:cs="Times New Roman"/>
          <w:b/>
          <w:bCs/>
          <w:sz w:val="24"/>
          <w:szCs w:val="24"/>
        </w:rPr>
        <w:t>GDPR Compliance:</w:t>
      </w:r>
      <w:r w:rsidRPr="00696EE8">
        <w:rPr>
          <w:rFonts w:ascii="Times New Roman" w:hAnsi="Times New Roman" w:cs="Times New Roman"/>
          <w:sz w:val="24"/>
          <w:szCs w:val="24"/>
        </w:rPr>
        <w:t xml:space="preserve"> The dataset does not include any personal or sensitive data; it is all publicly available data.</w:t>
      </w:r>
    </w:p>
    <w:p w14:paraId="3FC66471" w14:textId="77777777" w:rsidR="00696EE8" w:rsidRPr="00696EE8" w:rsidRDefault="00696EE8" w:rsidP="00696EE8">
      <w:pPr>
        <w:numPr>
          <w:ilvl w:val="0"/>
          <w:numId w:val="7"/>
        </w:numPr>
        <w:jc w:val="both"/>
        <w:rPr>
          <w:rFonts w:ascii="Times New Roman" w:hAnsi="Times New Roman" w:cs="Times New Roman"/>
          <w:sz w:val="24"/>
          <w:szCs w:val="24"/>
        </w:rPr>
      </w:pPr>
      <w:r w:rsidRPr="00696EE8">
        <w:rPr>
          <w:rFonts w:ascii="Times New Roman" w:hAnsi="Times New Roman" w:cs="Times New Roman"/>
          <w:b/>
          <w:bCs/>
          <w:sz w:val="24"/>
          <w:szCs w:val="24"/>
        </w:rPr>
        <w:lastRenderedPageBreak/>
        <w:t>UH Ethical Policies:</w:t>
      </w:r>
      <w:r w:rsidRPr="00696EE8">
        <w:rPr>
          <w:rFonts w:ascii="Times New Roman" w:hAnsi="Times New Roman" w:cs="Times New Roman"/>
          <w:sz w:val="24"/>
          <w:szCs w:val="24"/>
        </w:rPr>
        <w:t xml:space="preserve"> Project adheres to University of Hertfordshire ethical research policies.</w:t>
      </w:r>
    </w:p>
    <w:p w14:paraId="39081D44" w14:textId="77777777" w:rsidR="00696EE8" w:rsidRPr="00696EE8" w:rsidRDefault="00696EE8" w:rsidP="00696EE8">
      <w:pPr>
        <w:numPr>
          <w:ilvl w:val="0"/>
          <w:numId w:val="7"/>
        </w:numPr>
        <w:jc w:val="both"/>
        <w:rPr>
          <w:rFonts w:ascii="Times New Roman" w:hAnsi="Times New Roman" w:cs="Times New Roman"/>
          <w:sz w:val="24"/>
          <w:szCs w:val="24"/>
        </w:rPr>
      </w:pPr>
      <w:r w:rsidRPr="00696EE8">
        <w:rPr>
          <w:rFonts w:ascii="Times New Roman" w:hAnsi="Times New Roman" w:cs="Times New Roman"/>
          <w:b/>
          <w:bCs/>
          <w:sz w:val="24"/>
          <w:szCs w:val="24"/>
        </w:rPr>
        <w:t>Data Use Permission:</w:t>
      </w:r>
      <w:r w:rsidRPr="00696EE8">
        <w:rPr>
          <w:rFonts w:ascii="Times New Roman" w:hAnsi="Times New Roman" w:cs="Times New Roman"/>
          <w:sz w:val="24"/>
          <w:szCs w:val="24"/>
        </w:rPr>
        <w:t xml:space="preserve"> Open-Source Dataset for academic research.</w:t>
      </w:r>
    </w:p>
    <w:p w14:paraId="075787DB" w14:textId="77777777" w:rsidR="00696EE8" w:rsidRPr="00696EE8" w:rsidRDefault="00696EE8" w:rsidP="00696EE8">
      <w:pPr>
        <w:numPr>
          <w:ilvl w:val="0"/>
          <w:numId w:val="7"/>
        </w:numPr>
        <w:jc w:val="both"/>
        <w:rPr>
          <w:rFonts w:ascii="Times New Roman" w:hAnsi="Times New Roman" w:cs="Times New Roman"/>
          <w:sz w:val="24"/>
          <w:szCs w:val="24"/>
        </w:rPr>
      </w:pPr>
      <w:r w:rsidRPr="00696EE8">
        <w:rPr>
          <w:rFonts w:ascii="Times New Roman" w:hAnsi="Times New Roman" w:cs="Times New Roman"/>
          <w:b/>
          <w:bCs/>
          <w:sz w:val="24"/>
          <w:szCs w:val="24"/>
        </w:rPr>
        <w:t>Ethical Data Collection:</w:t>
      </w:r>
      <w:r w:rsidRPr="00696EE8">
        <w:rPr>
          <w:rFonts w:ascii="Times New Roman" w:hAnsi="Times New Roman" w:cs="Times New Roman"/>
          <w:sz w:val="24"/>
          <w:szCs w:val="24"/>
        </w:rPr>
        <w:t xml:space="preserve"> All data was initially sourced from reputable agencies and collected under regular research guidelines.</w:t>
      </w:r>
    </w:p>
    <w:p w14:paraId="4403A158" w14:textId="77777777" w:rsidR="00B95B9C" w:rsidRPr="00696EE8" w:rsidRDefault="00B95B9C" w:rsidP="00696EE8">
      <w:pPr>
        <w:jc w:val="both"/>
        <w:rPr>
          <w:rFonts w:ascii="Times New Roman" w:hAnsi="Times New Roman" w:cs="Times New Roman"/>
          <w:sz w:val="24"/>
          <w:szCs w:val="24"/>
        </w:rPr>
      </w:pPr>
    </w:p>
    <w:sectPr w:rsidR="00B95B9C" w:rsidRPr="00696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A05"/>
    <w:multiLevelType w:val="multilevel"/>
    <w:tmpl w:val="850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72BC3"/>
    <w:multiLevelType w:val="multilevel"/>
    <w:tmpl w:val="24145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20709"/>
    <w:multiLevelType w:val="multilevel"/>
    <w:tmpl w:val="0EC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C4190"/>
    <w:multiLevelType w:val="multilevel"/>
    <w:tmpl w:val="C31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36E3E"/>
    <w:multiLevelType w:val="multilevel"/>
    <w:tmpl w:val="25B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438DC"/>
    <w:multiLevelType w:val="multilevel"/>
    <w:tmpl w:val="0FBA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77148"/>
    <w:multiLevelType w:val="multilevel"/>
    <w:tmpl w:val="67A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373377">
    <w:abstractNumId w:val="4"/>
  </w:num>
  <w:num w:numId="2" w16cid:durableId="2105612507">
    <w:abstractNumId w:val="1"/>
  </w:num>
  <w:num w:numId="3" w16cid:durableId="634140246">
    <w:abstractNumId w:val="5"/>
  </w:num>
  <w:num w:numId="4" w16cid:durableId="1599024403">
    <w:abstractNumId w:val="3"/>
  </w:num>
  <w:num w:numId="5" w16cid:durableId="794252146">
    <w:abstractNumId w:val="6"/>
  </w:num>
  <w:num w:numId="6" w16cid:durableId="571891982">
    <w:abstractNumId w:val="0"/>
  </w:num>
  <w:num w:numId="7" w16cid:durableId="1727609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E8"/>
    <w:rsid w:val="00696EE8"/>
    <w:rsid w:val="00B95B9C"/>
    <w:rsid w:val="00FA7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80CB"/>
  <w15:chartTrackingRefBased/>
  <w15:docId w15:val="{217C8485-B60C-4DF4-B578-33EF809A4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EE8"/>
    <w:rPr>
      <w:rFonts w:eastAsiaTheme="majorEastAsia" w:cstheme="majorBidi"/>
      <w:color w:val="272727" w:themeColor="text1" w:themeTint="D8"/>
    </w:rPr>
  </w:style>
  <w:style w:type="paragraph" w:styleId="Title">
    <w:name w:val="Title"/>
    <w:basedOn w:val="Normal"/>
    <w:next w:val="Normal"/>
    <w:link w:val="TitleChar"/>
    <w:uiPriority w:val="10"/>
    <w:qFormat/>
    <w:rsid w:val="0069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EE8"/>
    <w:pPr>
      <w:spacing w:before="160"/>
      <w:jc w:val="center"/>
    </w:pPr>
    <w:rPr>
      <w:i/>
      <w:iCs/>
      <w:color w:val="404040" w:themeColor="text1" w:themeTint="BF"/>
    </w:rPr>
  </w:style>
  <w:style w:type="character" w:customStyle="1" w:styleId="QuoteChar">
    <w:name w:val="Quote Char"/>
    <w:basedOn w:val="DefaultParagraphFont"/>
    <w:link w:val="Quote"/>
    <w:uiPriority w:val="29"/>
    <w:rsid w:val="00696EE8"/>
    <w:rPr>
      <w:i/>
      <w:iCs/>
      <w:color w:val="404040" w:themeColor="text1" w:themeTint="BF"/>
    </w:rPr>
  </w:style>
  <w:style w:type="paragraph" w:styleId="ListParagraph">
    <w:name w:val="List Paragraph"/>
    <w:basedOn w:val="Normal"/>
    <w:uiPriority w:val="34"/>
    <w:qFormat/>
    <w:rsid w:val="00696EE8"/>
    <w:pPr>
      <w:ind w:left="720"/>
      <w:contextualSpacing/>
    </w:pPr>
  </w:style>
  <w:style w:type="character" w:styleId="IntenseEmphasis">
    <w:name w:val="Intense Emphasis"/>
    <w:basedOn w:val="DefaultParagraphFont"/>
    <w:uiPriority w:val="21"/>
    <w:qFormat/>
    <w:rsid w:val="00696EE8"/>
    <w:rPr>
      <w:i/>
      <w:iCs/>
      <w:color w:val="2F5496" w:themeColor="accent1" w:themeShade="BF"/>
    </w:rPr>
  </w:style>
  <w:style w:type="paragraph" w:styleId="IntenseQuote">
    <w:name w:val="Intense Quote"/>
    <w:basedOn w:val="Normal"/>
    <w:next w:val="Normal"/>
    <w:link w:val="IntenseQuoteChar"/>
    <w:uiPriority w:val="30"/>
    <w:qFormat/>
    <w:rsid w:val="00696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EE8"/>
    <w:rPr>
      <w:i/>
      <w:iCs/>
      <w:color w:val="2F5496" w:themeColor="accent1" w:themeShade="BF"/>
    </w:rPr>
  </w:style>
  <w:style w:type="character" w:styleId="IntenseReference">
    <w:name w:val="Intense Reference"/>
    <w:basedOn w:val="DefaultParagraphFont"/>
    <w:uiPriority w:val="32"/>
    <w:qFormat/>
    <w:rsid w:val="00696EE8"/>
    <w:rPr>
      <w:b/>
      <w:bCs/>
      <w:smallCaps/>
      <w:color w:val="2F5496" w:themeColor="accent1" w:themeShade="BF"/>
      <w:spacing w:val="5"/>
    </w:rPr>
  </w:style>
  <w:style w:type="character" w:styleId="Hyperlink">
    <w:name w:val="Hyperlink"/>
    <w:basedOn w:val="DefaultParagraphFont"/>
    <w:uiPriority w:val="99"/>
    <w:unhideWhenUsed/>
    <w:rsid w:val="00696EE8"/>
    <w:rPr>
      <w:color w:val="0563C1" w:themeColor="hyperlink"/>
      <w:u w:val="single"/>
    </w:rPr>
  </w:style>
  <w:style w:type="character" w:styleId="UnresolvedMention">
    <w:name w:val="Unresolved Mention"/>
    <w:basedOn w:val="DefaultParagraphFont"/>
    <w:uiPriority w:val="99"/>
    <w:semiHidden/>
    <w:unhideWhenUsed/>
    <w:rsid w:val="00696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911777">
      <w:bodyDiv w:val="1"/>
      <w:marLeft w:val="0"/>
      <w:marRight w:val="0"/>
      <w:marTop w:val="0"/>
      <w:marBottom w:val="0"/>
      <w:divBdr>
        <w:top w:val="none" w:sz="0" w:space="0" w:color="auto"/>
        <w:left w:val="none" w:sz="0" w:space="0" w:color="auto"/>
        <w:bottom w:val="none" w:sz="0" w:space="0" w:color="auto"/>
        <w:right w:val="none" w:sz="0" w:space="0" w:color="auto"/>
      </w:divBdr>
    </w:div>
    <w:div w:id="201379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nikannal/solar-power-generation-data" TargetMode="External"/><Relationship Id="rId3" Type="http://schemas.openxmlformats.org/officeDocument/2006/relationships/settings" Target="settings.xml"/><Relationship Id="rId7" Type="http://schemas.openxmlformats.org/officeDocument/2006/relationships/hyperlink" Target="https://doi.org/10.1109/JESTPE.2015.24273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renene.2016.12.095" TargetMode="External"/><Relationship Id="rId5" Type="http://schemas.openxmlformats.org/officeDocument/2006/relationships/hyperlink" Target="https://doi.org/10.1016/j.solener.2016.06.06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swamy Madarasu</dc:creator>
  <cp:keywords/>
  <dc:description/>
  <cp:lastModifiedBy>veera swamy Madarasu</cp:lastModifiedBy>
  <cp:revision>1</cp:revision>
  <dcterms:created xsi:type="dcterms:W3CDTF">2025-04-28T00:03:00Z</dcterms:created>
  <dcterms:modified xsi:type="dcterms:W3CDTF">2025-04-28T00:05:00Z</dcterms:modified>
</cp:coreProperties>
</file>