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0" w:lineRule="auto"/>
        <w:jc w:val="center"/>
        <w:rPr/>
      </w:pPr>
      <w:r w:rsidDel="00000000" w:rsidR="00000000" w:rsidRPr="00000000">
        <w:rPr>
          <w:color w:val="7f7f7f"/>
          <w:sz w:val="28"/>
          <w:szCs w:val="28"/>
          <w:rtl w:val="0"/>
        </w:rPr>
        <w:t xml:space="preserve">Week 1 Task Report</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4e79"/>
          <w:sz w:val="44"/>
          <w:szCs w:val="44"/>
          <w:rtl w:val="0"/>
        </w:rPr>
        <w:t xml:space="preserve">Python for Machine Learning &amp; Data Preprocessing</w:t>
      </w:r>
      <w:r w:rsidDel="00000000" w:rsidR="00000000" w:rsidRPr="00000000">
        <w:rPr>
          <w:rtl w:val="0"/>
        </w:rPr>
      </w:r>
    </w:p>
    <w:p w:rsidR="00000000" w:rsidDel="00000000" w:rsidP="00000000" w:rsidRDefault="00000000" w:rsidRPr="00000000" w14:paraId="00000003">
      <w:pPr>
        <w:pBdr>
          <w:bottom w:color="1f4e79" w:space="8" w:sz="8" w:val="single"/>
        </w:pBdr>
        <w:spacing w:after="80" w:lineRule="auto"/>
        <w:jc w:val="center"/>
        <w:rPr/>
      </w:pPr>
      <w:r w:rsidDel="00000000" w:rsidR="00000000" w:rsidRPr="00000000">
        <w:rPr>
          <w:sz w:val="24"/>
          <w:szCs w:val="24"/>
          <w:rtl w:val="0"/>
        </w:rPr>
        <w:t xml:space="preserve">Cleaning and Preprocessing a Sample Customer Dataset using NumPy and Pandas</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05">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b w:val="1"/>
                <w:bCs w:val="1"/>
                <w:color w:val="ffffff"/>
                <w:sz w:val="19"/>
                <w:szCs w:val="19"/>
                <w:rtl w:val="0"/>
              </w:rPr>
              <w:t xml:space="preserve">Details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b w:val="0"/>
                <w:bCs w:val="0"/>
                <w:color w:val="000000"/>
                <w:sz w:val="19"/>
                <w:szCs w:val="19"/>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sz w:val="19"/>
                <w:szCs w:val="19"/>
                <w:rtl w:val="0"/>
              </w:rPr>
              <w:t xml:space="preserve">Sharvin Chaure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b w:val="0"/>
                <w:bCs w:val="0"/>
                <w:color w:val="000000"/>
                <w:sz w:val="19"/>
                <w:szCs w:val="19"/>
                <w:rtl w:val="0"/>
              </w:rPr>
              <w:t xml:space="preserve">Internship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sz w:val="19"/>
                <w:szCs w:val="19"/>
                <w:rtl w:val="0"/>
              </w:rPr>
              <w:t xml:space="preserve">Yuva Intern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b w:val="0"/>
                <w:bCs w:val="0"/>
                <w:color w:val="000000"/>
                <w:sz w:val="19"/>
                <w:szCs w:val="19"/>
                <w:rtl w:val="0"/>
              </w:rPr>
              <w:t xml:space="preserve">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b w:val="0"/>
                <w:bCs w:val="0"/>
                <w:color w:val="000000"/>
                <w:sz w:val="19"/>
                <w:szCs w:val="19"/>
                <w:rtl w:val="0"/>
              </w:rPr>
              <w:t xml:space="preserve">Week 1: Python for Machine Learning &amp; Data Preprocessing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b w:val="0"/>
                <w:bCs w:val="0"/>
                <w:color w:val="000000"/>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sz w:val="19"/>
                <w:szCs w:val="19"/>
                <w:rtl w:val="0"/>
              </w:rPr>
              <w:t xml:space="preserve">05/10/2026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b w:val="0"/>
                <w:bCs w:val="0"/>
                <w:color w:val="000000"/>
                <w:sz w:val="19"/>
                <w:szCs w:val="19"/>
                <w:rtl w:val="0"/>
              </w:rPr>
              <w:t xml:space="preserve">Tools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b w:val="0"/>
                <w:bCs w:val="0"/>
                <w:color w:val="000000"/>
                <w:sz w:val="19"/>
                <w:szCs w:val="19"/>
                <w:rtl w:val="0"/>
              </w:rPr>
              <w:t xml:space="preserve">Python 3, NumPy, Pandas, Matplotlib</w:t>
            </w:r>
            <w:r w:rsidDel="00000000" w:rsidR="00000000" w:rsidRPr="00000000">
              <w:rPr>
                <w:rtl w:val="0"/>
              </w:rPr>
            </w:r>
          </w:p>
        </w:tc>
      </w:tr>
    </w:tbl>
    <w:p w:rsidR="00000000" w:rsidDel="00000000" w:rsidP="00000000" w:rsidRDefault="00000000" w:rsidRPr="00000000" w14:paraId="00000011">
      <w:pPr>
        <w:spacing w:after="120" w:lineRule="auto"/>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1. Introduction</w:t>
      </w:r>
    </w:p>
    <w:p w:rsidR="00000000" w:rsidDel="00000000" w:rsidP="00000000" w:rsidRDefault="00000000" w:rsidRPr="00000000" w14:paraId="00000013">
      <w:pPr>
        <w:spacing w:after="120" w:line="300" w:lineRule="auto"/>
        <w:rPr/>
      </w:pPr>
      <w:r w:rsidDel="00000000" w:rsidR="00000000" w:rsidRPr="00000000">
        <w:rPr>
          <w:rtl w:val="0"/>
        </w:rPr>
        <w:t xml:space="preserve">Machine Learning (ML) models learn patterns from data, so the quality of the data directly decides the quality of the model. Real-world data is rarely ready to use: it contains missing values, duplicate records, inconsistent text, impossible values and outliers, and it often mixes numbers with text categories that algorithms cannot read directly. Data preprocessing is the step that converts such raw data into a clean, numeric and well-scaled form.</w:t>
      </w:r>
    </w:p>
    <w:p w:rsidR="00000000" w:rsidDel="00000000" w:rsidP="00000000" w:rsidRDefault="00000000" w:rsidRPr="00000000" w14:paraId="00000014">
      <w:pPr>
        <w:spacing w:after="120" w:line="300" w:lineRule="auto"/>
        <w:rPr/>
      </w:pPr>
      <w:r w:rsidDel="00000000" w:rsidR="00000000" w:rsidRPr="00000000">
        <w:rPr>
          <w:rtl w:val="0"/>
        </w:rPr>
        <w:t xml:space="preserve">The objective of this Week 1 task was to understand the fundamentals of Machine Learning using Python, and to practise data loading, cleaning, handling missing values, feature selection, encoding categorical variables, normalization and exploratory data analysis (EDA) using Pandas and NumPy. The deliverable was to clean and preprocess a sample dataset and document each step, which is what this report does.</w:t>
      </w:r>
    </w:p>
    <w:p w:rsidR="00000000" w:rsidDel="00000000" w:rsidP="00000000" w:rsidRDefault="00000000" w:rsidRPr="00000000" w14:paraId="00000015">
      <w:pPr>
        <w:pStyle w:val="Heading1"/>
        <w:rPr/>
      </w:pPr>
      <w:r w:rsidDel="00000000" w:rsidR="00000000" w:rsidRPr="00000000">
        <w:rPr>
          <w:rtl w:val="0"/>
        </w:rPr>
        <w:t xml:space="preserve">2. Tools and Libraries Used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Python 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general-purpose language used for the entire workflow.</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NumPy: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numerical arrays, random data generation, NaN handling and vectorised calculations.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Pandas: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DataFrames for loading, inspecting, cleaning, transforming and saving data.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Matplotlib: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charts used to visualise missing values, outliers, correlations and distributions.</w:t>
      </w:r>
    </w:p>
    <w:p w:rsidR="00000000" w:rsidDel="00000000" w:rsidP="00000000" w:rsidRDefault="00000000" w:rsidRPr="00000000" w14:paraId="0000001A">
      <w:pPr>
        <w:pStyle w:val="Heading1"/>
        <w:rPr/>
      </w:pPr>
      <w:r w:rsidDel="00000000" w:rsidR="00000000" w:rsidRPr="00000000">
        <w:rPr>
          <w:rtl w:val="0"/>
        </w:rPr>
        <w:t xml:space="preserve">3. Dataset Description</w:t>
      </w:r>
    </w:p>
    <w:p w:rsidR="00000000" w:rsidDel="00000000" w:rsidP="00000000" w:rsidRDefault="00000000" w:rsidRPr="00000000" w14:paraId="0000001B">
      <w:pPr>
        <w:spacing w:after="120" w:line="300" w:lineRule="auto"/>
        <w:rPr/>
      </w:pPr>
      <w:r w:rsidDel="00000000" w:rsidR="00000000" w:rsidRPr="00000000">
        <w:rPr>
          <w:rtl w:val="0"/>
        </w:rPr>
        <w:t xml:space="preserve">A sample customer dataset of 200 customers (208 rows including 8 deliberately duplicated rows) was generated with NumPy using a fixed random seed so the results are reproducible. Realistic data problems were injected on purpose so that every preprocessing technique could be demonstrated. The goal of the dataset is to predict whether a customer made a purchase (Purchased = Yes/No).</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800"/>
        <w:gridCol w:w="4926"/>
        <w:tblGridChange w:id="0">
          <w:tblGrid>
            <w:gridCol w:w="2300"/>
            <w:gridCol w:w="1800"/>
            <w:gridCol w:w="49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b w:val="1"/>
                <w:bCs w:val="1"/>
                <w:color w:val="ffffff"/>
                <w:sz w:val="19"/>
                <w:szCs w:val="19"/>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b w:val="0"/>
                <w:bCs w:val="0"/>
                <w:color w:val="000000"/>
                <w:sz w:val="19"/>
                <w:szCs w:val="19"/>
                <w:rtl w:val="0"/>
              </w:rPr>
              <w:t xml:space="preserve">CustomerID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b w:val="0"/>
                <w:bCs w:val="0"/>
                <w:color w:val="000000"/>
                <w:sz w:val="19"/>
                <w:szCs w:val="19"/>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b w:val="0"/>
                <w:bCs w:val="0"/>
                <w:color w:val="000000"/>
                <w:sz w:val="19"/>
                <w:szCs w:val="19"/>
                <w:rtl w:val="0"/>
              </w:rPr>
              <w:t xml:space="preserve">Unique identifier of each customer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b w:val="0"/>
                <w:bCs w:val="0"/>
                <w:color w:val="000000"/>
                <w:sz w:val="19"/>
                <w:szCs w:val="19"/>
                <w:rtl w:val="0"/>
              </w:rPr>
              <w:t xml:space="preserve">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b w:val="0"/>
                <w:bCs w:val="0"/>
                <w:color w:val="000000"/>
                <w:sz w:val="19"/>
                <w:szCs w:val="19"/>
                <w:rtl w:val="0"/>
              </w:rPr>
              <w:t xml:space="preserve">Numeric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b w:val="0"/>
                <w:bCs w:val="0"/>
                <w:color w:val="000000"/>
                <w:sz w:val="19"/>
                <w:szCs w:val="19"/>
                <w:rtl w:val="0"/>
              </w:rPr>
              <w:t xml:space="preserve">Customer age in years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b w:val="0"/>
                <w:bCs w:val="0"/>
                <w:color w:val="000000"/>
                <w:sz w:val="19"/>
                <w:szCs w:val="19"/>
                <w:rtl w:val="0"/>
              </w:rPr>
              <w:t xml:space="preserve">Gender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b w:val="0"/>
                <w:bCs w:val="0"/>
                <w:color w:val="000000"/>
                <w:sz w:val="19"/>
                <w:szCs w:val="19"/>
                <w:rtl w:val="0"/>
              </w:rPr>
              <w:t xml:space="preserve">Categorical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b w:val="0"/>
                <w:bCs w:val="0"/>
                <w:color w:val="000000"/>
                <w:sz w:val="19"/>
                <w:szCs w:val="19"/>
                <w:rtl w:val="0"/>
              </w:rPr>
              <w:t xml:space="preserve">Male / Female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0"/>
                <w:bCs w:val="0"/>
                <w:color w:val="000000"/>
                <w:sz w:val="19"/>
                <w:szCs w:val="19"/>
                <w:rtl w:val="0"/>
              </w:rPr>
              <w:t xml:space="preserve">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b w:val="0"/>
                <w:bCs w:val="0"/>
                <w:color w:val="000000"/>
                <w:sz w:val="19"/>
                <w:szCs w:val="19"/>
                <w:rtl w:val="0"/>
              </w:rPr>
              <w:t xml:space="preserve">Categorical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0"/>
                <w:bCs w:val="0"/>
                <w:color w:val="000000"/>
                <w:sz w:val="19"/>
                <w:szCs w:val="19"/>
                <w:rtl w:val="0"/>
              </w:rPr>
              <w:t xml:space="preserve">Pune, Mumbai, Delhi, Bengaluru, Chennai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b w:val="0"/>
                <w:bCs w:val="0"/>
                <w:color w:val="000000"/>
                <w:sz w:val="19"/>
                <w:szCs w:val="19"/>
                <w:rtl w:val="0"/>
              </w:rPr>
              <w:t xml:space="preserve">Education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b w:val="0"/>
                <w:bCs w:val="0"/>
                <w:color w:val="000000"/>
                <w:sz w:val="19"/>
                <w:szCs w:val="19"/>
                <w:rtl w:val="0"/>
              </w:rPr>
              <w:t xml:space="preserve">Categorical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b w:val="0"/>
                <w:bCs w:val="0"/>
                <w:color w:val="000000"/>
                <w:sz w:val="19"/>
                <w:szCs w:val="19"/>
                <w:rtl w:val="0"/>
              </w:rPr>
              <w:t xml:space="preserve">High School / Graduate / Postgraduate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b w:val="0"/>
                <w:bCs w:val="0"/>
                <w:color w:val="000000"/>
                <w:sz w:val="19"/>
                <w:szCs w:val="19"/>
                <w:rtl w:val="0"/>
              </w:rPr>
              <w:t xml:space="preserve">AnnualIncome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b w:val="0"/>
                <w:bCs w:val="0"/>
                <w:color w:val="000000"/>
                <w:sz w:val="19"/>
                <w:szCs w:val="19"/>
                <w:rtl w:val="0"/>
              </w:rPr>
              <w:t xml:space="preserve">Numeric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0"/>
                <w:bCs w:val="0"/>
                <w:color w:val="000000"/>
                <w:sz w:val="19"/>
                <w:szCs w:val="19"/>
                <w:rtl w:val="0"/>
              </w:rPr>
              <w:t xml:space="preserve">Yearly income in rupees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b w:val="0"/>
                <w:bCs w:val="0"/>
                <w:color w:val="000000"/>
                <w:sz w:val="19"/>
                <w:szCs w:val="19"/>
                <w:rtl w:val="0"/>
              </w:rPr>
              <w:t xml:space="preserve">SpendingScore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b w:val="0"/>
                <w:bCs w:val="0"/>
                <w:color w:val="000000"/>
                <w:sz w:val="19"/>
                <w:szCs w:val="19"/>
                <w:rtl w:val="0"/>
              </w:rPr>
              <w:t xml:space="preserve">Numeric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b w:val="0"/>
                <w:bCs w:val="0"/>
                <w:color w:val="000000"/>
                <w:sz w:val="19"/>
                <w:szCs w:val="19"/>
                <w:rtl w:val="0"/>
              </w:rPr>
              <w:t xml:space="preserve">Score from 1 to 100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b w:val="0"/>
                <w:bCs w:val="0"/>
                <w:color w:val="000000"/>
                <w:sz w:val="19"/>
                <w:szCs w:val="19"/>
                <w:rtl w:val="0"/>
              </w:rPr>
              <w:t xml:space="preserve">YearsWithCompany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b w:val="0"/>
                <w:bCs w:val="0"/>
                <w:color w:val="000000"/>
                <w:sz w:val="19"/>
                <w:szCs w:val="19"/>
                <w:rtl w:val="0"/>
              </w:rPr>
              <w:t xml:space="preserve">Numeric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0"/>
                <w:bCs w:val="0"/>
                <w:color w:val="000000"/>
                <w:sz w:val="19"/>
                <w:szCs w:val="19"/>
                <w:rtl w:val="0"/>
              </w:rPr>
              <w:t xml:space="preserve">Years since the customer joined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0"/>
                <w:bCs w:val="0"/>
                <w:color w:val="000000"/>
                <w:sz w:val="19"/>
                <w:szCs w:val="19"/>
                <w:rtl w:val="0"/>
              </w:rPr>
              <w:t xml:space="preserve">Purchased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b w:val="0"/>
                <w:bCs w:val="0"/>
                <w:color w:val="000000"/>
                <w:sz w:val="19"/>
                <w:szCs w:val="19"/>
                <w:rtl w:val="0"/>
              </w:rPr>
              <w:t xml:space="preserve">Categorical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b w:val="0"/>
                <w:bCs w:val="0"/>
                <w:color w:val="000000"/>
                <w:sz w:val="19"/>
                <w:szCs w:val="19"/>
                <w:rtl w:val="0"/>
              </w:rPr>
              <w:t xml:space="preserve">Target variable (Yes / 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b w:val="0"/>
                <w:bCs w:val="0"/>
                <w:color w:val="000000"/>
                <w:sz w:val="19"/>
                <w:szCs w:val="19"/>
                <w:rtl w:val="0"/>
              </w:rPr>
              <w:t xml:space="preserve">Country, IncomeMonthly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b w:val="0"/>
                <w:bCs w:val="0"/>
                <w:color w:val="000000"/>
                <w:sz w:val="19"/>
                <w:szCs w:val="19"/>
                <w:rtl w:val="0"/>
              </w:rPr>
              <w:t xml:space="preserve">Mixed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b w:val="0"/>
                <w:bCs w:val="0"/>
                <w:color w:val="000000"/>
                <w:sz w:val="19"/>
                <w:szCs w:val="19"/>
                <w:rtl w:val="0"/>
              </w:rPr>
              <w:t xml:space="preserve">Constant and redundant columns added to test feature selection</w:t>
            </w:r>
            <w:r w:rsidDel="00000000" w:rsidR="00000000" w:rsidRPr="00000000">
              <w:rPr>
                <w:rtl w:val="0"/>
              </w:rPr>
            </w:r>
          </w:p>
        </w:tc>
      </w:tr>
    </w:tbl>
    <w:p w:rsidR="00000000" w:rsidDel="00000000" w:rsidP="00000000" w:rsidRDefault="00000000" w:rsidRPr="00000000" w14:paraId="0000003D">
      <w:pPr>
        <w:spacing w:after="120" w:lineRule="auto"/>
        <w:rPr/>
      </w:pPr>
      <w:r w:rsidDel="00000000" w:rsidR="00000000" w:rsidRPr="00000000">
        <w:rPr>
          <w:rtl w:val="0"/>
        </w:rPr>
      </w:r>
    </w:p>
    <w:p w:rsidR="00000000" w:rsidDel="00000000" w:rsidP="00000000" w:rsidRDefault="00000000" w:rsidRPr="00000000" w14:paraId="0000003E">
      <w:pPr>
        <w:spacing w:after="120" w:line="300" w:lineRule="auto"/>
        <w:rPr/>
      </w:pPr>
      <w:r w:rsidDel="00000000" w:rsidR="00000000" w:rsidRPr="00000000">
        <w:rPr>
          <w:rtl w:val="0"/>
        </w:rPr>
        <w:t xml:space="preserve">Data problems injected: missing values in five columns, 8 duplicate rows, 3 extreme income outliers, one impossible age (150), and inconsistent text such as "  pune ", "MUMBAI", "male" and "FEMALE".</w:t>
      </w:r>
    </w:p>
    <w:p w:rsidR="00000000" w:rsidDel="00000000" w:rsidP="00000000" w:rsidRDefault="00000000" w:rsidRPr="00000000" w14:paraId="0000003F">
      <w:pPr>
        <w:pStyle w:val="Heading1"/>
        <w:rPr/>
      </w:pPr>
      <w:r w:rsidDel="00000000" w:rsidR="00000000" w:rsidRPr="00000000">
        <w:rPr>
          <w:rtl w:val="0"/>
        </w:rPr>
        <w:t xml:space="preserve">4. Preprocessing Steps</w:t>
      </w:r>
    </w:p>
    <w:p w:rsidR="00000000" w:rsidDel="00000000" w:rsidP="00000000" w:rsidRDefault="00000000" w:rsidRPr="00000000" w14:paraId="00000040">
      <w:pPr>
        <w:pStyle w:val="Heading2"/>
        <w:rPr/>
      </w:pPr>
      <w:r w:rsidDel="00000000" w:rsidR="00000000" w:rsidRPr="00000000">
        <w:rPr>
          <w:rtl w:val="0"/>
        </w:rPr>
        <w:t xml:space="preserve">Step 1: Data Loading and Initial Inspection</w:t>
      </w:r>
    </w:p>
    <w:p w:rsidR="00000000" w:rsidDel="00000000" w:rsidP="00000000" w:rsidRDefault="00000000" w:rsidRPr="00000000" w14:paraId="00000041">
      <w:pPr>
        <w:spacing w:after="120" w:line="300" w:lineRule="auto"/>
        <w:rPr/>
      </w:pPr>
      <w:r w:rsidDel="00000000" w:rsidR="00000000" w:rsidRPr="00000000">
        <w:rPr>
          <w:rtl w:val="0"/>
        </w:rPr>
        <w:t xml:space="preserve">The dataset was loaded with pd.read_csv() and inspected using shape, dtypes, head(), isnull().sum() and duplicated().sum(). This first look tells us what needs fixing before any modelling.</w:t>
      </w:r>
    </w:p>
    <w:p w:rsidR="00000000" w:rsidDel="00000000" w:rsidP="00000000" w:rsidRDefault="00000000" w:rsidRPr="00000000" w14:paraId="00000042">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df = pd.read_csv("raw_customer_data.csv")</w:t>
      </w:r>
      <w:r w:rsidDel="00000000" w:rsidR="00000000" w:rsidRPr="00000000">
        <w:rPr>
          <w:rtl w:val="0"/>
        </w:rPr>
      </w:r>
    </w:p>
    <w:p w:rsidR="00000000" w:rsidDel="00000000" w:rsidP="00000000" w:rsidRDefault="00000000" w:rsidRPr="00000000" w14:paraId="00000043">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print(df.shape, df.dtypes)</w:t>
      </w:r>
      <w:r w:rsidDel="00000000" w:rsidR="00000000" w:rsidRPr="00000000">
        <w:rPr>
          <w:rtl w:val="0"/>
        </w:rPr>
      </w:r>
    </w:p>
    <w:p w:rsidR="00000000" w:rsidDel="00000000" w:rsidP="00000000" w:rsidRDefault="00000000" w:rsidRPr="00000000" w14:paraId="00000044">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print(df.isnull().sum())</w:t>
      </w:r>
      <w:r w:rsidDel="00000000" w:rsidR="00000000" w:rsidRPr="00000000">
        <w:rPr>
          <w:rtl w:val="0"/>
        </w:rPr>
      </w:r>
    </w:p>
    <w:p w:rsidR="00000000" w:rsidDel="00000000" w:rsidP="00000000" w:rsidRDefault="00000000" w:rsidRPr="00000000" w14:paraId="00000045">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print(df.duplicated().sum())</w:t>
      </w:r>
      <w:r w:rsidDel="00000000" w:rsidR="00000000" w:rsidRPr="00000000">
        <w:rPr>
          <w:rtl w:val="0"/>
        </w:rPr>
      </w:r>
    </w:p>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spacing w:after="120" w:line="300" w:lineRule="auto"/>
        <w:rPr/>
      </w:pPr>
      <w:r w:rsidDel="00000000" w:rsidR="00000000" w:rsidRPr="00000000">
        <w:rPr>
          <w:rtl w:val="0"/>
        </w:rPr>
        <w:t xml:space="preserve">Findings: the raw data had 208 rows and 11 columns, 8 duplicate rows, and missing values in Age (14), City (9), Education (6), AnnualIncome (19) and SpendingScore (10).</w:t>
      </w:r>
    </w:p>
    <w:p w:rsidR="00000000" w:rsidDel="00000000" w:rsidP="00000000" w:rsidRDefault="00000000" w:rsidRPr="00000000" w14:paraId="00000048">
      <w:pPr>
        <w:spacing w:after="40" w:before="120" w:lineRule="auto"/>
        <w:jc w:val="center"/>
        <w:rPr/>
      </w:pPr>
      <w:r w:rsidDel="00000000" w:rsidR="00000000" w:rsidRPr="00000000">
        <w:rPr/>
        <w:drawing>
          <wp:inline distB="0" distT="0" distL="0" distR="0">
            <wp:extent cx="3810000" cy="2028825"/>
            <wp:effectExtent b="0" l="0" r="0" t="0"/>
            <wp:docPr descr="Figure 1: Missing values per column in the raw data" id="1" name="image1.png"/>
            <a:graphic>
              <a:graphicData uri="http://schemas.openxmlformats.org/drawingml/2006/picture">
                <pic:pic>
                  <pic:nvPicPr>
                    <pic:cNvPr descr="Figure 1: Missing values per column in the raw data" id="0" name="image1.png"/>
                    <pic:cNvPicPr preferRelativeResize="0"/>
                  </pic:nvPicPr>
                  <pic:blipFill>
                    <a:blip r:embed="rId6"/>
                    <a:srcRect b="0" l="0" r="0" t="0"/>
                    <a:stretch>
                      <a:fillRect/>
                    </a:stretch>
                  </pic:blipFill>
                  <pic:spPr>
                    <a:xfrm>
                      <a:off x="0" y="0"/>
                      <a:ext cx="38100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00" w:lineRule="auto"/>
        <w:jc w:val="center"/>
        <w:rPr/>
      </w:pPr>
      <w:r w:rsidDel="00000000" w:rsidR="00000000" w:rsidRPr="00000000">
        <w:rPr>
          <w:i w:val="1"/>
          <w:iCs w:val="1"/>
          <w:color w:val="595959"/>
          <w:sz w:val="18"/>
          <w:szCs w:val="18"/>
          <w:rtl w:val="0"/>
        </w:rPr>
        <w:t xml:space="preserve">Figure 1: Missing values per column in the raw data</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Step 2: Data Cleaning</w:t>
      </w:r>
    </w:p>
    <w:p w:rsidR="00000000" w:rsidDel="00000000" w:rsidP="00000000" w:rsidRDefault="00000000" w:rsidRPr="00000000" w14:paraId="0000004B">
      <w:pPr>
        <w:spacing w:after="120" w:line="300" w:lineRule="auto"/>
        <w:rPr/>
      </w:pPr>
      <w:r w:rsidDel="00000000" w:rsidR="00000000" w:rsidRPr="00000000">
        <w:rPr>
          <w:rtl w:val="0"/>
        </w:rPr>
        <w:t xml:space="preserve">Duplicate rows were removed with drop_duplicates(), reducing the data from 208 to 200 rows. Text columns were standardised with str.strip() and str.title(), so "  pune ", "MUMBAI" and "delhi" became Pune, Mumbai and Delhi, and "male"/"FEMALE" became Male/Female. Without this, Pandas would treat "Pune" and "pune" as different categories.</w:t>
      </w:r>
    </w:p>
    <w:p w:rsidR="00000000" w:rsidDel="00000000" w:rsidP="00000000" w:rsidRDefault="00000000" w:rsidRPr="00000000" w14:paraId="0000004C">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df = df.drop_duplicates().reset_index(drop=True)</w:t>
      </w:r>
      <w:r w:rsidDel="00000000" w:rsidR="00000000" w:rsidRPr="00000000">
        <w:rPr>
          <w:rtl w:val="0"/>
        </w:rPr>
      </w:r>
    </w:p>
    <w:p w:rsidR="00000000" w:rsidDel="00000000" w:rsidP="00000000" w:rsidRDefault="00000000" w:rsidRPr="00000000" w14:paraId="0000004D">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df["City"] = df["City"].str.strip().str.title()</w:t>
      </w:r>
      <w:r w:rsidDel="00000000" w:rsidR="00000000" w:rsidRPr="00000000">
        <w:rPr>
          <w:rtl w:val="0"/>
        </w:rPr>
      </w:r>
    </w:p>
    <w:p w:rsidR="00000000" w:rsidDel="00000000" w:rsidP="00000000" w:rsidRDefault="00000000" w:rsidRPr="00000000" w14:paraId="0000004E">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df["Gender"] = df["Gender"].str.strip().str.title()</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Step 3: Handling Outliers</w:t>
      </w:r>
    </w:p>
    <w:p w:rsidR="00000000" w:rsidDel="00000000" w:rsidP="00000000" w:rsidRDefault="00000000" w:rsidRPr="00000000" w14:paraId="00000051">
      <w:pPr>
        <w:spacing w:after="120" w:line="300" w:lineRule="auto"/>
        <w:rPr/>
      </w:pPr>
      <w:r w:rsidDel="00000000" w:rsidR="00000000" w:rsidRPr="00000000">
        <w:rPr>
          <w:rtl w:val="0"/>
        </w:rPr>
        <w:t xml:space="preserve">Outliers were handled before imputation so that extreme values would not distort the median. The impossible age value (150) was set to NaN so it would be imputed later. For AnnualIncome the Interquartile Range (IQR) method was used: Q1 = 465,897.25, Q3 = 703,284.75, giving a valid range of 109,816 to 1,059,366. 3 outliers above the upper limit were found and capped (winsorised) to the limit instead of being deleted, so no records were lost.</w:t>
      </w:r>
    </w:p>
    <w:p w:rsidR="00000000" w:rsidDel="00000000" w:rsidP="00000000" w:rsidRDefault="00000000" w:rsidRPr="00000000" w14:paraId="00000052">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Q1, Q3 = df["AnnualIncome"].quantile([0.25, 0.75])</w:t>
      </w:r>
      <w:r w:rsidDel="00000000" w:rsidR="00000000" w:rsidRPr="00000000">
        <w:rPr>
          <w:rtl w:val="0"/>
        </w:rPr>
      </w:r>
    </w:p>
    <w:p w:rsidR="00000000" w:rsidDel="00000000" w:rsidP="00000000" w:rsidRDefault="00000000" w:rsidRPr="00000000" w14:paraId="00000053">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IQR = Q3 - Q1</w:t>
      </w:r>
      <w:r w:rsidDel="00000000" w:rsidR="00000000" w:rsidRPr="00000000">
        <w:rPr>
          <w:rtl w:val="0"/>
        </w:rPr>
      </w:r>
    </w:p>
    <w:p w:rsidR="00000000" w:rsidDel="00000000" w:rsidP="00000000" w:rsidRDefault="00000000" w:rsidRPr="00000000" w14:paraId="00000054">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low, high = Q1 - 1.5 * IQR, Q3 + 1.5 * IQR</w:t>
      </w:r>
      <w:r w:rsidDel="00000000" w:rsidR="00000000" w:rsidRPr="00000000">
        <w:rPr>
          <w:rtl w:val="0"/>
        </w:rPr>
      </w:r>
    </w:p>
    <w:p w:rsidR="00000000" w:rsidDel="00000000" w:rsidP="00000000" w:rsidRDefault="00000000" w:rsidRPr="00000000" w14:paraId="00000055">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df["AnnualIncome"] = df["AnnualIncome"].clip(lower=low, upper=high)</w:t>
      </w:r>
      <w:r w:rsidDel="00000000" w:rsidR="00000000" w:rsidRPr="00000000">
        <w:rPr>
          <w:rtl w:val="0"/>
        </w:rPr>
      </w:r>
    </w:p>
    <w:p w:rsidR="00000000" w:rsidDel="00000000" w:rsidP="00000000" w:rsidRDefault="00000000" w:rsidRPr="00000000" w14:paraId="00000056">
      <w:pPr>
        <w:spacing w:after="40" w:before="120" w:lineRule="auto"/>
        <w:jc w:val="center"/>
        <w:rPr/>
      </w:pPr>
      <w:r w:rsidDel="00000000" w:rsidR="00000000" w:rsidRPr="00000000">
        <w:rPr/>
        <w:drawing>
          <wp:inline distB="0" distT="0" distL="0" distR="0">
            <wp:extent cx="3810000" cy="2028825"/>
            <wp:effectExtent b="0" l="0" r="0" t="0"/>
            <wp:docPr descr="Figure 2: Annual income before and after outlier capping" id="3" name="image3.png"/>
            <a:graphic>
              <a:graphicData uri="http://schemas.openxmlformats.org/drawingml/2006/picture">
                <pic:pic>
                  <pic:nvPicPr>
                    <pic:cNvPr descr="Figure 2: Annual income before and after outlier capping" id="0" name="image3.png"/>
                    <pic:cNvPicPr preferRelativeResize="0"/>
                  </pic:nvPicPr>
                  <pic:blipFill>
                    <a:blip r:embed="rId7"/>
                    <a:srcRect b="0" l="0" r="0" t="0"/>
                    <a:stretch>
                      <a:fillRect/>
                    </a:stretch>
                  </pic:blipFill>
                  <pic:spPr>
                    <a:xfrm>
                      <a:off x="0" y="0"/>
                      <a:ext cx="38100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00" w:lineRule="auto"/>
        <w:jc w:val="center"/>
        <w:rPr/>
      </w:pPr>
      <w:r w:rsidDel="00000000" w:rsidR="00000000" w:rsidRPr="00000000">
        <w:rPr>
          <w:i w:val="1"/>
          <w:iCs w:val="1"/>
          <w:color w:val="595959"/>
          <w:sz w:val="18"/>
          <w:szCs w:val="18"/>
          <w:rtl w:val="0"/>
        </w:rPr>
        <w:t xml:space="preserve">Figure 2: Annual income before and after outlier capping</w:t>
      </w: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Step 4: Handling Missing Values</w:t>
      </w:r>
    </w:p>
    <w:p w:rsidR="00000000" w:rsidDel="00000000" w:rsidP="00000000" w:rsidRDefault="00000000" w:rsidRPr="00000000" w14:paraId="00000059">
      <w:pPr>
        <w:spacing w:after="120" w:line="300" w:lineRule="auto"/>
        <w:rPr/>
      </w:pPr>
      <w:r w:rsidDel="00000000" w:rsidR="00000000" w:rsidRPr="00000000">
        <w:rPr>
          <w:rtl w:val="0"/>
        </w:rPr>
        <w:t xml:space="preserve">Dropping rows with missing data would have wasted a large share of the dataset, so imputation was used instead. Numeric columns were filled with the median because it is robust to outliers, and categorical columns were filled with the mode (most frequent value).</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226"/>
        <w:tblGridChange w:id="0">
          <w:tblGrid>
            <w:gridCol w:w="2400"/>
            <w:gridCol w:w="2400"/>
            <w:gridCol w:w="42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b w:val="1"/>
                <w:bCs w:val="1"/>
                <w:color w:val="ffffff"/>
                <w:sz w:val="19"/>
                <w:szCs w:val="19"/>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b w:val="1"/>
                <w:bCs w:val="1"/>
                <w:color w:val="ffffff"/>
                <w:sz w:val="19"/>
                <w:szCs w:val="19"/>
                <w:rtl w:val="0"/>
              </w:rPr>
              <w:t xml:space="preserve">Strategy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b w:val="1"/>
                <w:bCs w:val="1"/>
                <w:color w:val="ffffff"/>
                <w:sz w:val="19"/>
                <w:szCs w:val="19"/>
                <w:rtl w:val="0"/>
              </w:rPr>
              <w:t xml:space="preserve">Fill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b w:val="0"/>
                <w:bCs w:val="0"/>
                <w:color w:val="000000"/>
                <w:sz w:val="19"/>
                <w:szCs w:val="19"/>
                <w:rtl w:val="0"/>
              </w:rPr>
              <w:t xml:space="preserve">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b w:val="0"/>
                <w:bCs w:val="0"/>
                <w:color w:val="000000"/>
                <w:sz w:val="19"/>
                <w:szCs w:val="19"/>
                <w:rtl w:val="0"/>
              </w:rPr>
              <w:t xml:space="preserve">Median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b w:val="0"/>
                <w:bCs w:val="0"/>
                <w:color w:val="000000"/>
                <w:sz w:val="19"/>
                <w:szCs w:val="19"/>
                <w:rtl w:val="0"/>
              </w:rPr>
              <w:t xml:space="preserve">41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b w:val="0"/>
                <w:bCs w:val="0"/>
                <w:color w:val="000000"/>
                <w:sz w:val="19"/>
                <w:szCs w:val="19"/>
                <w:rtl w:val="0"/>
              </w:rPr>
              <w:t xml:space="preserve">AnnualIncome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b w:val="0"/>
                <w:bCs w:val="0"/>
                <w:color w:val="000000"/>
                <w:sz w:val="19"/>
                <w:szCs w:val="19"/>
                <w:rtl w:val="0"/>
              </w:rPr>
              <w:t xml:space="preserve">Median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b w:val="0"/>
                <w:bCs w:val="0"/>
                <w:color w:val="000000"/>
                <w:sz w:val="19"/>
                <w:szCs w:val="19"/>
                <w:rtl w:val="0"/>
              </w:rPr>
              <w:t xml:space="preserve">593,309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b w:val="0"/>
                <w:bCs w:val="0"/>
                <w:color w:val="000000"/>
                <w:sz w:val="19"/>
                <w:szCs w:val="19"/>
                <w:rtl w:val="0"/>
              </w:rPr>
              <w:t xml:space="preserve">SpendingScore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b w:val="0"/>
                <w:bCs w:val="0"/>
                <w:color w:val="000000"/>
                <w:sz w:val="19"/>
                <w:szCs w:val="19"/>
                <w:rtl w:val="0"/>
              </w:rPr>
              <w:t xml:space="preserve">Median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b w:val="0"/>
                <w:bCs w:val="0"/>
                <w:color w:val="000000"/>
                <w:sz w:val="19"/>
                <w:szCs w:val="19"/>
                <w:rtl w:val="0"/>
              </w:rPr>
              <w:t xml:space="preserve">46.5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b w:val="0"/>
                <w:bCs w:val="0"/>
                <w:color w:val="000000"/>
                <w:sz w:val="19"/>
                <w:szCs w:val="19"/>
                <w:rtl w:val="0"/>
              </w:rPr>
              <w:t xml:space="preserve">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b w:val="0"/>
                <w:bCs w:val="0"/>
                <w:color w:val="000000"/>
                <w:sz w:val="19"/>
                <w:szCs w:val="19"/>
                <w:rtl w:val="0"/>
              </w:rPr>
              <w:t xml:space="preserve">Mode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b w:val="0"/>
                <w:bCs w:val="0"/>
                <w:color w:val="000000"/>
                <w:sz w:val="19"/>
                <w:szCs w:val="19"/>
                <w:rtl w:val="0"/>
              </w:rPr>
              <w:t xml:space="preserve">Chennai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b w:val="0"/>
                <w:bCs w:val="0"/>
                <w:color w:val="000000"/>
                <w:sz w:val="19"/>
                <w:szCs w:val="19"/>
                <w:rtl w:val="0"/>
              </w:rPr>
              <w:t xml:space="preserve">Education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b w:val="0"/>
                <w:bCs w:val="0"/>
                <w:color w:val="000000"/>
                <w:sz w:val="19"/>
                <w:szCs w:val="19"/>
                <w:rtl w:val="0"/>
              </w:rPr>
              <w:t xml:space="preserve">Mode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b w:val="0"/>
                <w:bCs w:val="0"/>
                <w:color w:val="000000"/>
                <w:sz w:val="19"/>
                <w:szCs w:val="19"/>
                <w:rtl w:val="0"/>
              </w:rPr>
              <w:t xml:space="preserve">Graduate</w:t>
            </w:r>
            <w:r w:rsidDel="00000000" w:rsidR="00000000" w:rsidRPr="00000000">
              <w:rPr>
                <w:rtl w:val="0"/>
              </w:rPr>
            </w:r>
          </w:p>
        </w:tc>
      </w:tr>
    </w:tbl>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df["Age"] = df["Age"].fillna(df["Age"].median())</w:t>
      </w:r>
      <w:r w:rsidDel="00000000" w:rsidR="00000000" w:rsidRPr="00000000">
        <w:rPr>
          <w:rtl w:val="0"/>
        </w:rPr>
      </w:r>
    </w:p>
    <w:p w:rsidR="00000000" w:rsidDel="00000000" w:rsidP="00000000" w:rsidRDefault="00000000" w:rsidRPr="00000000" w14:paraId="0000006E">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df["City"] = df["City"].fillna(df["City"].mode()[0])</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tl w:val="0"/>
        </w:rPr>
      </w:r>
    </w:p>
    <w:p w:rsidR="00000000" w:rsidDel="00000000" w:rsidP="00000000" w:rsidRDefault="00000000" w:rsidRPr="00000000" w14:paraId="00000070">
      <w:pPr>
        <w:spacing w:after="120" w:line="300" w:lineRule="auto"/>
        <w:rPr/>
      </w:pPr>
      <w:r w:rsidDel="00000000" w:rsidR="00000000" w:rsidRPr="00000000">
        <w:rPr>
          <w:rtl w:val="0"/>
        </w:rPr>
        <w:t xml:space="preserve">After imputation the total number of missing values in the dataset was 0.</w:t>
      </w:r>
    </w:p>
    <w:p w:rsidR="00000000" w:rsidDel="00000000" w:rsidP="00000000" w:rsidRDefault="00000000" w:rsidRPr="00000000" w14:paraId="00000071">
      <w:pPr>
        <w:pStyle w:val="Heading2"/>
        <w:rPr/>
      </w:pPr>
      <w:r w:rsidDel="00000000" w:rsidR="00000000" w:rsidRPr="00000000">
        <w:rPr>
          <w:rtl w:val="0"/>
        </w:rPr>
        <w:t xml:space="preserve">Step 5: Feature Selection</w:t>
      </w:r>
    </w:p>
    <w:p w:rsidR="00000000" w:rsidDel="00000000" w:rsidP="00000000" w:rsidRDefault="00000000" w:rsidRPr="00000000" w14:paraId="00000072">
      <w:pPr>
        <w:spacing w:after="120" w:line="300" w:lineRule="auto"/>
        <w:rPr/>
      </w:pPr>
      <w:r w:rsidDel="00000000" w:rsidR="00000000" w:rsidRPr="00000000">
        <w:rPr>
          <w:rtl w:val="0"/>
        </w:rPr>
        <w:t xml:space="preserve">Not every column helps a model. Three columns were removed:</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CustomerID (unique identifier)</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Country (constant value)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IncomeMonthly (redundant: AnnualIncome / 12, correlation 0.87)</w:t>
      </w:r>
    </w:p>
    <w:p w:rsidR="00000000" w:rsidDel="00000000" w:rsidP="00000000" w:rsidRDefault="00000000" w:rsidRPr="00000000" w14:paraId="00000076">
      <w:pPr>
        <w:spacing w:after="120" w:line="300" w:lineRule="auto"/>
        <w:rPr/>
      </w:pPr>
      <w:r w:rsidDel="00000000" w:rsidR="00000000" w:rsidRPr="00000000">
        <w:rPr>
          <w:rtl w:val="0"/>
        </w:rPr>
        <w:t xml:space="preserve">The correlation matrix of the remaining numeric features was then examined. SpendingScore showed the strongest relationship with the target, while the other features were only weakly related to each other, so no further columns were removed.</w:t>
      </w:r>
    </w:p>
    <w:p w:rsidR="00000000" w:rsidDel="00000000" w:rsidP="00000000" w:rsidRDefault="00000000" w:rsidRPr="00000000" w14:paraId="00000077">
      <w:pPr>
        <w:spacing w:after="40" w:before="120" w:lineRule="auto"/>
        <w:jc w:val="center"/>
        <w:rPr/>
      </w:pPr>
      <w:r w:rsidDel="00000000" w:rsidR="00000000" w:rsidRPr="00000000">
        <w:rPr/>
        <w:drawing>
          <wp:inline distB="0" distT="0" distL="0" distR="0">
            <wp:extent cx="3143250" cy="2514600"/>
            <wp:effectExtent b="0" l="0" r="0" t="0"/>
            <wp:docPr descr="Figure 3: Correlation matrix of numeric features" id="2" name="image2.png"/>
            <a:graphic>
              <a:graphicData uri="http://schemas.openxmlformats.org/drawingml/2006/picture">
                <pic:pic>
                  <pic:nvPicPr>
                    <pic:cNvPr descr="Figure 3: Correlation matrix of numeric features" id="0" name="image2.png"/>
                    <pic:cNvPicPr preferRelativeResize="0"/>
                  </pic:nvPicPr>
                  <pic:blipFill>
                    <a:blip r:embed="rId8"/>
                    <a:srcRect b="0" l="0" r="0" t="0"/>
                    <a:stretch>
                      <a:fillRect/>
                    </a:stretch>
                  </pic:blipFill>
                  <pic:spPr>
                    <a:xfrm>
                      <a:off x="0" y="0"/>
                      <a:ext cx="31432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00" w:lineRule="auto"/>
        <w:jc w:val="center"/>
        <w:rPr/>
      </w:pPr>
      <w:r w:rsidDel="00000000" w:rsidR="00000000" w:rsidRPr="00000000">
        <w:rPr>
          <w:i w:val="1"/>
          <w:iCs w:val="1"/>
          <w:color w:val="595959"/>
          <w:sz w:val="18"/>
          <w:szCs w:val="18"/>
          <w:rtl w:val="0"/>
        </w:rPr>
        <w:t xml:space="preserve">Figure 3: Correlation matrix of numeric features</w:t>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Step 6: Encoding Categorical Variables</w:t>
      </w:r>
    </w:p>
    <w:p w:rsidR="00000000" w:rsidDel="00000000" w:rsidP="00000000" w:rsidRDefault="00000000" w:rsidRPr="00000000" w14:paraId="0000007A">
      <w:pPr>
        <w:spacing w:after="120" w:line="300" w:lineRule="auto"/>
        <w:rPr/>
      </w:pPr>
      <w:r w:rsidDel="00000000" w:rsidR="00000000" w:rsidRPr="00000000">
        <w:rPr>
          <w:rtl w:val="0"/>
        </w:rPr>
        <w:t xml:space="preserve">Machine learning algorithms work with numbers, so text categories had to be converted. The encoding technique was chosen according to the nature of each variable:</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4626"/>
        <w:tblGridChange w:id="0">
          <w:tblGrid>
            <w:gridCol w:w="2000"/>
            <w:gridCol w:w="2400"/>
            <w:gridCol w:w="46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b w:val="1"/>
                <w:bCs w:val="1"/>
                <w:color w:val="ffffff"/>
                <w:sz w:val="19"/>
                <w:szCs w:val="19"/>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b w:val="1"/>
                <w:bCs w:val="1"/>
                <w:color w:val="ffffff"/>
                <w:sz w:val="19"/>
                <w:szCs w:val="19"/>
                <w:rtl w:val="0"/>
              </w:rPr>
              <w:t xml:space="preserve">Technique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b w:val="1"/>
                <w:bCs w:val="1"/>
                <w:color w:val="ffffff"/>
                <w:sz w:val="19"/>
                <w:szCs w:val="19"/>
                <w:rtl w:val="0"/>
              </w:rPr>
              <w:t xml:space="preserve">Reason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b w:val="0"/>
                <w:bCs w:val="0"/>
                <w:color w:val="000000"/>
                <w:sz w:val="19"/>
                <w:szCs w:val="19"/>
                <w:rtl w:val="0"/>
              </w:rPr>
              <w:t xml:space="preserve">Purchased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b w:val="0"/>
                <w:bCs w:val="0"/>
                <w:color w:val="000000"/>
                <w:sz w:val="19"/>
                <w:szCs w:val="19"/>
                <w:rtl w:val="0"/>
              </w:rPr>
              <w:t xml:space="preserve">Label (No=0, Yes=1)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b w:val="0"/>
                <w:bCs w:val="0"/>
                <w:color w:val="000000"/>
                <w:sz w:val="19"/>
                <w:szCs w:val="19"/>
                <w:rtl w:val="0"/>
              </w:rPr>
              <w:t xml:space="preserve">Binary target variable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b w:val="0"/>
                <w:bCs w:val="0"/>
                <w:color w:val="000000"/>
                <w:sz w:val="19"/>
                <w:szCs w:val="19"/>
                <w:rtl w:val="0"/>
              </w:rPr>
              <w:t xml:space="preserve">Gender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b w:val="0"/>
                <w:bCs w:val="0"/>
                <w:color w:val="000000"/>
                <w:sz w:val="19"/>
                <w:szCs w:val="19"/>
                <w:rtl w:val="0"/>
              </w:rPr>
              <w:t xml:space="preserve">Label (Male=0, Female=1)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b w:val="0"/>
                <w:bCs w:val="0"/>
                <w:color w:val="000000"/>
                <w:sz w:val="19"/>
                <w:szCs w:val="19"/>
                <w:rtl w:val="0"/>
              </w:rPr>
              <w:t xml:space="preserve">Only two categories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b w:val="0"/>
                <w:bCs w:val="0"/>
                <w:color w:val="000000"/>
                <w:sz w:val="19"/>
                <w:szCs w:val="19"/>
                <w:rtl w:val="0"/>
              </w:rPr>
              <w:t xml:space="preserve">Education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b w:val="0"/>
                <w:bCs w:val="0"/>
                <w:color w:val="000000"/>
                <w:sz w:val="19"/>
                <w:szCs w:val="19"/>
                <w:rtl w:val="0"/>
              </w:rPr>
              <w:t xml:space="preserve">Ordinal (0, 1,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b w:val="0"/>
                <w:bCs w:val="0"/>
                <w:color w:val="000000"/>
                <w:sz w:val="19"/>
                <w:szCs w:val="19"/>
                <w:rtl w:val="0"/>
              </w:rPr>
              <w:t xml:space="preserve">Categories have a natural order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b w:val="0"/>
                <w:bCs w:val="0"/>
                <w:color w:val="000000"/>
                <w:sz w:val="19"/>
                <w:szCs w:val="19"/>
                <w:rtl w:val="0"/>
              </w:rPr>
              <w:t xml:space="preserve">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b w:val="0"/>
                <w:bCs w:val="0"/>
                <w:color w:val="000000"/>
                <w:sz w:val="19"/>
                <w:szCs w:val="19"/>
                <w:rtl w:val="0"/>
              </w:rPr>
              <w:t xml:space="preserve">One-Hot (get_dummies)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b w:val="0"/>
                <w:bCs w:val="0"/>
                <w:color w:val="000000"/>
                <w:sz w:val="19"/>
                <w:szCs w:val="19"/>
                <w:rtl w:val="0"/>
              </w:rPr>
              <w:t xml:space="preserve">Nominal with no order; avoids false ranking</w:t>
            </w:r>
            <w:r w:rsidDel="00000000" w:rsidR="00000000" w:rsidRPr="00000000">
              <w:rPr>
                <w:rtl w:val="0"/>
              </w:rPr>
            </w:r>
          </w:p>
        </w:tc>
      </w:tr>
    </w:tbl>
    <w:p w:rsidR="00000000" w:rsidDel="00000000" w:rsidP="00000000" w:rsidRDefault="00000000" w:rsidRPr="00000000" w14:paraId="0000008A">
      <w:pPr>
        <w:spacing w:after="120" w:lineRule="auto"/>
        <w:rPr/>
      </w:pPr>
      <w:r w:rsidDel="00000000" w:rsidR="00000000" w:rsidRPr="00000000">
        <w:rPr>
          <w:rtl w:val="0"/>
        </w:rPr>
      </w:r>
    </w:p>
    <w:p w:rsidR="00000000" w:rsidDel="00000000" w:rsidP="00000000" w:rsidRDefault="00000000" w:rsidRPr="00000000" w14:paraId="0000008B">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df["Gender"] = df["Gender"].map({"Male": 0, "Female": 1})</w:t>
      </w:r>
      <w:r w:rsidDel="00000000" w:rsidR="00000000" w:rsidRPr="00000000">
        <w:rPr>
          <w:rtl w:val="0"/>
        </w:rPr>
      </w:r>
    </w:p>
    <w:p w:rsidR="00000000" w:rsidDel="00000000" w:rsidP="00000000" w:rsidRDefault="00000000" w:rsidRPr="00000000" w14:paraId="0000008C">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df["Education"] = df["Education"].map({"High School": 0, "Graduate": 1, "Postgraduate": 2})</w:t>
      </w:r>
      <w:r w:rsidDel="00000000" w:rsidR="00000000" w:rsidRPr="00000000">
        <w:rPr>
          <w:rtl w:val="0"/>
        </w:rPr>
      </w:r>
    </w:p>
    <w:p w:rsidR="00000000" w:rsidDel="00000000" w:rsidP="00000000" w:rsidRDefault="00000000" w:rsidRPr="00000000" w14:paraId="0000008D">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df = pd.get_dummies(df, columns=["City"], prefix="City", dtype=int)</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tl w:val="0"/>
        </w:rPr>
      </w:r>
    </w:p>
    <w:p w:rsidR="00000000" w:rsidDel="00000000" w:rsidP="00000000" w:rsidRDefault="00000000" w:rsidRPr="00000000" w14:paraId="0000008F">
      <w:pPr>
        <w:spacing w:after="120" w:line="300" w:lineRule="auto"/>
        <w:rPr/>
      </w:pPr>
      <w:r w:rsidDel="00000000" w:rsidR="00000000" w:rsidRPr="00000000">
        <w:rPr>
          <w:rtl w:val="0"/>
        </w:rPr>
        <w:t xml:space="preserve">The dataset now has 12 columns, all numeric: Age, Gender, Education, AnnualIncome, SpendingScore, YearsWithCompany, Purchased and five City dummy columns.</w:t>
      </w:r>
    </w:p>
    <w:p w:rsidR="00000000" w:rsidDel="00000000" w:rsidP="00000000" w:rsidRDefault="00000000" w:rsidRPr="00000000" w14:paraId="00000090">
      <w:pPr>
        <w:pStyle w:val="Heading2"/>
        <w:rPr/>
      </w:pPr>
      <w:r w:rsidDel="00000000" w:rsidR="00000000" w:rsidRPr="00000000">
        <w:rPr>
          <w:rtl w:val="0"/>
        </w:rPr>
        <w:t xml:space="preserve">Step 7: Normalization and Scaling</w:t>
      </w:r>
    </w:p>
    <w:p w:rsidR="00000000" w:rsidDel="00000000" w:rsidP="00000000" w:rsidRDefault="00000000" w:rsidRPr="00000000" w14:paraId="00000091">
      <w:pPr>
        <w:spacing w:after="120" w:line="300" w:lineRule="auto"/>
        <w:rPr/>
      </w:pPr>
      <w:r w:rsidDel="00000000" w:rsidR="00000000" w:rsidRPr="00000000">
        <w:rPr>
          <w:rtl w:val="0"/>
        </w:rPr>
        <w:t xml:space="preserve">The numeric features are on very different scales (Age is about 18 to 64, whereas AnnualIncome is in the hundreds of thousands). Distance-based and gradient-based algorithms would be dominated by the larger values. Two techniques were applied and compared: Min-Max normalization, which rescales values to the range 0 to 1, and Standardization (z-score), which gives mean 0 and standard deviation 1.</w:t>
      </w:r>
    </w:p>
    <w:p w:rsidR="00000000" w:rsidDel="00000000" w:rsidP="00000000" w:rsidRDefault="00000000" w:rsidRPr="00000000" w14:paraId="00000092">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Min-Max:  x' = (x - min) / (max - min)</w:t>
      </w:r>
      <w:r w:rsidDel="00000000" w:rsidR="00000000" w:rsidRPr="00000000">
        <w:rPr>
          <w:rtl w:val="0"/>
        </w:rPr>
      </w:r>
    </w:p>
    <w:p w:rsidR="00000000" w:rsidDel="00000000" w:rsidP="00000000" w:rsidRDefault="00000000" w:rsidRPr="00000000" w14:paraId="00000093">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df[c] = (df[c] - df[c].min()) / (df[c].max() - df[c].min())</w:t>
      </w:r>
      <w:r w:rsidDel="00000000" w:rsidR="00000000" w:rsidRPr="00000000">
        <w:rPr>
          <w:rtl w:val="0"/>
        </w:rPr>
      </w:r>
    </w:p>
    <w:p w:rsidR="00000000" w:rsidDel="00000000" w:rsidP="00000000" w:rsidRDefault="00000000" w:rsidRPr="00000000" w14:paraId="00000094">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Z-score:  x' = (x - mean) / std</w:t>
      </w:r>
      <w:r w:rsidDel="00000000" w:rsidR="00000000" w:rsidRPr="00000000">
        <w:rPr>
          <w:rtl w:val="0"/>
        </w:rPr>
      </w:r>
    </w:p>
    <w:p w:rsidR="00000000" w:rsidDel="00000000" w:rsidP="00000000" w:rsidRDefault="00000000" w:rsidRPr="00000000" w14:paraId="00000095">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df[c] = (df[c] - df[c].mean()) / df[c].std(ddof=0)</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213"/>
        <w:gridCol w:w="2213"/>
        <w:tblGridChange w:id="0">
          <w:tblGrid>
            <w:gridCol w:w="2300"/>
            <w:gridCol w:w="2300"/>
            <w:gridCol w:w="2213"/>
            <w:gridCol w:w="221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b w:val="1"/>
                <w:bCs w:val="1"/>
                <w:color w:val="ffffff"/>
                <w:sz w:val="19"/>
                <w:szCs w:val="19"/>
                <w:rtl w:val="0"/>
              </w:rPr>
              <w:t xml:space="preserve">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b w:val="1"/>
                <w:bCs w:val="1"/>
                <w:color w:val="ffffff"/>
                <w:sz w:val="19"/>
                <w:szCs w:val="19"/>
                <w:rtl w:val="0"/>
              </w:rPr>
              <w:t xml:space="preserve">Original range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b w:val="1"/>
                <w:bCs w:val="1"/>
                <w:color w:val="ffffff"/>
                <w:sz w:val="19"/>
                <w:szCs w:val="19"/>
                <w:rtl w:val="0"/>
              </w:rPr>
              <w:t xml:space="preserve">Min-Max range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b w:val="1"/>
                <w:bCs w:val="1"/>
                <w:color w:val="ffffff"/>
                <w:sz w:val="19"/>
                <w:szCs w:val="19"/>
                <w:rtl w:val="0"/>
              </w:rPr>
              <w:t xml:space="preserve">Z-score mean / std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b w:val="0"/>
                <w:bCs w:val="0"/>
                <w:color w:val="000000"/>
                <w:sz w:val="19"/>
                <w:szCs w:val="19"/>
                <w:rtl w:val="0"/>
              </w:rPr>
              <w:t xml:space="preserve">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b w:val="0"/>
                <w:bCs w:val="0"/>
                <w:color w:val="000000"/>
                <w:sz w:val="19"/>
                <w:szCs w:val="19"/>
                <w:rtl w:val="0"/>
              </w:rPr>
              <w:t xml:space="preserve">18 to 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b w:val="0"/>
                <w:bCs w:val="0"/>
                <w:color w:val="000000"/>
                <w:sz w:val="19"/>
                <w:szCs w:val="19"/>
                <w:rtl w:val="0"/>
              </w:rPr>
              <w:t xml:space="preserve">0 to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b w:val="0"/>
                <w:bCs w:val="0"/>
                <w:color w:val="000000"/>
                <w:sz w:val="19"/>
                <w:szCs w:val="19"/>
                <w:rtl w:val="0"/>
              </w:rPr>
              <w:t xml:space="preserve">0 /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b w:val="0"/>
                <w:bCs w:val="0"/>
                <w:color w:val="000000"/>
                <w:sz w:val="19"/>
                <w:szCs w:val="19"/>
                <w:rtl w:val="0"/>
              </w:rPr>
              <w:t xml:space="preserve">AnnualIncome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b w:val="0"/>
                <w:bCs w:val="0"/>
                <w:color w:val="000000"/>
                <w:sz w:val="19"/>
                <w:szCs w:val="19"/>
                <w:rtl w:val="0"/>
              </w:rPr>
              <w:t xml:space="preserve">138,346 to 1,059,366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b w:val="0"/>
                <w:bCs w:val="0"/>
                <w:color w:val="000000"/>
                <w:sz w:val="19"/>
                <w:szCs w:val="19"/>
                <w:rtl w:val="0"/>
              </w:rPr>
              <w:t xml:space="preserve">0 to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b w:val="0"/>
                <w:bCs w:val="0"/>
                <w:color w:val="000000"/>
                <w:sz w:val="19"/>
                <w:szCs w:val="19"/>
                <w:rtl w:val="0"/>
              </w:rPr>
              <w:t xml:space="preserve">0 /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b w:val="0"/>
                <w:bCs w:val="0"/>
                <w:color w:val="000000"/>
                <w:sz w:val="19"/>
                <w:szCs w:val="19"/>
                <w:rtl w:val="0"/>
              </w:rPr>
              <w:t xml:space="preserve">SpendingScore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b w:val="0"/>
                <w:bCs w:val="0"/>
                <w:color w:val="000000"/>
                <w:sz w:val="19"/>
                <w:szCs w:val="19"/>
                <w:rtl w:val="0"/>
              </w:rPr>
              <w:t xml:space="preserve">1 to 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b w:val="0"/>
                <w:bCs w:val="0"/>
                <w:color w:val="000000"/>
                <w:sz w:val="19"/>
                <w:szCs w:val="19"/>
                <w:rtl w:val="0"/>
              </w:rPr>
              <w:t xml:space="preserve">0 to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b w:val="0"/>
                <w:bCs w:val="0"/>
                <w:color w:val="000000"/>
                <w:sz w:val="19"/>
                <w:szCs w:val="19"/>
                <w:rtl w:val="0"/>
              </w:rPr>
              <w:t xml:space="preserve">0 /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b w:val="0"/>
                <w:bCs w:val="0"/>
                <w:color w:val="000000"/>
                <w:sz w:val="19"/>
                <w:szCs w:val="19"/>
                <w:rtl w:val="0"/>
              </w:rPr>
              <w:t xml:space="preserve">YearsWithCompany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b w:val="0"/>
                <w:bCs w:val="0"/>
                <w:color w:val="000000"/>
                <w:sz w:val="19"/>
                <w:szCs w:val="19"/>
                <w:rtl w:val="0"/>
              </w:rPr>
              <w:t xml:space="preserve">0 to 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b w:val="0"/>
                <w:bCs w:val="0"/>
                <w:color w:val="000000"/>
                <w:sz w:val="19"/>
                <w:szCs w:val="19"/>
                <w:rtl w:val="0"/>
              </w:rPr>
              <w:t xml:space="preserve">0 to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b w:val="0"/>
                <w:bCs w:val="0"/>
                <w:color w:val="000000"/>
                <w:sz w:val="19"/>
                <w:szCs w:val="19"/>
                <w:rtl w:val="0"/>
              </w:rPr>
              <w:t xml:space="preserve">0 / 1</w:t>
            </w:r>
            <w:r w:rsidDel="00000000" w:rsidR="00000000" w:rsidRPr="00000000">
              <w:rPr>
                <w:rtl w:val="0"/>
              </w:rPr>
            </w:r>
          </w:p>
        </w:tc>
      </w:tr>
    </w:tbl>
    <w:p w:rsidR="00000000" w:rsidDel="00000000" w:rsidP="00000000" w:rsidRDefault="00000000" w:rsidRPr="00000000" w14:paraId="000000AB">
      <w:pPr>
        <w:spacing w:after="120" w:lineRule="auto"/>
        <w:rPr/>
      </w:pPr>
      <w:r w:rsidDel="00000000" w:rsidR="00000000" w:rsidRPr="00000000">
        <w:rPr>
          <w:rtl w:val="0"/>
        </w:rPr>
      </w:r>
    </w:p>
    <w:p w:rsidR="00000000" w:rsidDel="00000000" w:rsidP="00000000" w:rsidRDefault="00000000" w:rsidRPr="00000000" w14:paraId="000000AC">
      <w:pPr>
        <w:spacing w:after="120" w:line="300" w:lineRule="auto"/>
        <w:rPr/>
      </w:pPr>
      <w:r w:rsidDel="00000000" w:rsidR="00000000" w:rsidRPr="00000000">
        <w:rPr>
          <w:rtl w:val="0"/>
        </w:rPr>
        <w:t xml:space="preserve">Min-Max scaled data was saved as the final dataset. In a real project the scaler should be fitted on the training set only and then applied to the test set, to avoid data leakage.</w:t>
      </w:r>
    </w:p>
    <w:p w:rsidR="00000000" w:rsidDel="00000000" w:rsidP="00000000" w:rsidRDefault="00000000" w:rsidRPr="00000000" w14:paraId="000000AD">
      <w:pPr>
        <w:pStyle w:val="Heading2"/>
        <w:rPr/>
      </w:pPr>
      <w:r w:rsidDel="00000000" w:rsidR="00000000" w:rsidRPr="00000000">
        <w:rPr>
          <w:rtl w:val="0"/>
        </w:rPr>
        <w:t xml:space="preserve">Step 8: Exploratory Data Analysis (EDA)</w:t>
      </w:r>
    </w:p>
    <w:p w:rsidR="00000000" w:rsidDel="00000000" w:rsidP="00000000" w:rsidRDefault="00000000" w:rsidRPr="00000000" w14:paraId="000000AE">
      <w:pPr>
        <w:spacing w:after="120" w:line="300" w:lineRule="auto"/>
        <w:rPr/>
      </w:pPr>
      <w:r w:rsidDel="00000000" w:rsidR="00000000" w:rsidRPr="00000000">
        <w:rPr>
          <w:rtl w:val="0"/>
        </w:rPr>
        <w:t xml:space="preserve">EDA was performed on the cleaned data to understand its patterns. About 52% of customers made a purchase, so the target classes are well balanced. The correlation of each feature with Purchased was: SpendingScore 0.715, AnnualIncome 0.139, Age 0.027 and YearsWithCompany 0.003. SpendingScore is therefore the most useful predictor. Customers who purchased had a higher average income (about 620,010) than those who did not (about 569,048).</w:t>
      </w:r>
    </w:p>
    <w:p w:rsidR="00000000" w:rsidDel="00000000" w:rsidP="00000000" w:rsidRDefault="00000000" w:rsidRPr="00000000" w14:paraId="000000AF">
      <w:pPr>
        <w:spacing w:after="40" w:before="120" w:lineRule="auto"/>
        <w:jc w:val="center"/>
        <w:rPr/>
      </w:pPr>
      <w:r w:rsidDel="00000000" w:rsidR="00000000" w:rsidRPr="00000000">
        <w:rPr/>
        <w:drawing>
          <wp:inline distB="0" distT="0" distL="0" distR="0">
            <wp:extent cx="4572000" cy="1828800"/>
            <wp:effectExtent b="0" l="0" r="0" t="0"/>
            <wp:docPr descr="Figure 4: Age distribution and average spending score by purchase status" id="4" name="image4.png"/>
            <a:graphic>
              <a:graphicData uri="http://schemas.openxmlformats.org/drawingml/2006/picture">
                <pic:pic>
                  <pic:nvPicPr>
                    <pic:cNvPr descr="Figure 4: Age distribution and average spending score by purchase status" id="0" name="image4.png"/>
                    <pic:cNvPicPr preferRelativeResize="0"/>
                  </pic:nvPicPr>
                  <pic:blipFill>
                    <a:blip r:embed="rId9"/>
                    <a:srcRect b="0" l="0" r="0" t="0"/>
                    <a:stretch>
                      <a:fillRect/>
                    </a:stretch>
                  </pic:blipFill>
                  <pic:spPr>
                    <a:xfrm>
                      <a:off x="0" y="0"/>
                      <a:ext cx="4572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00" w:lineRule="auto"/>
        <w:jc w:val="center"/>
        <w:rPr/>
      </w:pPr>
      <w:r w:rsidDel="00000000" w:rsidR="00000000" w:rsidRPr="00000000">
        <w:rPr>
          <w:i w:val="1"/>
          <w:iCs w:val="1"/>
          <w:color w:val="595959"/>
          <w:sz w:val="18"/>
          <w:szCs w:val="18"/>
          <w:rtl w:val="0"/>
        </w:rPr>
        <w:t xml:space="preserve">Figure 4: Age distribution and average spending score by purchase status</w:t>
      </w:r>
      <w:r w:rsidDel="00000000" w:rsidR="00000000" w:rsidRPr="00000000">
        <w:rPr>
          <w:rtl w:val="0"/>
        </w:rPr>
      </w:r>
    </w:p>
    <w:p w:rsidR="00000000" w:rsidDel="00000000" w:rsidP="00000000" w:rsidRDefault="00000000" w:rsidRPr="00000000" w14:paraId="000000B1">
      <w:pPr>
        <w:pStyle w:val="Heading1"/>
        <w:rPr/>
      </w:pPr>
      <w:r w:rsidDel="00000000" w:rsidR="00000000" w:rsidRPr="00000000">
        <w:rPr>
          <w:rtl w:val="0"/>
        </w:rPr>
        <w:t xml:space="preserve">5. Results: Before vs After</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00"/>
        <w:gridCol w:w="2926"/>
        <w:tblGridChange w:id="0">
          <w:tblGrid>
            <w:gridCol w:w="3200"/>
            <w:gridCol w:w="2900"/>
            <w:gridCol w:w="29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b w:val="1"/>
                <w:bCs w:val="1"/>
                <w:color w:val="ffffff"/>
                <w:sz w:val="19"/>
                <w:szCs w:val="19"/>
                <w:rtl w:val="0"/>
              </w:rPr>
              <w:t xml:space="preserve">Aspect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b w:val="1"/>
                <w:bCs w:val="1"/>
                <w:color w:val="ffffff"/>
                <w:sz w:val="19"/>
                <w:szCs w:val="19"/>
                <w:rtl w:val="0"/>
              </w:rPr>
              <w:t xml:space="preserve">Raw dataset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b w:val="1"/>
                <w:bCs w:val="1"/>
                <w:color w:val="ffffff"/>
                <w:sz w:val="19"/>
                <w:szCs w:val="19"/>
                <w:rtl w:val="0"/>
              </w:rPr>
              <w:t xml:space="preserve">Preprocessed dataset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b w:val="0"/>
                <w:bCs w:val="0"/>
                <w:color w:val="000000"/>
                <w:sz w:val="19"/>
                <w:szCs w:val="19"/>
                <w:rtl w:val="0"/>
              </w:rPr>
              <w:t xml:space="preserve">Rows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b w:val="0"/>
                <w:bCs w:val="0"/>
                <w:color w:val="000000"/>
                <w:sz w:val="19"/>
                <w:szCs w:val="19"/>
                <w:rtl w:val="0"/>
              </w:rPr>
              <w:t xml:space="preserve">208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b w:val="0"/>
                <w:bCs w:val="0"/>
                <w:color w:val="000000"/>
                <w:sz w:val="19"/>
                <w:szCs w:val="19"/>
                <w:rtl w:val="0"/>
              </w:rPr>
              <w:t xml:space="preserve">200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b w:val="0"/>
                <w:bCs w:val="0"/>
                <w:color w:val="000000"/>
                <w:sz w:val="19"/>
                <w:szCs w:val="19"/>
                <w:rtl w:val="0"/>
              </w:rPr>
              <w:t xml:space="preserve">Columns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b w:val="0"/>
                <w:bCs w:val="0"/>
                <w:color w:val="000000"/>
                <w:sz w:val="19"/>
                <w:szCs w:val="19"/>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b w:val="0"/>
                <w:bCs w:val="0"/>
                <w:color w:val="000000"/>
                <w:sz w:val="19"/>
                <w:szCs w:val="19"/>
                <w:rtl w:val="0"/>
              </w:rPr>
              <w:t xml:space="preserve">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b w:val="0"/>
                <w:bCs w:val="0"/>
                <w:color w:val="000000"/>
                <w:sz w:val="19"/>
                <w:szCs w:val="19"/>
                <w:rtl w:val="0"/>
              </w:rPr>
              <w:t xml:space="preserve">Duplicate rows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b w:val="0"/>
                <w:bCs w:val="0"/>
                <w:color w:val="000000"/>
                <w:sz w:val="19"/>
                <w:szCs w:val="19"/>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b w:val="0"/>
                <w:bCs w:val="0"/>
                <w:color w:val="000000"/>
                <w:sz w:val="19"/>
                <w:szCs w:val="19"/>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b w:val="0"/>
                <w:bCs w:val="0"/>
                <w:color w:val="000000"/>
                <w:sz w:val="19"/>
                <w:szCs w:val="19"/>
                <w:rtl w:val="0"/>
              </w:rPr>
              <w:t xml:space="preserve">Missing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b w:val="0"/>
                <w:bCs w:val="0"/>
                <w:color w:val="000000"/>
                <w:sz w:val="19"/>
                <w:szCs w:val="19"/>
                <w:rtl w:val="0"/>
              </w:rPr>
              <w:t xml:space="preserve">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b w:val="0"/>
                <w:bCs w:val="0"/>
                <w:color w:val="000000"/>
                <w:sz w:val="19"/>
                <w:szCs w:val="19"/>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b w:val="0"/>
                <w:bCs w:val="0"/>
                <w:color w:val="000000"/>
                <w:sz w:val="19"/>
                <w:szCs w:val="19"/>
                <w:rtl w:val="0"/>
              </w:rPr>
              <w:t xml:space="preserve">Outliers in AnnualIncome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b w:val="0"/>
                <w:bCs w:val="0"/>
                <w:color w:val="000000"/>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b w:val="0"/>
                <w:bCs w:val="0"/>
                <w:color w:val="000000"/>
                <w:sz w:val="19"/>
                <w:szCs w:val="19"/>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b w:val="0"/>
                <w:bCs w:val="0"/>
                <w:color w:val="000000"/>
                <w:sz w:val="19"/>
                <w:szCs w:val="19"/>
                <w:rtl w:val="0"/>
              </w:rPr>
              <w:t xml:space="preserve">Text columns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b w:val="0"/>
                <w:bCs w:val="0"/>
                <w:color w:val="000000"/>
                <w:sz w:val="19"/>
                <w:szCs w:val="19"/>
                <w:rtl w:val="0"/>
              </w:rPr>
              <w:t xml:space="preserve">5 (inconsistent)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b w:val="0"/>
                <w:bCs w:val="0"/>
                <w:color w:val="000000"/>
                <w:sz w:val="19"/>
                <w:szCs w:val="19"/>
                <w:rtl w:val="0"/>
              </w:rPr>
              <w:t xml:space="preserve">0 (all numeric)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b w:val="0"/>
                <w:bCs w:val="0"/>
                <w:color w:val="000000"/>
                <w:sz w:val="19"/>
                <w:szCs w:val="19"/>
                <w:rtl w:val="0"/>
              </w:rPr>
              <w:t xml:space="preserve">Feature scale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b w:val="0"/>
                <w:bCs w:val="0"/>
                <w:color w:val="000000"/>
                <w:sz w:val="19"/>
                <w:szCs w:val="19"/>
                <w:rtl w:val="0"/>
              </w:rPr>
              <w:t xml:space="preserve">Mixed (18 to 5,200,000)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b w:val="0"/>
                <w:bCs w:val="0"/>
                <w:color w:val="000000"/>
                <w:sz w:val="19"/>
                <w:szCs w:val="19"/>
                <w:rtl w:val="0"/>
              </w:rPr>
              <w:t xml:space="preserve">0 to 1</w:t>
            </w:r>
            <w:r w:rsidDel="00000000" w:rsidR="00000000" w:rsidRPr="00000000">
              <w:rPr>
                <w:rtl w:val="0"/>
              </w:rPr>
            </w:r>
          </w:p>
        </w:tc>
      </w:tr>
    </w:tbl>
    <w:p w:rsidR="00000000" w:rsidDel="00000000" w:rsidP="00000000" w:rsidRDefault="00000000" w:rsidRPr="00000000" w14:paraId="000000CA">
      <w:pPr>
        <w:spacing w:after="120" w:lineRule="auto"/>
        <w:rPr/>
      </w:pPr>
      <w:r w:rsidDel="00000000" w:rsidR="00000000" w:rsidRPr="00000000">
        <w:rPr>
          <w:rtl w:val="0"/>
        </w:rPr>
      </w:r>
    </w:p>
    <w:p w:rsidR="00000000" w:rsidDel="00000000" w:rsidP="00000000" w:rsidRDefault="00000000" w:rsidRPr="00000000" w14:paraId="000000CB">
      <w:pPr>
        <w:spacing w:after="120" w:line="300" w:lineRule="auto"/>
        <w:rPr/>
      </w:pPr>
      <w:r w:rsidDel="00000000" w:rsidR="00000000" w:rsidRPr="00000000">
        <w:rPr>
          <w:rtl w:val="0"/>
        </w:rPr>
        <w:t xml:space="preserve">The final cleaned file (cleaned_customer_data.csv) contains 200 rows and 12 numeric columns and is ready to be passed to a machine learning algorithm.</w:t>
      </w:r>
    </w:p>
    <w:p w:rsidR="00000000" w:rsidDel="00000000" w:rsidP="00000000" w:rsidRDefault="00000000" w:rsidRPr="00000000" w14:paraId="000000CC">
      <w:pPr>
        <w:pStyle w:val="Heading1"/>
        <w:rPr/>
      </w:pPr>
      <w:r w:rsidDel="00000000" w:rsidR="00000000" w:rsidRPr="00000000">
        <w:rPr>
          <w:rtl w:val="0"/>
        </w:rPr>
        <w:t xml:space="preserve">6. Key Learnings and Challenges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order of steps matters: handling outliers before imputation prevents extreme values from distorting the median.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Capping outliers keeps all records, whereas deleting them would reduce the dataset size.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Choosing the right encoding (ordinal vs one-hot) avoids giving algorithms a false sense of order between categories.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Scaling is essential for algorithms such as KNN, SVM, logistic regression and neural networks, which are sensitive to feature magnitude.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Inconsistent text formatting is a hidden problem: it is invisible in summary statistics but creates false categories.</w:t>
      </w:r>
    </w:p>
    <w:p w:rsidR="00000000" w:rsidDel="00000000" w:rsidP="00000000" w:rsidRDefault="00000000" w:rsidRPr="00000000" w14:paraId="000000D2">
      <w:pPr>
        <w:pStyle w:val="Heading1"/>
        <w:rPr/>
      </w:pPr>
      <w:r w:rsidDel="00000000" w:rsidR="00000000" w:rsidRPr="00000000">
        <w:rPr>
          <w:rtl w:val="0"/>
        </w:rPr>
        <w:t xml:space="preserve">7. Conclusion</w:t>
      </w:r>
    </w:p>
    <w:p w:rsidR="00000000" w:rsidDel="00000000" w:rsidP="00000000" w:rsidRDefault="00000000" w:rsidRPr="00000000" w14:paraId="000000D3">
      <w:pPr>
        <w:spacing w:after="120" w:line="300" w:lineRule="auto"/>
        <w:rPr/>
      </w:pPr>
      <w:r w:rsidDel="00000000" w:rsidR="00000000" w:rsidRPr="00000000">
        <w:rPr>
          <w:rtl w:val="0"/>
        </w:rPr>
        <w:t xml:space="preserve">In this task a raw, messy customer dataset was successfully converted into a clean, fully numeric and scaled dataset using Python, NumPy and Pandas. Each stage, including loading, cleaning, outlier treatment, missing-value imputation, feature selection, encoding, scaling and EDA, was implemented, explained and justified. This exercise showed that preprocessing is the foundation of every machine learning project, and it prepares the ground for building and evaluating models in the coming weeks.</w:t>
      </w:r>
    </w:p>
    <w:p w:rsidR="00000000" w:rsidDel="00000000" w:rsidP="00000000" w:rsidRDefault="00000000" w:rsidRPr="00000000" w14:paraId="000000D4">
      <w:pPr>
        <w:pStyle w:val="Heading1"/>
        <w:rPr/>
      </w:pPr>
      <w:r w:rsidDel="00000000" w:rsidR="00000000" w:rsidRPr="00000000">
        <w:rPr>
          <w:rtl w:val="0"/>
        </w:rPr>
        <w:t xml:space="preserve">Appendix: Files Submitted</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data_preprocessing.py: complete Python script containing all steps.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raw_customer_data.csv: original dataset with data-quality problems.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cleaned_customer_data.csv: final preprocessed dataset.</w:t>
      </w:r>
    </w:p>
    <w:sectPr>
      <w:foot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center"/>
      <w:rPr/>
    </w:pPr>
    <w:r w:rsidDel="00000000" w:rsidR="00000000" w:rsidRPr="00000000">
      <w:rPr>
        <w:color w:val="7f7f7f"/>
        <w:sz w:val="18"/>
        <w:szCs w:val="18"/>
        <w:rtl w:val="0"/>
      </w:rPr>
      <w:t xml:space="preserve">Week 1: Python for ML &amp; Data Preprocessing  |  Page </w:t>
    </w:r>
    <w:r w:rsidDel="00000000" w:rsidR="00000000" w:rsidRPr="00000000">
      <w:rPr>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