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EA5E9"/>
          <w:sz w:val="48"/>
        </w:rPr>
        <w:t>STArt - Subscription Tracking Application</w:t>
        <w:br/>
        <w:t>Master Project Documentation</w:t>
      </w:r>
    </w:p>
    <w:p>
      <w:pPr>
        <w:jc w:val="center"/>
      </w:pPr>
      <w:r>
        <w:rPr>
          <w:rFonts w:ascii="Calibri" w:hAnsi="Calibri"/>
          <w:i/>
          <w:color w:val="64748B"/>
          <w:sz w:val="28"/>
        </w:rPr>
        <w:t>Comprehensive Audit &amp; Implementation Record (Phases 1 - 5)</w:t>
      </w:r>
    </w:p>
    <w:p/>
    <w:p>
      <w:pPr>
        <w:pStyle w:val="Heading1"/>
      </w:pPr>
      <w:r>
        <w:t>1. Executive Summary</w:t>
      </w:r>
    </w:p>
    <w:p>
      <w:r>
        <w:t>STArt (Subscription Tracking Application) is a modern, 100% free MERN-stack Progressive Web Application (PWA) designed for personal and enterprise subscription lifecycle management. It includes real-time currency conversion, interactive financial analytics, trial period tracking, role-based access control (RBAC), and CSV export capabilities.</w:t>
      </w:r>
    </w:p>
    <w:p>
      <w:pPr>
        <w:pStyle w:val="Heading1"/>
      </w:pPr>
      <w:r>
        <w:t>2. Architecture &amp; PWA Capabilities (Phases 2 &amp; 5)</w:t>
      </w:r>
    </w:p>
    <w:p>
      <w:r>
        <w:t>The project follows a clean MERN folder structure with decoupled frontend and backend services:</w:t>
        <w:br/>
        <w:t>• Backend: /backend/models, /backend/routes, /backend/controllers, /backend/middleware</w:t>
        <w:br/>
        <w:t>• Frontend: /frontend/src/components, /frontend/src/pages, /frontend/src/context, /frontend/src/layouts, /frontend/src/utils</w:t>
        <w:br/>
        <w:t>• PWA Capabilities: Progressive Web App compliance configured via manifest.json, sw.js service worker registration, and standalone installability.</w:t>
        <w:br/>
        <w:t>• Static Assets: SVG vector logo (logo-main.svg), Bento grid mockups, and integration partner branding.</w:t>
      </w:r>
    </w:p>
    <w:p>
      <w:pPr>
        <w:pStyle w:val="Heading1"/>
      </w:pPr>
      <w:r>
        <w:t>3. Frontend Routing &amp; Role-Based Access Control (Phase 3)</w:t>
      </w:r>
    </w:p>
    <w:p>
      <w:r>
        <w:t>The frontend uses react-router-dom to enforce strict access control boundaries:</w:t>
        <w:br/>
        <w:t>• Landing Page (/): Isolated for public unauthenticated visitors.</w:t>
        <w:br/>
        <w:t>• Admin Dashboard (/admin-dashboard): Restricted to 'Admin' role tokens for platform-wide metrics.</w:t>
        <w:br/>
        <w:t>• Analyst Dashboard (/analyst-dashboard): Restricted to 'System Analyst' role tokens for telemetry and logs.</w:t>
        <w:br/>
        <w:t>• User Dashboard (/dashboard): Restricted to 'User' roles for personal subscription management.</w:t>
        <w:br/>
        <w:t>• Top Navigation Bar: Hidden on all authenticated dashboard routes in favor of the persistent vertical sidebar.</w:t>
      </w:r>
    </w:p>
    <w:p>
      <w:pPr>
        <w:pStyle w:val="Heading1"/>
      </w:pPr>
      <w:r>
        <w:t>4. UI/UX, Navigation &amp; Global Theming (Phases 2, 3 &amp; 4)</w:t>
      </w:r>
    </w:p>
    <w:p>
      <w:r>
        <w:t>• Global Theme Switcher: Managed via ThemeContext providing seamless toggling between 'Aurora' (dark slate/cyan) and 'Light Mode' (crisp white/purple), persisted to localStorage.</w:t>
        <w:br/>
        <w:t>• Integration Marquee &amp; Bento Box: Dynamic auto-scrolling partner logos and asymmetrical feature cards on the landing page.</w:t>
        <w:br/>
        <w:t>• Sidebar Navigation: Collapsible vertical sidebar with quick navigation to Workspace, Analytics, Trial Hub, and Settings.</w:t>
        <w:br/>
        <w:t>• User Profile Avatar: Headless UI dropdown featuring Profile Settings, Theme Toggle, and a secure Logout action.</w:t>
      </w:r>
    </w:p>
    <w:p>
      <w:pPr>
        <w:pStyle w:val="Heading1"/>
      </w:pPr>
      <w:r>
        <w:t>5. Dashboard Core Logic &amp; Financial Calculations (Phases 3 &amp; 4)</w:t>
      </w:r>
    </w:p>
    <w:p>
      <w:r>
        <w:t>• Strict Math Logic: Total Monthly Spend strictly sums subscriptions where status === 'Active'. Paused and Trial subscriptions contribute exactly $0.00 to current spend.</w:t>
        <w:br/>
        <w:t>• Empty State UI: Displays a centered glassmorphic prompt with CTA to add the user's first subscription when the array is empty.</w:t>
        <w:br/>
        <w:t>• Add/Edit Modal: Built with native HTML5 &lt;input type='date'&gt; picker and dynamic currency symbol prefixes ($ / ₹ / €).</w:t>
        <w:br/>
        <w:t>• Real-time Localization Engine: Instant multi-currency calculation without page reload using automated exchange rates.</w:t>
      </w:r>
    </w:p>
    <w:p>
      <w:pPr>
        <w:pStyle w:val="Heading1"/>
      </w:pPr>
      <w:r>
        <w:t>6. Analytics, Trial Hub &amp; Data Portability (Phases 3 &amp; 4)</w:t>
      </w:r>
    </w:p>
    <w:p>
      <w:r>
        <w:t>• Interactive Analytics: Category breakdown pie chart and 6-month projected expenses bar chart powered by recharts.</w:t>
        <w:br/>
        <w:t>• Dedicated Trial Hub: Filters and manages status === 'Trial' subscriptions with direct 'Cancel Trial' or 'Keep Active' actions, alongside a discovery catalog.</w:t>
        <w:br/>
        <w:t>• CSV Export &amp; Table Sorting: Table toolbar contains a one-click 'Export CSV' button generating formatted CSV downloads. Headers support interactive column sorting.</w:t>
      </w:r>
    </w:p>
    <w:p>
      <w:pPr>
        <w:pStyle w:val="Heading1"/>
      </w:pPr>
      <w:r>
        <w:t>7. Onboarding Tour &amp; Technical Documentation (Phase 5)</w:t>
      </w:r>
    </w:p>
    <w:p>
      <w:r>
        <w:t>• Interactive Joyride Tour: Triggers a 5-step guided onboarding walkthrough on first user login, greeting users dynamically by name and role.</w:t>
        <w:br/>
        <w:t>• System Flow Diagram: Documented in /Docs/System_Flow_Diagram.md using Mermaid.js syntax mapping PWA client-server-database interactions.</w:t>
        <w:br/>
        <w:t>• Team Onboarding Guide: Detailed in TEAM_SETUP_GUIDE.md covering repository cloning, dual terminal execution, and System Analyst role elevation.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