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F473" w14:textId="77777777" w:rsidR="00C57917" w:rsidRPr="00C57917" w:rsidRDefault="00C57917" w:rsidP="00C57917">
      <w:pPr>
        <w:rPr>
          <w:b/>
          <w:bCs/>
        </w:rPr>
      </w:pPr>
      <w:r w:rsidRPr="00C57917">
        <w:rPr>
          <w:b/>
          <w:bCs/>
        </w:rPr>
        <w:t>Enterprise Knowledge Assistant</w:t>
      </w:r>
    </w:p>
    <w:p w14:paraId="2C81CCE0" w14:textId="77777777" w:rsidR="00C57917" w:rsidRPr="00C57917" w:rsidRDefault="00C57917" w:rsidP="00C57917">
      <w:pPr>
        <w:rPr>
          <w:b/>
          <w:bCs/>
        </w:rPr>
      </w:pPr>
      <w:r w:rsidRPr="00C57917">
        <w:rPr>
          <w:b/>
          <w:bCs/>
        </w:rPr>
        <w:t>System Design Document</w:t>
      </w:r>
    </w:p>
    <w:p w14:paraId="0A9D72D6" w14:textId="77777777" w:rsidR="00C57917" w:rsidRPr="00C57917" w:rsidRDefault="00C57917" w:rsidP="00C57917">
      <w:r w:rsidRPr="00C57917">
        <w:rPr>
          <w:b/>
          <w:bCs/>
        </w:rPr>
        <w:t>Author:</w:t>
      </w:r>
      <w:r w:rsidRPr="00C57917">
        <w:t xml:space="preserve"> Shashank Sharma</w:t>
      </w:r>
    </w:p>
    <w:p w14:paraId="49DA2D18" w14:textId="47B9521D" w:rsidR="001F3103" w:rsidRDefault="00C57917">
      <w:r w:rsidRPr="00C57917">
        <w:rPr>
          <w:b/>
          <w:bCs/>
        </w:rPr>
        <w:t>Date:</w:t>
      </w:r>
      <w:r w:rsidRPr="00C57917">
        <w:t xml:space="preserve"> June 2026</w:t>
      </w:r>
    </w:p>
    <w:p w14:paraId="4BDD970D" w14:textId="77777777" w:rsidR="00E97D9F" w:rsidRPr="00E97D9F" w:rsidRDefault="00E97D9F"/>
    <w:p w14:paraId="077B8A56" w14:textId="77777777" w:rsidR="00C57917" w:rsidRPr="00E97D9F" w:rsidRDefault="00C57917" w:rsidP="00C57917">
      <w:pPr>
        <w:rPr>
          <w:b/>
          <w:bCs/>
          <w:sz w:val="24"/>
          <w:szCs w:val="24"/>
        </w:rPr>
      </w:pPr>
      <w:r w:rsidRPr="00E97D9F">
        <w:rPr>
          <w:b/>
          <w:bCs/>
          <w:sz w:val="24"/>
          <w:szCs w:val="24"/>
        </w:rPr>
        <w:t>1. Objective</w:t>
      </w:r>
    </w:p>
    <w:p w14:paraId="2976A9E2" w14:textId="4A2BA983" w:rsidR="00C57917" w:rsidRPr="00C57917" w:rsidRDefault="00C57917" w:rsidP="00C57917">
      <w:r w:rsidRPr="00C57917">
        <w:t>The Enterprise Knowledge Assistant is a production-oriented Retrieval-Augmented Generation (RAG) system designed to enable users to query enterprise knowledge using natural language. Instead of relying solely on the reasoning capabilities of a Large Language Model, the system first retrieves semantically relevant information from a document knowledge base and then uses that retrieved context to generate grounded responses.</w:t>
      </w:r>
    </w:p>
    <w:p w14:paraId="4860161F" w14:textId="77777777" w:rsidR="00C57917" w:rsidRPr="00C57917" w:rsidRDefault="00C57917" w:rsidP="00C57917">
      <w:r w:rsidRPr="00C57917">
        <w:t>The primary design goals of the system are:</w:t>
      </w:r>
    </w:p>
    <w:p w14:paraId="293D86FE" w14:textId="77777777" w:rsidR="00C57917" w:rsidRPr="00C57917" w:rsidRDefault="00C57917" w:rsidP="00C57917">
      <w:pPr>
        <w:numPr>
          <w:ilvl w:val="0"/>
          <w:numId w:val="1"/>
        </w:numPr>
      </w:pPr>
      <w:r w:rsidRPr="00C57917">
        <w:t>Deliver accurate, source-backed answers.</w:t>
      </w:r>
    </w:p>
    <w:p w14:paraId="38708F0C" w14:textId="77777777" w:rsidR="00C57917" w:rsidRPr="00C57917" w:rsidRDefault="00C57917" w:rsidP="00C57917">
      <w:pPr>
        <w:numPr>
          <w:ilvl w:val="0"/>
          <w:numId w:val="1"/>
        </w:numPr>
      </w:pPr>
      <w:r w:rsidRPr="00C57917">
        <w:t>Minimize hallucinations through retrieval grounding.</w:t>
      </w:r>
    </w:p>
    <w:p w14:paraId="512C91DB" w14:textId="77777777" w:rsidR="00C57917" w:rsidRPr="00C57917" w:rsidRDefault="00C57917" w:rsidP="00C57917">
      <w:pPr>
        <w:numPr>
          <w:ilvl w:val="0"/>
          <w:numId w:val="1"/>
        </w:numPr>
      </w:pPr>
      <w:r w:rsidRPr="00C57917">
        <w:t>Support multiple enterprise document formats.</w:t>
      </w:r>
    </w:p>
    <w:p w14:paraId="35E457E0" w14:textId="77777777" w:rsidR="00C57917" w:rsidRPr="00C57917" w:rsidRDefault="00C57917" w:rsidP="00C57917">
      <w:pPr>
        <w:numPr>
          <w:ilvl w:val="0"/>
          <w:numId w:val="1"/>
        </w:numPr>
      </w:pPr>
      <w:r w:rsidRPr="00C57917">
        <w:t>Maintain a modular architecture that is easy to extend and maintain.</w:t>
      </w:r>
    </w:p>
    <w:p w14:paraId="0A4EE602" w14:textId="3222DBC8" w:rsidR="00C57917" w:rsidRPr="00C57917" w:rsidRDefault="00C57917" w:rsidP="00C57917">
      <w:pPr>
        <w:numPr>
          <w:ilvl w:val="0"/>
          <w:numId w:val="1"/>
        </w:numPr>
      </w:pPr>
      <w:r w:rsidRPr="00C57917">
        <w:t>Demonstrate production-oriented AI engineering practices rather than a prototype implementation</w:t>
      </w:r>
      <w:r>
        <w:t>.</w:t>
      </w:r>
    </w:p>
    <w:p w14:paraId="5B1A416D" w14:textId="194CC792" w:rsidR="00C57917" w:rsidRPr="00E97D9F" w:rsidRDefault="00C57917" w:rsidP="00C57917">
      <w:pPr>
        <w:rPr>
          <w:b/>
          <w:bCs/>
          <w:sz w:val="24"/>
          <w:szCs w:val="24"/>
        </w:rPr>
      </w:pPr>
      <w:r w:rsidRPr="00E97D9F">
        <w:rPr>
          <w:b/>
          <w:bCs/>
          <w:sz w:val="24"/>
          <w:szCs w:val="24"/>
        </w:rPr>
        <w:t>2. High-Level Architecture</w:t>
      </w:r>
    </w:p>
    <w:p w14:paraId="63134FFF" w14:textId="4181C295" w:rsidR="00C57917" w:rsidRDefault="00C57917" w:rsidP="00C57917">
      <w:r>
        <w:rPr>
          <w:noProof/>
        </w:rPr>
        <w:drawing>
          <wp:inline distT="0" distB="0" distL="0" distR="0" wp14:anchorId="4A18D395" wp14:editId="6F22243B">
            <wp:extent cx="5731510" cy="3649980"/>
            <wp:effectExtent l="0" t="0" r="2540" b="7620"/>
            <wp:docPr id="1717926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26831" name="Picture 17179268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297E" w14:textId="77777777" w:rsidR="00C57917" w:rsidRPr="00C57917" w:rsidRDefault="00C57917" w:rsidP="00C57917">
      <w:r w:rsidRPr="00C57917">
        <w:lastRenderedPageBreak/>
        <w:t>The system follows a layered architecture consisting of four logical layers:</w:t>
      </w:r>
    </w:p>
    <w:p w14:paraId="4A37BF8F" w14:textId="77777777" w:rsidR="00C57917" w:rsidRPr="00C57917" w:rsidRDefault="00C57917" w:rsidP="00C57917">
      <w:pPr>
        <w:numPr>
          <w:ilvl w:val="0"/>
          <w:numId w:val="2"/>
        </w:numPr>
      </w:pPr>
      <w:r w:rsidRPr="00C57917">
        <w:rPr>
          <w:b/>
          <w:bCs/>
        </w:rPr>
        <w:t>Presentation Layer</w:t>
      </w:r>
      <w:r w:rsidRPr="00C57917">
        <w:t xml:space="preserve"> – Streamlit provides the user interface for submitting questions and displaying grounded responses.</w:t>
      </w:r>
    </w:p>
    <w:p w14:paraId="57BCA34B" w14:textId="77777777" w:rsidR="00C57917" w:rsidRPr="00C57917" w:rsidRDefault="00C57917" w:rsidP="00C57917">
      <w:pPr>
        <w:numPr>
          <w:ilvl w:val="0"/>
          <w:numId w:val="2"/>
        </w:numPr>
      </w:pPr>
      <w:r w:rsidRPr="00C57917">
        <w:rPr>
          <w:b/>
          <w:bCs/>
        </w:rPr>
        <w:t>Application Layer</w:t>
      </w:r>
      <w:r w:rsidRPr="00C57917">
        <w:t xml:space="preserve"> – FastAPI exposes REST endpoints and coordinates application logic through the Knowledge Assistant Service.</w:t>
      </w:r>
    </w:p>
    <w:p w14:paraId="7AD165FC" w14:textId="77777777" w:rsidR="00C57917" w:rsidRPr="00C57917" w:rsidRDefault="00C57917" w:rsidP="00C57917">
      <w:pPr>
        <w:numPr>
          <w:ilvl w:val="0"/>
          <w:numId w:val="2"/>
        </w:numPr>
      </w:pPr>
      <w:r w:rsidRPr="00C57917">
        <w:rPr>
          <w:b/>
          <w:bCs/>
        </w:rPr>
        <w:t>AI Processing Layer</w:t>
      </w:r>
      <w:r w:rsidRPr="00C57917">
        <w:t xml:space="preserve"> – The Retriever Service performs semantic search over FAISS, while the Prompt Builder assembles retrieved context for the Gemini 2.5 Flash model.</w:t>
      </w:r>
    </w:p>
    <w:p w14:paraId="4E426A69" w14:textId="77777777" w:rsidR="00C57917" w:rsidRPr="00C57917" w:rsidRDefault="00C57917" w:rsidP="00C57917">
      <w:pPr>
        <w:numPr>
          <w:ilvl w:val="0"/>
          <w:numId w:val="2"/>
        </w:numPr>
      </w:pPr>
      <w:r w:rsidRPr="00C57917">
        <w:rPr>
          <w:b/>
          <w:bCs/>
        </w:rPr>
        <w:t>Knowledge Layer</w:t>
      </w:r>
      <w:r w:rsidRPr="00C57917">
        <w:t xml:space="preserve"> – Enterprise documents are processed into semantic embeddings using the BAAI/bge-small-en-v1.5 embedding model and stored in a FAISS vector index for efficient retrieval.</w:t>
      </w:r>
    </w:p>
    <w:p w14:paraId="64F90D58" w14:textId="77777777" w:rsidR="00C57917" w:rsidRDefault="00C57917" w:rsidP="00C57917">
      <w:r w:rsidRPr="00C57917">
        <w:t>This separation of responsibilities improves maintainability, scalability, and testability by allowing each component to evolve independently.</w:t>
      </w:r>
    </w:p>
    <w:p w14:paraId="2A2716BB" w14:textId="77777777" w:rsidR="00C57917" w:rsidRDefault="00C57917" w:rsidP="00C57917"/>
    <w:p w14:paraId="6D21CF14" w14:textId="77777777" w:rsidR="00C57917" w:rsidRPr="00E97D9F" w:rsidRDefault="00C57917" w:rsidP="00C57917">
      <w:pPr>
        <w:rPr>
          <w:b/>
          <w:bCs/>
          <w:sz w:val="24"/>
          <w:szCs w:val="24"/>
        </w:rPr>
      </w:pPr>
      <w:r w:rsidRPr="00E97D9F">
        <w:rPr>
          <w:b/>
          <w:bCs/>
          <w:sz w:val="24"/>
          <w:szCs w:val="24"/>
        </w:rPr>
        <w:t>3. Component Responsibilities</w:t>
      </w:r>
    </w:p>
    <w:p w14:paraId="3EBB8A10" w14:textId="77777777" w:rsidR="00E97D9F" w:rsidRPr="00C57917" w:rsidRDefault="00E97D9F" w:rsidP="00C57917">
      <w:pPr>
        <w:rPr>
          <w:b/>
          <w:bCs/>
        </w:rPr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087"/>
      </w:tblGrid>
      <w:tr w:rsidR="00C57917" w:rsidRPr="00C57917" w14:paraId="74DCC407" w14:textId="77777777" w:rsidTr="00E97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213AC" w14:textId="77777777" w:rsidR="00C57917" w:rsidRPr="00C57917" w:rsidRDefault="00C57917" w:rsidP="00C57917">
            <w:pPr>
              <w:rPr>
                <w:b/>
                <w:bCs/>
              </w:rPr>
            </w:pPr>
            <w:r w:rsidRPr="00C5791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898C6B" w14:textId="77777777" w:rsidR="00C57917" w:rsidRPr="00C57917" w:rsidRDefault="00C57917" w:rsidP="00C57917">
            <w:pPr>
              <w:rPr>
                <w:b/>
                <w:bCs/>
              </w:rPr>
            </w:pPr>
            <w:r w:rsidRPr="00C57917">
              <w:rPr>
                <w:b/>
                <w:bCs/>
              </w:rPr>
              <w:t>Responsibility</w:t>
            </w:r>
          </w:p>
        </w:tc>
      </w:tr>
      <w:tr w:rsidR="00C57917" w:rsidRPr="00C57917" w14:paraId="35AA436C" w14:textId="77777777" w:rsidTr="00E97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349B" w14:textId="77777777" w:rsidR="00C57917" w:rsidRPr="00C57917" w:rsidRDefault="00C57917" w:rsidP="00C57917">
            <w:r w:rsidRPr="00C57917">
              <w:rPr>
                <w:b/>
                <w:bCs/>
              </w:rPr>
              <w:t>Streamlit Frontend</w:t>
            </w:r>
          </w:p>
        </w:tc>
        <w:tc>
          <w:tcPr>
            <w:tcW w:w="0" w:type="auto"/>
            <w:vAlign w:val="center"/>
            <w:hideMark/>
          </w:tcPr>
          <w:p w14:paraId="7D440615" w14:textId="77777777" w:rsidR="00C57917" w:rsidRPr="00C57917" w:rsidRDefault="00C57917" w:rsidP="00C57917">
            <w:r w:rsidRPr="00C57917">
              <w:t>Provides a user-friendly interface for entering natural language questions and displaying AI-generated responses with supporting citations.</w:t>
            </w:r>
          </w:p>
        </w:tc>
      </w:tr>
      <w:tr w:rsidR="00C57917" w:rsidRPr="00C57917" w14:paraId="3645AA5B" w14:textId="77777777" w:rsidTr="00E97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605F" w14:textId="77777777" w:rsidR="00C57917" w:rsidRPr="00C57917" w:rsidRDefault="00C57917" w:rsidP="00C57917">
            <w:r w:rsidRPr="00C57917">
              <w:rPr>
                <w:b/>
                <w:bCs/>
              </w:rPr>
              <w:t>FastAPI Backend</w:t>
            </w:r>
          </w:p>
        </w:tc>
        <w:tc>
          <w:tcPr>
            <w:tcW w:w="0" w:type="auto"/>
            <w:vAlign w:val="center"/>
            <w:hideMark/>
          </w:tcPr>
          <w:p w14:paraId="17230A0F" w14:textId="77777777" w:rsidR="00C57917" w:rsidRPr="00C57917" w:rsidRDefault="00C57917" w:rsidP="00C57917">
            <w:r w:rsidRPr="00C57917">
              <w:t>Exposes REST endpoints, validates requests using Pydantic schemas, and orchestrates communication between application components.</w:t>
            </w:r>
          </w:p>
        </w:tc>
      </w:tr>
      <w:tr w:rsidR="00C57917" w:rsidRPr="00C57917" w14:paraId="4C7AE638" w14:textId="77777777" w:rsidTr="00E97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34C9" w14:textId="77777777" w:rsidR="00C57917" w:rsidRPr="00C57917" w:rsidRDefault="00C57917" w:rsidP="00C57917">
            <w:r w:rsidRPr="00C57917">
              <w:rPr>
                <w:b/>
                <w:bCs/>
              </w:rPr>
              <w:t>Knowledge Assistant Service</w:t>
            </w:r>
          </w:p>
        </w:tc>
        <w:tc>
          <w:tcPr>
            <w:tcW w:w="0" w:type="auto"/>
            <w:vAlign w:val="center"/>
            <w:hideMark/>
          </w:tcPr>
          <w:p w14:paraId="41E6C0B0" w14:textId="77777777" w:rsidR="00C57917" w:rsidRPr="00C57917" w:rsidRDefault="00C57917" w:rsidP="00C57917">
            <w:r w:rsidRPr="00C57917">
              <w:t>Coordinates the end-to-end RAG pipeline by invoking retrieval, prompt construction, LLM generation, and response formatting.</w:t>
            </w:r>
          </w:p>
        </w:tc>
      </w:tr>
      <w:tr w:rsidR="00C57917" w:rsidRPr="00C57917" w14:paraId="3DEECF91" w14:textId="77777777" w:rsidTr="00E97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DAB9" w14:textId="77777777" w:rsidR="00C57917" w:rsidRPr="00C57917" w:rsidRDefault="00C57917" w:rsidP="00C57917">
            <w:r w:rsidRPr="00C57917">
              <w:rPr>
                <w:b/>
                <w:bCs/>
              </w:rPr>
              <w:t>Retriever Service</w:t>
            </w:r>
          </w:p>
        </w:tc>
        <w:tc>
          <w:tcPr>
            <w:tcW w:w="0" w:type="auto"/>
            <w:vAlign w:val="center"/>
            <w:hideMark/>
          </w:tcPr>
          <w:p w14:paraId="7D799FA7" w14:textId="77777777" w:rsidR="00C57917" w:rsidRPr="00C57917" w:rsidRDefault="00C57917" w:rsidP="00C57917">
            <w:r w:rsidRPr="00C57917">
              <w:t>Performs semantic similarity search over the FAISS vector store to identify the most relevant document chunks.</w:t>
            </w:r>
          </w:p>
        </w:tc>
      </w:tr>
      <w:tr w:rsidR="00C57917" w:rsidRPr="00C57917" w14:paraId="59489E41" w14:textId="77777777" w:rsidTr="00E97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B7EF" w14:textId="77777777" w:rsidR="00C57917" w:rsidRPr="00C57917" w:rsidRDefault="00C57917" w:rsidP="00C57917">
            <w:r w:rsidRPr="00C57917">
              <w:rPr>
                <w:b/>
                <w:bCs/>
              </w:rPr>
              <w:t>Prompt Builder</w:t>
            </w:r>
          </w:p>
        </w:tc>
        <w:tc>
          <w:tcPr>
            <w:tcW w:w="0" w:type="auto"/>
            <w:vAlign w:val="center"/>
            <w:hideMark/>
          </w:tcPr>
          <w:p w14:paraId="76A5FF86" w14:textId="77777777" w:rsidR="00C57917" w:rsidRPr="00C57917" w:rsidRDefault="00C57917" w:rsidP="00C57917">
            <w:r w:rsidRPr="00C57917">
              <w:t>Combines retrieved context with the user's query to generate a structured prompt that constrains the LLM to answer only from the provided context.</w:t>
            </w:r>
          </w:p>
        </w:tc>
      </w:tr>
      <w:tr w:rsidR="00C57917" w:rsidRPr="00C57917" w14:paraId="11DAA790" w14:textId="77777777" w:rsidTr="00E97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1714" w14:textId="77777777" w:rsidR="00C57917" w:rsidRPr="00C57917" w:rsidRDefault="00C57917" w:rsidP="00C57917">
            <w:r w:rsidRPr="00C57917">
              <w:rPr>
                <w:b/>
                <w:bCs/>
              </w:rPr>
              <w:t>Gemini Provider</w:t>
            </w:r>
          </w:p>
        </w:tc>
        <w:tc>
          <w:tcPr>
            <w:tcW w:w="0" w:type="auto"/>
            <w:vAlign w:val="center"/>
            <w:hideMark/>
          </w:tcPr>
          <w:p w14:paraId="693E3095" w14:textId="77777777" w:rsidR="00C57917" w:rsidRPr="00C57917" w:rsidRDefault="00C57917" w:rsidP="00C57917">
            <w:r w:rsidRPr="00C57917">
              <w:t>Generates grounded natural language responses using Google Gemini 2.5 Flash.</w:t>
            </w:r>
          </w:p>
        </w:tc>
      </w:tr>
      <w:tr w:rsidR="00C57917" w:rsidRPr="00C57917" w14:paraId="746C2B65" w14:textId="77777777" w:rsidTr="00E97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F437" w14:textId="77777777" w:rsidR="00C57917" w:rsidRPr="00C57917" w:rsidRDefault="00C57917" w:rsidP="00C57917">
            <w:r w:rsidRPr="00C57917">
              <w:rPr>
                <w:b/>
                <w:bCs/>
              </w:rPr>
              <w:t>FAISS Vector Store</w:t>
            </w:r>
          </w:p>
        </w:tc>
        <w:tc>
          <w:tcPr>
            <w:tcW w:w="0" w:type="auto"/>
            <w:vAlign w:val="center"/>
            <w:hideMark/>
          </w:tcPr>
          <w:p w14:paraId="18579E9A" w14:textId="77777777" w:rsidR="00C57917" w:rsidRPr="00C57917" w:rsidRDefault="00C57917" w:rsidP="00C57917">
            <w:r w:rsidRPr="00C57917">
              <w:t>Stores dense vector embeddings for efficient semantic retrieval.</w:t>
            </w:r>
          </w:p>
        </w:tc>
      </w:tr>
      <w:tr w:rsidR="00C57917" w:rsidRPr="00C57917" w14:paraId="46C0E92E" w14:textId="77777777" w:rsidTr="00E97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BD65" w14:textId="77777777" w:rsidR="00C57917" w:rsidRPr="00C57917" w:rsidRDefault="00C57917" w:rsidP="00C57917">
            <w:r w:rsidRPr="00C57917">
              <w:rPr>
                <w:b/>
                <w:bCs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7A73C7B2" w14:textId="77777777" w:rsidR="00C57917" w:rsidRPr="00C57917" w:rsidRDefault="00C57917" w:rsidP="00C57917">
            <w:r w:rsidRPr="00C57917">
              <w:t>Converts document chunks and user queries into semantic vector representations using the BAAI/bge-small-en-v1.5 model.</w:t>
            </w:r>
          </w:p>
        </w:tc>
      </w:tr>
      <w:tr w:rsidR="00C57917" w:rsidRPr="00C57917" w14:paraId="156A853D" w14:textId="77777777" w:rsidTr="00E97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6ABE" w14:textId="77777777" w:rsidR="00C57917" w:rsidRPr="00C57917" w:rsidRDefault="00C57917" w:rsidP="00C57917">
            <w:r w:rsidRPr="00C57917">
              <w:rPr>
                <w:b/>
                <w:bCs/>
              </w:rPr>
              <w:t>Document Processing Pipeline</w:t>
            </w:r>
          </w:p>
        </w:tc>
        <w:tc>
          <w:tcPr>
            <w:tcW w:w="0" w:type="auto"/>
            <w:vAlign w:val="center"/>
            <w:hideMark/>
          </w:tcPr>
          <w:p w14:paraId="3111DD7B" w14:textId="77777777" w:rsidR="00C57917" w:rsidRPr="00C57917" w:rsidRDefault="00C57917" w:rsidP="00C57917">
            <w:r w:rsidRPr="00C57917">
              <w:t>Loads documents, extracts text, enriches metadata, performs chunking, and prepares content for indexing.</w:t>
            </w:r>
          </w:p>
        </w:tc>
      </w:tr>
    </w:tbl>
    <w:p w14:paraId="66231C96" w14:textId="77777777" w:rsidR="00C57917" w:rsidRDefault="00C57917" w:rsidP="00C57917"/>
    <w:p w14:paraId="5AB437C5" w14:textId="77777777" w:rsidR="00E97D9F" w:rsidRPr="00E97D9F" w:rsidRDefault="00E97D9F" w:rsidP="00E97D9F">
      <w:pPr>
        <w:rPr>
          <w:b/>
          <w:bCs/>
          <w:sz w:val="24"/>
          <w:szCs w:val="24"/>
        </w:rPr>
      </w:pPr>
      <w:r w:rsidRPr="00E97D9F">
        <w:rPr>
          <w:b/>
          <w:bCs/>
          <w:sz w:val="24"/>
          <w:szCs w:val="24"/>
        </w:rPr>
        <w:lastRenderedPageBreak/>
        <w:t>4. End-to-End Data Flow</w:t>
      </w:r>
    </w:p>
    <w:p w14:paraId="4ECC547C" w14:textId="77777777" w:rsidR="00E97D9F" w:rsidRPr="00E97D9F" w:rsidRDefault="00E97D9F" w:rsidP="00E97D9F">
      <w:pPr>
        <w:numPr>
          <w:ilvl w:val="0"/>
          <w:numId w:val="5"/>
        </w:numPr>
      </w:pPr>
      <w:r w:rsidRPr="00E97D9F">
        <w:t>Enterprise documents are loaded from the document repository.</w:t>
      </w:r>
    </w:p>
    <w:p w14:paraId="0FD203AC" w14:textId="77777777" w:rsidR="00E97D9F" w:rsidRPr="00E97D9F" w:rsidRDefault="00E97D9F" w:rsidP="00E97D9F">
      <w:pPr>
        <w:numPr>
          <w:ilvl w:val="0"/>
          <w:numId w:val="5"/>
        </w:numPr>
      </w:pPr>
      <w:r w:rsidRPr="00E97D9F">
        <w:t>Text is extracted, cleaned, enriched with metadata, and divided into semantic chunks.</w:t>
      </w:r>
    </w:p>
    <w:p w14:paraId="06E3A32C" w14:textId="77777777" w:rsidR="00E97D9F" w:rsidRPr="00E97D9F" w:rsidRDefault="00E97D9F" w:rsidP="00E97D9F">
      <w:pPr>
        <w:numPr>
          <w:ilvl w:val="0"/>
          <w:numId w:val="5"/>
        </w:numPr>
      </w:pPr>
      <w:r w:rsidRPr="00E97D9F">
        <w:t>Each chunk is converted into dense vector embeddings using the BAAI/bge-small-en-v1.5 embedding model.</w:t>
      </w:r>
    </w:p>
    <w:p w14:paraId="65F77F9C" w14:textId="77777777" w:rsidR="00E97D9F" w:rsidRPr="00E97D9F" w:rsidRDefault="00E97D9F" w:rsidP="00E97D9F">
      <w:pPr>
        <w:numPr>
          <w:ilvl w:val="0"/>
          <w:numId w:val="5"/>
        </w:numPr>
      </w:pPr>
      <w:r w:rsidRPr="00E97D9F">
        <w:t>The embeddings are indexed in a FAISS vector database.</w:t>
      </w:r>
    </w:p>
    <w:p w14:paraId="62E77F74" w14:textId="77777777" w:rsidR="00E97D9F" w:rsidRPr="00E97D9F" w:rsidRDefault="00E97D9F" w:rsidP="00E97D9F">
      <w:pPr>
        <w:numPr>
          <w:ilvl w:val="0"/>
          <w:numId w:val="5"/>
        </w:numPr>
      </w:pPr>
      <w:r w:rsidRPr="00E97D9F">
        <w:t>A user submits a question through the Streamlit interface.</w:t>
      </w:r>
    </w:p>
    <w:p w14:paraId="661161AD" w14:textId="77777777" w:rsidR="00E97D9F" w:rsidRPr="00E97D9F" w:rsidRDefault="00E97D9F" w:rsidP="00E97D9F">
      <w:pPr>
        <w:numPr>
          <w:ilvl w:val="0"/>
          <w:numId w:val="5"/>
        </w:numPr>
      </w:pPr>
      <w:r w:rsidRPr="00E97D9F">
        <w:t>FastAPI forwards the request to the Knowledge Assistant Service.</w:t>
      </w:r>
    </w:p>
    <w:p w14:paraId="43DD1033" w14:textId="77777777" w:rsidR="00E97D9F" w:rsidRPr="00E97D9F" w:rsidRDefault="00E97D9F" w:rsidP="00E97D9F">
      <w:pPr>
        <w:numPr>
          <w:ilvl w:val="0"/>
          <w:numId w:val="5"/>
        </w:numPr>
      </w:pPr>
      <w:r w:rsidRPr="00E97D9F">
        <w:t>The Retriever Service performs semantic similarity search against the FAISS index.</w:t>
      </w:r>
    </w:p>
    <w:p w14:paraId="12C35304" w14:textId="7F48E646" w:rsidR="00E97D9F" w:rsidRPr="00E97D9F" w:rsidRDefault="00E97D9F" w:rsidP="00E97D9F">
      <w:pPr>
        <w:numPr>
          <w:ilvl w:val="0"/>
          <w:numId w:val="5"/>
        </w:numPr>
      </w:pPr>
      <w:r w:rsidRPr="00E97D9F">
        <w:t>The top-ranked document chunks are passed to the Prompt Builder, which constructs a RAG prompt.</w:t>
      </w:r>
    </w:p>
    <w:p w14:paraId="6A5475CD" w14:textId="77777777" w:rsidR="00E97D9F" w:rsidRPr="00E97D9F" w:rsidRDefault="00E97D9F" w:rsidP="00E97D9F">
      <w:pPr>
        <w:numPr>
          <w:ilvl w:val="0"/>
          <w:numId w:val="5"/>
        </w:numPr>
      </w:pPr>
      <w:r w:rsidRPr="00E97D9F">
        <w:t>Google Gemini 2.5 Flash generates a grounded response using only the retrieved context.</w:t>
      </w:r>
    </w:p>
    <w:p w14:paraId="45F40241" w14:textId="71E21171" w:rsidR="00C57917" w:rsidRDefault="00E97D9F" w:rsidP="002572D9">
      <w:pPr>
        <w:numPr>
          <w:ilvl w:val="0"/>
          <w:numId w:val="5"/>
        </w:numPr>
      </w:pPr>
      <w:r w:rsidRPr="00E97D9F">
        <w:t>The API returns the generated answer together with source citations, confidence score, retrieval statistics, and processing latency.</w:t>
      </w:r>
    </w:p>
    <w:p w14:paraId="15E47015" w14:textId="77777777" w:rsidR="00E97D9F" w:rsidRDefault="00E97D9F"/>
    <w:p w14:paraId="442C54E5" w14:textId="6734B315" w:rsidR="00E97D9F" w:rsidRPr="00E97D9F" w:rsidRDefault="002572D9" w:rsidP="00E97D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E97D9F" w:rsidRPr="00E97D9F">
        <w:rPr>
          <w:b/>
          <w:bCs/>
          <w:sz w:val="24"/>
          <w:szCs w:val="24"/>
        </w:rPr>
        <w:t>. Scalability Considerations</w:t>
      </w:r>
    </w:p>
    <w:p w14:paraId="73C1ABA8" w14:textId="77777777" w:rsidR="00E97D9F" w:rsidRPr="00E97D9F" w:rsidRDefault="00E97D9F" w:rsidP="00E97D9F">
      <w:r w:rsidRPr="00E97D9F">
        <w:t>Although the current implementation is designed for a moderate-sized enterprise document collection, the architecture can be extended for larger production environments.</w:t>
      </w:r>
    </w:p>
    <w:p w14:paraId="67E33D65" w14:textId="77777777" w:rsidR="00E97D9F" w:rsidRPr="00E97D9F" w:rsidRDefault="00E97D9F" w:rsidP="00E97D9F">
      <w:r w:rsidRPr="00E97D9F">
        <w:t>Potential improvements include:</w:t>
      </w:r>
    </w:p>
    <w:p w14:paraId="13B74527" w14:textId="77777777" w:rsidR="00E97D9F" w:rsidRPr="00E97D9F" w:rsidRDefault="00E97D9F" w:rsidP="00E97D9F">
      <w:pPr>
        <w:numPr>
          <w:ilvl w:val="0"/>
          <w:numId w:val="7"/>
        </w:numPr>
      </w:pPr>
      <w:r w:rsidRPr="00E97D9F">
        <w:t>Replacing FAISS with managed vector databases such as Pinecone, Weaviate, or Milvus for distributed retrieval.</w:t>
      </w:r>
    </w:p>
    <w:p w14:paraId="78E4AD80" w14:textId="77777777" w:rsidR="00E97D9F" w:rsidRPr="00E97D9F" w:rsidRDefault="00E97D9F" w:rsidP="00E97D9F">
      <w:pPr>
        <w:numPr>
          <w:ilvl w:val="0"/>
          <w:numId w:val="7"/>
        </w:numPr>
      </w:pPr>
      <w:r w:rsidRPr="00E97D9F">
        <w:t>Incremental indexing to support newly added documents without rebuilding the entire knowledge base.</w:t>
      </w:r>
    </w:p>
    <w:p w14:paraId="77E0FA83" w14:textId="77777777" w:rsidR="00E97D9F" w:rsidRPr="00E97D9F" w:rsidRDefault="00E97D9F" w:rsidP="00E97D9F">
      <w:pPr>
        <w:numPr>
          <w:ilvl w:val="0"/>
          <w:numId w:val="7"/>
        </w:numPr>
      </w:pPr>
      <w:r w:rsidRPr="00E97D9F">
        <w:t>Hybrid retrieval combining semantic search with keyword-based retrieval.</w:t>
      </w:r>
    </w:p>
    <w:p w14:paraId="0CF76CE7" w14:textId="77777777" w:rsidR="00E97D9F" w:rsidRPr="00E97D9F" w:rsidRDefault="00E97D9F" w:rsidP="00E97D9F">
      <w:pPr>
        <w:numPr>
          <w:ilvl w:val="0"/>
          <w:numId w:val="7"/>
        </w:numPr>
      </w:pPr>
      <w:r w:rsidRPr="00E97D9F">
        <w:t>Cross-encoder reranking to improve retrieval precision.</w:t>
      </w:r>
    </w:p>
    <w:p w14:paraId="0B199065" w14:textId="77777777" w:rsidR="00E97D9F" w:rsidRPr="00E97D9F" w:rsidRDefault="00E97D9F" w:rsidP="00E97D9F">
      <w:pPr>
        <w:numPr>
          <w:ilvl w:val="0"/>
          <w:numId w:val="7"/>
        </w:numPr>
      </w:pPr>
      <w:r w:rsidRPr="00E97D9F">
        <w:t>Authentication and role-based access control for secure enterprise deployments.</w:t>
      </w:r>
    </w:p>
    <w:p w14:paraId="0339F6AF" w14:textId="224EAE14" w:rsidR="00E97D9F" w:rsidRDefault="00E97D9F" w:rsidP="00E97D9F">
      <w:pPr>
        <w:numPr>
          <w:ilvl w:val="0"/>
          <w:numId w:val="7"/>
        </w:numPr>
      </w:pPr>
      <w:r w:rsidRPr="00E97D9F">
        <w:t>Container orchestration using Kubernetes for scalable deployment.</w:t>
      </w:r>
    </w:p>
    <w:p w14:paraId="2125DD6A" w14:textId="77777777" w:rsidR="002572D9" w:rsidRDefault="002572D9" w:rsidP="002572D9"/>
    <w:p w14:paraId="6263808F" w14:textId="77777777" w:rsidR="00E97D9F" w:rsidRPr="00E97D9F" w:rsidRDefault="00E97D9F" w:rsidP="00E97D9F">
      <w:pPr>
        <w:rPr>
          <w:b/>
          <w:bCs/>
          <w:sz w:val="24"/>
          <w:szCs w:val="24"/>
        </w:rPr>
      </w:pPr>
      <w:r w:rsidRPr="00E97D9F">
        <w:rPr>
          <w:b/>
          <w:bCs/>
          <w:sz w:val="24"/>
          <w:szCs w:val="24"/>
        </w:rPr>
        <w:t>Conclusion</w:t>
      </w:r>
    </w:p>
    <w:p w14:paraId="1E47E04B" w14:textId="2843D513" w:rsidR="00E97D9F" w:rsidRPr="00E97D9F" w:rsidRDefault="00E97D9F" w:rsidP="00E97D9F">
      <w:r w:rsidRPr="00E97D9F">
        <w:t>The Enterprise Knowledge Assistant demonstrates a production-oriented implementation of a RAG system by combining modern AI engineering practices with a modular software architecture. The solution emphasizes maintainability, scalability, and grounded response generation while providing a strong foundation for future enterprise-scale enhancements.</w:t>
      </w:r>
    </w:p>
    <w:p w14:paraId="1B4A915E" w14:textId="77777777" w:rsidR="00E97D9F" w:rsidRDefault="00E97D9F" w:rsidP="00E97D9F"/>
    <w:sectPr w:rsidR="00E97D9F" w:rsidSect="004536E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6A19"/>
    <w:multiLevelType w:val="multilevel"/>
    <w:tmpl w:val="2DB2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F4092"/>
    <w:multiLevelType w:val="hybridMultilevel"/>
    <w:tmpl w:val="C47E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F5AA9"/>
    <w:multiLevelType w:val="multilevel"/>
    <w:tmpl w:val="C18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37C96"/>
    <w:multiLevelType w:val="multilevel"/>
    <w:tmpl w:val="B042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E0D44"/>
    <w:multiLevelType w:val="hybridMultilevel"/>
    <w:tmpl w:val="1AA22D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A489F"/>
    <w:multiLevelType w:val="multilevel"/>
    <w:tmpl w:val="8B2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468F0"/>
    <w:multiLevelType w:val="multilevel"/>
    <w:tmpl w:val="122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6122C"/>
    <w:multiLevelType w:val="multilevel"/>
    <w:tmpl w:val="873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461FF"/>
    <w:multiLevelType w:val="multilevel"/>
    <w:tmpl w:val="80B2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999439">
    <w:abstractNumId w:val="8"/>
  </w:num>
  <w:num w:numId="2" w16cid:durableId="2046830302">
    <w:abstractNumId w:val="7"/>
  </w:num>
  <w:num w:numId="3" w16cid:durableId="1793162108">
    <w:abstractNumId w:val="1"/>
  </w:num>
  <w:num w:numId="4" w16cid:durableId="1558855328">
    <w:abstractNumId w:val="4"/>
  </w:num>
  <w:num w:numId="5" w16cid:durableId="796221296">
    <w:abstractNumId w:val="3"/>
  </w:num>
  <w:num w:numId="6" w16cid:durableId="247618606">
    <w:abstractNumId w:val="0"/>
  </w:num>
  <w:num w:numId="7" w16cid:durableId="1852063362">
    <w:abstractNumId w:val="6"/>
  </w:num>
  <w:num w:numId="8" w16cid:durableId="1075736631">
    <w:abstractNumId w:val="2"/>
  </w:num>
  <w:num w:numId="9" w16cid:durableId="1242639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17"/>
    <w:rsid w:val="001E3DF1"/>
    <w:rsid w:val="001F3103"/>
    <w:rsid w:val="002111EC"/>
    <w:rsid w:val="002572D9"/>
    <w:rsid w:val="004536E7"/>
    <w:rsid w:val="006A765D"/>
    <w:rsid w:val="00A61F2C"/>
    <w:rsid w:val="00C2515D"/>
    <w:rsid w:val="00C57917"/>
    <w:rsid w:val="00E264FB"/>
    <w:rsid w:val="00E9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1854"/>
  <w15:chartTrackingRefBased/>
  <w15:docId w15:val="{728DD0FD-5BC8-490D-A38F-989119E9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Sharma</dc:creator>
  <cp:keywords/>
  <dc:description/>
  <cp:lastModifiedBy>Shashank Sharma</cp:lastModifiedBy>
  <cp:revision>2</cp:revision>
  <dcterms:created xsi:type="dcterms:W3CDTF">2026-06-29T08:43:00Z</dcterms:created>
  <dcterms:modified xsi:type="dcterms:W3CDTF">2026-06-29T09:08:00Z</dcterms:modified>
</cp:coreProperties>
</file>