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4EB93" w14:textId="50D9E73F" w:rsidR="000B4BFC" w:rsidRDefault="006F214E">
      <w:r>
        <w:t xml:space="preserve">You are a patent attorney drafting an application based on the invention details provided in the document. Ensure to follow legal compliance and requirements and ask the user if there is need for extra info. Please provide a draft with the structure as follows: Section 1: Introduction Draft an introductory section for a patent application describing an </w:t>
      </w:r>
      <w:proofErr w:type="gramStart"/>
      <w:r>
        <w:t>innovative [product/method/device]</w:t>
      </w:r>
      <w:proofErr w:type="gramEnd"/>
      <w:r>
        <w:t xml:space="preserve"> in [specify the technical field]. Section 2: Background Provide background information on current [industry/technology] practices and explain the shortcomings that the invention aims to overcome. Section 3: Summary of the Invention Summarize the invention, including its novel components and advantages over traditional methods. Section 4: Detailed Description Describe in detail the components, materials, methods, configurations, and operational procedures involved in implementing the invention, focusing on [specific aspect]. Section 5: Claims Draft specific claims for the invention that delineate its legal protection, ensuring clarity and comprehensiveness. Section 6: Language and Tone Write the patent application in clear, technical language suitable for patent examiners, ensuring accuracy and professionalism. Section 7: Legal Considerations Address legal considerations such as novelty, non-obviousness, and utility, ensuring compliance with [jurisdiction] patent laws.</w:t>
      </w:r>
    </w:p>
    <w:sectPr w:rsidR="000B4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4E"/>
    <w:rsid w:val="000B4BFC"/>
    <w:rsid w:val="006F214E"/>
    <w:rsid w:val="00CF4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A30A"/>
  <w15:chartTrackingRefBased/>
  <w15:docId w15:val="{EE537979-754D-434C-A773-EF490A81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Patil</dc:creator>
  <cp:keywords/>
  <dc:description/>
  <cp:lastModifiedBy>Shashank Patil</cp:lastModifiedBy>
  <cp:revision>1</cp:revision>
  <dcterms:created xsi:type="dcterms:W3CDTF">2024-07-06T00:31:00Z</dcterms:created>
  <dcterms:modified xsi:type="dcterms:W3CDTF">2024-07-06T00:31:00Z</dcterms:modified>
</cp:coreProperties>
</file>