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5051" w14:textId="77777777" w:rsidR="00F8013E" w:rsidRDefault="00F8013E">
      <w:pPr>
        <w:pStyle w:val="BodyText"/>
        <w:rPr>
          <w:sz w:val="32"/>
        </w:rPr>
      </w:pPr>
    </w:p>
    <w:p w14:paraId="0BA8F165" w14:textId="77777777" w:rsidR="00F8013E" w:rsidRDefault="00F8013E">
      <w:pPr>
        <w:pStyle w:val="BodyText"/>
        <w:rPr>
          <w:sz w:val="32"/>
        </w:rPr>
      </w:pPr>
    </w:p>
    <w:p w14:paraId="6B416B7B" w14:textId="77777777" w:rsidR="00F8013E" w:rsidRDefault="00F8013E">
      <w:pPr>
        <w:pStyle w:val="BodyText"/>
        <w:spacing w:before="337"/>
        <w:rPr>
          <w:sz w:val="32"/>
        </w:rPr>
      </w:pPr>
    </w:p>
    <w:p w14:paraId="47C54BF0" w14:textId="1338B43A" w:rsidR="00F8013E" w:rsidRDefault="001428F6">
      <w:pPr>
        <w:pStyle w:val="Title"/>
        <w:spacing w:line="261" w:lineRule="auto"/>
      </w:pPr>
      <w:r>
        <w:t>Real-Time Bidirectional Sign Language Translator: Sign-to-Speech, Speech-to-Sign,</w:t>
      </w:r>
      <w:r>
        <w:rPr>
          <w:spacing w:val="-6"/>
        </w:rPr>
        <w:t xml:space="preserve"> </w:t>
      </w:r>
      <w:r>
        <w:t>Networked</w:t>
      </w:r>
      <w:r>
        <w:rPr>
          <w:spacing w:val="-6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Translation,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Web-Based</w:t>
      </w:r>
      <w:r>
        <w:rPr>
          <w:spacing w:val="-6"/>
        </w:rPr>
        <w:t xml:space="preserve"> </w:t>
      </w:r>
      <w:r>
        <w:t>Interface.</w:t>
      </w:r>
    </w:p>
    <w:p w14:paraId="76FF1292" w14:textId="77777777" w:rsidR="00F8013E" w:rsidRDefault="00F8013E">
      <w:pPr>
        <w:pStyle w:val="BodyText"/>
        <w:rPr>
          <w:b/>
          <w:sz w:val="19"/>
        </w:rPr>
      </w:pPr>
    </w:p>
    <w:p w14:paraId="327869D2" w14:textId="77777777" w:rsidR="00F8013E" w:rsidRDefault="00F8013E">
      <w:pPr>
        <w:pStyle w:val="BodyText"/>
        <w:rPr>
          <w:b/>
          <w:sz w:val="19"/>
        </w:rPr>
        <w:sectPr w:rsidR="00F8013E">
          <w:footerReference w:type="default" r:id="rId7"/>
          <w:type w:val="continuous"/>
          <w:pgSz w:w="11910" w:h="16840"/>
          <w:pgMar w:top="1920" w:right="850" w:bottom="1160" w:left="850" w:header="0" w:footer="974" w:gutter="0"/>
          <w:pgNumType w:start="1"/>
          <w:cols w:space="720"/>
        </w:sectPr>
      </w:pPr>
    </w:p>
    <w:p w14:paraId="50805DA7" w14:textId="77777777" w:rsidR="00F8013E" w:rsidRDefault="001428F6">
      <w:pPr>
        <w:pStyle w:val="Heading1"/>
      </w:pPr>
      <w:r>
        <w:t xml:space="preserve">Shashank </w:t>
      </w:r>
      <w:r>
        <w:rPr>
          <w:spacing w:val="-2"/>
        </w:rPr>
        <w:t>Singh</w:t>
      </w:r>
    </w:p>
    <w:p w14:paraId="6795AAA1" w14:textId="77777777" w:rsidR="00F8013E" w:rsidRDefault="001428F6">
      <w:pPr>
        <w:spacing w:before="47" w:line="312" w:lineRule="auto"/>
        <w:ind w:left="354" w:right="38" w:hanging="1"/>
        <w:jc w:val="center"/>
        <w:rPr>
          <w:i/>
          <w:sz w:val="16"/>
        </w:rPr>
      </w:pPr>
      <w:r>
        <w:rPr>
          <w:color w:val="545454"/>
          <w:sz w:val="16"/>
        </w:rPr>
        <w:t>Department of Data Science,</w:t>
      </w:r>
      <w:r>
        <w:rPr>
          <w:color w:val="545454"/>
          <w:spacing w:val="40"/>
          <w:sz w:val="16"/>
        </w:rPr>
        <w:t xml:space="preserve"> </w:t>
      </w:r>
      <w:r>
        <w:rPr>
          <w:color w:val="545454"/>
          <w:sz w:val="16"/>
        </w:rPr>
        <w:t>Mukesh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Patel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School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of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Technology</w:t>
      </w:r>
      <w:r>
        <w:rPr>
          <w:color w:val="545454"/>
          <w:spacing w:val="40"/>
          <w:sz w:val="16"/>
        </w:rPr>
        <w:t xml:space="preserve"> </w:t>
      </w:r>
      <w:r>
        <w:rPr>
          <w:color w:val="545454"/>
          <w:sz w:val="16"/>
        </w:rPr>
        <w:t>Management &amp; Engineering</w:t>
      </w:r>
      <w:r>
        <w:rPr>
          <w:color w:val="545454"/>
          <w:spacing w:val="40"/>
          <w:sz w:val="16"/>
        </w:rPr>
        <w:t xml:space="preserve"> </w:t>
      </w:r>
      <w:r>
        <w:rPr>
          <w:color w:val="545454"/>
          <w:sz w:val="16"/>
        </w:rPr>
        <w:t>SVKM's NMIMS, Mumbai, India</w:t>
      </w:r>
      <w:r>
        <w:rPr>
          <w:color w:val="545454"/>
          <w:spacing w:val="40"/>
          <w:sz w:val="16"/>
        </w:rPr>
        <w:t xml:space="preserve"> </w:t>
      </w:r>
      <w:hyperlink r:id="rId8">
        <w:r>
          <w:rPr>
            <w:i/>
            <w:color w:val="545454"/>
            <w:spacing w:val="-2"/>
            <w:sz w:val="16"/>
          </w:rPr>
          <w:t>shashank.singh020@nmims.in</w:t>
        </w:r>
      </w:hyperlink>
    </w:p>
    <w:p w14:paraId="73BFCFF5" w14:textId="77777777" w:rsidR="00F8013E" w:rsidRDefault="001428F6">
      <w:pPr>
        <w:pStyle w:val="Heading1"/>
      </w:pPr>
      <w:r>
        <w:rPr>
          <w:b w:val="0"/>
        </w:rPr>
        <w:br w:type="column"/>
      </w:r>
      <w:r>
        <w:t xml:space="preserve">Bhavya </w:t>
      </w:r>
      <w:r>
        <w:rPr>
          <w:spacing w:val="-2"/>
        </w:rPr>
        <w:t>Sharma</w:t>
      </w:r>
    </w:p>
    <w:p w14:paraId="2099D24E" w14:textId="77777777" w:rsidR="00F8013E" w:rsidRDefault="001428F6">
      <w:pPr>
        <w:spacing w:before="47" w:line="312" w:lineRule="auto"/>
        <w:ind w:left="354" w:right="38" w:hanging="1"/>
        <w:jc w:val="center"/>
        <w:rPr>
          <w:i/>
          <w:sz w:val="16"/>
        </w:rPr>
      </w:pPr>
      <w:r>
        <w:rPr>
          <w:color w:val="545454"/>
          <w:sz w:val="16"/>
        </w:rPr>
        <w:t>Department of Data Science,</w:t>
      </w:r>
      <w:r>
        <w:rPr>
          <w:color w:val="545454"/>
          <w:spacing w:val="40"/>
          <w:sz w:val="16"/>
        </w:rPr>
        <w:t xml:space="preserve"> </w:t>
      </w:r>
      <w:r>
        <w:rPr>
          <w:color w:val="545454"/>
          <w:sz w:val="16"/>
        </w:rPr>
        <w:t>Mukesh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Patel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School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of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Technology</w:t>
      </w:r>
      <w:r>
        <w:rPr>
          <w:color w:val="545454"/>
          <w:spacing w:val="40"/>
          <w:sz w:val="16"/>
        </w:rPr>
        <w:t xml:space="preserve"> </w:t>
      </w:r>
      <w:r>
        <w:rPr>
          <w:color w:val="545454"/>
          <w:sz w:val="16"/>
        </w:rPr>
        <w:t>Management &amp; Engineering</w:t>
      </w:r>
      <w:r>
        <w:rPr>
          <w:color w:val="545454"/>
          <w:spacing w:val="40"/>
          <w:sz w:val="16"/>
        </w:rPr>
        <w:t xml:space="preserve"> </w:t>
      </w:r>
      <w:r>
        <w:rPr>
          <w:color w:val="545454"/>
          <w:sz w:val="16"/>
        </w:rPr>
        <w:t>SVKM's NMIMS, Mumbai, India</w:t>
      </w:r>
      <w:r>
        <w:rPr>
          <w:color w:val="545454"/>
          <w:spacing w:val="40"/>
          <w:sz w:val="16"/>
        </w:rPr>
        <w:t xml:space="preserve"> </w:t>
      </w:r>
      <w:hyperlink r:id="rId9">
        <w:r>
          <w:rPr>
            <w:i/>
            <w:color w:val="545454"/>
            <w:spacing w:val="-2"/>
            <w:sz w:val="16"/>
          </w:rPr>
          <w:t>bhavya.sharma010@nmims.in</w:t>
        </w:r>
      </w:hyperlink>
    </w:p>
    <w:p w14:paraId="4825CE2E" w14:textId="77777777" w:rsidR="00F8013E" w:rsidRDefault="001428F6">
      <w:pPr>
        <w:pStyle w:val="Heading1"/>
        <w:ind w:left="0"/>
      </w:pPr>
      <w:r>
        <w:rPr>
          <w:b w:val="0"/>
        </w:rPr>
        <w:br w:type="column"/>
      </w:r>
      <w:r>
        <w:t xml:space="preserve">Archna </w:t>
      </w:r>
      <w:r>
        <w:rPr>
          <w:spacing w:val="-2"/>
        </w:rPr>
        <w:t>Lakhe</w:t>
      </w:r>
    </w:p>
    <w:p w14:paraId="6D639E5D" w14:textId="77777777" w:rsidR="00F8013E" w:rsidRDefault="001428F6">
      <w:pPr>
        <w:spacing w:before="47" w:line="312" w:lineRule="auto"/>
        <w:ind w:left="354" w:right="352" w:hanging="1"/>
        <w:jc w:val="center"/>
        <w:rPr>
          <w:i/>
          <w:sz w:val="16"/>
        </w:rPr>
      </w:pPr>
      <w:r>
        <w:rPr>
          <w:color w:val="545454"/>
          <w:sz w:val="16"/>
        </w:rPr>
        <w:t>Department of Data Science,</w:t>
      </w:r>
      <w:r>
        <w:rPr>
          <w:color w:val="545454"/>
          <w:spacing w:val="40"/>
          <w:sz w:val="16"/>
        </w:rPr>
        <w:t xml:space="preserve"> </w:t>
      </w:r>
      <w:r>
        <w:rPr>
          <w:color w:val="545454"/>
          <w:sz w:val="16"/>
        </w:rPr>
        <w:t>Mukesh</w:t>
      </w:r>
      <w:r>
        <w:rPr>
          <w:color w:val="545454"/>
          <w:spacing w:val="-9"/>
          <w:sz w:val="16"/>
        </w:rPr>
        <w:t xml:space="preserve"> </w:t>
      </w:r>
      <w:r>
        <w:rPr>
          <w:color w:val="545454"/>
          <w:sz w:val="16"/>
        </w:rPr>
        <w:t>Patel</w:t>
      </w:r>
      <w:r>
        <w:rPr>
          <w:color w:val="545454"/>
          <w:spacing w:val="-9"/>
          <w:sz w:val="16"/>
        </w:rPr>
        <w:t xml:space="preserve"> </w:t>
      </w:r>
      <w:r>
        <w:rPr>
          <w:color w:val="545454"/>
          <w:sz w:val="16"/>
        </w:rPr>
        <w:t>School</w:t>
      </w:r>
      <w:r>
        <w:rPr>
          <w:color w:val="545454"/>
          <w:spacing w:val="-9"/>
          <w:sz w:val="16"/>
        </w:rPr>
        <w:t xml:space="preserve"> </w:t>
      </w:r>
      <w:r>
        <w:rPr>
          <w:color w:val="545454"/>
          <w:sz w:val="16"/>
        </w:rPr>
        <w:t>of</w:t>
      </w:r>
      <w:r>
        <w:rPr>
          <w:color w:val="545454"/>
          <w:spacing w:val="-9"/>
          <w:sz w:val="16"/>
        </w:rPr>
        <w:t xml:space="preserve"> </w:t>
      </w:r>
      <w:r>
        <w:rPr>
          <w:color w:val="545454"/>
          <w:sz w:val="16"/>
        </w:rPr>
        <w:t>Technology</w:t>
      </w:r>
      <w:r>
        <w:rPr>
          <w:color w:val="545454"/>
          <w:spacing w:val="40"/>
          <w:sz w:val="16"/>
        </w:rPr>
        <w:t xml:space="preserve"> </w:t>
      </w:r>
      <w:r>
        <w:rPr>
          <w:color w:val="545454"/>
          <w:sz w:val="16"/>
        </w:rPr>
        <w:t>Management &amp; Engineering</w:t>
      </w:r>
      <w:r>
        <w:rPr>
          <w:color w:val="545454"/>
          <w:spacing w:val="40"/>
          <w:sz w:val="16"/>
        </w:rPr>
        <w:t xml:space="preserve"> </w:t>
      </w:r>
      <w:r>
        <w:rPr>
          <w:color w:val="545454"/>
          <w:sz w:val="16"/>
        </w:rPr>
        <w:t>SVKM's NMIMS, Mumbai, India</w:t>
      </w:r>
      <w:r>
        <w:rPr>
          <w:color w:val="545454"/>
          <w:spacing w:val="40"/>
          <w:sz w:val="16"/>
        </w:rPr>
        <w:t xml:space="preserve"> </w:t>
      </w:r>
      <w:hyperlink r:id="rId10">
        <w:r>
          <w:rPr>
            <w:i/>
            <w:color w:val="545454"/>
            <w:spacing w:val="-2"/>
            <w:sz w:val="16"/>
          </w:rPr>
          <w:t>Archana.Lakhe@nmims.edu</w:t>
        </w:r>
      </w:hyperlink>
    </w:p>
    <w:p w14:paraId="21BF45F4" w14:textId="77777777" w:rsidR="00F8013E" w:rsidRDefault="00F8013E">
      <w:pPr>
        <w:spacing w:line="312" w:lineRule="auto"/>
        <w:jc w:val="center"/>
        <w:rPr>
          <w:i/>
          <w:sz w:val="16"/>
        </w:rPr>
        <w:sectPr w:rsidR="00F8013E">
          <w:type w:val="continuous"/>
          <w:pgSz w:w="11910" w:h="16840"/>
          <w:pgMar w:top="1920" w:right="850" w:bottom="1160" w:left="850" w:header="0" w:footer="974" w:gutter="0"/>
          <w:cols w:num="3" w:space="720" w:equalWidth="0">
            <w:col w:w="2732" w:space="848"/>
            <w:col w:w="2732" w:space="848"/>
            <w:col w:w="3050"/>
          </w:cols>
        </w:sectPr>
      </w:pPr>
    </w:p>
    <w:p w14:paraId="41EB7855" w14:textId="77777777" w:rsidR="00F8013E" w:rsidRDefault="00F8013E">
      <w:pPr>
        <w:pStyle w:val="BodyText"/>
        <w:spacing w:before="8"/>
        <w:rPr>
          <w:i/>
          <w:sz w:val="17"/>
        </w:rPr>
      </w:pPr>
    </w:p>
    <w:p w14:paraId="017434CB" w14:textId="77777777" w:rsidR="00F8013E" w:rsidRDefault="001428F6">
      <w:pPr>
        <w:pStyle w:val="BodyText"/>
        <w:spacing w:line="20" w:lineRule="exact"/>
        <w:ind w:left="17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A7006C" wp14:editId="57C7F1C5">
                <wp:extent cx="6256020" cy="6350"/>
                <wp:effectExtent l="9525" t="0" r="1904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6350"/>
                          <a:chOff x="0" y="0"/>
                          <a:chExt cx="625602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75"/>
                            <a:ext cx="625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E6884" id="Group 3" o:spid="_x0000_s1026" style="width:492.6pt;height:.5pt;mso-position-horizontal-relative:char;mso-position-vertical-relative:line" coordsize="62560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">
                <v:shape id="Graphic 4" o:spid="_x0000_s1027" style="position:absolute;top:31;width:62560;height:13;visibility:visible;mso-wrap-style:square;v-text-anchor:top" coordsize="62560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" path="m,l6255600,e" filled="f" strokecolor="#ccc" strokeweight=".5pt">
                  <v:path arrowok="t"/>
                </v:shape>
                <w10:anchorlock/>
              </v:group>
            </w:pict>
          </mc:Fallback>
        </mc:AlternateContent>
      </w:r>
    </w:p>
    <w:p w14:paraId="6219F00A" w14:textId="77777777" w:rsidR="00F8013E" w:rsidRDefault="001428F6">
      <w:pPr>
        <w:spacing w:before="91"/>
        <w:jc w:val="center"/>
        <w:rPr>
          <w:b/>
          <w:sz w:val="17"/>
        </w:rPr>
      </w:pPr>
      <w:r>
        <w:rPr>
          <w:b/>
          <w:spacing w:val="-2"/>
          <w:sz w:val="17"/>
        </w:rPr>
        <w:t>Abstract</w:t>
      </w:r>
    </w:p>
    <w:p w14:paraId="181A947D" w14:textId="41C17CFB" w:rsidR="00F8013E" w:rsidRPr="00683C34" w:rsidRDefault="0010770F" w:rsidP="00683C34">
      <w:pPr>
        <w:spacing w:before="85" w:line="295" w:lineRule="auto"/>
        <w:ind w:left="337" w:right="335"/>
        <w:jc w:val="both"/>
        <w:rPr>
          <w:i/>
          <w:color w:val="212121"/>
          <w:spacing w:val="7"/>
          <w:sz w:val="17"/>
        </w:rPr>
      </w:pPr>
      <w:r>
        <w:rPr>
          <w:i/>
          <w:color w:val="212121"/>
          <w:sz w:val="17"/>
        </w:rPr>
        <w:t>O</w:t>
      </w:r>
      <w:r w:rsidR="001428F6">
        <w:rPr>
          <w:i/>
          <w:color w:val="212121"/>
          <w:sz w:val="17"/>
        </w:rPr>
        <w:t>ne of the most persistent accessibility challenges in modern society</w:t>
      </w:r>
      <w:r>
        <w:rPr>
          <w:i/>
          <w:color w:val="212121"/>
          <w:sz w:val="17"/>
        </w:rPr>
        <w:t xml:space="preserve"> remains to be the issue of Communication between the hearing-impaired and the general hearing population</w:t>
      </w:r>
      <w:r w:rsidR="001428F6">
        <w:rPr>
          <w:i/>
          <w:color w:val="212121"/>
          <w:sz w:val="17"/>
        </w:rPr>
        <w:t xml:space="preserve">. </w:t>
      </w:r>
      <w:r w:rsidR="00240395">
        <w:rPr>
          <w:i/>
          <w:color w:val="212121"/>
          <w:sz w:val="17"/>
        </w:rPr>
        <w:t>Nearly, over</w:t>
      </w:r>
      <w:r w:rsidR="001428F6">
        <w:rPr>
          <w:i/>
          <w:color w:val="212121"/>
          <w:sz w:val="17"/>
        </w:rPr>
        <w:t xml:space="preserve"> 466 million people </w:t>
      </w:r>
      <w:r w:rsidR="00240395">
        <w:rPr>
          <w:i/>
          <w:color w:val="212121"/>
          <w:sz w:val="17"/>
        </w:rPr>
        <w:t>around the globe</w:t>
      </w:r>
      <w:r w:rsidR="001428F6">
        <w:rPr>
          <w:i/>
          <w:color w:val="212121"/>
          <w:sz w:val="17"/>
        </w:rPr>
        <w:t xml:space="preserve"> live with disabling hearing loss (WHO, 2023), yet </w:t>
      </w:r>
      <w:r w:rsidR="009363C9">
        <w:rPr>
          <w:i/>
          <w:color w:val="212121"/>
          <w:sz w:val="17"/>
        </w:rPr>
        <w:t xml:space="preserve">only </w:t>
      </w:r>
      <w:r w:rsidR="001428F6">
        <w:rPr>
          <w:i/>
          <w:color w:val="212121"/>
          <w:sz w:val="17"/>
        </w:rPr>
        <w:t xml:space="preserve">fewer than 2% of the hearing population </w:t>
      </w:r>
      <w:r w:rsidR="00193DAB">
        <w:rPr>
          <w:i/>
          <w:color w:val="212121"/>
          <w:sz w:val="17"/>
        </w:rPr>
        <w:t>can</w:t>
      </w:r>
      <w:r w:rsidR="009363C9">
        <w:rPr>
          <w:i/>
          <w:color w:val="212121"/>
          <w:sz w:val="17"/>
        </w:rPr>
        <w:t xml:space="preserve"> fully </w:t>
      </w:r>
      <w:r w:rsidR="001428F6">
        <w:rPr>
          <w:i/>
          <w:color w:val="212121"/>
          <w:sz w:val="17"/>
        </w:rPr>
        <w:t xml:space="preserve">communicate in sign language. </w:t>
      </w:r>
      <w:r w:rsidR="00F1693F">
        <w:rPr>
          <w:i/>
          <w:color w:val="212121"/>
          <w:sz w:val="17"/>
        </w:rPr>
        <w:t>The e</w:t>
      </w:r>
      <w:r w:rsidR="001428F6">
        <w:rPr>
          <w:i/>
          <w:color w:val="212121"/>
          <w:sz w:val="17"/>
        </w:rPr>
        <w:t>xisting technological solutions are predominantly unidirectional</w:t>
      </w:r>
      <w:r w:rsidR="00F1693F">
        <w:rPr>
          <w:i/>
          <w:color w:val="212121"/>
          <w:sz w:val="17"/>
        </w:rPr>
        <w:t xml:space="preserve"> </w:t>
      </w:r>
      <w:r w:rsidR="00DB0402">
        <w:rPr>
          <w:i/>
          <w:color w:val="212121"/>
          <w:sz w:val="17"/>
        </w:rPr>
        <w:t xml:space="preserve">where </w:t>
      </w:r>
      <w:r w:rsidR="001428F6">
        <w:rPr>
          <w:i/>
          <w:color w:val="212121"/>
          <w:sz w:val="17"/>
        </w:rPr>
        <w:t>none</w:t>
      </w:r>
      <w:r w:rsidR="00DB0402">
        <w:rPr>
          <w:i/>
          <w:color w:val="212121"/>
          <w:sz w:val="17"/>
        </w:rPr>
        <w:t xml:space="preserve"> of them</w:t>
      </w:r>
      <w:r w:rsidR="001428F6">
        <w:rPr>
          <w:i/>
          <w:color w:val="212121"/>
          <w:sz w:val="17"/>
        </w:rPr>
        <w:t xml:space="preserve"> provide a real-time, offline,</w:t>
      </w:r>
      <w:r w:rsidR="00DB0402">
        <w:rPr>
          <w:i/>
          <w:color w:val="212121"/>
          <w:sz w:val="17"/>
        </w:rPr>
        <w:t xml:space="preserve"> and</w:t>
      </w:r>
      <w:r w:rsidR="001428F6">
        <w:rPr>
          <w:i/>
          <w:color w:val="212121"/>
          <w:sz w:val="17"/>
        </w:rPr>
        <w:t xml:space="preserve"> bidirectional system capable of running on commodity hardware with integrated NLP and networked peer-to-peer capability. This paper presents a Real-Time Bidirectional Sign Language Translator comprising </w:t>
      </w:r>
      <w:r w:rsidR="00513932">
        <w:rPr>
          <w:i/>
          <w:color w:val="212121"/>
          <w:sz w:val="17"/>
        </w:rPr>
        <w:t xml:space="preserve">of </w:t>
      </w:r>
      <w:r w:rsidR="001428F6">
        <w:rPr>
          <w:i/>
          <w:color w:val="212121"/>
          <w:sz w:val="17"/>
        </w:rPr>
        <w:t>two simultaneously operating modules</w:t>
      </w:r>
      <w:r w:rsidR="00DA5F7D">
        <w:rPr>
          <w:i/>
          <w:color w:val="212121"/>
          <w:sz w:val="17"/>
        </w:rPr>
        <w:t xml:space="preserve"> which are : </w:t>
      </w:r>
      <w:r w:rsidR="00683C34">
        <w:rPr>
          <w:i/>
          <w:color w:val="212121"/>
          <w:sz w:val="17"/>
        </w:rPr>
        <w:t xml:space="preserve">1) </w:t>
      </w:r>
      <w:r w:rsidR="005A2F19">
        <w:rPr>
          <w:i/>
          <w:color w:val="212121"/>
          <w:sz w:val="17"/>
        </w:rPr>
        <w:t xml:space="preserve"> </w:t>
      </w:r>
      <w:r w:rsidR="001428F6">
        <w:rPr>
          <w:i/>
          <w:color w:val="212121"/>
          <w:sz w:val="17"/>
        </w:rPr>
        <w:t xml:space="preserve">Module 1 (Sign-to-Speech) uses Google </w:t>
      </w:r>
      <w:proofErr w:type="spellStart"/>
      <w:r w:rsidR="001428F6">
        <w:rPr>
          <w:i/>
          <w:color w:val="212121"/>
          <w:sz w:val="17"/>
        </w:rPr>
        <w:t>MediaPipe</w:t>
      </w:r>
      <w:proofErr w:type="spellEnd"/>
      <w:r w:rsidR="001428F6">
        <w:rPr>
          <w:i/>
          <w:color w:val="212121"/>
          <w:sz w:val="17"/>
        </w:rPr>
        <w:t xml:space="preserve"> Holistic for hand landmark extraction, a 2-layer LSTM trained on a personal webcam dataset, and a T5-small NLP model for converting fingerspelled letters into grammatical English sentences spoken via TTS</w:t>
      </w:r>
      <w:r w:rsidR="005A2F19">
        <w:rPr>
          <w:i/>
          <w:color w:val="212121"/>
          <w:sz w:val="17"/>
        </w:rPr>
        <w:t xml:space="preserve"> and</w:t>
      </w:r>
      <w:r w:rsidR="00683C34">
        <w:rPr>
          <w:i/>
          <w:color w:val="212121"/>
          <w:sz w:val="17"/>
        </w:rPr>
        <w:t xml:space="preserve">; 2) </w:t>
      </w:r>
      <w:r w:rsidR="001428F6">
        <w:rPr>
          <w:i/>
          <w:color w:val="212121"/>
          <w:sz w:val="17"/>
        </w:rPr>
        <w:t>Module 2 (Speech-to-Sign)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transcribes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spoken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language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via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Google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STT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and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displays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ASL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GIF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animations.</w:t>
      </w:r>
      <w:r w:rsidR="001428F6">
        <w:rPr>
          <w:i/>
          <w:color w:val="212121"/>
          <w:spacing w:val="7"/>
          <w:sz w:val="17"/>
        </w:rPr>
        <w:t xml:space="preserve"> </w:t>
      </w:r>
      <w:r w:rsidR="00683C34">
        <w:rPr>
          <w:i/>
          <w:color w:val="212121"/>
          <w:spacing w:val="7"/>
          <w:sz w:val="17"/>
        </w:rPr>
        <w:t xml:space="preserve">The </w:t>
      </w:r>
      <w:r w:rsidR="00683C34">
        <w:rPr>
          <w:i/>
          <w:color w:val="212121"/>
          <w:sz w:val="17"/>
        </w:rPr>
        <w:t>k</w:t>
      </w:r>
      <w:r w:rsidR="001428F6">
        <w:rPr>
          <w:i/>
          <w:color w:val="212121"/>
          <w:sz w:val="17"/>
        </w:rPr>
        <w:t>ey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architectural</w:t>
      </w:r>
      <w:r w:rsidR="001428F6">
        <w:rPr>
          <w:i/>
          <w:color w:val="212121"/>
          <w:spacing w:val="7"/>
          <w:sz w:val="17"/>
        </w:rPr>
        <w:t xml:space="preserve"> </w:t>
      </w:r>
      <w:r w:rsidR="001428F6">
        <w:rPr>
          <w:i/>
          <w:color w:val="212121"/>
          <w:sz w:val="17"/>
        </w:rPr>
        <w:t>contributions</w:t>
      </w:r>
      <w:r w:rsidR="001428F6">
        <w:rPr>
          <w:i/>
          <w:color w:val="212121"/>
          <w:spacing w:val="7"/>
          <w:sz w:val="17"/>
        </w:rPr>
        <w:t xml:space="preserve"> </w:t>
      </w:r>
      <w:r w:rsidR="00193DAB">
        <w:rPr>
          <w:i/>
          <w:color w:val="212121"/>
          <w:spacing w:val="-2"/>
          <w:sz w:val="17"/>
        </w:rPr>
        <w:t>include</w:t>
      </w:r>
      <w:r w:rsidR="001428F6">
        <w:rPr>
          <w:i/>
          <w:color w:val="212121"/>
          <w:spacing w:val="-2"/>
          <w:sz w:val="17"/>
        </w:rPr>
        <w:t>:</w:t>
      </w:r>
    </w:p>
    <w:p w14:paraId="4EBF5115" w14:textId="2A8C5BEB" w:rsidR="00F8013E" w:rsidRDefault="001428F6">
      <w:pPr>
        <w:spacing w:line="295" w:lineRule="auto"/>
        <w:ind w:left="337" w:right="335"/>
        <w:jc w:val="both"/>
        <w:rPr>
          <w:i/>
          <w:sz w:val="17"/>
        </w:rPr>
      </w:pPr>
      <w:r>
        <w:rPr>
          <w:i/>
          <w:color w:val="212121"/>
          <w:sz w:val="17"/>
        </w:rPr>
        <w:t>(1) removal of pose and face landmarks reducing dimensionality from 1,662 to 126, (2) wrist-origin scale normalization achieving position and distance invariance, (3) a motion gate and confidence gap mechanism for near-zero false positives, and (4) a TCP peer-to-peer networked live translation mode enabling simultaneous bidirectional ASL communication between two machines—a capability not previously demonstrated in published literature. A web interface with WebSocket</w:t>
      </w:r>
      <w:r w:rsidR="009703F0">
        <w:rPr>
          <w:i/>
          <w:color w:val="212121"/>
          <w:sz w:val="17"/>
        </w:rPr>
        <w:t xml:space="preserve"> connection</w:t>
      </w:r>
      <w:r>
        <w:rPr>
          <w:i/>
          <w:color w:val="212121"/>
          <w:sz w:val="17"/>
        </w:rPr>
        <w:t xml:space="preserve"> streaming </w:t>
      </w:r>
      <w:r w:rsidR="009703F0">
        <w:rPr>
          <w:i/>
          <w:color w:val="212121"/>
          <w:sz w:val="17"/>
        </w:rPr>
        <w:t>across</w:t>
      </w:r>
      <w:r>
        <w:rPr>
          <w:i/>
          <w:color w:val="212121"/>
          <w:sz w:val="17"/>
        </w:rPr>
        <w:t xml:space="preserve"> the system</w:t>
      </w:r>
      <w:r w:rsidR="009703F0">
        <w:rPr>
          <w:i/>
          <w:color w:val="212121"/>
          <w:sz w:val="17"/>
        </w:rPr>
        <w:t xml:space="preserve"> which </w:t>
      </w:r>
      <w:proofErr w:type="gramStart"/>
      <w:r w:rsidR="009703F0">
        <w:rPr>
          <w:i/>
          <w:color w:val="212121"/>
          <w:sz w:val="17"/>
        </w:rPr>
        <w:t xml:space="preserve">achieved </w:t>
      </w:r>
      <w:r>
        <w:rPr>
          <w:i/>
          <w:color w:val="212121"/>
          <w:sz w:val="17"/>
        </w:rPr>
        <w:t xml:space="preserve"> est</w:t>
      </w:r>
      <w:proofErr w:type="gramEnd"/>
      <w:r>
        <w:rPr>
          <w:i/>
          <w:color w:val="212121"/>
          <w:sz w:val="17"/>
        </w:rPr>
        <w:t xml:space="preserve"> </w:t>
      </w:r>
      <w:r w:rsidR="009703F0">
        <w:rPr>
          <w:i/>
          <w:color w:val="212121"/>
          <w:sz w:val="17"/>
        </w:rPr>
        <w:t>accuracy of</w:t>
      </w:r>
      <w:r>
        <w:rPr>
          <w:i/>
          <w:color w:val="212121"/>
          <w:sz w:val="17"/>
        </w:rPr>
        <w:t xml:space="preserve"> 98.96% </w:t>
      </w:r>
      <w:r w:rsidR="009703F0">
        <w:rPr>
          <w:i/>
          <w:color w:val="212121"/>
          <w:sz w:val="17"/>
        </w:rPr>
        <w:t>with</w:t>
      </w:r>
      <w:r>
        <w:rPr>
          <w:i/>
          <w:color w:val="212121"/>
          <w:sz w:val="17"/>
        </w:rPr>
        <w:t xml:space="preserve"> 32 ASL classes on </w:t>
      </w:r>
      <w:r w:rsidR="009703F0">
        <w:rPr>
          <w:i/>
          <w:color w:val="212121"/>
          <w:sz w:val="17"/>
        </w:rPr>
        <w:t>a</w:t>
      </w:r>
      <w:r>
        <w:rPr>
          <w:i/>
          <w:color w:val="212121"/>
          <w:sz w:val="17"/>
        </w:rPr>
        <w:t xml:space="preserve"> CPU hardware.</w:t>
      </w:r>
    </w:p>
    <w:p w14:paraId="1C966C05" w14:textId="77777777" w:rsidR="00F8013E" w:rsidRDefault="001428F6">
      <w:pPr>
        <w:spacing w:before="74" w:line="295" w:lineRule="auto"/>
        <w:ind w:left="337" w:right="335"/>
        <w:jc w:val="both"/>
        <w:rPr>
          <w:sz w:val="17"/>
        </w:rPr>
      </w:pPr>
      <w:r>
        <w:rPr>
          <w:b/>
          <w:color w:val="212121"/>
          <w:sz w:val="17"/>
        </w:rPr>
        <w:t>Index Terms</w:t>
      </w:r>
      <w:r>
        <w:rPr>
          <w:color w:val="212121"/>
          <w:sz w:val="17"/>
        </w:rPr>
        <w:t xml:space="preserve">—Sign Language Recognition, </w:t>
      </w:r>
      <w:proofErr w:type="spellStart"/>
      <w:r>
        <w:rPr>
          <w:color w:val="212121"/>
          <w:sz w:val="17"/>
        </w:rPr>
        <w:t>MediaPipe</w:t>
      </w:r>
      <w:proofErr w:type="spellEnd"/>
      <w:r>
        <w:rPr>
          <w:color w:val="212121"/>
          <w:sz w:val="17"/>
        </w:rPr>
        <w:t>, LSTM, Bidirectional Translation, Hand Normalization, T5 Gloss, Networked</w:t>
      </w:r>
      <w:r>
        <w:rPr>
          <w:color w:val="212121"/>
          <w:spacing w:val="40"/>
          <w:sz w:val="17"/>
        </w:rPr>
        <w:t xml:space="preserve"> </w:t>
      </w:r>
      <w:r>
        <w:rPr>
          <w:color w:val="212121"/>
          <w:sz w:val="17"/>
        </w:rPr>
        <w:t>ASL, Real-Time Inference, WebSocket, Flask-</w:t>
      </w:r>
      <w:proofErr w:type="spellStart"/>
      <w:r>
        <w:rPr>
          <w:color w:val="212121"/>
          <w:sz w:val="17"/>
        </w:rPr>
        <w:t>SocketIO</w:t>
      </w:r>
      <w:proofErr w:type="spellEnd"/>
    </w:p>
    <w:p w14:paraId="51BACA0A" w14:textId="77777777" w:rsidR="00F8013E" w:rsidRDefault="001428F6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92F7CC" wp14:editId="1D390FCC">
                <wp:simplePos x="0" y="0"/>
                <wp:positionH relativeFrom="page">
                  <wp:posOffset>652199</wp:posOffset>
                </wp:positionH>
                <wp:positionV relativeFrom="paragraph">
                  <wp:posOffset>61591</wp:posOffset>
                </wp:positionV>
                <wp:extent cx="62560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9676B" id="Graphic 5" o:spid="_x0000_s1026" style="position:absolute;margin-left:51.35pt;margin-top:4.85pt;width:49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" path="m,l6255600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05E5D3C1" w14:textId="77777777" w:rsidR="00F8013E" w:rsidRDefault="00F8013E">
      <w:pPr>
        <w:pStyle w:val="BodyText"/>
        <w:rPr>
          <w:sz w:val="6"/>
        </w:rPr>
        <w:sectPr w:rsidR="00F8013E">
          <w:type w:val="continuous"/>
          <w:pgSz w:w="11910" w:h="16840"/>
          <w:pgMar w:top="1920" w:right="850" w:bottom="1160" w:left="850" w:header="0" w:footer="974" w:gutter="0"/>
          <w:cols w:space="720"/>
        </w:sectPr>
      </w:pPr>
    </w:p>
    <w:p w14:paraId="5CF938BA" w14:textId="77777777" w:rsidR="00F8013E" w:rsidRDefault="00F8013E">
      <w:pPr>
        <w:pStyle w:val="BodyText"/>
        <w:rPr>
          <w:sz w:val="20"/>
        </w:rPr>
      </w:pPr>
    </w:p>
    <w:p w14:paraId="60021873" w14:textId="77777777" w:rsidR="00F8013E" w:rsidRDefault="00F8013E">
      <w:pPr>
        <w:pStyle w:val="BodyText"/>
        <w:rPr>
          <w:sz w:val="20"/>
        </w:rPr>
      </w:pPr>
    </w:p>
    <w:p w14:paraId="4B70EEA9" w14:textId="77777777" w:rsidR="00F8013E" w:rsidRDefault="00F8013E">
      <w:pPr>
        <w:pStyle w:val="BodyText"/>
        <w:rPr>
          <w:sz w:val="20"/>
        </w:rPr>
      </w:pPr>
    </w:p>
    <w:p w14:paraId="46809F0A" w14:textId="77777777" w:rsidR="00F8013E" w:rsidRDefault="00F8013E">
      <w:pPr>
        <w:pStyle w:val="BodyText"/>
        <w:rPr>
          <w:sz w:val="20"/>
        </w:rPr>
      </w:pPr>
    </w:p>
    <w:p w14:paraId="4F620DB6" w14:textId="77777777" w:rsidR="00F8013E" w:rsidRDefault="00F8013E">
      <w:pPr>
        <w:pStyle w:val="BodyText"/>
        <w:spacing w:before="70"/>
        <w:rPr>
          <w:sz w:val="20"/>
        </w:rPr>
      </w:pPr>
    </w:p>
    <w:p w14:paraId="7FB4D91A" w14:textId="77777777" w:rsidR="00F8013E" w:rsidRDefault="00F8013E">
      <w:pPr>
        <w:pStyle w:val="BodyText"/>
        <w:rPr>
          <w:sz w:val="20"/>
        </w:rPr>
        <w:sectPr w:rsidR="00F8013E">
          <w:pgSz w:w="11910" w:h="16840"/>
          <w:pgMar w:top="1920" w:right="850" w:bottom="1160" w:left="850" w:header="0" w:footer="974" w:gutter="0"/>
          <w:cols w:space="720"/>
        </w:sectPr>
      </w:pPr>
    </w:p>
    <w:p w14:paraId="57F9C06A" w14:textId="77777777" w:rsidR="00F8013E" w:rsidRDefault="001428F6">
      <w:pPr>
        <w:pStyle w:val="Heading2"/>
        <w:numPr>
          <w:ilvl w:val="0"/>
          <w:numId w:val="8"/>
        </w:numPr>
        <w:tabs>
          <w:tab w:val="left" w:pos="1869"/>
        </w:tabs>
        <w:spacing w:before="92"/>
        <w:ind w:hanging="160"/>
        <w:jc w:val="left"/>
      </w:pPr>
      <w:r>
        <w:rPr>
          <w:spacing w:val="-2"/>
        </w:rPr>
        <w:t>INTRODUCTION</w:t>
      </w:r>
    </w:p>
    <w:p w14:paraId="23579A05" w14:textId="77777777" w:rsidR="00F8013E" w:rsidRDefault="001428F6">
      <w:pPr>
        <w:pStyle w:val="Heading3"/>
        <w:numPr>
          <w:ilvl w:val="0"/>
          <w:numId w:val="7"/>
        </w:numPr>
        <w:tabs>
          <w:tab w:val="left" w:pos="387"/>
        </w:tabs>
        <w:spacing w:before="133"/>
        <w:ind w:hanging="210"/>
        <w:jc w:val="both"/>
      </w:pPr>
      <w:r>
        <w:t xml:space="preserve">Background and </w:t>
      </w:r>
      <w:r>
        <w:rPr>
          <w:spacing w:val="-2"/>
        </w:rPr>
        <w:t>Motivation</w:t>
      </w:r>
    </w:p>
    <w:p w14:paraId="72BC80CA" w14:textId="41FCBE0A" w:rsidR="00F8013E" w:rsidRDefault="009D270D" w:rsidP="009D270D">
      <w:pPr>
        <w:pStyle w:val="BodyText"/>
        <w:spacing w:before="93" w:line="302" w:lineRule="auto"/>
        <w:ind w:right="38"/>
        <w:jc w:val="both"/>
      </w:pPr>
      <w:r>
        <w:rPr>
          <w:color w:val="212121"/>
        </w:rPr>
        <w:t xml:space="preserve">The </w:t>
      </w:r>
      <w:r w:rsidR="001428F6">
        <w:rPr>
          <w:color w:val="212121"/>
        </w:rPr>
        <w:t xml:space="preserve">primary mode of </w:t>
      </w:r>
      <w:r w:rsidR="009703F0">
        <w:rPr>
          <w:color w:val="212121"/>
        </w:rPr>
        <w:t>exchanging conversation</w:t>
      </w:r>
      <w:r w:rsidR="001428F6">
        <w:rPr>
          <w:color w:val="212121"/>
        </w:rPr>
        <w:t xml:space="preserve"> for the hearing-impaired </w:t>
      </w:r>
      <w:r w:rsidR="009703F0">
        <w:rPr>
          <w:color w:val="212121"/>
        </w:rPr>
        <w:t>knowns</w:t>
      </w:r>
      <w:r w:rsidR="001428F6">
        <w:rPr>
          <w:color w:val="212121"/>
        </w:rPr>
        <w:t xml:space="preserve"> </w:t>
      </w:r>
      <w:r w:rsidR="00583A3D">
        <w:rPr>
          <w:color w:val="212121"/>
        </w:rPr>
        <w:t>is known as Sign Language</w:t>
      </w:r>
      <w:r w:rsidR="001428F6">
        <w:rPr>
          <w:color w:val="212121"/>
        </w:rPr>
        <w:t>.</w:t>
      </w:r>
      <w:r w:rsidR="00583A3D">
        <w:rPr>
          <w:color w:val="212121"/>
        </w:rPr>
        <w:t xml:space="preserve"> There are more than </w:t>
      </w:r>
      <w:r w:rsidR="001428F6">
        <w:rPr>
          <w:color w:val="212121"/>
        </w:rPr>
        <w:t xml:space="preserve">300 </w:t>
      </w:r>
      <w:r w:rsidR="009703F0">
        <w:rPr>
          <w:color w:val="212121"/>
        </w:rPr>
        <w:t>different</w:t>
      </w:r>
      <w:r w:rsidR="001428F6">
        <w:rPr>
          <w:color w:val="212121"/>
        </w:rPr>
        <w:t xml:space="preserve"> sign languages </w:t>
      </w:r>
      <w:r w:rsidR="008C7173">
        <w:rPr>
          <w:color w:val="212121"/>
        </w:rPr>
        <w:t>used</w:t>
      </w:r>
      <w:r w:rsidR="001428F6">
        <w:rPr>
          <w:color w:val="212121"/>
        </w:rPr>
        <w:t xml:space="preserve"> </w:t>
      </w:r>
      <w:r w:rsidR="009703F0">
        <w:rPr>
          <w:color w:val="212121"/>
        </w:rPr>
        <w:t>across the world</w:t>
      </w:r>
      <w:r w:rsidR="008C7173">
        <w:rPr>
          <w:color w:val="212121"/>
        </w:rPr>
        <w:t xml:space="preserve"> which includes American Sign Language (ASL), Indian Sign Language (ISL), etc</w:t>
      </w:r>
      <w:r w:rsidR="001428F6">
        <w:rPr>
          <w:color w:val="212121"/>
        </w:rPr>
        <w:t xml:space="preserve">. Despite their </w:t>
      </w:r>
      <w:r w:rsidR="00BB5A97">
        <w:rPr>
          <w:color w:val="212121"/>
        </w:rPr>
        <w:t xml:space="preserve">abundance and </w:t>
      </w:r>
      <w:r w:rsidR="001428F6">
        <w:rPr>
          <w:color w:val="212121"/>
        </w:rPr>
        <w:t xml:space="preserve">importance, sign languages </w:t>
      </w:r>
      <w:r w:rsidR="009703F0">
        <w:rPr>
          <w:color w:val="212121"/>
        </w:rPr>
        <w:t>remain</w:t>
      </w:r>
      <w:r w:rsidR="001428F6">
        <w:rPr>
          <w:color w:val="212121"/>
        </w:rPr>
        <w:t xml:space="preserve"> inaccessible to </w:t>
      </w:r>
      <w:r w:rsidR="009703F0">
        <w:rPr>
          <w:color w:val="212121"/>
        </w:rPr>
        <w:t>most of</w:t>
      </w:r>
      <w:r w:rsidR="001428F6">
        <w:rPr>
          <w:color w:val="212121"/>
        </w:rPr>
        <w:t xml:space="preserve"> the hearing</w:t>
      </w:r>
      <w:r w:rsidR="00584505">
        <w:rPr>
          <w:color w:val="212121"/>
        </w:rPr>
        <w:t xml:space="preserve"> </w:t>
      </w:r>
      <w:r w:rsidR="001428F6">
        <w:rPr>
          <w:color w:val="212121"/>
        </w:rPr>
        <w:t>population, creating a communication barrier that affects</w:t>
      </w:r>
      <w:r w:rsidR="009910CD">
        <w:rPr>
          <w:color w:val="212121"/>
        </w:rPr>
        <w:t xml:space="preserve"> </w:t>
      </w:r>
      <w:r w:rsidR="001428F6">
        <w:rPr>
          <w:color w:val="212121"/>
        </w:rPr>
        <w:t>education, healthcare, employment, and daily social interactions.</w:t>
      </w:r>
    </w:p>
    <w:p w14:paraId="44A5B075" w14:textId="2425975D" w:rsidR="00F8013E" w:rsidRDefault="001428F6">
      <w:pPr>
        <w:pStyle w:val="BodyText"/>
        <w:spacing w:before="74" w:line="302" w:lineRule="auto"/>
        <w:ind w:left="177" w:right="38"/>
        <w:jc w:val="both"/>
      </w:pPr>
      <w:r>
        <w:rPr>
          <w:color w:val="212121"/>
        </w:rPr>
        <w:t xml:space="preserve">The </w:t>
      </w:r>
      <w:r w:rsidR="009703F0">
        <w:rPr>
          <w:color w:val="212121"/>
        </w:rPr>
        <w:t xml:space="preserve">motto </w:t>
      </w:r>
      <w:r>
        <w:rPr>
          <w:color w:val="212121"/>
        </w:rPr>
        <w:t xml:space="preserve">of this project </w:t>
      </w:r>
      <w:r w:rsidR="00900957">
        <w:rPr>
          <w:color w:val="212121"/>
        </w:rPr>
        <w:t>can be</w:t>
      </w:r>
      <w:r>
        <w:rPr>
          <w:color w:val="212121"/>
        </w:rPr>
        <w:t xml:space="preserve"> </w:t>
      </w:r>
      <w:r w:rsidR="009703F0">
        <w:rPr>
          <w:color w:val="212121"/>
        </w:rPr>
        <w:t>perfectly</w:t>
      </w:r>
      <w:r>
        <w:rPr>
          <w:color w:val="212121"/>
        </w:rPr>
        <w:t xml:space="preserve"> captured by the analogy of live concert sign language interpreters—</w:t>
      </w:r>
      <w:r w:rsidR="00900957">
        <w:rPr>
          <w:color w:val="212121"/>
        </w:rPr>
        <w:t xml:space="preserve"> these are the </w:t>
      </w:r>
      <w:r>
        <w:rPr>
          <w:color w:val="212121"/>
        </w:rPr>
        <w:t xml:space="preserve">professionals who simultaneously translate spoken performance into sign language in real time for hearing-impaired </w:t>
      </w:r>
      <w:r w:rsidR="009703F0">
        <w:rPr>
          <w:color w:val="212121"/>
        </w:rPr>
        <w:t>people</w:t>
      </w:r>
      <w:r>
        <w:rPr>
          <w:color w:val="212121"/>
        </w:rPr>
        <w:t>. This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project automates that experience, enabling a deaf person and a hearing</w:t>
      </w:r>
      <w:r w:rsidR="00584505">
        <w:rPr>
          <w:color w:val="212121"/>
        </w:rPr>
        <w:t xml:space="preserve"> </w:t>
      </w:r>
      <w:r>
        <w:rPr>
          <w:color w:val="212121"/>
        </w:rPr>
        <w:t>person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hold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proofErr w:type="gramStart"/>
      <w:r>
        <w:rPr>
          <w:color w:val="212121"/>
        </w:rPr>
        <w:t>natural</w:t>
      </w:r>
      <w:r>
        <w:rPr>
          <w:color w:val="212121"/>
          <w:spacing w:val="-2"/>
        </w:rPr>
        <w:t xml:space="preserve">  </w:t>
      </w:r>
      <w:r>
        <w:rPr>
          <w:color w:val="212121"/>
        </w:rPr>
        <w:t>conversation</w:t>
      </w:r>
      <w:proofErr w:type="gramEnd"/>
      <w:r>
        <w:rPr>
          <w:color w:val="212121"/>
          <w:spacing w:val="-2"/>
        </w:rPr>
        <w:t xml:space="preserve"> </w:t>
      </w:r>
      <w:r>
        <w:rPr>
          <w:color w:val="212121"/>
        </w:rPr>
        <w:t>without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 human interpreter, over a live connection</w:t>
      </w:r>
      <w:r w:rsidR="009703F0">
        <w:rPr>
          <w:color w:val="212121"/>
        </w:rPr>
        <w:t>.</w:t>
      </w:r>
    </w:p>
    <w:p w14:paraId="236F41B6" w14:textId="77777777" w:rsidR="00F8013E" w:rsidRDefault="001428F6">
      <w:pPr>
        <w:pStyle w:val="Heading3"/>
        <w:numPr>
          <w:ilvl w:val="0"/>
          <w:numId w:val="7"/>
        </w:numPr>
        <w:tabs>
          <w:tab w:val="left" w:pos="387"/>
        </w:tabs>
        <w:spacing w:before="94"/>
        <w:ind w:hanging="210"/>
        <w:jc w:val="both"/>
      </w:pPr>
      <w:r>
        <w:t xml:space="preserve">Problem </w:t>
      </w:r>
      <w:r>
        <w:rPr>
          <w:spacing w:val="-2"/>
        </w:rPr>
        <w:t>Statement</w:t>
      </w:r>
    </w:p>
    <w:p w14:paraId="7E38A859" w14:textId="572E05C1" w:rsidR="00F8013E" w:rsidRDefault="001428F6">
      <w:pPr>
        <w:pStyle w:val="BodyText"/>
        <w:spacing w:before="93" w:line="302" w:lineRule="auto"/>
        <w:ind w:left="177" w:right="38"/>
        <w:jc w:val="both"/>
      </w:pPr>
      <w:r>
        <w:rPr>
          <w:color w:val="212121"/>
        </w:rPr>
        <w:t>Current sign language recognition system</w:t>
      </w:r>
      <w:r w:rsidR="00AD216E">
        <w:rPr>
          <w:color w:val="212121"/>
        </w:rPr>
        <w:t xml:space="preserve"> </w:t>
      </w:r>
      <w:r>
        <w:rPr>
          <w:color w:val="212121"/>
        </w:rPr>
        <w:t>suffer</w:t>
      </w:r>
      <w:r w:rsidR="00341A48">
        <w:rPr>
          <w:color w:val="212121"/>
        </w:rPr>
        <w:t>s</w:t>
      </w:r>
      <w:r>
        <w:rPr>
          <w:color w:val="212121"/>
        </w:rPr>
        <w:t xml:space="preserve"> from four critical limitations: (1) </w:t>
      </w:r>
      <w:r>
        <w:rPr>
          <w:b/>
          <w:color w:val="212121"/>
        </w:rPr>
        <w:t>Unidirectionality</w:t>
      </w:r>
      <w:r w:rsidR="00AD216E">
        <w:rPr>
          <w:color w:val="212121"/>
        </w:rPr>
        <w:t xml:space="preserve">- </w:t>
      </w:r>
      <w:r>
        <w:rPr>
          <w:color w:val="212121"/>
        </w:rPr>
        <w:t>most systems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convert sign to text </w:t>
      </w:r>
      <w:r w:rsidR="009703F0">
        <w:rPr>
          <w:color w:val="212121"/>
        </w:rPr>
        <w:t>or vice-versa</w:t>
      </w:r>
      <w:r>
        <w:rPr>
          <w:color w:val="212121"/>
        </w:rPr>
        <w:t xml:space="preserve">, but not both; (2) </w:t>
      </w:r>
      <w:r>
        <w:rPr>
          <w:b/>
          <w:color w:val="212121"/>
        </w:rPr>
        <w:t>GPU dependency</w:t>
      </w:r>
      <w:r w:rsidR="00AD216E">
        <w:rPr>
          <w:color w:val="212121"/>
        </w:rPr>
        <w:t xml:space="preserve">- </w:t>
      </w:r>
      <w:r>
        <w:rPr>
          <w:color w:val="212121"/>
        </w:rPr>
        <w:t>high-accuracy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approaches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require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dedicated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 xml:space="preserve">GPU hardware; (3) </w:t>
      </w:r>
      <w:r>
        <w:rPr>
          <w:b/>
          <w:color w:val="212121"/>
        </w:rPr>
        <w:t>Domain gap</w:t>
      </w:r>
      <w:r w:rsidR="008F6CCF">
        <w:rPr>
          <w:color w:val="212121"/>
        </w:rPr>
        <w:t xml:space="preserve">- </w:t>
      </w:r>
      <w:r>
        <w:rPr>
          <w:color w:val="212121"/>
        </w:rPr>
        <w:t>models fail when signer distance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or position changes; (4) </w:t>
      </w:r>
      <w:r>
        <w:rPr>
          <w:b/>
          <w:color w:val="212121"/>
        </w:rPr>
        <w:t>No NLP integration</w:t>
      </w:r>
      <w:r w:rsidR="008F6CCF">
        <w:rPr>
          <w:color w:val="212121"/>
        </w:rPr>
        <w:t xml:space="preserve">- </w:t>
      </w:r>
      <w:r>
        <w:rPr>
          <w:color w:val="212121"/>
        </w:rPr>
        <w:t>raw sign labels output without grammatical correction or sentence formation.</w:t>
      </w:r>
    </w:p>
    <w:p w14:paraId="5E9F583D" w14:textId="77777777" w:rsidR="00F8013E" w:rsidRDefault="001428F6">
      <w:pPr>
        <w:pStyle w:val="Heading3"/>
        <w:numPr>
          <w:ilvl w:val="0"/>
          <w:numId w:val="7"/>
        </w:numPr>
        <w:tabs>
          <w:tab w:val="left" w:pos="387"/>
        </w:tabs>
        <w:ind w:hanging="210"/>
        <w:jc w:val="both"/>
      </w:pPr>
      <w:r>
        <w:rPr>
          <w:spacing w:val="-2"/>
        </w:rPr>
        <w:t>Objectives</w:t>
      </w:r>
    </w:p>
    <w:p w14:paraId="22090A62" w14:textId="0EB3E242" w:rsidR="00F8013E" w:rsidRDefault="001428F6">
      <w:pPr>
        <w:pStyle w:val="BodyText"/>
        <w:spacing w:before="93" w:line="302" w:lineRule="auto"/>
        <w:ind w:left="177" w:right="38"/>
        <w:jc w:val="both"/>
      </w:pPr>
      <w:r>
        <w:rPr>
          <w:color w:val="212121"/>
        </w:rPr>
        <w:t xml:space="preserve">The objectives </w:t>
      </w:r>
      <w:r w:rsidR="008F6CCF">
        <w:rPr>
          <w:color w:val="212121"/>
        </w:rPr>
        <w:t xml:space="preserve">include </w:t>
      </w:r>
      <w:r>
        <w:rPr>
          <w:color w:val="212121"/>
        </w:rPr>
        <w:t>(1) develop real-time sign-to-speech achieving &gt;95% accuracy on ASL using only a webcam; (2) develop simultaneous speech-to-sign display; (3) eliminate domain gap through wrist-origin normalization; (4) integrate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T5-small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NLP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sentence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formation;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(5)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implement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TCP peer-to-peer networked live translation; (6) build a production web interface for browser-based operation.</w:t>
      </w:r>
    </w:p>
    <w:p w14:paraId="4FE00C7F" w14:textId="77777777" w:rsidR="00F8013E" w:rsidRDefault="001428F6">
      <w:pPr>
        <w:pStyle w:val="Heading3"/>
        <w:numPr>
          <w:ilvl w:val="0"/>
          <w:numId w:val="7"/>
        </w:numPr>
        <w:tabs>
          <w:tab w:val="left" w:pos="397"/>
        </w:tabs>
        <w:spacing w:before="94"/>
        <w:ind w:left="397" w:hanging="220"/>
        <w:jc w:val="both"/>
      </w:pPr>
      <w:r>
        <w:rPr>
          <w:spacing w:val="-2"/>
        </w:rPr>
        <w:t>Scope</w:t>
      </w:r>
    </w:p>
    <w:p w14:paraId="614C3522" w14:textId="77777777" w:rsidR="00F8013E" w:rsidRDefault="001428F6">
      <w:pPr>
        <w:pStyle w:val="BodyText"/>
        <w:spacing w:before="93" w:line="302" w:lineRule="auto"/>
        <w:ind w:left="177" w:right="38"/>
        <w:jc w:val="both"/>
      </w:pPr>
      <w:r>
        <w:rPr>
          <w:color w:val="212121"/>
        </w:rPr>
        <w:t xml:space="preserve">The system covers 32 ASL classes: 26 alphabet letters (A–Z) and 6 gesture signs (Hello, Thanks, </w:t>
      </w:r>
      <w:proofErr w:type="gramStart"/>
      <w:r>
        <w:rPr>
          <w:color w:val="212121"/>
        </w:rPr>
        <w:t>Yes</w:t>
      </w:r>
      <w:proofErr w:type="gramEnd"/>
      <w:r>
        <w:rPr>
          <w:color w:val="212121"/>
        </w:rPr>
        <w:t xml:space="preserve">, </w:t>
      </w:r>
      <w:proofErr w:type="gramStart"/>
      <w:r>
        <w:rPr>
          <w:color w:val="212121"/>
        </w:rPr>
        <w:t>No</w:t>
      </w:r>
      <w:proofErr w:type="gramEnd"/>
      <w:r>
        <w:rPr>
          <w:color w:val="212121"/>
        </w:rPr>
        <w:t>, Sorry, I Love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You). The networked mode operates over local </w:t>
      </w:r>
      <w:proofErr w:type="spellStart"/>
      <w:r>
        <w:rPr>
          <w:color w:val="212121"/>
        </w:rPr>
        <w:t>WiFi</w:t>
      </w:r>
      <w:proofErr w:type="spellEnd"/>
      <w:r>
        <w:rPr>
          <w:color w:val="212121"/>
        </w:rPr>
        <w:t>. The web interface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(</w:t>
      </w:r>
      <w:proofErr w:type="spellStart"/>
      <w:r>
        <w:rPr>
          <w:color w:val="212121"/>
        </w:rPr>
        <w:t>SignBridge</w:t>
      </w:r>
      <w:proofErr w:type="spellEnd"/>
      <w:r>
        <w:rPr>
          <w:color w:val="212121"/>
        </w:rPr>
        <w:t>)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runs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any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modern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browser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via </w:t>
      </w:r>
      <w:r>
        <w:rPr>
          <w:color w:val="212121"/>
          <w:spacing w:val="-2"/>
        </w:rPr>
        <w:t>Flask-</w:t>
      </w:r>
      <w:proofErr w:type="spellStart"/>
      <w:r>
        <w:rPr>
          <w:color w:val="212121"/>
          <w:spacing w:val="-2"/>
        </w:rPr>
        <w:t>SocketIO</w:t>
      </w:r>
      <w:proofErr w:type="spellEnd"/>
      <w:r>
        <w:rPr>
          <w:color w:val="212121"/>
          <w:spacing w:val="-2"/>
        </w:rPr>
        <w:t>.</w:t>
      </w:r>
    </w:p>
    <w:p w14:paraId="439F40C1" w14:textId="77777777" w:rsidR="00F8013E" w:rsidRDefault="001428F6">
      <w:pPr>
        <w:pStyle w:val="Heading2"/>
        <w:numPr>
          <w:ilvl w:val="0"/>
          <w:numId w:val="8"/>
        </w:numPr>
        <w:tabs>
          <w:tab w:val="left" w:pos="1631"/>
        </w:tabs>
        <w:ind w:left="1631" w:hanging="230"/>
        <w:jc w:val="left"/>
      </w:pPr>
      <w:r>
        <w:t xml:space="preserve">LITERATURE </w:t>
      </w:r>
      <w:r>
        <w:rPr>
          <w:spacing w:val="-2"/>
        </w:rPr>
        <w:t>REVIEW</w:t>
      </w:r>
    </w:p>
    <w:p w14:paraId="14F6C98F" w14:textId="0DD41802" w:rsidR="00F8013E" w:rsidRDefault="001428F6" w:rsidP="00B766EC">
      <w:pPr>
        <w:pStyle w:val="BodyText"/>
        <w:spacing w:before="113" w:line="302" w:lineRule="auto"/>
        <w:ind w:left="177" w:right="38"/>
        <w:jc w:val="both"/>
      </w:pP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comprehensive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review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20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Scopus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IEEE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indexed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papers was conducted. Four key themes </w:t>
      </w:r>
      <w:r w:rsidR="00B766EC">
        <w:rPr>
          <w:color w:val="212121"/>
        </w:rPr>
        <w:t>have emerged</w:t>
      </w:r>
      <w:r>
        <w:rPr>
          <w:color w:val="212121"/>
        </w:rPr>
        <w:t>: (1) landmark-based LSTM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outperforms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image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CNN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real-time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recognition;</w:t>
      </w:r>
      <w:r>
        <w:rPr>
          <w:color w:val="212121"/>
          <w:spacing w:val="32"/>
        </w:rPr>
        <w:t xml:space="preserve"> </w:t>
      </w:r>
      <w:r>
        <w:rPr>
          <w:color w:val="212121"/>
          <w:spacing w:val="-5"/>
        </w:rPr>
        <w:t>(2)</w:t>
      </w:r>
      <w:r w:rsidR="00B766EC">
        <w:t xml:space="preserve"> </w:t>
      </w:r>
      <w:r>
        <w:rPr>
          <w:color w:val="212121"/>
        </w:rPr>
        <w:t xml:space="preserve">domain gap is the primary deployment challenge; (3) no truly bidirectional offline system existed prior to this work; </w:t>
      </w:r>
      <w:r>
        <w:rPr>
          <w:color w:val="212121"/>
        </w:rPr>
        <w:t>(4) NLP post-processing is absent from all reviewed systems.</w:t>
      </w:r>
    </w:p>
    <w:p w14:paraId="5A9F3842" w14:textId="77777777" w:rsidR="00F8013E" w:rsidRDefault="001428F6">
      <w:pPr>
        <w:pStyle w:val="Heading3"/>
        <w:numPr>
          <w:ilvl w:val="0"/>
          <w:numId w:val="6"/>
        </w:numPr>
        <w:tabs>
          <w:tab w:val="left" w:pos="387"/>
        </w:tabs>
        <w:spacing w:before="98"/>
        <w:ind w:hanging="210"/>
        <w:jc w:val="both"/>
      </w:pPr>
      <w:r>
        <w:t xml:space="preserve">Landmark-Based </w:t>
      </w:r>
      <w:r>
        <w:rPr>
          <w:spacing w:val="-2"/>
        </w:rPr>
        <w:t>Recognition</w:t>
      </w:r>
    </w:p>
    <w:p w14:paraId="293E167E" w14:textId="77777777" w:rsidR="00F8013E" w:rsidRDefault="001428F6">
      <w:pPr>
        <w:pStyle w:val="BodyText"/>
        <w:spacing w:before="93" w:line="302" w:lineRule="auto"/>
        <w:ind w:left="177" w:right="175"/>
        <w:jc w:val="both"/>
      </w:pPr>
      <w:r>
        <w:rPr>
          <w:color w:val="212121"/>
        </w:rPr>
        <w:t xml:space="preserve">Sundar and </w:t>
      </w:r>
      <w:proofErr w:type="spellStart"/>
      <w:r>
        <w:rPr>
          <w:color w:val="212121"/>
        </w:rPr>
        <w:t>Bagyammal</w:t>
      </w:r>
      <w:proofErr w:type="spellEnd"/>
      <w:r>
        <w:rPr>
          <w:color w:val="212121"/>
        </w:rPr>
        <w:t xml:space="preserve"> [1] demonstrated </w:t>
      </w:r>
      <w:proofErr w:type="spellStart"/>
      <w:r>
        <w:rPr>
          <w:color w:val="212121"/>
        </w:rPr>
        <w:t>MediaPipe</w:t>
      </w:r>
      <w:proofErr w:type="spellEnd"/>
      <w:r>
        <w:rPr>
          <w:color w:val="212121"/>
        </w:rPr>
        <w:t xml:space="preserve"> + LSTM achieves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84.2%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ASL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alphabets,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validating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 xml:space="preserve">the landmark-based approach. </w:t>
      </w:r>
      <w:proofErr w:type="spellStart"/>
      <w:r>
        <w:rPr>
          <w:color w:val="212121"/>
        </w:rPr>
        <w:t>Khartheesvar</w:t>
      </w:r>
      <w:proofErr w:type="spellEnd"/>
      <w:r>
        <w:rPr>
          <w:color w:val="212121"/>
        </w:rPr>
        <w:t xml:space="preserve"> et al. [2] used full Holistic features (1,662-dim) and found face landmarks introduced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confusion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signs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performed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near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the face—directly motivating our landmark reduction strategy. Farhan and Madi [10] correlated hand detection rates with accuracy, informing our hand-presence validation gate.</w:t>
      </w:r>
    </w:p>
    <w:p w14:paraId="4DF1A36F" w14:textId="77777777" w:rsidR="00F8013E" w:rsidRDefault="001428F6">
      <w:pPr>
        <w:pStyle w:val="Heading3"/>
        <w:numPr>
          <w:ilvl w:val="0"/>
          <w:numId w:val="6"/>
        </w:numPr>
        <w:tabs>
          <w:tab w:val="left" w:pos="387"/>
        </w:tabs>
        <w:spacing w:before="93"/>
        <w:ind w:hanging="210"/>
        <w:jc w:val="both"/>
      </w:pPr>
      <w:r>
        <w:t xml:space="preserve">Inference </w:t>
      </w:r>
      <w:r>
        <w:rPr>
          <w:spacing w:val="-2"/>
        </w:rPr>
        <w:t>Stabilization</w:t>
      </w:r>
    </w:p>
    <w:p w14:paraId="4A17B3FD" w14:textId="0A610AA2" w:rsidR="00F8013E" w:rsidRDefault="001428F6">
      <w:pPr>
        <w:pStyle w:val="BodyText"/>
        <w:spacing w:before="93" w:line="302" w:lineRule="auto"/>
        <w:ind w:left="177" w:right="175"/>
        <w:jc w:val="both"/>
      </w:pPr>
      <w:r>
        <w:rPr>
          <w:color w:val="212121"/>
        </w:rPr>
        <w:t xml:space="preserve">Gaikwad and </w:t>
      </w:r>
      <w:proofErr w:type="spellStart"/>
      <w:r>
        <w:rPr>
          <w:color w:val="212121"/>
        </w:rPr>
        <w:t>Admuthe</w:t>
      </w:r>
      <w:proofErr w:type="spellEnd"/>
      <w:r>
        <w:rPr>
          <w:color w:val="212121"/>
        </w:rPr>
        <w:t xml:space="preserve"> [3] introduced stability buffers showing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a 5-frame buffer reduced false positives by 73%. Dardas and </w:t>
      </w:r>
      <w:proofErr w:type="spellStart"/>
      <w:r>
        <w:rPr>
          <w:color w:val="212121"/>
        </w:rPr>
        <w:t>Georganas</w:t>
      </w:r>
      <w:proofErr w:type="spellEnd"/>
      <w:r>
        <w:rPr>
          <w:color w:val="212121"/>
        </w:rPr>
        <w:t xml:space="preserve"> [19] established 5-frame temporal smoothing eliminates 89% of single-frame noise. </w:t>
      </w:r>
      <w:proofErr w:type="spellStart"/>
      <w:r>
        <w:rPr>
          <w:color w:val="212121"/>
        </w:rPr>
        <w:t>Mercanoglu</w:t>
      </w:r>
      <w:proofErr w:type="spellEnd"/>
      <w:r>
        <w:rPr>
          <w:color w:val="212121"/>
        </w:rPr>
        <w:t xml:space="preserve"> et al. [20] confirmed 30 frames at 30fps as the optimal </w:t>
      </w:r>
      <w:r w:rsidR="009703F0">
        <w:rPr>
          <w:color w:val="212121"/>
        </w:rPr>
        <w:t>choice</w:t>
      </w:r>
      <w:r>
        <w:rPr>
          <w:color w:val="212121"/>
        </w:rPr>
        <w:t xml:space="preserve">, </w:t>
      </w:r>
      <w:r w:rsidR="009703F0">
        <w:rPr>
          <w:color w:val="212121"/>
        </w:rPr>
        <w:t>backing</w:t>
      </w:r>
      <w:r>
        <w:rPr>
          <w:color w:val="212121"/>
        </w:rPr>
        <w:t xml:space="preserve"> our sequence length choice.</w:t>
      </w:r>
    </w:p>
    <w:p w14:paraId="0A60C283" w14:textId="77777777" w:rsidR="00F8013E" w:rsidRDefault="001428F6">
      <w:pPr>
        <w:pStyle w:val="Heading3"/>
        <w:numPr>
          <w:ilvl w:val="0"/>
          <w:numId w:val="6"/>
        </w:numPr>
        <w:tabs>
          <w:tab w:val="left" w:pos="387"/>
        </w:tabs>
        <w:spacing w:before="96"/>
        <w:ind w:hanging="210"/>
        <w:jc w:val="both"/>
      </w:pPr>
      <w:r>
        <w:t xml:space="preserve">Domain Gap and </w:t>
      </w:r>
      <w:r>
        <w:rPr>
          <w:spacing w:val="-2"/>
        </w:rPr>
        <w:t>Normalization</w:t>
      </w:r>
    </w:p>
    <w:p w14:paraId="3D12C7A6" w14:textId="77777777" w:rsidR="00F8013E" w:rsidRDefault="001428F6">
      <w:pPr>
        <w:pStyle w:val="BodyText"/>
        <w:spacing w:before="93" w:line="302" w:lineRule="auto"/>
        <w:ind w:left="177" w:right="175"/>
        <w:jc w:val="both"/>
      </w:pPr>
      <w:r>
        <w:rPr>
          <w:color w:val="212121"/>
        </w:rPr>
        <w:t>Zhang and Jiang [6] surveyed 200+ SLR papers identifying domain gap as the primary unsolved deployment challenge, recommending architectural invariance over data augmentation. Bohacek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Hruz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[17]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demonstrated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body-center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normalization improved cross-signer accuracy from 71% to 84%, which we extended to wrist-origin normalization achieving both position and scale invariance.</w:t>
      </w:r>
    </w:p>
    <w:p w14:paraId="1481FDA7" w14:textId="77777777" w:rsidR="00F8013E" w:rsidRDefault="001428F6">
      <w:pPr>
        <w:pStyle w:val="Heading3"/>
        <w:numPr>
          <w:ilvl w:val="0"/>
          <w:numId w:val="6"/>
        </w:numPr>
        <w:tabs>
          <w:tab w:val="left" w:pos="397"/>
        </w:tabs>
        <w:spacing w:before="94"/>
        <w:ind w:left="397" w:hanging="220"/>
        <w:jc w:val="both"/>
      </w:pPr>
      <w:r>
        <w:t xml:space="preserve">Similar Sign </w:t>
      </w:r>
      <w:r>
        <w:rPr>
          <w:spacing w:val="-2"/>
        </w:rPr>
        <w:t>Disambiguation</w:t>
      </w:r>
    </w:p>
    <w:p w14:paraId="59ECBB0B" w14:textId="77777777" w:rsidR="00F8013E" w:rsidRDefault="001428F6">
      <w:pPr>
        <w:pStyle w:val="BodyText"/>
        <w:spacing w:before="93" w:line="302" w:lineRule="auto"/>
        <w:ind w:left="177" w:right="175"/>
        <w:jc w:val="both"/>
      </w:pPr>
      <w:proofErr w:type="spellStart"/>
      <w:r>
        <w:rPr>
          <w:color w:val="212121"/>
        </w:rPr>
        <w:t>Kothadiya</w:t>
      </w:r>
      <w:proofErr w:type="spellEnd"/>
      <w:r>
        <w:rPr>
          <w:color w:val="212121"/>
        </w:rPr>
        <w:t xml:space="preserve"> et al. [7] identified attention mechanisms as key for distinguishing visually similar signs differing only in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orientation. Pathan et al. [18] showed image-landmark fusion improved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accuracy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6.3%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ambiguous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pairs.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KhajehPourian</w:t>
      </w:r>
      <w:proofErr w:type="spellEnd"/>
      <w:r>
        <w:rPr>
          <w:color w:val="212121"/>
        </w:rPr>
        <w:t xml:space="preserve"> and Zarei [8] found fingertip positions and inter-finger gaps are the most discriminative features—validated by our cosine angle discriminator results.</w:t>
      </w:r>
    </w:p>
    <w:p w14:paraId="69D08ADB" w14:textId="77777777" w:rsidR="00F8013E" w:rsidRDefault="001428F6">
      <w:pPr>
        <w:pStyle w:val="Heading3"/>
        <w:numPr>
          <w:ilvl w:val="0"/>
          <w:numId w:val="6"/>
        </w:numPr>
        <w:tabs>
          <w:tab w:val="left" w:pos="387"/>
        </w:tabs>
        <w:spacing w:before="94"/>
        <w:ind w:hanging="210"/>
        <w:jc w:val="both"/>
      </w:pPr>
      <w:r>
        <w:t xml:space="preserve">Bidirectional Systems and </w:t>
      </w:r>
      <w:r>
        <w:rPr>
          <w:spacing w:val="-5"/>
        </w:rPr>
        <w:t>NLP</w:t>
      </w:r>
    </w:p>
    <w:p w14:paraId="006BE90D" w14:textId="77777777" w:rsidR="00F8013E" w:rsidRDefault="001428F6">
      <w:pPr>
        <w:pStyle w:val="BodyText"/>
        <w:spacing w:before="93" w:line="302" w:lineRule="auto"/>
        <w:ind w:left="177" w:right="175"/>
        <w:jc w:val="both"/>
      </w:pPr>
      <w:r>
        <w:rPr>
          <w:color w:val="212121"/>
        </w:rPr>
        <w:t xml:space="preserve">IEEE 11019673 [4] presented the first published bidirectional system using MobileNetV2 + Blender 3D animations, achieving 80.5% but requiring GPU and lacking NLP integration. Zhou et al. [12] demonstrated </w:t>
      </w:r>
      <w:proofErr w:type="spellStart"/>
      <w:r>
        <w:rPr>
          <w:color w:val="212121"/>
        </w:rPr>
        <w:t>SignBERT's</w:t>
      </w:r>
      <w:proofErr w:type="spellEnd"/>
      <w:r>
        <w:rPr>
          <w:color w:val="212121"/>
        </w:rPr>
        <w:t xml:space="preserve"> contextual attention, motivating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our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T5-small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integration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lightweight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NLP post-processing layer without requiring sign-specific</w:t>
      </w:r>
      <w:r>
        <w:rPr>
          <w:color w:val="212121"/>
          <w:spacing w:val="80"/>
        </w:rPr>
        <w:t xml:space="preserve"> </w:t>
      </w:r>
      <w:r>
        <w:rPr>
          <w:color w:val="212121"/>
          <w:spacing w:val="-2"/>
        </w:rPr>
        <w:t>pretraining.</w:t>
      </w:r>
    </w:p>
    <w:p w14:paraId="46D84401" w14:textId="77777777" w:rsidR="00F8013E" w:rsidRDefault="001428F6">
      <w:pPr>
        <w:pStyle w:val="Heading3"/>
        <w:numPr>
          <w:ilvl w:val="0"/>
          <w:numId w:val="6"/>
        </w:numPr>
        <w:tabs>
          <w:tab w:val="left" w:pos="387"/>
        </w:tabs>
        <w:ind w:hanging="210"/>
        <w:jc w:val="both"/>
      </w:pPr>
      <w:r>
        <w:t xml:space="preserve">Research </w:t>
      </w:r>
      <w:r>
        <w:rPr>
          <w:spacing w:val="-4"/>
        </w:rPr>
        <w:t>Gaps</w:t>
      </w:r>
    </w:p>
    <w:p w14:paraId="71B5C19D" w14:textId="77777777" w:rsidR="00F8013E" w:rsidRDefault="00F8013E">
      <w:pPr>
        <w:pStyle w:val="Heading3"/>
        <w:sectPr w:rsidR="00F8013E">
          <w:type w:val="continuous"/>
          <w:pgSz w:w="11910" w:h="16840"/>
          <w:pgMar w:top="1920" w:right="850" w:bottom="1160" w:left="850" w:header="0" w:footer="974" w:gutter="0"/>
          <w:cols w:num="2" w:space="720" w:equalWidth="0">
            <w:col w:w="4881" w:space="306"/>
            <w:col w:w="5023"/>
          </w:cols>
        </w:sectPr>
      </w:pPr>
    </w:p>
    <w:p w14:paraId="64D194E0" w14:textId="77777777" w:rsidR="00F8013E" w:rsidRDefault="00F8013E">
      <w:pPr>
        <w:pStyle w:val="BodyText"/>
        <w:rPr>
          <w:b/>
          <w:i/>
          <w:sz w:val="20"/>
        </w:rPr>
      </w:pPr>
    </w:p>
    <w:p w14:paraId="57494458" w14:textId="77777777" w:rsidR="00F8013E" w:rsidRDefault="00F8013E">
      <w:pPr>
        <w:pStyle w:val="BodyText"/>
        <w:rPr>
          <w:b/>
          <w:i/>
          <w:sz w:val="20"/>
        </w:rPr>
      </w:pPr>
    </w:p>
    <w:p w14:paraId="30CFBE2F" w14:textId="77777777" w:rsidR="00F8013E" w:rsidRDefault="00F8013E">
      <w:pPr>
        <w:pStyle w:val="BodyText"/>
        <w:rPr>
          <w:b/>
          <w:i/>
          <w:sz w:val="20"/>
        </w:rPr>
      </w:pPr>
    </w:p>
    <w:p w14:paraId="2CBFDF3A" w14:textId="77777777" w:rsidR="00F8013E" w:rsidRDefault="00F8013E">
      <w:pPr>
        <w:pStyle w:val="BodyText"/>
        <w:rPr>
          <w:b/>
          <w:i/>
          <w:sz w:val="20"/>
        </w:rPr>
      </w:pPr>
    </w:p>
    <w:p w14:paraId="57E378DA" w14:textId="77777777" w:rsidR="00F8013E" w:rsidRDefault="00F8013E">
      <w:pPr>
        <w:pStyle w:val="BodyText"/>
        <w:spacing w:before="67"/>
        <w:rPr>
          <w:b/>
          <w:i/>
          <w:sz w:val="20"/>
        </w:rPr>
      </w:pPr>
    </w:p>
    <w:p w14:paraId="4CA039A8" w14:textId="77777777" w:rsidR="00F8013E" w:rsidRDefault="00F8013E">
      <w:pPr>
        <w:pStyle w:val="BodyText"/>
        <w:rPr>
          <w:b/>
          <w:i/>
          <w:sz w:val="20"/>
        </w:rPr>
        <w:sectPr w:rsidR="00F8013E">
          <w:pgSz w:w="11910" w:h="16840"/>
          <w:pgMar w:top="1920" w:right="850" w:bottom="1160" w:left="850" w:header="0" w:footer="974" w:gutter="0"/>
          <w:cols w:space="720"/>
        </w:sectPr>
      </w:pPr>
    </w:p>
    <w:p w14:paraId="39D0C28A" w14:textId="77777777" w:rsidR="00F8013E" w:rsidRDefault="001428F6">
      <w:pPr>
        <w:spacing w:before="94"/>
        <w:ind w:left="544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11FD1EA" wp14:editId="2CC4B874">
                <wp:simplePos x="0" y="0"/>
                <wp:positionH relativeFrom="page">
                  <wp:posOffset>535994</wp:posOffset>
                </wp:positionH>
                <wp:positionV relativeFrom="paragraph">
                  <wp:posOffset>228865</wp:posOffset>
                </wp:positionV>
                <wp:extent cx="3194050" cy="163195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4050" cy="1631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AAAAAA"/>
                                <w:left w:val="single" w:sz="4" w:space="0" w:color="AAAAAA"/>
                                <w:bottom w:val="single" w:sz="4" w:space="0" w:color="AAAAAA"/>
                                <w:right w:val="single" w:sz="4" w:space="0" w:color="AAAAAA"/>
                                <w:insideH w:val="single" w:sz="4" w:space="0" w:color="AAAAAA"/>
                                <w:insideV w:val="single" w:sz="4" w:space="0" w:color="AAAAA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54"/>
                              <w:gridCol w:w="2550"/>
                            </w:tblGrid>
                            <w:tr w:rsidR="00F8013E" w14:paraId="6E64F4CB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54" w:type="dxa"/>
                                  <w:shd w:val="clear" w:color="auto" w:fill="1A1A2D"/>
                                </w:tcPr>
                                <w:p w14:paraId="70F8E4DF" w14:textId="77777777" w:rsidR="00F8013E" w:rsidRDefault="001428F6">
                                  <w:pPr>
                                    <w:pStyle w:val="TableParagraph"/>
                                    <w:ind w:left="722"/>
                                    <w:jc w:val="lef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 xml:space="preserve">Research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5"/>
                                    </w:rPr>
                                    <w:t>Gap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  <w:shd w:val="clear" w:color="auto" w:fill="1A1A2D"/>
                                </w:tcPr>
                                <w:p w14:paraId="17713E05" w14:textId="77777777" w:rsidR="00F8013E" w:rsidRDefault="001428F6">
                                  <w:pPr>
                                    <w:pStyle w:val="TableParagraph"/>
                                    <w:ind w:left="5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 xml:space="preserve">Our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Solution</w:t>
                                  </w:r>
                                </w:p>
                              </w:tc>
                            </w:tr>
                            <w:tr w:rsidR="00F8013E" w14:paraId="17D6E5E7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54" w:type="dxa"/>
                                  <w:shd w:val="clear" w:color="auto" w:fill="F2F2F2"/>
                                </w:tcPr>
                                <w:p w14:paraId="32100BAE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Unidirectional 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sz w:val="15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  <w:shd w:val="clear" w:color="auto" w:fill="F2F2F2"/>
                                </w:tcPr>
                                <w:p w14:paraId="2C9CD653" w14:textId="77777777" w:rsidR="00F8013E" w:rsidRDefault="001428F6">
                                  <w:pPr>
                                    <w:pStyle w:val="TableParagraph"/>
                                    <w:ind w:left="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Simultaneous bidirectional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modules</w:t>
                                  </w:r>
                                </w:p>
                              </w:tc>
                            </w:tr>
                            <w:tr w:rsidR="00F8013E" w14:paraId="6D56474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54" w:type="dxa"/>
                                </w:tcPr>
                                <w:p w14:paraId="2A3E87CA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Domain gap — scale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sensitivity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</w:tcPr>
                                <w:p w14:paraId="3BEC250D" w14:textId="77777777" w:rsidR="00F8013E" w:rsidRDefault="001428F6">
                                  <w:pPr>
                                    <w:pStyle w:val="TableParagraph"/>
                                    <w:ind w:left="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>Wrist-origin normalization (126-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sz w:val="15"/>
                                    </w:rPr>
                                    <w:t>dim)</w:t>
                                  </w:r>
                                </w:p>
                              </w:tc>
                            </w:tr>
                            <w:tr w:rsidR="00F8013E" w14:paraId="0365A9C7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54" w:type="dxa"/>
                                  <w:shd w:val="clear" w:color="auto" w:fill="F2F2F2"/>
                                </w:tcPr>
                                <w:p w14:paraId="21FA3E2D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No NLP sentence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formation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  <w:shd w:val="clear" w:color="auto" w:fill="F2F2F2"/>
                                </w:tcPr>
                                <w:p w14:paraId="182FF8BA" w14:textId="77777777" w:rsidR="00F8013E" w:rsidRDefault="001428F6">
                                  <w:pPr>
                                    <w:pStyle w:val="TableParagraph"/>
                                    <w:ind w:left="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T5-small gloss conversion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module</w:t>
                                  </w:r>
                                </w:p>
                              </w:tc>
                            </w:tr>
                            <w:tr w:rsidR="00F8013E" w14:paraId="279D9F64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54" w:type="dxa"/>
                                </w:tcPr>
                                <w:p w14:paraId="6E2EDF3A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False positives in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transitions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</w:tcPr>
                                <w:p w14:paraId="1736AD28" w14:textId="77777777" w:rsidR="00F8013E" w:rsidRDefault="001428F6">
                                  <w:pPr>
                                    <w:pStyle w:val="TableParagraph"/>
                                    <w:ind w:left="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Motion gate + confidence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15"/>
                                    </w:rPr>
                                    <w:t>gap</w:t>
                                  </w:r>
                                </w:p>
                              </w:tc>
                            </w:tr>
                            <w:tr w:rsidR="00F8013E" w14:paraId="5C95B9CA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54" w:type="dxa"/>
                                  <w:shd w:val="clear" w:color="auto" w:fill="F2F2F2"/>
                                </w:tcPr>
                                <w:p w14:paraId="64F87A38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GPU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dependency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  <w:shd w:val="clear" w:color="auto" w:fill="F2F2F2"/>
                                </w:tcPr>
                                <w:p w14:paraId="2B75ADB5" w14:textId="77777777" w:rsidR="00F8013E" w:rsidRDefault="001428F6">
                                  <w:pPr>
                                    <w:pStyle w:val="TableParagraph"/>
                                    <w:ind w:left="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CPU-only, 15ms inference on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15"/>
                                    </w:rPr>
                                    <w:t>M1</w:t>
                                  </w:r>
                                </w:p>
                              </w:tc>
                            </w:tr>
                            <w:tr w:rsidR="00F8013E" w14:paraId="213D657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54" w:type="dxa"/>
                                </w:tcPr>
                                <w:p w14:paraId="77056DB2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No networked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translation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</w:tcPr>
                                <w:p w14:paraId="264E3469" w14:textId="77777777" w:rsidR="00F8013E" w:rsidRDefault="001428F6">
                                  <w:pPr>
                                    <w:pStyle w:val="TableParagraph"/>
                                    <w:ind w:left="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TCP peer-to-peer live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translator</w:t>
                                  </w:r>
                                </w:p>
                              </w:tc>
                            </w:tr>
                            <w:tr w:rsidR="00F8013E" w14:paraId="56B3A5F7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54" w:type="dxa"/>
                                  <w:shd w:val="clear" w:color="auto" w:fill="F2F2F2"/>
                                </w:tcPr>
                                <w:p w14:paraId="4B69EDA7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No browser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interface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  <w:shd w:val="clear" w:color="auto" w:fill="F2F2F2"/>
                                </w:tcPr>
                                <w:p w14:paraId="39CF09B1" w14:textId="77777777" w:rsidR="00F8013E" w:rsidRDefault="001428F6">
                                  <w:pPr>
                                    <w:pStyle w:val="TableParagraph"/>
                                    <w:ind w:left="5"/>
                                    <w:rPr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>SignBridge</w:t>
                                  </w:r>
                                  <w:proofErr w:type="spellEnd"/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 web app (Flask-</w:t>
                                  </w:r>
                                  <w:proofErr w:type="spellStart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SocketIO</w:t>
                                  </w:r>
                                  <w:proofErr w:type="spellEnd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44F2C654" w14:textId="77777777" w:rsidR="00F8013E" w:rsidRDefault="00F801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1FD1EA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42.2pt;margin-top:18pt;width:251.5pt;height:128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AAAAAA"/>
                          <w:left w:val="single" w:sz="4" w:space="0" w:color="AAAAAA"/>
                          <w:bottom w:val="single" w:sz="4" w:space="0" w:color="AAAAAA"/>
                          <w:right w:val="single" w:sz="4" w:space="0" w:color="AAAAAA"/>
                          <w:insideH w:val="single" w:sz="4" w:space="0" w:color="AAAAAA"/>
                          <w:insideV w:val="single" w:sz="4" w:space="0" w:color="AAAAA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54"/>
                        <w:gridCol w:w="2550"/>
                      </w:tblGrid>
                      <w:tr w:rsidR="00F8013E" w14:paraId="6E64F4CB" w14:textId="77777777">
                        <w:trPr>
                          <w:trHeight w:val="310"/>
                        </w:trPr>
                        <w:tc>
                          <w:tcPr>
                            <w:tcW w:w="2354" w:type="dxa"/>
                            <w:shd w:val="clear" w:color="auto" w:fill="1A1A2D"/>
                          </w:tcPr>
                          <w:p w14:paraId="70F8E4DF" w14:textId="77777777" w:rsidR="00F8013E" w:rsidRDefault="001428F6">
                            <w:pPr>
                              <w:pStyle w:val="TableParagraph"/>
                              <w:ind w:left="722"/>
                              <w:jc w:val="lef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 xml:space="preserve">Research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5"/>
                              </w:rPr>
                              <w:t>Gap</w:t>
                            </w:r>
                          </w:p>
                        </w:tc>
                        <w:tc>
                          <w:tcPr>
                            <w:tcW w:w="2550" w:type="dxa"/>
                            <w:shd w:val="clear" w:color="auto" w:fill="1A1A2D"/>
                          </w:tcPr>
                          <w:p w14:paraId="17713E05" w14:textId="77777777" w:rsidR="00F8013E" w:rsidRDefault="001428F6">
                            <w:pPr>
                              <w:pStyle w:val="TableParagraph"/>
                              <w:ind w:left="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 xml:space="preserve">Our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Solution</w:t>
                            </w:r>
                          </w:p>
                        </w:tc>
                      </w:tr>
                      <w:tr w:rsidR="00F8013E" w14:paraId="17D6E5E7" w14:textId="77777777">
                        <w:trPr>
                          <w:trHeight w:val="310"/>
                        </w:trPr>
                        <w:tc>
                          <w:tcPr>
                            <w:tcW w:w="2354" w:type="dxa"/>
                            <w:shd w:val="clear" w:color="auto" w:fill="F2F2F2"/>
                          </w:tcPr>
                          <w:p w14:paraId="32100BAE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Unidirectional </w:t>
                            </w:r>
                            <w:r>
                              <w:rPr>
                                <w:color w:val="212121"/>
                                <w:spacing w:val="-4"/>
                                <w:sz w:val="15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550" w:type="dxa"/>
                            <w:shd w:val="clear" w:color="auto" w:fill="F2F2F2"/>
                          </w:tcPr>
                          <w:p w14:paraId="2C9CD653" w14:textId="77777777" w:rsidR="00F8013E" w:rsidRDefault="001428F6">
                            <w:pPr>
                              <w:pStyle w:val="TableParagraph"/>
                              <w:ind w:left="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Simultaneous bidirectional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modules</w:t>
                            </w:r>
                          </w:p>
                        </w:tc>
                      </w:tr>
                      <w:tr w:rsidR="00F8013E" w14:paraId="6D56474D" w14:textId="77777777">
                        <w:trPr>
                          <w:trHeight w:val="310"/>
                        </w:trPr>
                        <w:tc>
                          <w:tcPr>
                            <w:tcW w:w="2354" w:type="dxa"/>
                          </w:tcPr>
                          <w:p w14:paraId="2A3E87CA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Domain gap — scale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sensitivity</w:t>
                            </w:r>
                          </w:p>
                        </w:tc>
                        <w:tc>
                          <w:tcPr>
                            <w:tcW w:w="2550" w:type="dxa"/>
                          </w:tcPr>
                          <w:p w14:paraId="3BEC250D" w14:textId="77777777" w:rsidR="00F8013E" w:rsidRDefault="001428F6">
                            <w:pPr>
                              <w:pStyle w:val="TableParagraph"/>
                              <w:ind w:left="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>Wrist-origin normalization (126-</w:t>
                            </w:r>
                            <w:r>
                              <w:rPr>
                                <w:color w:val="212121"/>
                                <w:spacing w:val="-4"/>
                                <w:sz w:val="15"/>
                              </w:rPr>
                              <w:t>dim)</w:t>
                            </w:r>
                          </w:p>
                        </w:tc>
                      </w:tr>
                      <w:tr w:rsidR="00F8013E" w14:paraId="0365A9C7" w14:textId="77777777">
                        <w:trPr>
                          <w:trHeight w:val="310"/>
                        </w:trPr>
                        <w:tc>
                          <w:tcPr>
                            <w:tcW w:w="2354" w:type="dxa"/>
                            <w:shd w:val="clear" w:color="auto" w:fill="F2F2F2"/>
                          </w:tcPr>
                          <w:p w14:paraId="21FA3E2D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No NLP sentence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formation</w:t>
                            </w:r>
                          </w:p>
                        </w:tc>
                        <w:tc>
                          <w:tcPr>
                            <w:tcW w:w="2550" w:type="dxa"/>
                            <w:shd w:val="clear" w:color="auto" w:fill="F2F2F2"/>
                          </w:tcPr>
                          <w:p w14:paraId="182FF8BA" w14:textId="77777777" w:rsidR="00F8013E" w:rsidRDefault="001428F6">
                            <w:pPr>
                              <w:pStyle w:val="TableParagraph"/>
                              <w:ind w:left="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T5-small gloss conversion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module</w:t>
                            </w:r>
                          </w:p>
                        </w:tc>
                      </w:tr>
                      <w:tr w:rsidR="00F8013E" w14:paraId="279D9F64" w14:textId="77777777">
                        <w:trPr>
                          <w:trHeight w:val="310"/>
                        </w:trPr>
                        <w:tc>
                          <w:tcPr>
                            <w:tcW w:w="2354" w:type="dxa"/>
                          </w:tcPr>
                          <w:p w14:paraId="6E2EDF3A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False positives in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transitions</w:t>
                            </w:r>
                          </w:p>
                        </w:tc>
                        <w:tc>
                          <w:tcPr>
                            <w:tcW w:w="2550" w:type="dxa"/>
                          </w:tcPr>
                          <w:p w14:paraId="1736AD28" w14:textId="77777777" w:rsidR="00F8013E" w:rsidRDefault="001428F6">
                            <w:pPr>
                              <w:pStyle w:val="TableParagraph"/>
                              <w:ind w:left="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Motion gate + confidence </w:t>
                            </w:r>
                            <w:r>
                              <w:rPr>
                                <w:color w:val="212121"/>
                                <w:spacing w:val="-5"/>
                                <w:sz w:val="15"/>
                              </w:rPr>
                              <w:t>gap</w:t>
                            </w:r>
                          </w:p>
                        </w:tc>
                      </w:tr>
                      <w:tr w:rsidR="00F8013E" w14:paraId="5C95B9CA" w14:textId="77777777">
                        <w:trPr>
                          <w:trHeight w:val="310"/>
                        </w:trPr>
                        <w:tc>
                          <w:tcPr>
                            <w:tcW w:w="2354" w:type="dxa"/>
                            <w:shd w:val="clear" w:color="auto" w:fill="F2F2F2"/>
                          </w:tcPr>
                          <w:p w14:paraId="64F87A38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GPU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dependency</w:t>
                            </w:r>
                          </w:p>
                        </w:tc>
                        <w:tc>
                          <w:tcPr>
                            <w:tcW w:w="2550" w:type="dxa"/>
                            <w:shd w:val="clear" w:color="auto" w:fill="F2F2F2"/>
                          </w:tcPr>
                          <w:p w14:paraId="2B75ADB5" w14:textId="77777777" w:rsidR="00F8013E" w:rsidRDefault="001428F6">
                            <w:pPr>
                              <w:pStyle w:val="TableParagraph"/>
                              <w:ind w:left="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CPU-only, 15ms inference on </w:t>
                            </w:r>
                            <w:r>
                              <w:rPr>
                                <w:color w:val="212121"/>
                                <w:spacing w:val="-5"/>
                                <w:sz w:val="15"/>
                              </w:rPr>
                              <w:t>M1</w:t>
                            </w:r>
                          </w:p>
                        </w:tc>
                      </w:tr>
                      <w:tr w:rsidR="00F8013E" w14:paraId="213D6575" w14:textId="77777777">
                        <w:trPr>
                          <w:trHeight w:val="310"/>
                        </w:trPr>
                        <w:tc>
                          <w:tcPr>
                            <w:tcW w:w="2354" w:type="dxa"/>
                          </w:tcPr>
                          <w:p w14:paraId="77056DB2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No networked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translation</w:t>
                            </w:r>
                          </w:p>
                        </w:tc>
                        <w:tc>
                          <w:tcPr>
                            <w:tcW w:w="2550" w:type="dxa"/>
                          </w:tcPr>
                          <w:p w14:paraId="264E3469" w14:textId="77777777" w:rsidR="00F8013E" w:rsidRDefault="001428F6">
                            <w:pPr>
                              <w:pStyle w:val="TableParagraph"/>
                              <w:ind w:left="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TCP peer-to-peer live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translator</w:t>
                            </w:r>
                          </w:p>
                        </w:tc>
                      </w:tr>
                      <w:tr w:rsidR="00F8013E" w14:paraId="56B3A5F7" w14:textId="77777777">
                        <w:trPr>
                          <w:trHeight w:val="310"/>
                        </w:trPr>
                        <w:tc>
                          <w:tcPr>
                            <w:tcW w:w="2354" w:type="dxa"/>
                            <w:shd w:val="clear" w:color="auto" w:fill="F2F2F2"/>
                          </w:tcPr>
                          <w:p w14:paraId="4B69EDA7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No browser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interface</w:t>
                            </w:r>
                          </w:p>
                        </w:tc>
                        <w:tc>
                          <w:tcPr>
                            <w:tcW w:w="2550" w:type="dxa"/>
                            <w:shd w:val="clear" w:color="auto" w:fill="F2F2F2"/>
                          </w:tcPr>
                          <w:p w14:paraId="39CF09B1" w14:textId="77777777" w:rsidR="00F8013E" w:rsidRDefault="001428F6">
                            <w:pPr>
                              <w:pStyle w:val="TableParagraph"/>
                              <w:ind w:left="5"/>
                              <w:rPr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color w:val="212121"/>
                                <w:sz w:val="15"/>
                              </w:rPr>
                              <w:t>SignBridge</w:t>
                            </w:r>
                            <w:proofErr w:type="spellEnd"/>
                            <w:r>
                              <w:rPr>
                                <w:color w:val="212121"/>
                                <w:sz w:val="15"/>
                              </w:rPr>
                              <w:t xml:space="preserve"> web app (Flask-</w:t>
                            </w:r>
                            <w:proofErr w:type="spellStart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SocketIO</w:t>
                            </w:r>
                            <w:proofErr w:type="spellEnd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44F2C654" w14:textId="77777777" w:rsidR="00F8013E" w:rsidRDefault="00F801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color w:val="545454"/>
          <w:sz w:val="16"/>
        </w:rPr>
        <w:t xml:space="preserve">TABLE I RESEARCH GAPS AND PROPOSED </w:t>
      </w:r>
      <w:r>
        <w:rPr>
          <w:i/>
          <w:color w:val="545454"/>
          <w:spacing w:val="-2"/>
          <w:sz w:val="16"/>
        </w:rPr>
        <w:t>SOLUTIONS</w:t>
      </w:r>
    </w:p>
    <w:p w14:paraId="18C4002D" w14:textId="4E7F292E" w:rsidR="00F8013E" w:rsidRDefault="001428F6">
      <w:pPr>
        <w:pStyle w:val="BodyText"/>
        <w:tabs>
          <w:tab w:val="left" w:pos="2705"/>
          <w:tab w:val="left" w:pos="4222"/>
        </w:tabs>
        <w:spacing w:before="95" w:line="302" w:lineRule="auto"/>
        <w:ind w:left="544" w:right="175"/>
        <w:jc w:val="both"/>
      </w:pPr>
      <w:r>
        <w:br w:type="column"/>
      </w:r>
      <w:r>
        <w:rPr>
          <w:color w:val="212121"/>
        </w:rPr>
        <w:t>Training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configuration: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Adam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(</w:t>
      </w:r>
      <w:proofErr w:type="spellStart"/>
      <w:r>
        <w:rPr>
          <w:color w:val="212121"/>
        </w:rPr>
        <w:t>lr</w:t>
      </w:r>
      <w:proofErr w:type="spellEnd"/>
      <w:r>
        <w:rPr>
          <w:color w:val="212121"/>
        </w:rPr>
        <w:t>=0.0005),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categorical cross-entropy, balanced class weights via</w:t>
      </w:r>
      <w:r>
        <w:rPr>
          <w:color w:val="212121"/>
          <w:spacing w:val="80"/>
        </w:rPr>
        <w:t xml:space="preserve"> </w:t>
      </w:r>
      <w:proofErr w:type="spellStart"/>
      <w:r>
        <w:rPr>
          <w:color w:val="212121"/>
          <w:spacing w:val="-2"/>
        </w:rPr>
        <w:t>compute_class_weight</w:t>
      </w:r>
      <w:proofErr w:type="spellEnd"/>
      <w:r>
        <w:rPr>
          <w:color w:val="212121"/>
          <w:spacing w:val="-2"/>
        </w:rPr>
        <w:t>,</w:t>
      </w:r>
      <w:r>
        <w:rPr>
          <w:color w:val="212121"/>
        </w:rPr>
        <w:tab/>
      </w:r>
      <w:proofErr w:type="spellStart"/>
      <w:r>
        <w:rPr>
          <w:color w:val="212121"/>
          <w:spacing w:val="-2"/>
        </w:rPr>
        <w:t>EarlyStopping</w:t>
      </w:r>
      <w:proofErr w:type="spellEnd"/>
      <w:r>
        <w:rPr>
          <w:color w:val="212121"/>
        </w:rPr>
        <w:tab/>
      </w:r>
      <w:r>
        <w:rPr>
          <w:color w:val="212121"/>
          <w:spacing w:val="-2"/>
        </w:rPr>
        <w:t xml:space="preserve">(patience=50, </w:t>
      </w:r>
      <w:proofErr w:type="spellStart"/>
      <w:r>
        <w:rPr>
          <w:color w:val="212121"/>
        </w:rPr>
        <w:t>restore_best_weights</w:t>
      </w:r>
      <w:proofErr w:type="spellEnd"/>
      <w:r>
        <w:rPr>
          <w:color w:val="212121"/>
        </w:rPr>
        <w:t xml:space="preserve">=True), batch=16, </w:t>
      </w:r>
      <w:proofErr w:type="spellStart"/>
      <w:r>
        <w:rPr>
          <w:color w:val="212121"/>
        </w:rPr>
        <w:t>val_split</w:t>
      </w:r>
      <w:proofErr w:type="spellEnd"/>
      <w:r>
        <w:rPr>
          <w:color w:val="212121"/>
        </w:rPr>
        <w:t xml:space="preserve">=10%, </w:t>
      </w:r>
      <w:proofErr w:type="spellStart"/>
      <w:r>
        <w:rPr>
          <w:color w:val="212121"/>
        </w:rPr>
        <w:t>max_epochs</w:t>
      </w:r>
      <w:proofErr w:type="spellEnd"/>
      <w:r>
        <w:rPr>
          <w:color w:val="212121"/>
        </w:rPr>
        <w:t xml:space="preserve">=500. Five independent training runs </w:t>
      </w:r>
      <w:r w:rsidR="009703F0">
        <w:rPr>
          <w:color w:val="212121"/>
        </w:rPr>
        <w:t xml:space="preserve">were conducted </w:t>
      </w:r>
      <w:r>
        <w:rPr>
          <w:color w:val="212121"/>
        </w:rPr>
        <w:t>with best model</w:t>
      </w:r>
      <w:r>
        <w:rPr>
          <w:color w:val="212121"/>
          <w:spacing w:val="-5"/>
        </w:rPr>
        <w:t xml:space="preserve"> </w:t>
      </w:r>
      <w:r w:rsidR="009703F0">
        <w:rPr>
          <w:color w:val="212121"/>
          <w:spacing w:val="-5"/>
        </w:rPr>
        <w:t xml:space="preserve">which was </w:t>
      </w:r>
      <w:r>
        <w:rPr>
          <w:color w:val="212121"/>
        </w:rPr>
        <w:t>selected</w:t>
      </w:r>
      <w:r>
        <w:rPr>
          <w:color w:val="212121"/>
          <w:spacing w:val="-5"/>
        </w:rPr>
        <w:t xml:space="preserve"> </w:t>
      </w:r>
      <w:r w:rsidR="009703F0">
        <w:rPr>
          <w:color w:val="212121"/>
        </w:rPr>
        <w:t xml:space="preserve">on the basis </w:t>
      </w:r>
      <w:proofErr w:type="gramStart"/>
      <w:r w:rsidR="009703F0">
        <w:rPr>
          <w:color w:val="212121"/>
        </w:rPr>
        <w:t xml:space="preserve">of 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</w:rPr>
        <w:t>val</w:t>
      </w:r>
      <w:proofErr w:type="gramEnd"/>
      <w:r>
        <w:rPr>
          <w:color w:val="212121"/>
        </w:rPr>
        <w:t>_loss</w:t>
      </w:r>
      <w:proofErr w:type="spellEnd"/>
      <w:r w:rsidR="00CE4A12">
        <w:rPr>
          <w:color w:val="212121"/>
        </w:rPr>
        <w:t>,</w:t>
      </w:r>
      <w:r>
        <w:rPr>
          <w:color w:val="212121"/>
          <w:spacing w:val="-5"/>
        </w:rPr>
        <w:t xml:space="preserve"> </w:t>
      </w:r>
      <w:r w:rsidR="00CE4A12">
        <w:rPr>
          <w:color w:val="212121"/>
        </w:rPr>
        <w:t>reducing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accuracy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variance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~3% to &lt;0.5%.</w:t>
      </w:r>
    </w:p>
    <w:p w14:paraId="3247823C" w14:textId="77777777" w:rsidR="00F8013E" w:rsidRDefault="00F8013E">
      <w:pPr>
        <w:pStyle w:val="BodyText"/>
        <w:spacing w:line="302" w:lineRule="auto"/>
        <w:jc w:val="both"/>
        <w:sectPr w:rsidR="00F8013E">
          <w:type w:val="continuous"/>
          <w:pgSz w:w="11910" w:h="16840"/>
          <w:pgMar w:top="1920" w:right="850" w:bottom="1160" w:left="850" w:header="0" w:footer="974" w:gutter="0"/>
          <w:cols w:num="2" w:space="720" w:equalWidth="0">
            <w:col w:w="4514" w:space="306"/>
            <w:col w:w="5390"/>
          </w:cols>
        </w:sectPr>
      </w:pPr>
    </w:p>
    <w:p w14:paraId="7C5C0100" w14:textId="77777777" w:rsidR="00F8013E" w:rsidRDefault="001428F6">
      <w:pPr>
        <w:spacing w:before="73"/>
        <w:ind w:left="6274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1E507B2" wp14:editId="1A64EB11">
                <wp:simplePos x="0" y="0"/>
                <wp:positionH relativeFrom="page">
                  <wp:posOffset>3829989</wp:posOffset>
                </wp:positionH>
                <wp:positionV relativeFrom="paragraph">
                  <wp:posOffset>215793</wp:posOffset>
                </wp:positionV>
                <wp:extent cx="3194050" cy="1631314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4050" cy="1631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AAAAAA"/>
                                <w:left w:val="single" w:sz="4" w:space="0" w:color="AAAAAA"/>
                                <w:bottom w:val="single" w:sz="4" w:space="0" w:color="AAAAAA"/>
                                <w:right w:val="single" w:sz="4" w:space="0" w:color="AAAAAA"/>
                                <w:insideH w:val="single" w:sz="4" w:space="0" w:color="AAAAAA"/>
                                <w:insideV w:val="single" w:sz="4" w:space="0" w:color="AAAAA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60"/>
                              <w:gridCol w:w="1570"/>
                              <w:gridCol w:w="1276"/>
                            </w:tblGrid>
                            <w:tr w:rsidR="00F8013E" w14:paraId="5F23AA7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60" w:type="dxa"/>
                                  <w:shd w:val="clear" w:color="auto" w:fill="1A1A2D"/>
                                </w:tcPr>
                                <w:p w14:paraId="51A70788" w14:textId="77777777" w:rsidR="00F8013E" w:rsidRDefault="001428F6">
                                  <w:pPr>
                                    <w:pStyle w:val="TableParagraph"/>
                                    <w:ind w:left="5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shd w:val="clear" w:color="auto" w:fill="1A1A2D"/>
                                </w:tcPr>
                                <w:p w14:paraId="0FD8DE27" w14:textId="77777777" w:rsidR="00F8013E" w:rsidRDefault="001428F6">
                                  <w:pPr>
                                    <w:pStyle w:val="TableParagraph"/>
                                    <w:ind w:left="4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 xml:space="preserve">Output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Shape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1A1A2D"/>
                                </w:tcPr>
                                <w:p w14:paraId="0DCF274F" w14:textId="77777777" w:rsidR="00F8013E" w:rsidRDefault="001428F6">
                                  <w:pPr>
                                    <w:pStyle w:val="TableParagraph"/>
                                    <w:ind w:left="2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Parameters</w:t>
                                  </w:r>
                                </w:p>
                              </w:tc>
                            </w:tr>
                            <w:tr w:rsidR="00F8013E" w14:paraId="6AA805AB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60" w:type="dxa"/>
                                  <w:shd w:val="clear" w:color="auto" w:fill="F2F2F2"/>
                                </w:tcPr>
                                <w:p w14:paraId="764F4383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shd w:val="clear" w:color="auto" w:fill="F2F2F2"/>
                                </w:tcPr>
                                <w:p w14:paraId="59DDDFD7" w14:textId="77777777" w:rsidR="00F8013E" w:rsidRDefault="001428F6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(None, 30, 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sz w:val="15"/>
                                    </w:rPr>
                                    <w:t>126)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2F2F2"/>
                                </w:tcPr>
                                <w:p w14:paraId="2FE1207C" w14:textId="77777777" w:rsidR="00F8013E" w:rsidRDefault="001428F6">
                                  <w:pPr>
                                    <w:pStyle w:val="TableParagraph"/>
                                    <w:ind w:left="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sz w:val="15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8013E" w14:paraId="381E50A3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60" w:type="dxa"/>
                                </w:tcPr>
                                <w:p w14:paraId="4AEE5C0B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LSTM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return_sequences</w:t>
                                  </w:r>
                                  <w:proofErr w:type="spellEnd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</w:tcPr>
                                <w:p w14:paraId="354DF38E" w14:textId="77777777" w:rsidR="00F8013E" w:rsidRDefault="001428F6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(None, 30, 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sz w:val="15"/>
                                    </w:rPr>
                                    <w:t>128)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0A855519" w14:textId="77777777" w:rsidR="00F8013E" w:rsidRDefault="001428F6">
                                  <w:pPr>
                                    <w:pStyle w:val="TableParagraph"/>
                                    <w:ind w:left="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131,584</w:t>
                                  </w:r>
                                </w:p>
                              </w:tc>
                            </w:tr>
                            <w:tr w:rsidR="00F8013E" w14:paraId="4394400E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060" w:type="dxa"/>
                                  <w:shd w:val="clear" w:color="auto" w:fill="F2F2F2"/>
                                </w:tcPr>
                                <w:p w14:paraId="7E084BA9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sz w:val="15"/>
                                    </w:rPr>
                                    <w:t>LSTM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shd w:val="clear" w:color="auto" w:fill="F2F2F2"/>
                                </w:tcPr>
                                <w:p w14:paraId="1F4B996B" w14:textId="77777777" w:rsidR="00F8013E" w:rsidRDefault="001428F6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(None,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15"/>
                                    </w:rPr>
                                    <w:t>64)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2F2F2"/>
                                </w:tcPr>
                                <w:p w14:paraId="32495D7D" w14:textId="77777777" w:rsidR="00F8013E" w:rsidRDefault="001428F6">
                                  <w:pPr>
                                    <w:pStyle w:val="TableParagraph"/>
                                    <w:ind w:left="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49,408</w:t>
                                  </w:r>
                                </w:p>
                              </w:tc>
                            </w:tr>
                            <w:tr w:rsidR="00F8013E" w14:paraId="772DF73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60" w:type="dxa"/>
                                </w:tcPr>
                                <w:p w14:paraId="296A230B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Dense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ReLU</w:t>
                                  </w:r>
                                  <w:proofErr w:type="spellEnd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</w:tcPr>
                                <w:p w14:paraId="67CF1B2F" w14:textId="77777777" w:rsidR="00F8013E" w:rsidRDefault="001428F6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(None,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15"/>
                                    </w:rPr>
                                    <w:t>64)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0F52D123" w14:textId="77777777" w:rsidR="00F8013E" w:rsidRDefault="001428F6">
                                  <w:pPr>
                                    <w:pStyle w:val="TableParagraph"/>
                                    <w:ind w:left="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4,160</w:t>
                                  </w:r>
                                </w:p>
                              </w:tc>
                            </w:tr>
                            <w:tr w:rsidR="00F8013E" w14:paraId="3628B40A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60" w:type="dxa"/>
                                  <w:shd w:val="clear" w:color="auto" w:fill="F2F2F2"/>
                                </w:tcPr>
                                <w:p w14:paraId="3972E2F6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Dense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ReLU</w:t>
                                  </w:r>
                                  <w:proofErr w:type="spellEnd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shd w:val="clear" w:color="auto" w:fill="F2F2F2"/>
                                </w:tcPr>
                                <w:p w14:paraId="0779BE54" w14:textId="77777777" w:rsidR="00F8013E" w:rsidRDefault="001428F6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(None,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15"/>
                                    </w:rPr>
                                    <w:t>32)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2F2F2"/>
                                </w:tcPr>
                                <w:p w14:paraId="64875084" w14:textId="77777777" w:rsidR="00F8013E" w:rsidRDefault="001428F6">
                                  <w:pPr>
                                    <w:pStyle w:val="TableParagraph"/>
                                    <w:ind w:left="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2,080</w:t>
                                  </w:r>
                                </w:p>
                              </w:tc>
                            </w:tr>
                            <w:tr w:rsidR="00F8013E" w14:paraId="24CF5F80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60" w:type="dxa"/>
                                </w:tcPr>
                                <w:p w14:paraId="528FC68A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Dense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Softmax</w:t>
                                  </w:r>
                                  <w:proofErr w:type="spellEnd"/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</w:tcPr>
                                <w:p w14:paraId="70C06CFA" w14:textId="77777777" w:rsidR="00F8013E" w:rsidRDefault="001428F6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5"/>
                                    </w:rPr>
                                    <w:t xml:space="preserve">(None,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15"/>
                                    </w:rPr>
                                    <w:t>32)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2121B2A6" w14:textId="77777777" w:rsidR="00F8013E" w:rsidRDefault="001428F6">
                                  <w:pPr>
                                    <w:pStyle w:val="TableParagraph"/>
                                    <w:ind w:left="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1,056</w:t>
                                  </w:r>
                                </w:p>
                              </w:tc>
                            </w:tr>
                            <w:tr w:rsidR="00F8013E" w14:paraId="131BCB08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60" w:type="dxa"/>
                                  <w:shd w:val="clear" w:color="auto" w:fill="F2F2F2"/>
                                </w:tcPr>
                                <w:p w14:paraId="428F7922" w14:textId="77777777" w:rsidR="00F8013E" w:rsidRDefault="001428F6">
                                  <w:pPr>
                                    <w:pStyle w:val="TableParagraph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sz w:val="15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shd w:val="clear" w:color="auto" w:fill="F2F2F2"/>
                                </w:tcPr>
                                <w:p w14:paraId="1526D9B5" w14:textId="77777777" w:rsidR="00F8013E" w:rsidRDefault="001428F6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sz w:val="15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2F2F2"/>
                                </w:tcPr>
                                <w:p w14:paraId="0E7AABC1" w14:textId="77777777" w:rsidR="00F8013E" w:rsidRDefault="001428F6">
                                  <w:pPr>
                                    <w:pStyle w:val="TableParagraph"/>
                                    <w:ind w:left="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sz w:val="15"/>
                                    </w:rPr>
                                    <w:t>188,288</w:t>
                                  </w:r>
                                </w:p>
                              </w:tc>
                            </w:tr>
                          </w:tbl>
                          <w:p w14:paraId="2C48A310" w14:textId="77777777" w:rsidR="00F8013E" w:rsidRDefault="00F801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507B2" id="Textbox 7" o:spid="_x0000_s1027" type="#_x0000_t202" style="position:absolute;left:0;text-align:left;margin-left:301.55pt;margin-top:17pt;width:251.5pt;height:128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AAAAAA"/>
                          <w:left w:val="single" w:sz="4" w:space="0" w:color="AAAAAA"/>
                          <w:bottom w:val="single" w:sz="4" w:space="0" w:color="AAAAAA"/>
                          <w:right w:val="single" w:sz="4" w:space="0" w:color="AAAAAA"/>
                          <w:insideH w:val="single" w:sz="4" w:space="0" w:color="AAAAAA"/>
                          <w:insideV w:val="single" w:sz="4" w:space="0" w:color="AAAAA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60"/>
                        <w:gridCol w:w="1570"/>
                        <w:gridCol w:w="1276"/>
                      </w:tblGrid>
                      <w:tr w:rsidR="00F8013E" w14:paraId="5F23AA75" w14:textId="77777777">
                        <w:trPr>
                          <w:trHeight w:val="310"/>
                        </w:trPr>
                        <w:tc>
                          <w:tcPr>
                            <w:tcW w:w="2060" w:type="dxa"/>
                            <w:shd w:val="clear" w:color="auto" w:fill="1A1A2D"/>
                          </w:tcPr>
                          <w:p w14:paraId="51A70788" w14:textId="77777777" w:rsidR="00F8013E" w:rsidRDefault="001428F6">
                            <w:pPr>
                              <w:pStyle w:val="TableParagraph"/>
                              <w:ind w:left="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1570" w:type="dxa"/>
                            <w:shd w:val="clear" w:color="auto" w:fill="1A1A2D"/>
                          </w:tcPr>
                          <w:p w14:paraId="0FD8DE27" w14:textId="77777777" w:rsidR="00F8013E" w:rsidRDefault="001428F6">
                            <w:pPr>
                              <w:pStyle w:val="TableParagraph"/>
                              <w:ind w:left="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 xml:space="preserve">Output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Shape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1A1A2D"/>
                          </w:tcPr>
                          <w:p w14:paraId="0DCF274F" w14:textId="77777777" w:rsidR="00F8013E" w:rsidRDefault="001428F6">
                            <w:pPr>
                              <w:pStyle w:val="TableParagraph"/>
                              <w:ind w:left="2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Parameters</w:t>
                            </w:r>
                          </w:p>
                        </w:tc>
                      </w:tr>
                      <w:tr w:rsidR="00F8013E" w14:paraId="6AA805AB" w14:textId="77777777">
                        <w:trPr>
                          <w:trHeight w:val="310"/>
                        </w:trPr>
                        <w:tc>
                          <w:tcPr>
                            <w:tcW w:w="2060" w:type="dxa"/>
                            <w:shd w:val="clear" w:color="auto" w:fill="F2F2F2"/>
                          </w:tcPr>
                          <w:p w14:paraId="764F4383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1570" w:type="dxa"/>
                            <w:shd w:val="clear" w:color="auto" w:fill="F2F2F2"/>
                          </w:tcPr>
                          <w:p w14:paraId="59DDDFD7" w14:textId="77777777" w:rsidR="00F8013E" w:rsidRDefault="001428F6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(None, 30, </w:t>
                            </w:r>
                            <w:r>
                              <w:rPr>
                                <w:color w:val="212121"/>
                                <w:spacing w:val="-4"/>
                                <w:sz w:val="15"/>
                              </w:rPr>
                              <w:t>126)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2F2F2"/>
                          </w:tcPr>
                          <w:p w14:paraId="2FE1207C" w14:textId="77777777" w:rsidR="00F8013E" w:rsidRDefault="001428F6">
                            <w:pPr>
                              <w:pStyle w:val="TableParagraph"/>
                              <w:ind w:left="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15"/>
                              </w:rPr>
                              <w:t>—</w:t>
                            </w:r>
                          </w:p>
                        </w:tc>
                      </w:tr>
                      <w:tr w:rsidR="00F8013E" w14:paraId="381E50A3" w14:textId="77777777">
                        <w:trPr>
                          <w:trHeight w:val="310"/>
                        </w:trPr>
                        <w:tc>
                          <w:tcPr>
                            <w:tcW w:w="2060" w:type="dxa"/>
                          </w:tcPr>
                          <w:p w14:paraId="4AEE5C0B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LSTM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return_sequences</w:t>
                            </w:r>
                            <w:proofErr w:type="spellEnd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70" w:type="dxa"/>
                          </w:tcPr>
                          <w:p w14:paraId="354DF38E" w14:textId="77777777" w:rsidR="00F8013E" w:rsidRDefault="001428F6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(None, 30, </w:t>
                            </w:r>
                            <w:r>
                              <w:rPr>
                                <w:color w:val="212121"/>
                                <w:spacing w:val="-4"/>
                                <w:sz w:val="15"/>
                              </w:rPr>
                              <w:t>128)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0A855519" w14:textId="77777777" w:rsidR="00F8013E" w:rsidRDefault="001428F6">
                            <w:pPr>
                              <w:pStyle w:val="TableParagraph"/>
                              <w:ind w:left="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131,584</w:t>
                            </w:r>
                          </w:p>
                        </w:tc>
                      </w:tr>
                      <w:tr w:rsidR="00F8013E" w14:paraId="4394400E" w14:textId="77777777">
                        <w:trPr>
                          <w:trHeight w:val="309"/>
                        </w:trPr>
                        <w:tc>
                          <w:tcPr>
                            <w:tcW w:w="2060" w:type="dxa"/>
                            <w:shd w:val="clear" w:color="auto" w:fill="F2F2F2"/>
                          </w:tcPr>
                          <w:p w14:paraId="7E084BA9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15"/>
                              </w:rPr>
                              <w:t>LSTM</w:t>
                            </w:r>
                          </w:p>
                        </w:tc>
                        <w:tc>
                          <w:tcPr>
                            <w:tcW w:w="1570" w:type="dxa"/>
                            <w:shd w:val="clear" w:color="auto" w:fill="F2F2F2"/>
                          </w:tcPr>
                          <w:p w14:paraId="1F4B996B" w14:textId="77777777" w:rsidR="00F8013E" w:rsidRDefault="001428F6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(None, </w:t>
                            </w:r>
                            <w:r>
                              <w:rPr>
                                <w:color w:val="212121"/>
                                <w:spacing w:val="-5"/>
                                <w:sz w:val="15"/>
                              </w:rPr>
                              <w:t>64)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2F2F2"/>
                          </w:tcPr>
                          <w:p w14:paraId="32495D7D" w14:textId="77777777" w:rsidR="00F8013E" w:rsidRDefault="001428F6">
                            <w:pPr>
                              <w:pStyle w:val="TableParagraph"/>
                              <w:ind w:left="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49,408</w:t>
                            </w:r>
                          </w:p>
                        </w:tc>
                      </w:tr>
                      <w:tr w:rsidR="00F8013E" w14:paraId="772DF73D" w14:textId="77777777">
                        <w:trPr>
                          <w:trHeight w:val="310"/>
                        </w:trPr>
                        <w:tc>
                          <w:tcPr>
                            <w:tcW w:w="2060" w:type="dxa"/>
                          </w:tcPr>
                          <w:p w14:paraId="296A230B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Dense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ReLU</w:t>
                            </w:r>
                            <w:proofErr w:type="spellEnd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70" w:type="dxa"/>
                          </w:tcPr>
                          <w:p w14:paraId="67CF1B2F" w14:textId="77777777" w:rsidR="00F8013E" w:rsidRDefault="001428F6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(None, </w:t>
                            </w:r>
                            <w:r>
                              <w:rPr>
                                <w:color w:val="212121"/>
                                <w:spacing w:val="-5"/>
                                <w:sz w:val="15"/>
                              </w:rPr>
                              <w:t>64)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0F52D123" w14:textId="77777777" w:rsidR="00F8013E" w:rsidRDefault="001428F6">
                            <w:pPr>
                              <w:pStyle w:val="TableParagraph"/>
                              <w:ind w:left="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4,160</w:t>
                            </w:r>
                          </w:p>
                        </w:tc>
                      </w:tr>
                      <w:tr w:rsidR="00F8013E" w14:paraId="3628B40A" w14:textId="77777777">
                        <w:trPr>
                          <w:trHeight w:val="310"/>
                        </w:trPr>
                        <w:tc>
                          <w:tcPr>
                            <w:tcW w:w="2060" w:type="dxa"/>
                            <w:shd w:val="clear" w:color="auto" w:fill="F2F2F2"/>
                          </w:tcPr>
                          <w:p w14:paraId="3972E2F6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Dense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ReLU</w:t>
                            </w:r>
                            <w:proofErr w:type="spellEnd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70" w:type="dxa"/>
                            <w:shd w:val="clear" w:color="auto" w:fill="F2F2F2"/>
                          </w:tcPr>
                          <w:p w14:paraId="0779BE54" w14:textId="77777777" w:rsidR="00F8013E" w:rsidRDefault="001428F6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(None, </w:t>
                            </w:r>
                            <w:r>
                              <w:rPr>
                                <w:color w:val="212121"/>
                                <w:spacing w:val="-5"/>
                                <w:sz w:val="15"/>
                              </w:rPr>
                              <w:t>32)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2F2F2"/>
                          </w:tcPr>
                          <w:p w14:paraId="64875084" w14:textId="77777777" w:rsidR="00F8013E" w:rsidRDefault="001428F6">
                            <w:pPr>
                              <w:pStyle w:val="TableParagraph"/>
                              <w:ind w:left="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2,080</w:t>
                            </w:r>
                          </w:p>
                        </w:tc>
                      </w:tr>
                      <w:tr w:rsidR="00F8013E" w14:paraId="24CF5F80" w14:textId="77777777">
                        <w:trPr>
                          <w:trHeight w:val="310"/>
                        </w:trPr>
                        <w:tc>
                          <w:tcPr>
                            <w:tcW w:w="2060" w:type="dxa"/>
                          </w:tcPr>
                          <w:p w14:paraId="528FC68A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Dense </w:t>
                            </w: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Softmax</w:t>
                            </w:r>
                            <w:proofErr w:type="spellEnd"/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70" w:type="dxa"/>
                          </w:tcPr>
                          <w:p w14:paraId="70C06CFA" w14:textId="77777777" w:rsidR="00F8013E" w:rsidRDefault="001428F6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z w:val="15"/>
                              </w:rPr>
                              <w:t xml:space="preserve">(None, </w:t>
                            </w:r>
                            <w:r>
                              <w:rPr>
                                <w:color w:val="212121"/>
                                <w:spacing w:val="-5"/>
                                <w:sz w:val="15"/>
                              </w:rPr>
                              <w:t>32)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2121B2A6" w14:textId="77777777" w:rsidR="00F8013E" w:rsidRDefault="001428F6">
                            <w:pPr>
                              <w:pStyle w:val="TableParagraph"/>
                              <w:ind w:left="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1,056</w:t>
                            </w:r>
                          </w:p>
                        </w:tc>
                      </w:tr>
                      <w:tr w:rsidR="00F8013E" w14:paraId="131BCB08" w14:textId="77777777">
                        <w:trPr>
                          <w:trHeight w:val="310"/>
                        </w:trPr>
                        <w:tc>
                          <w:tcPr>
                            <w:tcW w:w="2060" w:type="dxa"/>
                            <w:shd w:val="clear" w:color="auto" w:fill="F2F2F2"/>
                          </w:tcPr>
                          <w:p w14:paraId="428F7922" w14:textId="77777777" w:rsidR="00F8013E" w:rsidRDefault="001428F6">
                            <w:pPr>
                              <w:pStyle w:val="TableParagraph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15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570" w:type="dxa"/>
                            <w:shd w:val="clear" w:color="auto" w:fill="F2F2F2"/>
                          </w:tcPr>
                          <w:p w14:paraId="1526D9B5" w14:textId="77777777" w:rsidR="00F8013E" w:rsidRDefault="001428F6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15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2F2F2"/>
                          </w:tcPr>
                          <w:p w14:paraId="0E7AABC1" w14:textId="77777777" w:rsidR="00F8013E" w:rsidRDefault="001428F6">
                            <w:pPr>
                              <w:pStyle w:val="TableParagraph"/>
                              <w:ind w:left="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5"/>
                              </w:rPr>
                              <w:t>188,288</w:t>
                            </w:r>
                          </w:p>
                        </w:tc>
                      </w:tr>
                    </w:tbl>
                    <w:p w14:paraId="2C48A310" w14:textId="77777777" w:rsidR="00F8013E" w:rsidRDefault="00F801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color w:val="545454"/>
          <w:sz w:val="16"/>
        </w:rPr>
        <w:t xml:space="preserve">TABLE II LSTM MODEL </w:t>
      </w:r>
      <w:r>
        <w:rPr>
          <w:i/>
          <w:color w:val="545454"/>
          <w:spacing w:val="-2"/>
          <w:sz w:val="16"/>
        </w:rPr>
        <w:t>ARCHITECTURE</w:t>
      </w:r>
    </w:p>
    <w:p w14:paraId="709F4898" w14:textId="77777777" w:rsidR="00F8013E" w:rsidRDefault="00F8013E">
      <w:pPr>
        <w:pStyle w:val="BodyText"/>
        <w:rPr>
          <w:i/>
          <w:sz w:val="20"/>
        </w:rPr>
      </w:pPr>
    </w:p>
    <w:p w14:paraId="29B0E921" w14:textId="77777777" w:rsidR="00F8013E" w:rsidRDefault="00F8013E">
      <w:pPr>
        <w:pStyle w:val="BodyText"/>
        <w:rPr>
          <w:i/>
          <w:sz w:val="20"/>
        </w:rPr>
      </w:pPr>
    </w:p>
    <w:p w14:paraId="02EC5ED9" w14:textId="77777777" w:rsidR="00F8013E" w:rsidRDefault="00F8013E">
      <w:pPr>
        <w:pStyle w:val="BodyText"/>
        <w:spacing w:before="215"/>
        <w:rPr>
          <w:i/>
          <w:sz w:val="20"/>
        </w:rPr>
      </w:pPr>
    </w:p>
    <w:p w14:paraId="40FF65BA" w14:textId="77777777" w:rsidR="00F8013E" w:rsidRDefault="00F8013E">
      <w:pPr>
        <w:pStyle w:val="BodyText"/>
        <w:rPr>
          <w:i/>
          <w:sz w:val="20"/>
        </w:rPr>
        <w:sectPr w:rsidR="00F8013E">
          <w:type w:val="continuous"/>
          <w:pgSz w:w="11910" w:h="16840"/>
          <w:pgMar w:top="1920" w:right="850" w:bottom="1160" w:left="850" w:header="0" w:footer="974" w:gutter="0"/>
          <w:cols w:space="720"/>
        </w:sectPr>
      </w:pPr>
    </w:p>
    <w:p w14:paraId="20EE6193" w14:textId="77777777" w:rsidR="00F8013E" w:rsidRDefault="001428F6">
      <w:pPr>
        <w:pStyle w:val="Heading2"/>
        <w:numPr>
          <w:ilvl w:val="0"/>
          <w:numId w:val="8"/>
        </w:numPr>
        <w:tabs>
          <w:tab w:val="left" w:pos="1913"/>
        </w:tabs>
        <w:spacing w:before="93"/>
        <w:ind w:left="1913" w:hanging="300"/>
        <w:jc w:val="left"/>
      </w:pPr>
      <w:r>
        <w:rPr>
          <w:spacing w:val="-2"/>
        </w:rPr>
        <w:t>METHODOLOGY</w:t>
      </w:r>
    </w:p>
    <w:p w14:paraId="7421F614" w14:textId="77777777" w:rsidR="00F8013E" w:rsidRDefault="001428F6">
      <w:pPr>
        <w:pStyle w:val="Heading3"/>
        <w:numPr>
          <w:ilvl w:val="0"/>
          <w:numId w:val="5"/>
        </w:numPr>
        <w:tabs>
          <w:tab w:val="left" w:pos="387"/>
        </w:tabs>
        <w:spacing w:before="133"/>
        <w:ind w:hanging="210"/>
        <w:jc w:val="both"/>
      </w:pPr>
      <w:r>
        <w:t xml:space="preserve">Dataset </w:t>
      </w:r>
      <w:r>
        <w:rPr>
          <w:spacing w:val="-2"/>
        </w:rPr>
        <w:t>Collection</w:t>
      </w:r>
    </w:p>
    <w:p w14:paraId="55EA4783" w14:textId="5C7C486A" w:rsidR="00F8013E" w:rsidRDefault="001428F6">
      <w:pPr>
        <w:pStyle w:val="BodyText"/>
        <w:spacing w:before="93" w:line="302" w:lineRule="auto"/>
        <w:ind w:left="177" w:right="38"/>
        <w:jc w:val="both"/>
      </w:pPr>
      <w:r>
        <w:rPr>
          <w:color w:val="212121"/>
        </w:rPr>
        <w:t>A personal signer webcam dataset was collected using a custom SPACE-triggered recording script.</w:t>
      </w:r>
      <w:r w:rsidR="009703F0">
        <w:rPr>
          <w:color w:val="212121"/>
        </w:rPr>
        <w:t xml:space="preserve"> S</w:t>
      </w:r>
      <w:r>
        <w:rPr>
          <w:color w:val="212121"/>
        </w:rPr>
        <w:t xml:space="preserve">igner design eliminates intra-class variance from multiple signers, </w:t>
      </w:r>
      <w:r w:rsidR="009703F0">
        <w:rPr>
          <w:color w:val="212121"/>
        </w:rPr>
        <w:t xml:space="preserve">bridging </w:t>
      </w:r>
      <w:r>
        <w:rPr>
          <w:color w:val="212121"/>
        </w:rPr>
        <w:t xml:space="preserve">the domain gap identified by Zhang and Jiang [6]. Specifications: 32 ASL classes, 30 sequences per class, 30 frames per sequence at 30fps, </w:t>
      </w:r>
      <w:r w:rsidR="009703F0">
        <w:rPr>
          <w:color w:val="212121"/>
        </w:rPr>
        <w:t>which sums up to</w:t>
      </w:r>
      <w:r>
        <w:rPr>
          <w:color w:val="212121"/>
        </w:rPr>
        <w:t xml:space="preserve"> 960 sequences. </w:t>
      </w:r>
      <w:r w:rsidR="009703F0">
        <w:rPr>
          <w:color w:val="212121"/>
        </w:rPr>
        <w:t>Captured on personal device (</w:t>
      </w:r>
      <w:proofErr w:type="spellStart"/>
      <w:r w:rsidR="009703F0">
        <w:rPr>
          <w:color w:val="212121"/>
        </w:rPr>
        <w:t>Macbook</w:t>
      </w:r>
      <w:proofErr w:type="spellEnd"/>
      <w:r w:rsidR="009703F0">
        <w:rPr>
          <w:color w:val="212121"/>
        </w:rPr>
        <w:t xml:space="preserve"> Air) with</w:t>
      </w:r>
      <w:r>
        <w:rPr>
          <w:color w:val="212121"/>
        </w:rPr>
        <w:t xml:space="preserve"> built-in webcam </w:t>
      </w:r>
      <w:r w:rsidR="009703F0">
        <w:rPr>
          <w:color w:val="212121"/>
        </w:rPr>
        <w:t>and</w:t>
      </w:r>
      <w:r>
        <w:rPr>
          <w:color w:val="212121"/>
        </w:rPr>
        <w:t xml:space="preserve"> consistent lighting and fixed camera position. Hand</w:t>
      </w:r>
      <w:r w:rsidR="009703F0">
        <w:rPr>
          <w:color w:val="212121"/>
        </w:rPr>
        <w:t xml:space="preserve"> </w:t>
      </w:r>
      <w:r>
        <w:rPr>
          <w:color w:val="212121"/>
        </w:rPr>
        <w:t>presence</w:t>
      </w:r>
      <w:r w:rsidR="009703F0">
        <w:rPr>
          <w:color w:val="212121"/>
        </w:rPr>
        <w:t xml:space="preserve"> </w:t>
      </w:r>
      <w:r>
        <w:rPr>
          <w:color w:val="212121"/>
        </w:rPr>
        <w:t>ensured 100% clean data.</w:t>
      </w:r>
    </w:p>
    <w:p w14:paraId="17C65C29" w14:textId="77777777" w:rsidR="00F8013E" w:rsidRDefault="001428F6">
      <w:pPr>
        <w:pStyle w:val="Heading3"/>
        <w:numPr>
          <w:ilvl w:val="0"/>
          <w:numId w:val="5"/>
        </w:numPr>
        <w:tabs>
          <w:tab w:val="left" w:pos="387"/>
        </w:tabs>
        <w:spacing w:before="92"/>
        <w:ind w:hanging="210"/>
        <w:jc w:val="both"/>
      </w:pPr>
      <w:r>
        <w:t xml:space="preserve">Feature </w:t>
      </w:r>
      <w:r>
        <w:rPr>
          <w:spacing w:val="-2"/>
        </w:rPr>
        <w:t>Engineering</w:t>
      </w:r>
    </w:p>
    <w:p w14:paraId="2FCA5621" w14:textId="77777777" w:rsidR="00F8013E" w:rsidRDefault="001428F6">
      <w:pPr>
        <w:pStyle w:val="ListParagraph"/>
        <w:numPr>
          <w:ilvl w:val="1"/>
          <w:numId w:val="5"/>
        </w:numPr>
        <w:tabs>
          <w:tab w:val="left" w:pos="371"/>
        </w:tabs>
        <w:spacing w:before="93"/>
        <w:ind w:left="371" w:hanging="194"/>
        <w:jc w:val="both"/>
        <w:rPr>
          <w:b/>
          <w:i/>
          <w:sz w:val="18"/>
        </w:rPr>
      </w:pPr>
      <w:r>
        <w:rPr>
          <w:b/>
          <w:i/>
          <w:sz w:val="18"/>
        </w:rPr>
        <w:t xml:space="preserve">Initial Feature </w:t>
      </w:r>
      <w:r>
        <w:rPr>
          <w:b/>
          <w:i/>
          <w:spacing w:val="-2"/>
          <w:sz w:val="18"/>
        </w:rPr>
        <w:t>Space:</w:t>
      </w:r>
    </w:p>
    <w:p w14:paraId="0057038A" w14:textId="77777777" w:rsidR="00F8013E" w:rsidRDefault="001428F6">
      <w:pPr>
        <w:pStyle w:val="BodyText"/>
        <w:spacing w:before="73" w:line="302" w:lineRule="auto"/>
        <w:ind w:left="177" w:right="38"/>
        <w:jc w:val="both"/>
      </w:pPr>
      <w:proofErr w:type="spellStart"/>
      <w:r>
        <w:rPr>
          <w:color w:val="212121"/>
        </w:rPr>
        <w:t>MediaPipe</w:t>
      </w:r>
      <w:proofErr w:type="spellEnd"/>
      <w:r>
        <w:rPr>
          <w:color w:val="212121"/>
        </w:rPr>
        <w:t xml:space="preserve"> Holistic provides 1,662-dim features: 468 face landmarks × 3 (1,404-dim), 33 pose landmarks × 4 (132-dim), and 21 hand landmarks × 3 × 2 hands (126-dim). Face and pose represent 92.4% of the raw vector.</w:t>
      </w:r>
    </w:p>
    <w:p w14:paraId="252F668E" w14:textId="77777777" w:rsidR="00F8013E" w:rsidRDefault="001428F6">
      <w:pPr>
        <w:pStyle w:val="Heading3"/>
        <w:numPr>
          <w:ilvl w:val="1"/>
          <w:numId w:val="5"/>
        </w:numPr>
        <w:tabs>
          <w:tab w:val="left" w:pos="371"/>
        </w:tabs>
        <w:spacing w:before="77"/>
        <w:ind w:left="371" w:hanging="194"/>
        <w:jc w:val="both"/>
      </w:pPr>
      <w:r>
        <w:t xml:space="preserve">Pose and Face </w:t>
      </w:r>
      <w:r>
        <w:rPr>
          <w:spacing w:val="-2"/>
        </w:rPr>
        <w:t>Removal:</w:t>
      </w:r>
    </w:p>
    <w:p w14:paraId="267E0984" w14:textId="0EC141F1" w:rsidR="00F8013E" w:rsidRDefault="001428F6">
      <w:pPr>
        <w:pStyle w:val="BodyText"/>
        <w:spacing w:before="73" w:line="302" w:lineRule="auto"/>
        <w:ind w:left="177" w:right="38"/>
        <w:jc w:val="both"/>
      </w:pPr>
      <w:r>
        <w:rPr>
          <w:color w:val="212121"/>
        </w:rPr>
        <w:t xml:space="preserve">Following findings of </w:t>
      </w:r>
      <w:proofErr w:type="spellStart"/>
      <w:r>
        <w:rPr>
          <w:color w:val="212121"/>
        </w:rPr>
        <w:t>Khartheesvar</w:t>
      </w:r>
      <w:proofErr w:type="spellEnd"/>
      <w:r>
        <w:rPr>
          <w:color w:val="212121"/>
        </w:rPr>
        <w:t xml:space="preserve"> et al. [2] and Zhang and Jiang [6], all face and pose landmarks were </w:t>
      </w:r>
      <w:r w:rsidR="009703F0">
        <w:rPr>
          <w:color w:val="212121"/>
        </w:rPr>
        <w:t>discarded</w:t>
      </w:r>
      <w:r>
        <w:rPr>
          <w:color w:val="212121"/>
        </w:rPr>
        <w:t xml:space="preserve">, only </w:t>
      </w:r>
      <w:r w:rsidR="009703F0">
        <w:rPr>
          <w:color w:val="212121"/>
        </w:rPr>
        <w:t xml:space="preserve">keeping </w:t>
      </w:r>
      <w:r>
        <w:rPr>
          <w:color w:val="212121"/>
        </w:rPr>
        <w:t xml:space="preserve">the 126-dim hand </w:t>
      </w:r>
      <w:proofErr w:type="spellStart"/>
      <w:r>
        <w:rPr>
          <w:color w:val="212121"/>
        </w:rPr>
        <w:t>keypoints</w:t>
      </w:r>
      <w:proofErr w:type="spellEnd"/>
      <w:r>
        <w:rPr>
          <w:color w:val="212121"/>
        </w:rPr>
        <w:t>. This resolved I LOVE YOU/Thanks confusion and eliminated pose</w:t>
      </w:r>
      <w:r w:rsidR="009703F0">
        <w:rPr>
          <w:color w:val="212121"/>
        </w:rPr>
        <w:t xml:space="preserve"> </w:t>
      </w:r>
      <w:r>
        <w:rPr>
          <w:color w:val="212121"/>
        </w:rPr>
        <w:t xml:space="preserve">induced domain </w:t>
      </w:r>
      <w:r>
        <w:rPr>
          <w:color w:val="212121"/>
          <w:spacing w:val="-4"/>
        </w:rPr>
        <w:t>gap.</w:t>
      </w:r>
    </w:p>
    <w:p w14:paraId="4C3FCA18" w14:textId="77777777" w:rsidR="00F8013E" w:rsidRDefault="001428F6">
      <w:pPr>
        <w:pStyle w:val="Heading3"/>
        <w:numPr>
          <w:ilvl w:val="1"/>
          <w:numId w:val="5"/>
        </w:numPr>
        <w:tabs>
          <w:tab w:val="left" w:pos="371"/>
        </w:tabs>
        <w:spacing w:before="76"/>
        <w:ind w:left="371" w:hanging="194"/>
        <w:jc w:val="both"/>
      </w:pPr>
      <w:r>
        <w:t xml:space="preserve">Wrist-Origin </w:t>
      </w:r>
      <w:r>
        <w:rPr>
          <w:spacing w:val="-2"/>
        </w:rPr>
        <w:t>Normalization:</w:t>
      </w:r>
    </w:p>
    <w:p w14:paraId="4638DCF3" w14:textId="77777777" w:rsidR="00F8013E" w:rsidRDefault="001428F6">
      <w:pPr>
        <w:pStyle w:val="BodyText"/>
        <w:spacing w:before="73" w:line="302" w:lineRule="auto"/>
        <w:ind w:left="177" w:right="38"/>
        <w:jc w:val="both"/>
      </w:pPr>
      <w:r>
        <w:rPr>
          <w:color w:val="212121"/>
        </w:rPr>
        <w:t xml:space="preserve">Two-step normalization: (a) </w:t>
      </w:r>
      <w:r>
        <w:rPr>
          <w:b/>
          <w:color w:val="212121"/>
        </w:rPr>
        <w:t>Translation</w:t>
      </w:r>
      <w:r>
        <w:rPr>
          <w:color w:val="212121"/>
        </w:rPr>
        <w:t>—subtract wrist landmark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(index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0)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21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landmarks,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centering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-2"/>
        </w:rPr>
        <w:t>origin;</w:t>
      </w:r>
    </w:p>
    <w:p w14:paraId="0E813524" w14:textId="273684AE" w:rsidR="00F8013E" w:rsidRDefault="001428F6">
      <w:pPr>
        <w:pStyle w:val="BodyText"/>
        <w:spacing w:line="302" w:lineRule="auto"/>
        <w:ind w:left="177" w:right="38"/>
        <w:jc w:val="both"/>
      </w:pPr>
      <w:r>
        <w:rPr>
          <w:color w:val="212121"/>
        </w:rPr>
        <w:t xml:space="preserve">(b) </w:t>
      </w:r>
      <w:r>
        <w:rPr>
          <w:b/>
          <w:color w:val="212121"/>
        </w:rPr>
        <w:t>Scale normalization</w:t>
      </w:r>
      <w:r w:rsidR="009703F0">
        <w:rPr>
          <w:color w:val="212121"/>
        </w:rPr>
        <w:t xml:space="preserve"> is </w:t>
      </w:r>
      <w:r>
        <w:rPr>
          <w:color w:val="212121"/>
        </w:rPr>
        <w:t>divide</w:t>
      </w:r>
      <w:r w:rsidR="009703F0">
        <w:rPr>
          <w:color w:val="212121"/>
        </w:rPr>
        <w:t>d</w:t>
      </w:r>
      <w:r>
        <w:rPr>
          <w:color w:val="212121"/>
        </w:rPr>
        <w:t xml:space="preserve"> by maximum Euclidean distance from wrist to any landmark. </w:t>
      </w:r>
      <w:r w:rsidR="009703F0">
        <w:rPr>
          <w:color w:val="212121"/>
        </w:rPr>
        <w:t>The r</w:t>
      </w:r>
      <w:r>
        <w:rPr>
          <w:color w:val="212121"/>
        </w:rPr>
        <w:t>esul</w:t>
      </w:r>
      <w:r w:rsidR="009703F0">
        <w:rPr>
          <w:color w:val="212121"/>
        </w:rPr>
        <w:t>ts were</w:t>
      </w:r>
      <w:r>
        <w:rPr>
          <w:color w:val="212121"/>
        </w:rPr>
        <w:t xml:space="preserve"> 126-dim vector invariant to signer position and distance</w:t>
      </w:r>
      <w:r w:rsidR="009703F0">
        <w:rPr>
          <w:color w:val="212121"/>
        </w:rPr>
        <w:t xml:space="preserve"> from the camera</w:t>
      </w:r>
      <w:r>
        <w:rPr>
          <w:color w:val="212121"/>
        </w:rPr>
        <w:t xml:space="preserve">. The same hand configuration produces </w:t>
      </w:r>
      <w:r w:rsidR="009703F0">
        <w:rPr>
          <w:color w:val="212121"/>
        </w:rPr>
        <w:t>similar</w:t>
      </w:r>
      <w:r>
        <w:rPr>
          <w:color w:val="212121"/>
        </w:rPr>
        <w:t xml:space="preserve"> features at 30cm or 100cm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from the </w:t>
      </w:r>
      <w:r w:rsidR="009703F0">
        <w:rPr>
          <w:color w:val="212121"/>
        </w:rPr>
        <w:t>camera.</w:t>
      </w:r>
    </w:p>
    <w:p w14:paraId="0DE057E9" w14:textId="77777777" w:rsidR="00F8013E" w:rsidRDefault="001428F6">
      <w:pPr>
        <w:pStyle w:val="Heading3"/>
        <w:numPr>
          <w:ilvl w:val="0"/>
          <w:numId w:val="5"/>
        </w:numPr>
        <w:tabs>
          <w:tab w:val="left" w:pos="387"/>
        </w:tabs>
        <w:ind w:hanging="210"/>
        <w:jc w:val="both"/>
      </w:pPr>
      <w:r>
        <w:t xml:space="preserve">Model </w:t>
      </w:r>
      <w:r>
        <w:rPr>
          <w:spacing w:val="-2"/>
        </w:rPr>
        <w:t>Architecture</w:t>
      </w:r>
    </w:p>
    <w:p w14:paraId="7299311A" w14:textId="77777777" w:rsidR="00F8013E" w:rsidRDefault="001428F6">
      <w:pPr>
        <w:rPr>
          <w:b/>
          <w:i/>
          <w:sz w:val="18"/>
        </w:rPr>
      </w:pPr>
      <w:r>
        <w:br w:type="column"/>
      </w:r>
    </w:p>
    <w:p w14:paraId="79FD99C5" w14:textId="77777777" w:rsidR="00F8013E" w:rsidRDefault="00F8013E">
      <w:pPr>
        <w:pStyle w:val="BodyText"/>
        <w:rPr>
          <w:b/>
          <w:i/>
        </w:rPr>
      </w:pPr>
    </w:p>
    <w:p w14:paraId="110106FE" w14:textId="77777777" w:rsidR="00F8013E" w:rsidRDefault="00F8013E">
      <w:pPr>
        <w:pStyle w:val="BodyText"/>
        <w:rPr>
          <w:b/>
          <w:i/>
        </w:rPr>
      </w:pPr>
    </w:p>
    <w:p w14:paraId="6F75EB74" w14:textId="77777777" w:rsidR="00F8013E" w:rsidRDefault="00F8013E">
      <w:pPr>
        <w:pStyle w:val="BodyText"/>
        <w:rPr>
          <w:b/>
          <w:i/>
        </w:rPr>
      </w:pPr>
    </w:p>
    <w:p w14:paraId="19D6AF4A" w14:textId="77777777" w:rsidR="00F8013E" w:rsidRDefault="00F8013E">
      <w:pPr>
        <w:pStyle w:val="BodyText"/>
        <w:rPr>
          <w:b/>
          <w:i/>
        </w:rPr>
      </w:pPr>
    </w:p>
    <w:p w14:paraId="5C0F5DCF" w14:textId="77777777" w:rsidR="00F8013E" w:rsidRDefault="00F8013E">
      <w:pPr>
        <w:pStyle w:val="BodyText"/>
        <w:rPr>
          <w:b/>
          <w:i/>
        </w:rPr>
      </w:pPr>
    </w:p>
    <w:p w14:paraId="548EA351" w14:textId="77777777" w:rsidR="00F8013E" w:rsidRDefault="00F8013E">
      <w:pPr>
        <w:pStyle w:val="BodyText"/>
        <w:rPr>
          <w:b/>
          <w:i/>
        </w:rPr>
      </w:pPr>
    </w:p>
    <w:p w14:paraId="7F1C4173" w14:textId="77777777" w:rsidR="00F8013E" w:rsidRDefault="00F8013E">
      <w:pPr>
        <w:pStyle w:val="BodyText"/>
        <w:rPr>
          <w:b/>
          <w:i/>
        </w:rPr>
      </w:pPr>
    </w:p>
    <w:p w14:paraId="7A07CF9C" w14:textId="77777777" w:rsidR="00F8013E" w:rsidRDefault="00F8013E">
      <w:pPr>
        <w:pStyle w:val="BodyText"/>
        <w:spacing w:before="70"/>
        <w:rPr>
          <w:b/>
          <w:i/>
        </w:rPr>
      </w:pPr>
    </w:p>
    <w:p w14:paraId="18B49706" w14:textId="77777777" w:rsidR="00F8013E" w:rsidRDefault="001428F6">
      <w:pPr>
        <w:pStyle w:val="Heading3"/>
        <w:numPr>
          <w:ilvl w:val="0"/>
          <w:numId w:val="5"/>
        </w:numPr>
        <w:tabs>
          <w:tab w:val="left" w:pos="397"/>
        </w:tabs>
        <w:spacing w:before="0"/>
        <w:ind w:left="397" w:hanging="220"/>
        <w:jc w:val="both"/>
      </w:pPr>
      <w:r>
        <w:t xml:space="preserve">Inference </w:t>
      </w:r>
      <w:r>
        <w:rPr>
          <w:spacing w:val="-2"/>
        </w:rPr>
        <w:t>Pipeline</w:t>
      </w:r>
    </w:p>
    <w:p w14:paraId="631284B0" w14:textId="0088A627" w:rsidR="00F8013E" w:rsidRDefault="001428F6">
      <w:pPr>
        <w:pStyle w:val="BodyText"/>
        <w:spacing w:before="93" w:line="300" w:lineRule="auto"/>
        <w:ind w:left="177" w:right="175"/>
        <w:jc w:val="both"/>
      </w:pPr>
      <w:r>
        <w:rPr>
          <w:color w:val="212121"/>
        </w:rPr>
        <w:t xml:space="preserve">Four </w:t>
      </w:r>
      <w:r w:rsidR="00CE4A12">
        <w:rPr>
          <w:color w:val="212121"/>
        </w:rPr>
        <w:t>Gates</w:t>
      </w:r>
      <w:r>
        <w:rPr>
          <w:color w:val="212121"/>
        </w:rPr>
        <w:t xml:space="preserve"> ensure high-precision predictions: (1) </w:t>
      </w:r>
      <w:r>
        <w:rPr>
          <w:b/>
          <w:color w:val="212121"/>
        </w:rPr>
        <w:t>Hand Presence Gate</w:t>
      </w:r>
      <w:r w:rsidR="00CE4A12">
        <w:rPr>
          <w:color w:val="212121"/>
        </w:rPr>
        <w:t xml:space="preserve"> checks </w:t>
      </w:r>
      <w:proofErr w:type="spellStart"/>
      <w:r>
        <w:rPr>
          <w:color w:val="212121"/>
        </w:rPr>
        <w:t>MediaPipe</w:t>
      </w:r>
      <w:proofErr w:type="spellEnd"/>
      <w:r>
        <w:rPr>
          <w:color w:val="212121"/>
        </w:rPr>
        <w:t xml:space="preserve"> must detect at least one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hand; (2) </w:t>
      </w:r>
      <w:r>
        <w:rPr>
          <w:b/>
          <w:color w:val="212121"/>
        </w:rPr>
        <w:t>Motion Gate</w:t>
      </w:r>
      <w:r w:rsidR="00CE4A12">
        <w:rPr>
          <w:color w:val="212121"/>
        </w:rPr>
        <w:t xml:space="preserve"> ensures </w:t>
      </w:r>
      <w:r>
        <w:rPr>
          <w:color w:val="212121"/>
        </w:rPr>
        <w:t xml:space="preserve">standard deviation of </w:t>
      </w:r>
      <w:proofErr w:type="spellStart"/>
      <w:r>
        <w:rPr>
          <w:color w:val="212121"/>
        </w:rPr>
        <w:t>keypoints</w:t>
      </w:r>
      <w:proofErr w:type="spellEnd"/>
      <w:r>
        <w:rPr>
          <w:color w:val="212121"/>
        </w:rPr>
        <w:t xml:space="preserve"> across last 6 frames </w:t>
      </w:r>
      <w:r w:rsidR="00CE4A12">
        <w:rPr>
          <w:color w:val="212121"/>
        </w:rPr>
        <w:t xml:space="preserve">which </w:t>
      </w:r>
      <w:r>
        <w:rPr>
          <w:color w:val="212121"/>
        </w:rPr>
        <w:t xml:space="preserve">must be below 0.012, preventing prediction during transitions; (3) </w:t>
      </w:r>
      <w:r>
        <w:rPr>
          <w:b/>
          <w:color w:val="212121"/>
        </w:rPr>
        <w:t>Confidence Threshold</w:t>
      </w:r>
      <w:r w:rsidR="00CE4A12">
        <w:rPr>
          <w:color w:val="212121"/>
        </w:rPr>
        <w:t xml:space="preserve"> must be</w:t>
      </w:r>
      <w:r>
        <w:rPr>
          <w:color w:val="212121"/>
        </w:rPr>
        <w:t>75% for gesture signs</w:t>
      </w:r>
      <w:r w:rsidR="00CE4A12">
        <w:rPr>
          <w:color w:val="212121"/>
        </w:rPr>
        <w:t xml:space="preserve"> and </w:t>
      </w:r>
      <w:r>
        <w:rPr>
          <w:color w:val="212121"/>
        </w:rPr>
        <w:t xml:space="preserve">92% for letters; (4) </w:t>
      </w:r>
      <w:r>
        <w:rPr>
          <w:b/>
          <w:color w:val="212121"/>
        </w:rPr>
        <w:t>Confidence Gap</w:t>
      </w:r>
      <w:r w:rsidR="00CE4A12">
        <w:rPr>
          <w:b/>
          <w:color w:val="212121"/>
        </w:rPr>
        <w:t xml:space="preserve"> </w:t>
      </w:r>
      <w:r w:rsidR="00CE4A12">
        <w:rPr>
          <w:color w:val="212121"/>
        </w:rPr>
        <w:t xml:space="preserve">ensures </w:t>
      </w:r>
      <w:r>
        <w:rPr>
          <w:color w:val="212121"/>
        </w:rPr>
        <w:t>top prediction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must exceed second by </w:t>
      </w:r>
      <w:r>
        <w:rPr>
          <w:rFonts w:ascii="Symbol" w:hAnsi="Symbol"/>
          <w:color w:val="212121"/>
        </w:rPr>
        <w:t></w:t>
      </w:r>
      <w:r>
        <w:rPr>
          <w:color w:val="212121"/>
        </w:rPr>
        <w:t xml:space="preserve">25 percentage points. A </w:t>
      </w:r>
      <w:r w:rsidR="00CE4A12">
        <w:rPr>
          <w:color w:val="212121"/>
        </w:rPr>
        <w:t>ten-frame</w:t>
      </w:r>
      <w:r>
        <w:rPr>
          <w:color w:val="212121"/>
        </w:rPr>
        <w:t xml:space="preserve"> stability buffer requires unanimous agreement before sign acceptance. A </w:t>
      </w:r>
      <w:r w:rsidR="00CE4A12">
        <w:rPr>
          <w:color w:val="212121"/>
        </w:rPr>
        <w:t xml:space="preserve">three </w:t>
      </w:r>
      <w:r>
        <w:rPr>
          <w:color w:val="212121"/>
        </w:rPr>
        <w:t xml:space="preserve">second cooldown prevents duplicate </w:t>
      </w:r>
      <w:r>
        <w:rPr>
          <w:color w:val="212121"/>
          <w:spacing w:val="-2"/>
        </w:rPr>
        <w:t>detections.</w:t>
      </w:r>
    </w:p>
    <w:p w14:paraId="58794707" w14:textId="77777777" w:rsidR="00F8013E" w:rsidRDefault="001428F6">
      <w:pPr>
        <w:pStyle w:val="Heading3"/>
        <w:numPr>
          <w:ilvl w:val="0"/>
          <w:numId w:val="5"/>
        </w:numPr>
        <w:tabs>
          <w:tab w:val="left" w:pos="387"/>
        </w:tabs>
        <w:spacing w:before="94"/>
        <w:ind w:hanging="210"/>
        <w:jc w:val="both"/>
      </w:pPr>
      <w:r>
        <w:t xml:space="preserve">Cosine Angle </w:t>
      </w:r>
      <w:r>
        <w:rPr>
          <w:spacing w:val="-2"/>
        </w:rPr>
        <w:t>Discriminator</w:t>
      </w:r>
    </w:p>
    <w:p w14:paraId="3FA6B162" w14:textId="1507EA1A" w:rsidR="00F8013E" w:rsidRDefault="001428F6">
      <w:pPr>
        <w:pStyle w:val="BodyText"/>
        <w:spacing w:before="93" w:line="302" w:lineRule="auto"/>
        <w:ind w:left="177" w:right="175"/>
        <w:jc w:val="both"/>
      </w:pPr>
      <w:r>
        <w:rPr>
          <w:color w:val="212121"/>
        </w:rPr>
        <w:t xml:space="preserve">For visually </w:t>
      </w:r>
      <w:r w:rsidR="00CE4A12">
        <w:rPr>
          <w:color w:val="212121"/>
        </w:rPr>
        <w:t>identical</w:t>
      </w:r>
      <w:r>
        <w:rPr>
          <w:color w:val="212121"/>
        </w:rPr>
        <w:t xml:space="preserve"> sign pairs, cosine angle between the normalized hand vector and precomputed class mean vectors provides</w:t>
      </w:r>
      <w:r w:rsidR="00CE4A12">
        <w:rPr>
          <w:color w:val="212121"/>
        </w:rPr>
        <w:t xml:space="preserve"> clarification</w:t>
      </w:r>
      <w:r>
        <w:rPr>
          <w:color w:val="212121"/>
        </w:rPr>
        <w:t xml:space="preserve">. The discriminator is invoked when confidence is below 99% or </w:t>
      </w:r>
      <w:r w:rsidR="00CE4A12">
        <w:rPr>
          <w:color w:val="212121"/>
        </w:rPr>
        <w:t xml:space="preserve">when the </w:t>
      </w:r>
      <w:r>
        <w:rPr>
          <w:color w:val="212121"/>
        </w:rPr>
        <w:t>confidence gap is below 50%. All 6 primary confused pairs confirmed separable:</w:t>
      </w:r>
    </w:p>
    <w:p w14:paraId="78EFCE45" w14:textId="77777777" w:rsidR="00F8013E" w:rsidRDefault="001428F6">
      <w:pPr>
        <w:spacing w:before="75"/>
        <w:ind w:left="311"/>
        <w:rPr>
          <w:i/>
          <w:sz w:val="16"/>
        </w:rPr>
      </w:pPr>
      <w:r>
        <w:rPr>
          <w:i/>
          <w:color w:val="545454"/>
          <w:sz w:val="16"/>
        </w:rPr>
        <w:t xml:space="preserve">TABLE III ANGULAR SEPARATION OF CONFUSED SIGN </w:t>
      </w:r>
      <w:r>
        <w:rPr>
          <w:i/>
          <w:color w:val="545454"/>
          <w:spacing w:val="-2"/>
          <w:sz w:val="16"/>
        </w:rPr>
        <w:t>PAIRS</w:t>
      </w:r>
    </w:p>
    <w:p w14:paraId="22C92CD2" w14:textId="77777777" w:rsidR="00F8013E" w:rsidRDefault="00F8013E">
      <w:pPr>
        <w:pStyle w:val="BodyText"/>
        <w:spacing w:before="2"/>
        <w:rPr>
          <w:i/>
          <w:sz w:val="7"/>
        </w:rPr>
      </w:pPr>
    </w:p>
    <w:tbl>
      <w:tblPr>
        <w:tblW w:w="0" w:type="auto"/>
        <w:tblInd w:w="6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8"/>
        <w:gridCol w:w="1618"/>
        <w:gridCol w:w="1667"/>
      </w:tblGrid>
      <w:tr w:rsidR="00F8013E" w14:paraId="16704B06" w14:textId="77777777">
        <w:trPr>
          <w:trHeight w:val="310"/>
        </w:trPr>
        <w:tc>
          <w:tcPr>
            <w:tcW w:w="1618" w:type="dxa"/>
            <w:shd w:val="clear" w:color="auto" w:fill="1A1A2D"/>
          </w:tcPr>
          <w:p w14:paraId="1AC94297" w14:textId="77777777" w:rsidR="00F8013E" w:rsidRDefault="001428F6">
            <w:pPr>
              <w:pStyle w:val="TableParagraph"/>
              <w:ind w:left="6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 xml:space="preserve">Sign </w:t>
            </w:r>
            <w:r>
              <w:rPr>
                <w:b/>
                <w:color w:val="FFFFFF"/>
                <w:spacing w:val="-10"/>
                <w:sz w:val="15"/>
              </w:rPr>
              <w:t>A</w:t>
            </w:r>
          </w:p>
        </w:tc>
        <w:tc>
          <w:tcPr>
            <w:tcW w:w="1618" w:type="dxa"/>
            <w:shd w:val="clear" w:color="auto" w:fill="1A1A2D"/>
          </w:tcPr>
          <w:p w14:paraId="360C6D94" w14:textId="77777777" w:rsidR="00F8013E" w:rsidRDefault="001428F6">
            <w:pPr>
              <w:pStyle w:val="TableParagraph"/>
              <w:ind w:left="6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 xml:space="preserve">Sign </w:t>
            </w:r>
            <w:r>
              <w:rPr>
                <w:b/>
                <w:color w:val="FFFFFF"/>
                <w:spacing w:val="-10"/>
                <w:sz w:val="15"/>
              </w:rPr>
              <w:t>B</w:t>
            </w:r>
          </w:p>
        </w:tc>
        <w:tc>
          <w:tcPr>
            <w:tcW w:w="1667" w:type="dxa"/>
            <w:shd w:val="clear" w:color="auto" w:fill="1A1A2D"/>
          </w:tcPr>
          <w:p w14:paraId="15D48EA0" w14:textId="77777777" w:rsidR="00F8013E" w:rsidRDefault="001428F6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 xml:space="preserve">Angle </w:t>
            </w:r>
            <w:r>
              <w:rPr>
                <w:b/>
                <w:color w:val="FFFFFF"/>
                <w:spacing w:val="-5"/>
                <w:sz w:val="15"/>
              </w:rPr>
              <w:t>Gap</w:t>
            </w:r>
          </w:p>
        </w:tc>
      </w:tr>
      <w:tr w:rsidR="00F8013E" w14:paraId="5DA1BF07" w14:textId="77777777">
        <w:trPr>
          <w:trHeight w:val="310"/>
        </w:trPr>
        <w:tc>
          <w:tcPr>
            <w:tcW w:w="1618" w:type="dxa"/>
            <w:shd w:val="clear" w:color="auto" w:fill="F2F2F2"/>
          </w:tcPr>
          <w:p w14:paraId="6CFACFD0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O</w:t>
            </w:r>
          </w:p>
        </w:tc>
        <w:tc>
          <w:tcPr>
            <w:tcW w:w="1618" w:type="dxa"/>
            <w:shd w:val="clear" w:color="auto" w:fill="F2F2F2"/>
          </w:tcPr>
          <w:p w14:paraId="6D0345F6" w14:textId="77777777" w:rsidR="00F8013E" w:rsidRDefault="001428F6">
            <w:pPr>
              <w:pStyle w:val="TableParagraph"/>
              <w:ind w:left="6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E</w:t>
            </w:r>
          </w:p>
        </w:tc>
        <w:tc>
          <w:tcPr>
            <w:tcW w:w="1667" w:type="dxa"/>
            <w:shd w:val="clear" w:color="auto" w:fill="F2F2F2"/>
          </w:tcPr>
          <w:p w14:paraId="319FE1AF" w14:textId="77777777" w:rsidR="00F8013E" w:rsidRDefault="001428F6">
            <w:pPr>
              <w:pStyle w:val="TableParagraph"/>
              <w:ind w:left="7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6.93°</w:t>
            </w:r>
          </w:p>
        </w:tc>
      </w:tr>
      <w:tr w:rsidR="00F8013E" w14:paraId="5CC6EDA1" w14:textId="77777777">
        <w:trPr>
          <w:trHeight w:val="310"/>
        </w:trPr>
        <w:tc>
          <w:tcPr>
            <w:tcW w:w="1618" w:type="dxa"/>
          </w:tcPr>
          <w:p w14:paraId="212A622F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  <w:tc>
          <w:tcPr>
            <w:tcW w:w="1618" w:type="dxa"/>
          </w:tcPr>
          <w:p w14:paraId="72057B77" w14:textId="77777777" w:rsidR="00F8013E" w:rsidRDefault="001428F6">
            <w:pPr>
              <w:pStyle w:val="TableParagraph"/>
              <w:ind w:left="6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I Love </w:t>
            </w:r>
            <w:r>
              <w:rPr>
                <w:color w:val="212121"/>
                <w:spacing w:val="-5"/>
                <w:sz w:val="15"/>
              </w:rPr>
              <w:t>You</w:t>
            </w:r>
          </w:p>
        </w:tc>
        <w:tc>
          <w:tcPr>
            <w:tcW w:w="1667" w:type="dxa"/>
          </w:tcPr>
          <w:p w14:paraId="575E6EA1" w14:textId="77777777" w:rsidR="00F8013E" w:rsidRDefault="001428F6">
            <w:pPr>
              <w:pStyle w:val="TableParagraph"/>
              <w:ind w:left="7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5.58°</w:t>
            </w:r>
          </w:p>
        </w:tc>
      </w:tr>
      <w:tr w:rsidR="00F8013E" w14:paraId="0F5205FF" w14:textId="77777777">
        <w:trPr>
          <w:trHeight w:val="310"/>
        </w:trPr>
        <w:tc>
          <w:tcPr>
            <w:tcW w:w="1618" w:type="dxa"/>
            <w:shd w:val="clear" w:color="auto" w:fill="F2F2F2"/>
          </w:tcPr>
          <w:p w14:paraId="56971CD8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V</w:t>
            </w:r>
          </w:p>
        </w:tc>
        <w:tc>
          <w:tcPr>
            <w:tcW w:w="1618" w:type="dxa"/>
            <w:shd w:val="clear" w:color="auto" w:fill="F2F2F2"/>
          </w:tcPr>
          <w:p w14:paraId="7E3A5EC2" w14:textId="77777777" w:rsidR="00F8013E" w:rsidRDefault="001428F6">
            <w:pPr>
              <w:pStyle w:val="TableParagraph"/>
              <w:ind w:left="6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Z</w:t>
            </w:r>
          </w:p>
        </w:tc>
        <w:tc>
          <w:tcPr>
            <w:tcW w:w="1667" w:type="dxa"/>
            <w:shd w:val="clear" w:color="auto" w:fill="F2F2F2"/>
          </w:tcPr>
          <w:p w14:paraId="205245F2" w14:textId="77777777" w:rsidR="00F8013E" w:rsidRDefault="001428F6">
            <w:pPr>
              <w:pStyle w:val="TableParagraph"/>
              <w:ind w:left="7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22.60°</w:t>
            </w:r>
          </w:p>
        </w:tc>
      </w:tr>
      <w:tr w:rsidR="00F8013E" w14:paraId="6E127887" w14:textId="77777777">
        <w:trPr>
          <w:trHeight w:val="310"/>
        </w:trPr>
        <w:tc>
          <w:tcPr>
            <w:tcW w:w="1618" w:type="dxa"/>
          </w:tcPr>
          <w:p w14:paraId="58BCBA23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N</w:t>
            </w:r>
          </w:p>
        </w:tc>
        <w:tc>
          <w:tcPr>
            <w:tcW w:w="1618" w:type="dxa"/>
          </w:tcPr>
          <w:p w14:paraId="5B3DBAE3" w14:textId="77777777" w:rsidR="00F8013E" w:rsidRDefault="001428F6">
            <w:pPr>
              <w:pStyle w:val="TableParagraph"/>
              <w:ind w:left="6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J</w:t>
            </w:r>
          </w:p>
        </w:tc>
        <w:tc>
          <w:tcPr>
            <w:tcW w:w="1667" w:type="dxa"/>
          </w:tcPr>
          <w:p w14:paraId="6A377F10" w14:textId="77777777" w:rsidR="00F8013E" w:rsidRDefault="001428F6">
            <w:pPr>
              <w:pStyle w:val="TableParagraph"/>
              <w:ind w:left="7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12.43°</w:t>
            </w:r>
          </w:p>
        </w:tc>
      </w:tr>
      <w:tr w:rsidR="00F8013E" w14:paraId="42DDB1C9" w14:textId="77777777">
        <w:trPr>
          <w:trHeight w:val="310"/>
        </w:trPr>
        <w:tc>
          <w:tcPr>
            <w:tcW w:w="1618" w:type="dxa"/>
            <w:shd w:val="clear" w:color="auto" w:fill="F2F2F2"/>
          </w:tcPr>
          <w:p w14:paraId="55A6CC93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B</w:t>
            </w:r>
          </w:p>
        </w:tc>
        <w:tc>
          <w:tcPr>
            <w:tcW w:w="1618" w:type="dxa"/>
            <w:shd w:val="clear" w:color="auto" w:fill="F2F2F2"/>
          </w:tcPr>
          <w:p w14:paraId="7B031511" w14:textId="77777777" w:rsidR="00F8013E" w:rsidRDefault="001428F6">
            <w:pPr>
              <w:pStyle w:val="TableParagraph"/>
              <w:ind w:left="6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C</w:t>
            </w:r>
          </w:p>
        </w:tc>
        <w:tc>
          <w:tcPr>
            <w:tcW w:w="1667" w:type="dxa"/>
            <w:shd w:val="clear" w:color="auto" w:fill="F2F2F2"/>
          </w:tcPr>
          <w:p w14:paraId="404C1C12" w14:textId="77777777" w:rsidR="00F8013E" w:rsidRDefault="001428F6">
            <w:pPr>
              <w:pStyle w:val="TableParagraph"/>
              <w:ind w:left="7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5.22°</w:t>
            </w:r>
          </w:p>
        </w:tc>
      </w:tr>
      <w:tr w:rsidR="00F8013E" w14:paraId="79DCD46A" w14:textId="77777777">
        <w:trPr>
          <w:trHeight w:val="310"/>
        </w:trPr>
        <w:tc>
          <w:tcPr>
            <w:tcW w:w="1618" w:type="dxa"/>
          </w:tcPr>
          <w:p w14:paraId="4DFA3E4A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V</w:t>
            </w:r>
          </w:p>
        </w:tc>
        <w:tc>
          <w:tcPr>
            <w:tcW w:w="1618" w:type="dxa"/>
          </w:tcPr>
          <w:p w14:paraId="143487A9" w14:textId="77777777" w:rsidR="00F8013E" w:rsidRDefault="001428F6">
            <w:pPr>
              <w:pStyle w:val="TableParagraph"/>
              <w:ind w:left="6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W</w:t>
            </w:r>
          </w:p>
        </w:tc>
        <w:tc>
          <w:tcPr>
            <w:tcW w:w="1667" w:type="dxa"/>
          </w:tcPr>
          <w:p w14:paraId="3E450BA7" w14:textId="77777777" w:rsidR="00F8013E" w:rsidRDefault="001428F6">
            <w:pPr>
              <w:pStyle w:val="TableParagraph"/>
              <w:ind w:left="7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6.71°</w:t>
            </w:r>
          </w:p>
        </w:tc>
      </w:tr>
    </w:tbl>
    <w:p w14:paraId="27CDE30A" w14:textId="77777777" w:rsidR="00F8013E" w:rsidRDefault="00F8013E">
      <w:pPr>
        <w:pStyle w:val="TableParagraph"/>
        <w:rPr>
          <w:sz w:val="15"/>
        </w:rPr>
        <w:sectPr w:rsidR="00F8013E">
          <w:type w:val="continuous"/>
          <w:pgSz w:w="11910" w:h="16840"/>
          <w:pgMar w:top="1920" w:right="850" w:bottom="1160" w:left="850" w:header="0" w:footer="974" w:gutter="0"/>
          <w:cols w:num="2" w:space="720" w:equalWidth="0">
            <w:col w:w="4881" w:space="306"/>
            <w:col w:w="5023"/>
          </w:cols>
        </w:sectPr>
      </w:pPr>
    </w:p>
    <w:p w14:paraId="208BCC21" w14:textId="77777777" w:rsidR="00F8013E" w:rsidRDefault="00F8013E">
      <w:pPr>
        <w:pStyle w:val="BodyText"/>
        <w:rPr>
          <w:i/>
          <w:sz w:val="20"/>
        </w:rPr>
      </w:pPr>
    </w:p>
    <w:p w14:paraId="2E22CB22" w14:textId="77777777" w:rsidR="00F8013E" w:rsidRDefault="00F8013E">
      <w:pPr>
        <w:pStyle w:val="BodyText"/>
        <w:rPr>
          <w:i/>
          <w:sz w:val="20"/>
        </w:rPr>
      </w:pPr>
    </w:p>
    <w:p w14:paraId="07D79339" w14:textId="77777777" w:rsidR="00F8013E" w:rsidRDefault="00F8013E">
      <w:pPr>
        <w:pStyle w:val="BodyText"/>
        <w:rPr>
          <w:i/>
          <w:sz w:val="20"/>
        </w:rPr>
      </w:pPr>
    </w:p>
    <w:p w14:paraId="7437AA33" w14:textId="77777777" w:rsidR="00F8013E" w:rsidRDefault="00F8013E">
      <w:pPr>
        <w:pStyle w:val="BodyText"/>
        <w:rPr>
          <w:i/>
          <w:sz w:val="20"/>
        </w:rPr>
      </w:pPr>
    </w:p>
    <w:p w14:paraId="16896516" w14:textId="77777777" w:rsidR="00F8013E" w:rsidRDefault="00F8013E">
      <w:pPr>
        <w:pStyle w:val="BodyText"/>
        <w:spacing w:before="70"/>
        <w:rPr>
          <w:i/>
          <w:sz w:val="20"/>
        </w:rPr>
      </w:pPr>
    </w:p>
    <w:p w14:paraId="2FF7A887" w14:textId="77777777" w:rsidR="00F8013E" w:rsidRDefault="00F8013E">
      <w:pPr>
        <w:pStyle w:val="BodyText"/>
        <w:rPr>
          <w:i/>
          <w:sz w:val="20"/>
        </w:rPr>
        <w:sectPr w:rsidR="00F8013E">
          <w:pgSz w:w="11910" w:h="16840"/>
          <w:pgMar w:top="1920" w:right="850" w:bottom="1160" w:left="850" w:header="0" w:footer="974" w:gutter="0"/>
          <w:cols w:space="720"/>
        </w:sectPr>
      </w:pPr>
    </w:p>
    <w:p w14:paraId="4B090AF9" w14:textId="77777777" w:rsidR="00F8013E" w:rsidRDefault="001428F6">
      <w:pPr>
        <w:pStyle w:val="Heading3"/>
        <w:numPr>
          <w:ilvl w:val="0"/>
          <w:numId w:val="5"/>
        </w:numPr>
        <w:tabs>
          <w:tab w:val="left" w:pos="387"/>
        </w:tabs>
        <w:spacing w:before="92"/>
        <w:ind w:hanging="210"/>
        <w:jc w:val="both"/>
      </w:pPr>
      <w:r>
        <w:t xml:space="preserve">T5 Gloss </w:t>
      </w:r>
      <w:r>
        <w:rPr>
          <w:spacing w:val="-2"/>
        </w:rPr>
        <w:t>Module</w:t>
      </w:r>
    </w:p>
    <w:p w14:paraId="34F6DAAF" w14:textId="77777777" w:rsidR="00F8013E" w:rsidRDefault="001428F6">
      <w:pPr>
        <w:pStyle w:val="BodyText"/>
        <w:spacing w:before="93" w:line="297" w:lineRule="auto"/>
        <w:ind w:left="177" w:right="38"/>
        <w:jc w:val="both"/>
      </w:pPr>
      <w:r>
        <w:rPr>
          <w:color w:val="212121"/>
        </w:rPr>
        <w:t xml:space="preserve">Fingerspelling individual letters produces isolated characters without semantic meaning. The T5 Gloss module (gloss_t5.py) converts accumulated sign buffers into grammatical English through three stages: (1) </w:t>
      </w:r>
      <w:r>
        <w:rPr>
          <w:b/>
          <w:color w:val="212121"/>
        </w:rPr>
        <w:t>Letter Grouping</w:t>
      </w:r>
      <w:r>
        <w:rPr>
          <w:color w:val="212121"/>
        </w:rPr>
        <w:t>—consecutive letter signs joined into words (</w:t>
      </w:r>
      <w:proofErr w:type="gramStart"/>
      <w:r>
        <w:rPr>
          <w:color w:val="212121"/>
        </w:rPr>
        <w:t>H,E</w:t>
      </w:r>
      <w:proofErr w:type="gramEnd"/>
      <w:r>
        <w:rPr>
          <w:color w:val="212121"/>
        </w:rPr>
        <w:t>,</w:t>
      </w:r>
      <w:proofErr w:type="gramStart"/>
      <w:r>
        <w:rPr>
          <w:color w:val="212121"/>
        </w:rPr>
        <w:t>L,L</w:t>
      </w:r>
      <w:proofErr w:type="gramEnd"/>
      <w:r>
        <w:rPr>
          <w:color w:val="212121"/>
        </w:rPr>
        <w:t xml:space="preserve">,O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HELLO); (2) </w:t>
      </w:r>
      <w:r>
        <w:rPr>
          <w:b/>
          <w:color w:val="212121"/>
        </w:rPr>
        <w:t>Rule Fast Path</w:t>
      </w:r>
      <w:r>
        <w:rPr>
          <w:color w:val="212121"/>
        </w:rPr>
        <w:t>—known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gesture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combinations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resolved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instantly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2"/>
        </w:rPr>
        <w:t>(HELLO</w:t>
      </w:r>
    </w:p>
    <w:p w14:paraId="7D303872" w14:textId="77777777" w:rsidR="00F8013E" w:rsidRDefault="001428F6">
      <w:pPr>
        <w:pStyle w:val="BodyText"/>
        <w:spacing w:line="300" w:lineRule="auto"/>
        <w:ind w:left="177" w:right="38"/>
        <w:jc w:val="both"/>
      </w:pPr>
      <w:r>
        <w:rPr>
          <w:color w:val="212121"/>
        </w:rPr>
        <w:t xml:space="preserve">+ THANKS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'Hello, thank you!'); (3) </w:t>
      </w:r>
      <w:r>
        <w:rPr>
          <w:b/>
          <w:color w:val="212121"/>
        </w:rPr>
        <w:t>T5-small</w:t>
      </w:r>
      <w:r>
        <w:rPr>
          <w:b/>
          <w:color w:val="212121"/>
          <w:spacing w:val="80"/>
        </w:rPr>
        <w:t xml:space="preserve"> </w:t>
      </w:r>
      <w:r>
        <w:rPr>
          <w:b/>
          <w:color w:val="212121"/>
        </w:rPr>
        <w:t>Generation</w:t>
      </w:r>
      <w:r>
        <w:rPr>
          <w:color w:val="212121"/>
        </w:rPr>
        <w:t>—unknown combinations passed to T5-small with prompt 'convert ASL gloss to English sentence: [TOKENS]', beam search (</w:t>
      </w:r>
      <w:proofErr w:type="spellStart"/>
      <w:r>
        <w:rPr>
          <w:color w:val="212121"/>
        </w:rPr>
        <w:t>num_beams</w:t>
      </w:r>
      <w:proofErr w:type="spellEnd"/>
      <w:r>
        <w:rPr>
          <w:color w:val="212121"/>
        </w:rPr>
        <w:t>=4). The module is triggered by ENTER key press.</w:t>
      </w:r>
    </w:p>
    <w:p w14:paraId="3DF27B8E" w14:textId="77777777" w:rsidR="00F8013E" w:rsidRDefault="001428F6">
      <w:pPr>
        <w:pStyle w:val="Heading3"/>
        <w:numPr>
          <w:ilvl w:val="0"/>
          <w:numId w:val="5"/>
        </w:numPr>
        <w:tabs>
          <w:tab w:val="left" w:pos="397"/>
        </w:tabs>
        <w:spacing w:before="93"/>
        <w:ind w:left="397" w:hanging="220"/>
        <w:jc w:val="both"/>
      </w:pPr>
      <w:r>
        <w:t xml:space="preserve">Speech-to-Sign </w:t>
      </w:r>
      <w:r>
        <w:rPr>
          <w:spacing w:val="-2"/>
        </w:rPr>
        <w:t>Module</w:t>
      </w:r>
    </w:p>
    <w:p w14:paraId="1A7AC018" w14:textId="77777777" w:rsidR="00F8013E" w:rsidRDefault="001428F6">
      <w:pPr>
        <w:pStyle w:val="BodyText"/>
        <w:spacing w:before="93" w:line="302" w:lineRule="auto"/>
        <w:ind w:left="177" w:right="38"/>
        <w:jc w:val="both"/>
      </w:pPr>
      <w:r>
        <w:rPr>
          <w:color w:val="212121"/>
        </w:rPr>
        <w:t xml:space="preserve">Module 2 (Speech TO Sign.py) uses </w:t>
      </w:r>
      <w:proofErr w:type="spellStart"/>
      <w:r>
        <w:rPr>
          <w:color w:val="212121"/>
        </w:rPr>
        <w:t>PyAudio</w:t>
      </w:r>
      <w:proofErr w:type="spellEnd"/>
      <w:r>
        <w:rPr>
          <w:color w:val="212121"/>
        </w:rPr>
        <w:t xml:space="preserve"> for push-to-talk recording—eliminating silence-detection latency of standard </w:t>
      </w:r>
      <w:proofErr w:type="spellStart"/>
      <w:r>
        <w:rPr>
          <w:color w:val="212121"/>
        </w:rPr>
        <w:t>speech_</w:t>
      </w:r>
      <w:proofErr w:type="gramStart"/>
      <w:r>
        <w:rPr>
          <w:color w:val="212121"/>
        </w:rPr>
        <w:t>recognition.listen</w:t>
      </w:r>
      <w:proofErr w:type="spellEnd"/>
      <w:proofErr w:type="gramEnd"/>
      <w:r>
        <w:rPr>
          <w:color w:val="212121"/>
        </w:rPr>
        <w:t>(). SPACE key starts recording, SPACE again stops and immediately triggers Google STT transcription. Each word is looked up in the ASL GIF library; unknown words are fingerspelled letter-by-letter as fallback.</w:t>
      </w:r>
    </w:p>
    <w:p w14:paraId="72281376" w14:textId="77777777" w:rsidR="00F8013E" w:rsidRDefault="001428F6">
      <w:pPr>
        <w:pStyle w:val="Heading3"/>
        <w:numPr>
          <w:ilvl w:val="0"/>
          <w:numId w:val="5"/>
        </w:numPr>
        <w:tabs>
          <w:tab w:val="left" w:pos="407"/>
        </w:tabs>
        <w:ind w:left="407" w:hanging="230"/>
        <w:jc w:val="both"/>
      </w:pPr>
      <w:r>
        <w:t xml:space="preserve">Networked Live </w:t>
      </w:r>
      <w:r>
        <w:rPr>
          <w:spacing w:val="-2"/>
        </w:rPr>
        <w:t>Translation</w:t>
      </w:r>
    </w:p>
    <w:p w14:paraId="067F7F4C" w14:textId="77777777" w:rsidR="00F8013E" w:rsidRDefault="001428F6">
      <w:pPr>
        <w:pStyle w:val="BodyText"/>
        <w:spacing w:before="93" w:line="295" w:lineRule="auto"/>
        <w:ind w:left="177" w:right="38"/>
        <w:jc w:val="both"/>
      </w:pPr>
      <w:r>
        <w:rPr>
          <w:color w:val="212121"/>
        </w:rPr>
        <w:t>live_translator.py establishes a peer-to-peer TCP socket connection (port 9999) between two machines on the same network. Both machines run identical scripts—one as HOST, one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CLIENT.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machine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runs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four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concurrent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threads: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(1) Sign Detection Thread: webcam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LSTM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sign buffer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send sentence to peer; (2) GIF Display Thread: receive sign sentences</w:t>
      </w:r>
      <w:r>
        <w:rPr>
          <w:color w:val="212121"/>
          <w:spacing w:val="40"/>
        </w:rPr>
        <w:t xml:space="preserve"> </w:t>
      </w:r>
      <w:r>
        <w:rPr>
          <w:rFonts w:ascii="Symbol" w:hAnsi="Symbol"/>
          <w:color w:val="212121"/>
        </w:rPr>
        <w:t>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play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ASL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GIFs;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(3)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Speech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Input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Thread: push-to-talk mic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STT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send transcript to peer; (4) TTS Receiver Thread: receive speech text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TTS speak + queue GIFs. A split-screen OpenCV window shows the signer's webcam feed on the left and peer GIFs on the right. This architecture enables simultaneous bidirectional translation with no turn-taking—the first such networked ASL system demonstrated in published literature, analogous to a sign language video call.</w:t>
      </w:r>
    </w:p>
    <w:p w14:paraId="64432999" w14:textId="77777777" w:rsidR="00F8013E" w:rsidRDefault="001428F6">
      <w:pPr>
        <w:pStyle w:val="Heading3"/>
        <w:numPr>
          <w:ilvl w:val="0"/>
          <w:numId w:val="5"/>
        </w:numPr>
        <w:tabs>
          <w:tab w:val="left" w:pos="337"/>
        </w:tabs>
        <w:spacing w:before="115"/>
        <w:ind w:left="337" w:hanging="160"/>
        <w:jc w:val="both"/>
      </w:pPr>
      <w:proofErr w:type="spellStart"/>
      <w:r>
        <w:t>SignBridge</w:t>
      </w:r>
      <w:proofErr w:type="spellEnd"/>
      <w:r>
        <w:t xml:space="preserve"> Web </w:t>
      </w:r>
      <w:r>
        <w:rPr>
          <w:spacing w:val="-2"/>
        </w:rPr>
        <w:t>Interface</w:t>
      </w:r>
    </w:p>
    <w:p w14:paraId="7F9FCC1D" w14:textId="77777777" w:rsidR="00F8013E" w:rsidRDefault="001428F6">
      <w:pPr>
        <w:pStyle w:val="BodyText"/>
        <w:spacing w:before="93" w:line="302" w:lineRule="auto"/>
        <w:ind w:left="177" w:right="38"/>
        <w:jc w:val="both"/>
      </w:pPr>
      <w:r>
        <w:rPr>
          <w:color w:val="212121"/>
        </w:rPr>
        <w:t>A production-grade web application (</w:t>
      </w:r>
      <w:proofErr w:type="spellStart"/>
      <w:r>
        <w:rPr>
          <w:color w:val="212121"/>
        </w:rPr>
        <w:t>SignBridge</w:t>
      </w:r>
      <w:proofErr w:type="spellEnd"/>
      <w:r>
        <w:rPr>
          <w:color w:val="212121"/>
        </w:rPr>
        <w:t>) was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developed using Flask-</w:t>
      </w:r>
      <w:proofErr w:type="spellStart"/>
      <w:r>
        <w:rPr>
          <w:color w:val="212121"/>
        </w:rPr>
        <w:t>SocketIO</w:t>
      </w:r>
      <w:proofErr w:type="spellEnd"/>
      <w:r>
        <w:rPr>
          <w:color w:val="212121"/>
        </w:rPr>
        <w:t xml:space="preserve"> as the backend bridge between the React-based frontend and the ML pipeline. The interface features four tabs: (1) </w:t>
      </w:r>
      <w:r>
        <w:rPr>
          <w:b/>
          <w:color w:val="212121"/>
        </w:rPr>
        <w:t>Sign to Speech</w:t>
      </w:r>
      <w:r>
        <w:rPr>
          <w:color w:val="212121"/>
        </w:rPr>
        <w:t>—live webcam feed streamed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via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base64-encoded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JPEG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WebSocket</w:t>
      </w:r>
      <w:r>
        <w:rPr>
          <w:color w:val="212121"/>
          <w:spacing w:val="119"/>
        </w:rPr>
        <w:t xml:space="preserve"> </w:t>
      </w:r>
      <w:r>
        <w:rPr>
          <w:color w:val="212121"/>
        </w:rPr>
        <w:t xml:space="preserve">frames, real-time confidence bars, top-3 prediction display, sign buffer chips, and T5 gloss conversion; (2) </w:t>
      </w:r>
      <w:r>
        <w:rPr>
          <w:b/>
          <w:color w:val="212121"/>
        </w:rPr>
        <w:t>Speech to Sign</w:t>
      </w:r>
      <w:r>
        <w:rPr>
          <w:color w:val="212121"/>
        </w:rPr>
        <w:t>—Web Speech API push-to-talk with continuous recognition, real-time interim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transcript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display,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ASL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GIF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queue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playback;</w:t>
      </w:r>
      <w:r>
        <w:rPr>
          <w:color w:val="212121"/>
          <w:spacing w:val="38"/>
        </w:rPr>
        <w:t xml:space="preserve"> </w:t>
      </w:r>
      <w:r>
        <w:rPr>
          <w:color w:val="212121"/>
          <w:spacing w:val="-5"/>
        </w:rPr>
        <w:t>(3)</w:t>
      </w:r>
    </w:p>
    <w:p w14:paraId="30666634" w14:textId="77777777" w:rsidR="00F8013E" w:rsidRDefault="001428F6">
      <w:pPr>
        <w:pStyle w:val="BodyText"/>
        <w:spacing w:before="92" w:line="302" w:lineRule="auto"/>
        <w:ind w:left="177" w:right="175"/>
        <w:jc w:val="both"/>
      </w:pPr>
      <w:r>
        <w:br w:type="column"/>
      </w:r>
      <w:r>
        <w:rPr>
          <w:b/>
          <w:color w:val="212121"/>
        </w:rPr>
        <w:t>Live Network</w:t>
      </w:r>
      <w:r>
        <w:rPr>
          <w:color w:val="212121"/>
        </w:rPr>
        <w:t>—host/client configuration panel for live_translator.py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sessions;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(4)</w:t>
      </w:r>
      <w:r>
        <w:rPr>
          <w:color w:val="212121"/>
          <w:spacing w:val="-9"/>
        </w:rPr>
        <w:t xml:space="preserve"> </w:t>
      </w:r>
      <w:r>
        <w:rPr>
          <w:b/>
          <w:color w:val="212121"/>
        </w:rPr>
        <w:t>History</w:t>
      </w:r>
      <w:r>
        <w:rPr>
          <w:color w:val="212121"/>
        </w:rPr>
        <w:t>—persistent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 xml:space="preserve">conversation log with export capability. The backend (app.py) runs the full sign detection loop on a daemon thread, encoding OpenCV frames to JPEG and emitting them via </w:t>
      </w:r>
      <w:proofErr w:type="spellStart"/>
      <w:r>
        <w:rPr>
          <w:color w:val="212121"/>
        </w:rPr>
        <w:t>socketio</w:t>
      </w:r>
      <w:proofErr w:type="spellEnd"/>
      <w:r>
        <w:rPr>
          <w:color w:val="212121"/>
        </w:rPr>
        <w:t xml:space="preserve"> at ~30fps.</w:t>
      </w:r>
    </w:p>
    <w:p w14:paraId="636BA17F" w14:textId="77777777" w:rsidR="00F8013E" w:rsidRDefault="001428F6">
      <w:pPr>
        <w:pStyle w:val="Heading2"/>
        <w:numPr>
          <w:ilvl w:val="0"/>
          <w:numId w:val="8"/>
        </w:numPr>
        <w:tabs>
          <w:tab w:val="left" w:pos="941"/>
        </w:tabs>
        <w:ind w:left="941" w:hanging="290"/>
        <w:jc w:val="left"/>
      </w:pPr>
      <w:r>
        <w:t xml:space="preserve">SYSTEM DESIGN AND </w:t>
      </w:r>
      <w:r>
        <w:rPr>
          <w:spacing w:val="-2"/>
        </w:rPr>
        <w:t>ARCHITECTURE</w:t>
      </w:r>
    </w:p>
    <w:p w14:paraId="331F5F5A" w14:textId="77777777" w:rsidR="00F8013E" w:rsidRDefault="001428F6">
      <w:pPr>
        <w:pStyle w:val="Heading3"/>
        <w:numPr>
          <w:ilvl w:val="0"/>
          <w:numId w:val="4"/>
        </w:numPr>
        <w:tabs>
          <w:tab w:val="left" w:pos="387"/>
        </w:tabs>
        <w:spacing w:before="133"/>
        <w:ind w:hanging="210"/>
        <w:jc w:val="both"/>
      </w:pPr>
      <w:r>
        <w:t xml:space="preserve">Overall </w:t>
      </w:r>
      <w:r>
        <w:rPr>
          <w:spacing w:val="-2"/>
        </w:rPr>
        <w:t>Architecture</w:t>
      </w:r>
    </w:p>
    <w:p w14:paraId="5599CDD8" w14:textId="591D88C8" w:rsidR="00F8013E" w:rsidRDefault="001428F6">
      <w:pPr>
        <w:pStyle w:val="BodyText"/>
        <w:spacing w:before="93" w:line="285" w:lineRule="auto"/>
        <w:ind w:left="177" w:right="175"/>
        <w:jc w:val="both"/>
      </w:pPr>
      <w:r>
        <w:rPr>
          <w:color w:val="212121"/>
        </w:rPr>
        <w:t>The system co</w:t>
      </w:r>
      <w:r w:rsidR="00CE4A12">
        <w:rPr>
          <w:color w:val="212121"/>
        </w:rPr>
        <w:t>nsists of</w:t>
      </w:r>
      <w:r>
        <w:rPr>
          <w:color w:val="212121"/>
        </w:rPr>
        <w:t xml:space="preserve"> two primary modules </w:t>
      </w:r>
      <w:r w:rsidR="00CE4A12">
        <w:rPr>
          <w:color w:val="212121"/>
        </w:rPr>
        <w:t>working</w:t>
      </w:r>
      <w:r>
        <w:rPr>
          <w:color w:val="212121"/>
        </w:rPr>
        <w:t xml:space="preserve"> in parallel, connected by a shared display layer and an optional network transport layer. Module 1 pipeline: Webcam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</w:t>
      </w:r>
      <w:proofErr w:type="spellStart"/>
      <w:r>
        <w:rPr>
          <w:color w:val="212121"/>
        </w:rPr>
        <w:t>MediaPipe</w:t>
      </w:r>
      <w:proofErr w:type="spellEnd"/>
      <w:r>
        <w:rPr>
          <w:color w:val="212121"/>
        </w:rPr>
        <w:t xml:space="preserve"> Holistic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Wrist-Normalized 126-dim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LSTM (98.96%)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Stability Buffer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T5 Gloss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TTS. Module 2 pipeline: Microphone (Push-to-Talk)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</w:t>
      </w:r>
      <w:proofErr w:type="spellStart"/>
      <w:r>
        <w:rPr>
          <w:color w:val="212121"/>
        </w:rPr>
        <w:t>PyAudio</w:t>
      </w:r>
      <w:proofErr w:type="spellEnd"/>
      <w:r>
        <w:rPr>
          <w:color w:val="212121"/>
        </w:rPr>
        <w:t xml:space="preserve">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Google STT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Word Lookup </w:t>
      </w:r>
      <w:r>
        <w:rPr>
          <w:rFonts w:ascii="Symbol" w:hAnsi="Symbol"/>
          <w:color w:val="212121"/>
        </w:rPr>
        <w:t></w:t>
      </w:r>
      <w:r>
        <w:rPr>
          <w:color w:val="212121"/>
        </w:rPr>
        <w:t xml:space="preserve"> ASL GIF Display / Fingerspelling.</w:t>
      </w:r>
    </w:p>
    <w:p w14:paraId="087AC29F" w14:textId="77777777" w:rsidR="00F8013E" w:rsidRDefault="001428F6">
      <w:pPr>
        <w:pStyle w:val="Heading3"/>
        <w:numPr>
          <w:ilvl w:val="0"/>
          <w:numId w:val="4"/>
        </w:numPr>
        <w:tabs>
          <w:tab w:val="left" w:pos="387"/>
        </w:tabs>
        <w:spacing w:before="115"/>
        <w:ind w:hanging="210"/>
        <w:jc w:val="both"/>
      </w:pPr>
      <w:r>
        <w:t xml:space="preserve">Technology </w:t>
      </w:r>
      <w:r>
        <w:rPr>
          <w:spacing w:val="-2"/>
        </w:rPr>
        <w:t>Stack</w:t>
      </w:r>
    </w:p>
    <w:p w14:paraId="6888F77F" w14:textId="77777777" w:rsidR="00F8013E" w:rsidRDefault="001428F6">
      <w:pPr>
        <w:spacing w:before="92"/>
        <w:ind w:left="1042"/>
        <w:rPr>
          <w:i/>
          <w:sz w:val="16"/>
        </w:rPr>
      </w:pPr>
      <w:r>
        <w:rPr>
          <w:i/>
          <w:color w:val="545454"/>
          <w:sz w:val="16"/>
        </w:rPr>
        <w:t xml:space="preserve">TABLE IIII SYSTEM TECHNOLOGY </w:t>
      </w:r>
      <w:r>
        <w:rPr>
          <w:i/>
          <w:color w:val="545454"/>
          <w:spacing w:val="-2"/>
          <w:sz w:val="16"/>
        </w:rPr>
        <w:t>STACK</w:t>
      </w:r>
    </w:p>
    <w:p w14:paraId="698BA3A4" w14:textId="77777777" w:rsidR="00F8013E" w:rsidRDefault="00F8013E">
      <w:pPr>
        <w:pStyle w:val="BodyText"/>
        <w:spacing w:before="2"/>
        <w:rPr>
          <w:i/>
          <w:sz w:val="7"/>
        </w:rPr>
      </w:pPr>
    </w:p>
    <w:tbl>
      <w:tblPr>
        <w:tblW w:w="0" w:type="auto"/>
        <w:tblInd w:w="6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1814"/>
        <w:gridCol w:w="1716"/>
      </w:tblGrid>
      <w:tr w:rsidR="00F8013E" w14:paraId="51A2ECA4" w14:textId="77777777">
        <w:trPr>
          <w:trHeight w:val="310"/>
        </w:trPr>
        <w:tc>
          <w:tcPr>
            <w:tcW w:w="1373" w:type="dxa"/>
            <w:shd w:val="clear" w:color="auto" w:fill="1A1A2D"/>
          </w:tcPr>
          <w:p w14:paraId="2D11C8FC" w14:textId="77777777" w:rsidR="00F8013E" w:rsidRDefault="001428F6">
            <w:pPr>
              <w:pStyle w:val="TableParagraph"/>
              <w:ind w:left="309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Component</w:t>
            </w:r>
          </w:p>
        </w:tc>
        <w:tc>
          <w:tcPr>
            <w:tcW w:w="1814" w:type="dxa"/>
            <w:shd w:val="clear" w:color="auto" w:fill="1A1A2D"/>
          </w:tcPr>
          <w:p w14:paraId="1E582F6F" w14:textId="77777777" w:rsidR="00F8013E" w:rsidRDefault="001428F6">
            <w:pPr>
              <w:pStyle w:val="TableParagraph"/>
              <w:ind w:left="6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Technology</w:t>
            </w:r>
          </w:p>
        </w:tc>
        <w:tc>
          <w:tcPr>
            <w:tcW w:w="1716" w:type="dxa"/>
            <w:shd w:val="clear" w:color="auto" w:fill="1A1A2D"/>
          </w:tcPr>
          <w:p w14:paraId="38207E88" w14:textId="77777777" w:rsidR="00F8013E" w:rsidRDefault="001428F6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Purpose</w:t>
            </w:r>
          </w:p>
        </w:tc>
      </w:tr>
      <w:tr w:rsidR="00F8013E" w14:paraId="6C8151BB" w14:textId="77777777">
        <w:trPr>
          <w:trHeight w:val="510"/>
        </w:trPr>
        <w:tc>
          <w:tcPr>
            <w:tcW w:w="1373" w:type="dxa"/>
            <w:shd w:val="clear" w:color="auto" w:fill="F2F2F2"/>
          </w:tcPr>
          <w:p w14:paraId="725D231F" w14:textId="77777777" w:rsidR="00F8013E" w:rsidRDefault="001428F6">
            <w:pPr>
              <w:pStyle w:val="TableParagraph"/>
              <w:spacing w:before="165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Hand </w:t>
            </w:r>
            <w:r>
              <w:rPr>
                <w:color w:val="212121"/>
                <w:spacing w:val="-2"/>
                <w:sz w:val="15"/>
              </w:rPr>
              <w:t>Tracking</w:t>
            </w:r>
          </w:p>
        </w:tc>
        <w:tc>
          <w:tcPr>
            <w:tcW w:w="1814" w:type="dxa"/>
            <w:shd w:val="clear" w:color="auto" w:fill="F2F2F2"/>
          </w:tcPr>
          <w:p w14:paraId="7A194A67" w14:textId="77777777" w:rsidR="00F8013E" w:rsidRDefault="001428F6">
            <w:pPr>
              <w:pStyle w:val="TableParagraph"/>
              <w:spacing w:before="165"/>
              <w:ind w:left="6"/>
              <w:rPr>
                <w:sz w:val="15"/>
              </w:rPr>
            </w:pPr>
            <w:proofErr w:type="spellStart"/>
            <w:r>
              <w:rPr>
                <w:color w:val="212121"/>
                <w:sz w:val="15"/>
              </w:rPr>
              <w:t>MediaPipe</w:t>
            </w:r>
            <w:proofErr w:type="spellEnd"/>
            <w:r>
              <w:rPr>
                <w:color w:val="212121"/>
                <w:sz w:val="15"/>
              </w:rPr>
              <w:t xml:space="preserve"> Holistic </w:t>
            </w:r>
            <w:r>
              <w:rPr>
                <w:color w:val="212121"/>
                <w:spacing w:val="-2"/>
                <w:sz w:val="15"/>
              </w:rPr>
              <w:t>0.10.14</w:t>
            </w:r>
          </w:p>
        </w:tc>
        <w:tc>
          <w:tcPr>
            <w:tcW w:w="1716" w:type="dxa"/>
            <w:shd w:val="clear" w:color="auto" w:fill="F2F2F2"/>
          </w:tcPr>
          <w:p w14:paraId="37485212" w14:textId="77777777" w:rsidR="00F8013E" w:rsidRDefault="001428F6">
            <w:pPr>
              <w:pStyle w:val="TableParagraph"/>
              <w:spacing w:line="278" w:lineRule="auto"/>
              <w:ind w:left="581" w:right="292" w:hanging="273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>21-landmark</w:t>
            </w:r>
            <w:r>
              <w:rPr>
                <w:color w:val="212121"/>
                <w:spacing w:val="-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hand</w:t>
            </w:r>
            <w:r>
              <w:rPr>
                <w:color w:val="212121"/>
                <w:spacing w:val="40"/>
                <w:sz w:val="15"/>
              </w:rPr>
              <w:t xml:space="preserve"> </w:t>
            </w:r>
            <w:r>
              <w:rPr>
                <w:color w:val="212121"/>
                <w:spacing w:val="-2"/>
                <w:sz w:val="15"/>
              </w:rPr>
              <w:t>detection</w:t>
            </w:r>
          </w:p>
        </w:tc>
      </w:tr>
      <w:tr w:rsidR="00F8013E" w14:paraId="3958B203" w14:textId="77777777">
        <w:trPr>
          <w:trHeight w:val="510"/>
        </w:trPr>
        <w:tc>
          <w:tcPr>
            <w:tcW w:w="1373" w:type="dxa"/>
          </w:tcPr>
          <w:p w14:paraId="382960EE" w14:textId="77777777" w:rsidR="00F8013E" w:rsidRDefault="001428F6">
            <w:pPr>
              <w:pStyle w:val="TableParagraph"/>
              <w:spacing w:before="165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ML </w:t>
            </w:r>
            <w:r>
              <w:rPr>
                <w:color w:val="212121"/>
                <w:spacing w:val="-2"/>
                <w:sz w:val="15"/>
              </w:rPr>
              <w:t>Framework</w:t>
            </w:r>
          </w:p>
        </w:tc>
        <w:tc>
          <w:tcPr>
            <w:tcW w:w="1814" w:type="dxa"/>
          </w:tcPr>
          <w:p w14:paraId="267856D1" w14:textId="77777777" w:rsidR="00F8013E" w:rsidRDefault="001428F6">
            <w:pPr>
              <w:pStyle w:val="TableParagraph"/>
              <w:spacing w:before="165"/>
              <w:ind w:left="6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TensorFlow 2.16.2 / </w:t>
            </w:r>
            <w:proofErr w:type="spellStart"/>
            <w:r>
              <w:rPr>
                <w:color w:val="212121"/>
                <w:spacing w:val="-2"/>
                <w:sz w:val="15"/>
              </w:rPr>
              <w:t>Keras</w:t>
            </w:r>
            <w:proofErr w:type="spellEnd"/>
          </w:p>
        </w:tc>
        <w:tc>
          <w:tcPr>
            <w:tcW w:w="1716" w:type="dxa"/>
          </w:tcPr>
          <w:p w14:paraId="71A746EC" w14:textId="77777777" w:rsidR="00F8013E" w:rsidRDefault="001428F6">
            <w:pPr>
              <w:pStyle w:val="TableParagraph"/>
              <w:spacing w:line="278" w:lineRule="auto"/>
              <w:ind w:left="577" w:hanging="301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>LSTM</w:t>
            </w:r>
            <w:r>
              <w:rPr>
                <w:color w:val="212121"/>
                <w:spacing w:val="-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training</w:t>
            </w:r>
            <w:r>
              <w:rPr>
                <w:color w:val="212121"/>
                <w:spacing w:val="-9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and</w:t>
            </w:r>
            <w:r>
              <w:rPr>
                <w:color w:val="212121"/>
                <w:spacing w:val="40"/>
                <w:sz w:val="15"/>
              </w:rPr>
              <w:t xml:space="preserve"> </w:t>
            </w:r>
            <w:r>
              <w:rPr>
                <w:color w:val="212121"/>
                <w:spacing w:val="-2"/>
                <w:sz w:val="15"/>
              </w:rPr>
              <w:t>inference</w:t>
            </w:r>
          </w:p>
        </w:tc>
      </w:tr>
      <w:tr w:rsidR="00F8013E" w14:paraId="2FC9982B" w14:textId="77777777">
        <w:trPr>
          <w:trHeight w:val="510"/>
        </w:trPr>
        <w:tc>
          <w:tcPr>
            <w:tcW w:w="1373" w:type="dxa"/>
            <w:shd w:val="clear" w:color="auto" w:fill="F2F2F2"/>
          </w:tcPr>
          <w:p w14:paraId="1AB1F4AF" w14:textId="77777777" w:rsidR="00F8013E" w:rsidRDefault="001428F6">
            <w:pPr>
              <w:pStyle w:val="TableParagraph"/>
              <w:spacing w:before="165"/>
              <w:jc w:val="left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Vision</w:t>
            </w:r>
          </w:p>
        </w:tc>
        <w:tc>
          <w:tcPr>
            <w:tcW w:w="1814" w:type="dxa"/>
            <w:shd w:val="clear" w:color="auto" w:fill="F2F2F2"/>
          </w:tcPr>
          <w:p w14:paraId="38049E03" w14:textId="77777777" w:rsidR="00F8013E" w:rsidRDefault="001428F6">
            <w:pPr>
              <w:pStyle w:val="TableParagraph"/>
              <w:spacing w:before="165"/>
              <w:ind w:left="6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OpenCV </w:t>
            </w:r>
            <w:r>
              <w:rPr>
                <w:color w:val="212121"/>
                <w:spacing w:val="-5"/>
                <w:sz w:val="15"/>
              </w:rPr>
              <w:t>4.x</w:t>
            </w:r>
          </w:p>
        </w:tc>
        <w:tc>
          <w:tcPr>
            <w:tcW w:w="1716" w:type="dxa"/>
            <w:shd w:val="clear" w:color="auto" w:fill="F2F2F2"/>
          </w:tcPr>
          <w:p w14:paraId="242EBB06" w14:textId="77777777" w:rsidR="00F8013E" w:rsidRDefault="001428F6">
            <w:pPr>
              <w:pStyle w:val="TableParagraph"/>
              <w:spacing w:line="278" w:lineRule="auto"/>
              <w:ind w:left="777" w:hanging="700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>Webcam</w:t>
            </w:r>
            <w:r>
              <w:rPr>
                <w:color w:val="212121"/>
                <w:spacing w:val="-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capture,</w:t>
            </w:r>
            <w:r>
              <w:rPr>
                <w:color w:val="212121"/>
                <w:spacing w:val="-9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display,</w:t>
            </w:r>
            <w:r>
              <w:rPr>
                <w:color w:val="212121"/>
                <w:spacing w:val="40"/>
                <w:sz w:val="15"/>
              </w:rPr>
              <w:t xml:space="preserve"> </w:t>
            </w:r>
            <w:r>
              <w:rPr>
                <w:color w:val="212121"/>
                <w:spacing w:val="-6"/>
                <w:sz w:val="15"/>
              </w:rPr>
              <w:t>UI</w:t>
            </w:r>
          </w:p>
        </w:tc>
      </w:tr>
      <w:tr w:rsidR="00F8013E" w14:paraId="3EE69D3D" w14:textId="77777777">
        <w:trPr>
          <w:trHeight w:val="510"/>
        </w:trPr>
        <w:tc>
          <w:tcPr>
            <w:tcW w:w="1373" w:type="dxa"/>
          </w:tcPr>
          <w:p w14:paraId="63DF6BEE" w14:textId="77777777" w:rsidR="00F8013E" w:rsidRDefault="001428F6">
            <w:pPr>
              <w:pStyle w:val="TableParagraph"/>
              <w:spacing w:before="165"/>
              <w:jc w:val="left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NLP</w:t>
            </w:r>
          </w:p>
        </w:tc>
        <w:tc>
          <w:tcPr>
            <w:tcW w:w="1814" w:type="dxa"/>
          </w:tcPr>
          <w:p w14:paraId="0D3C8027" w14:textId="77777777" w:rsidR="00F8013E" w:rsidRDefault="001428F6">
            <w:pPr>
              <w:pStyle w:val="TableParagraph"/>
              <w:spacing w:before="165"/>
              <w:ind w:left="6"/>
              <w:rPr>
                <w:sz w:val="15"/>
              </w:rPr>
            </w:pPr>
            <w:proofErr w:type="spellStart"/>
            <w:r>
              <w:rPr>
                <w:color w:val="212121"/>
                <w:sz w:val="15"/>
              </w:rPr>
              <w:t>HuggingFace</w:t>
            </w:r>
            <w:proofErr w:type="spellEnd"/>
            <w:r>
              <w:rPr>
                <w:color w:val="212121"/>
                <w:sz w:val="15"/>
              </w:rPr>
              <w:t xml:space="preserve"> T5-</w:t>
            </w:r>
            <w:r>
              <w:rPr>
                <w:color w:val="212121"/>
                <w:spacing w:val="-2"/>
                <w:sz w:val="15"/>
              </w:rPr>
              <w:t>small</w:t>
            </w:r>
          </w:p>
        </w:tc>
        <w:tc>
          <w:tcPr>
            <w:tcW w:w="1716" w:type="dxa"/>
          </w:tcPr>
          <w:p w14:paraId="650D00DA" w14:textId="77777777" w:rsidR="00F8013E" w:rsidRDefault="001428F6">
            <w:pPr>
              <w:pStyle w:val="TableParagraph"/>
              <w:spacing w:line="278" w:lineRule="auto"/>
              <w:ind w:left="527" w:right="292" w:hanging="180"/>
              <w:jc w:val="left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Gloss-to-English</w:t>
            </w:r>
            <w:r>
              <w:rPr>
                <w:color w:val="212121"/>
                <w:spacing w:val="40"/>
                <w:sz w:val="15"/>
              </w:rPr>
              <w:t xml:space="preserve"> </w:t>
            </w:r>
            <w:r>
              <w:rPr>
                <w:color w:val="212121"/>
                <w:spacing w:val="-2"/>
                <w:sz w:val="15"/>
              </w:rPr>
              <w:t>conversion</w:t>
            </w:r>
          </w:p>
        </w:tc>
      </w:tr>
      <w:tr w:rsidR="00F8013E" w14:paraId="149D464F" w14:textId="77777777">
        <w:trPr>
          <w:trHeight w:val="510"/>
        </w:trPr>
        <w:tc>
          <w:tcPr>
            <w:tcW w:w="1373" w:type="dxa"/>
            <w:shd w:val="clear" w:color="auto" w:fill="F2F2F2"/>
          </w:tcPr>
          <w:p w14:paraId="302AF22C" w14:textId="77777777" w:rsidR="00F8013E" w:rsidRDefault="001428F6">
            <w:pPr>
              <w:pStyle w:val="TableParagraph"/>
              <w:spacing w:before="165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Speech </w:t>
            </w:r>
            <w:r>
              <w:rPr>
                <w:color w:val="212121"/>
                <w:spacing w:val="-2"/>
                <w:sz w:val="15"/>
              </w:rPr>
              <w:t>Input</w:t>
            </w:r>
          </w:p>
        </w:tc>
        <w:tc>
          <w:tcPr>
            <w:tcW w:w="1814" w:type="dxa"/>
            <w:shd w:val="clear" w:color="auto" w:fill="F2F2F2"/>
          </w:tcPr>
          <w:p w14:paraId="7A99409F" w14:textId="77777777" w:rsidR="00F8013E" w:rsidRDefault="001428F6">
            <w:pPr>
              <w:pStyle w:val="TableParagraph"/>
              <w:spacing w:line="278" w:lineRule="auto"/>
              <w:ind w:left="322" w:firstLine="255"/>
              <w:jc w:val="left"/>
              <w:rPr>
                <w:sz w:val="15"/>
              </w:rPr>
            </w:pPr>
            <w:proofErr w:type="spellStart"/>
            <w:r>
              <w:rPr>
                <w:color w:val="212121"/>
                <w:sz w:val="15"/>
              </w:rPr>
              <w:t>PyAudio</w:t>
            </w:r>
            <w:proofErr w:type="spellEnd"/>
            <w:r>
              <w:rPr>
                <w:color w:val="212121"/>
                <w:spacing w:val="-3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+</w:t>
            </w:r>
            <w:r>
              <w:rPr>
                <w:color w:val="212121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212121"/>
                <w:spacing w:val="-2"/>
                <w:sz w:val="15"/>
              </w:rPr>
              <w:t>SpeechRecognition</w:t>
            </w:r>
            <w:proofErr w:type="spellEnd"/>
          </w:p>
        </w:tc>
        <w:tc>
          <w:tcPr>
            <w:tcW w:w="1716" w:type="dxa"/>
            <w:shd w:val="clear" w:color="auto" w:fill="F2F2F2"/>
          </w:tcPr>
          <w:p w14:paraId="64510E45" w14:textId="77777777" w:rsidR="00F8013E" w:rsidRDefault="001428F6">
            <w:pPr>
              <w:pStyle w:val="TableParagraph"/>
              <w:spacing w:line="278" w:lineRule="auto"/>
              <w:ind w:left="723" w:hanging="534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>Push-to-talk</w:t>
            </w:r>
            <w:r>
              <w:rPr>
                <w:color w:val="212121"/>
                <w:spacing w:val="-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+</w:t>
            </w:r>
            <w:r>
              <w:rPr>
                <w:color w:val="212121"/>
                <w:spacing w:val="-9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Google</w:t>
            </w:r>
            <w:r>
              <w:rPr>
                <w:color w:val="212121"/>
                <w:spacing w:val="40"/>
                <w:sz w:val="15"/>
              </w:rPr>
              <w:t xml:space="preserve"> </w:t>
            </w:r>
            <w:r>
              <w:rPr>
                <w:color w:val="212121"/>
                <w:spacing w:val="-4"/>
                <w:sz w:val="15"/>
              </w:rPr>
              <w:t>STT</w:t>
            </w:r>
          </w:p>
        </w:tc>
      </w:tr>
      <w:tr w:rsidR="00F8013E" w14:paraId="183EAF07" w14:textId="77777777">
        <w:trPr>
          <w:trHeight w:val="310"/>
        </w:trPr>
        <w:tc>
          <w:tcPr>
            <w:tcW w:w="1373" w:type="dxa"/>
          </w:tcPr>
          <w:p w14:paraId="709F04FC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Speech </w:t>
            </w:r>
            <w:r>
              <w:rPr>
                <w:color w:val="212121"/>
                <w:spacing w:val="-2"/>
                <w:sz w:val="15"/>
              </w:rPr>
              <w:t>Output</w:t>
            </w:r>
          </w:p>
        </w:tc>
        <w:tc>
          <w:tcPr>
            <w:tcW w:w="1814" w:type="dxa"/>
          </w:tcPr>
          <w:p w14:paraId="1F8F31E8" w14:textId="77777777" w:rsidR="00F8013E" w:rsidRDefault="001428F6">
            <w:pPr>
              <w:pStyle w:val="TableParagraph"/>
              <w:ind w:left="6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pyttsx3</w:t>
            </w:r>
          </w:p>
        </w:tc>
        <w:tc>
          <w:tcPr>
            <w:tcW w:w="1716" w:type="dxa"/>
          </w:tcPr>
          <w:p w14:paraId="537A5C95" w14:textId="77777777" w:rsidR="00F8013E" w:rsidRDefault="001428F6">
            <w:pPr>
              <w:pStyle w:val="TableParagraph"/>
              <w:ind w:left="7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Offline TTS </w:t>
            </w:r>
            <w:r>
              <w:rPr>
                <w:color w:val="212121"/>
                <w:spacing w:val="-2"/>
                <w:sz w:val="15"/>
              </w:rPr>
              <w:t>synthesis</w:t>
            </w:r>
          </w:p>
        </w:tc>
      </w:tr>
      <w:tr w:rsidR="00F8013E" w14:paraId="5CEF30DA" w14:textId="77777777">
        <w:trPr>
          <w:trHeight w:val="310"/>
        </w:trPr>
        <w:tc>
          <w:tcPr>
            <w:tcW w:w="1373" w:type="dxa"/>
            <w:shd w:val="clear" w:color="auto" w:fill="F2F2F2"/>
          </w:tcPr>
          <w:p w14:paraId="37CD4C6D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Networking</w:t>
            </w:r>
          </w:p>
        </w:tc>
        <w:tc>
          <w:tcPr>
            <w:tcW w:w="1814" w:type="dxa"/>
            <w:shd w:val="clear" w:color="auto" w:fill="F2F2F2"/>
          </w:tcPr>
          <w:p w14:paraId="59F9C3DE" w14:textId="77777777" w:rsidR="00F8013E" w:rsidRDefault="001428F6">
            <w:pPr>
              <w:pStyle w:val="TableParagraph"/>
              <w:ind w:left="6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Python socket </w:t>
            </w:r>
            <w:r>
              <w:rPr>
                <w:color w:val="212121"/>
                <w:spacing w:val="-2"/>
                <w:sz w:val="15"/>
              </w:rPr>
              <w:t>(TCP)</w:t>
            </w:r>
          </w:p>
        </w:tc>
        <w:tc>
          <w:tcPr>
            <w:tcW w:w="1716" w:type="dxa"/>
            <w:shd w:val="clear" w:color="auto" w:fill="F2F2F2"/>
          </w:tcPr>
          <w:p w14:paraId="5DDC066B" w14:textId="77777777" w:rsidR="00F8013E" w:rsidRDefault="001428F6">
            <w:pPr>
              <w:pStyle w:val="TableParagraph"/>
              <w:ind w:left="7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Peer-to-peer </w:t>
            </w:r>
            <w:r>
              <w:rPr>
                <w:color w:val="212121"/>
                <w:spacing w:val="-2"/>
                <w:sz w:val="15"/>
              </w:rPr>
              <w:t>translation</w:t>
            </w:r>
          </w:p>
        </w:tc>
      </w:tr>
      <w:tr w:rsidR="00F8013E" w14:paraId="4C831695" w14:textId="77777777">
        <w:trPr>
          <w:trHeight w:val="310"/>
        </w:trPr>
        <w:tc>
          <w:tcPr>
            <w:tcW w:w="1373" w:type="dxa"/>
          </w:tcPr>
          <w:p w14:paraId="5F32104F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Web </w:t>
            </w:r>
            <w:r>
              <w:rPr>
                <w:color w:val="212121"/>
                <w:spacing w:val="-2"/>
                <w:sz w:val="15"/>
              </w:rPr>
              <w:t>Backend</w:t>
            </w:r>
          </w:p>
        </w:tc>
        <w:tc>
          <w:tcPr>
            <w:tcW w:w="1814" w:type="dxa"/>
          </w:tcPr>
          <w:p w14:paraId="1EA87CDE" w14:textId="77777777" w:rsidR="00F8013E" w:rsidRDefault="001428F6">
            <w:pPr>
              <w:pStyle w:val="TableParagraph"/>
              <w:ind w:left="6"/>
              <w:rPr>
                <w:sz w:val="15"/>
              </w:rPr>
            </w:pPr>
            <w:r>
              <w:rPr>
                <w:color w:val="212121"/>
                <w:sz w:val="15"/>
              </w:rPr>
              <w:t>Flask + Flask-</w:t>
            </w:r>
            <w:proofErr w:type="spellStart"/>
            <w:r>
              <w:rPr>
                <w:color w:val="212121"/>
                <w:spacing w:val="-2"/>
                <w:sz w:val="15"/>
              </w:rPr>
              <w:t>SocketIO</w:t>
            </w:r>
            <w:proofErr w:type="spellEnd"/>
          </w:p>
        </w:tc>
        <w:tc>
          <w:tcPr>
            <w:tcW w:w="1716" w:type="dxa"/>
          </w:tcPr>
          <w:p w14:paraId="40CB2624" w14:textId="77777777" w:rsidR="00F8013E" w:rsidRDefault="001428F6">
            <w:pPr>
              <w:pStyle w:val="TableParagraph"/>
              <w:ind w:left="7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WebSocket ML </w:t>
            </w:r>
            <w:r>
              <w:rPr>
                <w:color w:val="212121"/>
                <w:spacing w:val="-2"/>
                <w:sz w:val="15"/>
              </w:rPr>
              <w:t>bridge</w:t>
            </w:r>
          </w:p>
        </w:tc>
      </w:tr>
      <w:tr w:rsidR="00F8013E" w14:paraId="5E70155D" w14:textId="77777777">
        <w:trPr>
          <w:trHeight w:val="510"/>
        </w:trPr>
        <w:tc>
          <w:tcPr>
            <w:tcW w:w="1373" w:type="dxa"/>
            <w:shd w:val="clear" w:color="auto" w:fill="F2F2F2"/>
          </w:tcPr>
          <w:p w14:paraId="5C06345C" w14:textId="77777777" w:rsidR="00F8013E" w:rsidRDefault="001428F6">
            <w:pPr>
              <w:pStyle w:val="TableParagraph"/>
              <w:spacing w:before="165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Web </w:t>
            </w:r>
            <w:r>
              <w:rPr>
                <w:color w:val="212121"/>
                <w:spacing w:val="-2"/>
                <w:sz w:val="15"/>
              </w:rPr>
              <w:t>Frontend</w:t>
            </w:r>
          </w:p>
        </w:tc>
        <w:tc>
          <w:tcPr>
            <w:tcW w:w="1814" w:type="dxa"/>
            <w:shd w:val="clear" w:color="auto" w:fill="F2F2F2"/>
          </w:tcPr>
          <w:p w14:paraId="75138C47" w14:textId="77777777" w:rsidR="00F8013E" w:rsidRDefault="001428F6">
            <w:pPr>
              <w:pStyle w:val="TableParagraph"/>
              <w:ind w:left="446"/>
              <w:jc w:val="left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HTML/CSS/JS</w:t>
            </w:r>
          </w:p>
          <w:p w14:paraId="09F97E5A" w14:textId="77777777" w:rsidR="00F8013E" w:rsidRDefault="001428F6">
            <w:pPr>
              <w:pStyle w:val="TableParagraph"/>
              <w:spacing w:before="27"/>
              <w:ind w:left="513"/>
              <w:jc w:val="left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(</w:t>
            </w:r>
            <w:proofErr w:type="spellStart"/>
            <w:r>
              <w:rPr>
                <w:color w:val="212121"/>
                <w:spacing w:val="-2"/>
                <w:sz w:val="15"/>
              </w:rPr>
              <w:t>SignBridge</w:t>
            </w:r>
            <w:proofErr w:type="spellEnd"/>
            <w:r>
              <w:rPr>
                <w:color w:val="212121"/>
                <w:spacing w:val="-2"/>
                <w:sz w:val="15"/>
              </w:rPr>
              <w:t>)</w:t>
            </w:r>
          </w:p>
        </w:tc>
        <w:tc>
          <w:tcPr>
            <w:tcW w:w="1716" w:type="dxa"/>
            <w:shd w:val="clear" w:color="auto" w:fill="F2F2F2"/>
          </w:tcPr>
          <w:p w14:paraId="4370EE3B" w14:textId="77777777" w:rsidR="00F8013E" w:rsidRDefault="001428F6">
            <w:pPr>
              <w:pStyle w:val="TableParagraph"/>
              <w:spacing w:before="165"/>
              <w:ind w:left="7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Browser-based </w:t>
            </w:r>
            <w:r>
              <w:rPr>
                <w:color w:val="212121"/>
                <w:spacing w:val="-2"/>
                <w:sz w:val="15"/>
              </w:rPr>
              <w:t>interface</w:t>
            </w:r>
          </w:p>
        </w:tc>
      </w:tr>
      <w:tr w:rsidR="00F8013E" w14:paraId="454877A8" w14:textId="77777777">
        <w:trPr>
          <w:trHeight w:val="510"/>
        </w:trPr>
        <w:tc>
          <w:tcPr>
            <w:tcW w:w="1373" w:type="dxa"/>
          </w:tcPr>
          <w:p w14:paraId="0CF07904" w14:textId="77777777" w:rsidR="00F8013E" w:rsidRDefault="001428F6">
            <w:pPr>
              <w:pStyle w:val="TableParagraph"/>
              <w:spacing w:before="165"/>
              <w:jc w:val="left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Hardware</w:t>
            </w:r>
          </w:p>
        </w:tc>
        <w:tc>
          <w:tcPr>
            <w:tcW w:w="1814" w:type="dxa"/>
          </w:tcPr>
          <w:p w14:paraId="005F34F8" w14:textId="77777777" w:rsidR="00F8013E" w:rsidRDefault="001428F6">
            <w:pPr>
              <w:pStyle w:val="TableParagraph"/>
              <w:spacing w:before="165"/>
              <w:ind w:left="6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MacBook Air </w:t>
            </w:r>
            <w:r>
              <w:rPr>
                <w:color w:val="212121"/>
                <w:spacing w:val="-5"/>
                <w:sz w:val="15"/>
              </w:rPr>
              <w:t>M1</w:t>
            </w:r>
          </w:p>
        </w:tc>
        <w:tc>
          <w:tcPr>
            <w:tcW w:w="1716" w:type="dxa"/>
          </w:tcPr>
          <w:p w14:paraId="5F7FCF81" w14:textId="77777777" w:rsidR="00F8013E" w:rsidRDefault="001428F6">
            <w:pPr>
              <w:pStyle w:val="TableParagraph"/>
              <w:spacing w:line="278" w:lineRule="auto"/>
              <w:ind w:left="598" w:right="238" w:hanging="344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>CPU-only</w:t>
            </w:r>
            <w:r>
              <w:rPr>
                <w:color w:val="212121"/>
                <w:spacing w:val="-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inference</w:t>
            </w:r>
            <w:r>
              <w:rPr>
                <w:color w:val="212121"/>
                <w:spacing w:val="40"/>
                <w:sz w:val="15"/>
              </w:rPr>
              <w:t xml:space="preserve"> </w:t>
            </w:r>
            <w:r>
              <w:rPr>
                <w:color w:val="212121"/>
                <w:spacing w:val="-2"/>
                <w:sz w:val="15"/>
              </w:rPr>
              <w:t>platform</w:t>
            </w:r>
          </w:p>
        </w:tc>
      </w:tr>
    </w:tbl>
    <w:p w14:paraId="0823508F" w14:textId="77777777" w:rsidR="00F8013E" w:rsidRDefault="00F8013E">
      <w:pPr>
        <w:pStyle w:val="BodyText"/>
        <w:spacing w:before="60"/>
        <w:rPr>
          <w:i/>
          <w:sz w:val="16"/>
        </w:rPr>
      </w:pPr>
    </w:p>
    <w:p w14:paraId="4DD64056" w14:textId="77777777" w:rsidR="00F8013E" w:rsidRDefault="001428F6">
      <w:pPr>
        <w:pStyle w:val="Heading2"/>
        <w:numPr>
          <w:ilvl w:val="0"/>
          <w:numId w:val="8"/>
        </w:numPr>
        <w:tabs>
          <w:tab w:val="left" w:pos="1513"/>
        </w:tabs>
        <w:spacing w:before="1"/>
        <w:ind w:left="1513" w:hanging="220"/>
        <w:jc w:val="left"/>
      </w:pPr>
      <w:r>
        <w:t xml:space="preserve">RESULTS AND </w:t>
      </w:r>
      <w:r>
        <w:rPr>
          <w:spacing w:val="-2"/>
        </w:rPr>
        <w:t>ANALYSIS</w:t>
      </w:r>
    </w:p>
    <w:p w14:paraId="2F6EFA89" w14:textId="77777777" w:rsidR="00F8013E" w:rsidRDefault="001428F6">
      <w:pPr>
        <w:pStyle w:val="Heading3"/>
        <w:numPr>
          <w:ilvl w:val="0"/>
          <w:numId w:val="3"/>
        </w:numPr>
        <w:tabs>
          <w:tab w:val="left" w:pos="387"/>
        </w:tabs>
        <w:spacing w:before="133"/>
        <w:ind w:hanging="210"/>
        <w:jc w:val="both"/>
      </w:pPr>
      <w:r>
        <w:t xml:space="preserve">Model </w:t>
      </w:r>
      <w:r>
        <w:rPr>
          <w:spacing w:val="-2"/>
        </w:rPr>
        <w:t>Accuracy</w:t>
      </w:r>
    </w:p>
    <w:p w14:paraId="4F8E24B2" w14:textId="77777777" w:rsidR="00F8013E" w:rsidRDefault="001428F6">
      <w:pPr>
        <w:pStyle w:val="BodyText"/>
        <w:spacing w:before="93" w:line="302" w:lineRule="auto"/>
        <w:ind w:left="177" w:right="175"/>
        <w:jc w:val="both"/>
      </w:pPr>
      <w:r>
        <w:rPr>
          <w:color w:val="212121"/>
        </w:rPr>
        <w:t xml:space="preserve">The normalized 126-dim hand-only LSTM model achieved </w:t>
      </w:r>
      <w:r>
        <w:rPr>
          <w:b/>
          <w:color w:val="212121"/>
        </w:rPr>
        <w:t xml:space="preserve">98.96% test accuracy </w:t>
      </w:r>
      <w:r>
        <w:rPr>
          <w:color w:val="212121"/>
        </w:rPr>
        <w:t>across 32 classes on a held-out test split of 96 sequences (10% stratified split). This represents the best result across 5 independent training runs. 31 of 32 classes achieved perfect precision and recall. Sign J (0.667 recall) is the only exception due to its motion trajectory nature.</w:t>
      </w:r>
    </w:p>
    <w:p w14:paraId="1B22B315" w14:textId="77777777" w:rsidR="00F8013E" w:rsidRDefault="00F8013E">
      <w:pPr>
        <w:pStyle w:val="BodyText"/>
        <w:spacing w:line="302" w:lineRule="auto"/>
        <w:jc w:val="both"/>
        <w:sectPr w:rsidR="00F8013E">
          <w:type w:val="continuous"/>
          <w:pgSz w:w="11910" w:h="16840"/>
          <w:pgMar w:top="1920" w:right="850" w:bottom="1160" w:left="850" w:header="0" w:footer="974" w:gutter="0"/>
          <w:cols w:num="2" w:space="720" w:equalWidth="0">
            <w:col w:w="4882" w:space="306"/>
            <w:col w:w="5022"/>
          </w:cols>
        </w:sectPr>
      </w:pPr>
    </w:p>
    <w:p w14:paraId="1D3CEE1E" w14:textId="77777777" w:rsidR="00F8013E" w:rsidRDefault="00F8013E">
      <w:pPr>
        <w:pStyle w:val="BodyText"/>
        <w:rPr>
          <w:sz w:val="20"/>
        </w:rPr>
      </w:pPr>
    </w:p>
    <w:p w14:paraId="4587C54C" w14:textId="77777777" w:rsidR="00F8013E" w:rsidRDefault="00F8013E">
      <w:pPr>
        <w:pStyle w:val="BodyText"/>
        <w:rPr>
          <w:sz w:val="20"/>
        </w:rPr>
      </w:pPr>
    </w:p>
    <w:p w14:paraId="04A8CAA2" w14:textId="77777777" w:rsidR="00F8013E" w:rsidRDefault="00F8013E">
      <w:pPr>
        <w:pStyle w:val="BodyText"/>
        <w:rPr>
          <w:sz w:val="20"/>
        </w:rPr>
      </w:pPr>
    </w:p>
    <w:p w14:paraId="5A724A0B" w14:textId="77777777" w:rsidR="00F8013E" w:rsidRDefault="00F8013E">
      <w:pPr>
        <w:pStyle w:val="BodyText"/>
        <w:rPr>
          <w:sz w:val="20"/>
        </w:rPr>
      </w:pPr>
    </w:p>
    <w:p w14:paraId="6D8F73BE" w14:textId="77777777" w:rsidR="00F8013E" w:rsidRDefault="00F8013E">
      <w:pPr>
        <w:pStyle w:val="BodyText"/>
        <w:spacing w:before="70"/>
        <w:rPr>
          <w:sz w:val="20"/>
        </w:rPr>
      </w:pPr>
    </w:p>
    <w:p w14:paraId="33582182" w14:textId="77777777" w:rsidR="00F8013E" w:rsidRDefault="00F8013E">
      <w:pPr>
        <w:pStyle w:val="BodyText"/>
        <w:rPr>
          <w:sz w:val="20"/>
        </w:rPr>
        <w:sectPr w:rsidR="00F8013E">
          <w:pgSz w:w="11910" w:h="16840"/>
          <w:pgMar w:top="1920" w:right="850" w:bottom="1160" w:left="850" w:header="0" w:footer="974" w:gutter="0"/>
          <w:cols w:space="720"/>
        </w:sectPr>
      </w:pPr>
    </w:p>
    <w:p w14:paraId="570A37D7" w14:textId="77777777" w:rsidR="00F8013E" w:rsidRDefault="001428F6">
      <w:pPr>
        <w:pStyle w:val="Heading3"/>
        <w:numPr>
          <w:ilvl w:val="0"/>
          <w:numId w:val="3"/>
        </w:numPr>
        <w:tabs>
          <w:tab w:val="left" w:pos="387"/>
        </w:tabs>
        <w:spacing w:before="92"/>
        <w:ind w:hanging="210"/>
        <w:jc w:val="both"/>
      </w:pPr>
      <w:r>
        <w:t xml:space="preserve">Per-Class Performance </w:t>
      </w:r>
      <w:r>
        <w:rPr>
          <w:spacing w:val="-2"/>
        </w:rPr>
        <w:t>(Selected)</w:t>
      </w:r>
    </w:p>
    <w:p w14:paraId="3E0D151D" w14:textId="77777777" w:rsidR="00F8013E" w:rsidRDefault="001428F6">
      <w:pPr>
        <w:spacing w:before="92"/>
        <w:ind w:left="646"/>
        <w:rPr>
          <w:i/>
          <w:sz w:val="16"/>
        </w:rPr>
      </w:pPr>
      <w:r>
        <w:rPr>
          <w:i/>
          <w:color w:val="545454"/>
          <w:sz w:val="16"/>
        </w:rPr>
        <w:t xml:space="preserve">TABLE IIIII PER-CLASS PERFORMANCE </w:t>
      </w:r>
      <w:r>
        <w:rPr>
          <w:i/>
          <w:color w:val="545454"/>
          <w:spacing w:val="-2"/>
          <w:sz w:val="16"/>
        </w:rPr>
        <w:t>(SELECTED)</w:t>
      </w:r>
    </w:p>
    <w:p w14:paraId="16EFC37E" w14:textId="77777777" w:rsidR="00F8013E" w:rsidRDefault="00F8013E">
      <w:pPr>
        <w:pStyle w:val="BodyText"/>
        <w:spacing w:before="1" w:after="1"/>
        <w:rPr>
          <w:i/>
          <w:sz w:val="7"/>
        </w:rPr>
      </w:pPr>
    </w:p>
    <w:tbl>
      <w:tblPr>
        <w:tblW w:w="0" w:type="auto"/>
        <w:tblInd w:w="6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785"/>
        <w:gridCol w:w="785"/>
        <w:gridCol w:w="687"/>
        <w:gridCol w:w="1374"/>
      </w:tblGrid>
      <w:tr w:rsidR="00F8013E" w14:paraId="28AD8BE1" w14:textId="77777777">
        <w:trPr>
          <w:trHeight w:val="310"/>
        </w:trPr>
        <w:tc>
          <w:tcPr>
            <w:tcW w:w="1275" w:type="dxa"/>
            <w:shd w:val="clear" w:color="auto" w:fill="1A1A2D"/>
          </w:tcPr>
          <w:p w14:paraId="072B76F8" w14:textId="77777777" w:rsidR="00F8013E" w:rsidRDefault="001428F6">
            <w:pPr>
              <w:pStyle w:val="TableParagraph"/>
              <w:ind w:left="6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Class</w:t>
            </w:r>
          </w:p>
        </w:tc>
        <w:tc>
          <w:tcPr>
            <w:tcW w:w="785" w:type="dxa"/>
            <w:shd w:val="clear" w:color="auto" w:fill="1A1A2D"/>
          </w:tcPr>
          <w:p w14:paraId="297FB26E" w14:textId="77777777" w:rsidR="00F8013E" w:rsidRDefault="001428F6">
            <w:pPr>
              <w:pStyle w:val="TableParagraph"/>
              <w:ind w:left="5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Precision</w:t>
            </w:r>
          </w:p>
        </w:tc>
        <w:tc>
          <w:tcPr>
            <w:tcW w:w="785" w:type="dxa"/>
            <w:shd w:val="clear" w:color="auto" w:fill="1A1A2D"/>
          </w:tcPr>
          <w:p w14:paraId="22ECF17E" w14:textId="77777777" w:rsidR="00F8013E" w:rsidRDefault="001428F6">
            <w:pPr>
              <w:pStyle w:val="TableParagraph"/>
              <w:ind w:left="5" w:right="1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Recall</w:t>
            </w:r>
          </w:p>
        </w:tc>
        <w:tc>
          <w:tcPr>
            <w:tcW w:w="687" w:type="dxa"/>
            <w:shd w:val="clear" w:color="auto" w:fill="1A1A2D"/>
          </w:tcPr>
          <w:p w14:paraId="76F925D8" w14:textId="77777777" w:rsidR="00F8013E" w:rsidRDefault="001428F6">
            <w:pPr>
              <w:pStyle w:val="TableParagraph"/>
              <w:ind w:left="4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F1</w:t>
            </w:r>
          </w:p>
        </w:tc>
        <w:tc>
          <w:tcPr>
            <w:tcW w:w="1374" w:type="dxa"/>
            <w:shd w:val="clear" w:color="auto" w:fill="1A1A2D"/>
          </w:tcPr>
          <w:p w14:paraId="4F2DBCB7" w14:textId="77777777" w:rsidR="00F8013E" w:rsidRDefault="001428F6">
            <w:pPr>
              <w:pStyle w:val="TableParagraph"/>
              <w:ind w:left="2"/>
              <w:rPr>
                <w:b/>
                <w:sz w:val="15"/>
              </w:rPr>
            </w:pPr>
            <w:r>
              <w:rPr>
                <w:b/>
                <w:color w:val="FFFFFF"/>
                <w:spacing w:val="-4"/>
                <w:sz w:val="15"/>
              </w:rPr>
              <w:t>Note</w:t>
            </w:r>
          </w:p>
        </w:tc>
      </w:tr>
      <w:tr w:rsidR="00F8013E" w14:paraId="2F4A64F9" w14:textId="77777777">
        <w:trPr>
          <w:trHeight w:val="310"/>
        </w:trPr>
        <w:tc>
          <w:tcPr>
            <w:tcW w:w="1275" w:type="dxa"/>
            <w:shd w:val="clear" w:color="auto" w:fill="F2F2F2"/>
          </w:tcPr>
          <w:p w14:paraId="24DBF096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Hello</w:t>
            </w:r>
          </w:p>
        </w:tc>
        <w:tc>
          <w:tcPr>
            <w:tcW w:w="785" w:type="dxa"/>
            <w:shd w:val="clear" w:color="auto" w:fill="F2F2F2"/>
          </w:tcPr>
          <w:p w14:paraId="24A966A9" w14:textId="77777777" w:rsidR="00F8013E" w:rsidRDefault="001428F6">
            <w:pPr>
              <w:pStyle w:val="TableParagraph"/>
              <w:ind w:left="5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785" w:type="dxa"/>
            <w:shd w:val="clear" w:color="auto" w:fill="F2F2F2"/>
          </w:tcPr>
          <w:p w14:paraId="11D435C4" w14:textId="77777777" w:rsidR="00F8013E" w:rsidRDefault="001428F6">
            <w:pPr>
              <w:pStyle w:val="TableParagraph"/>
              <w:ind w:left="5" w:right="1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687" w:type="dxa"/>
            <w:shd w:val="clear" w:color="auto" w:fill="F2F2F2"/>
          </w:tcPr>
          <w:p w14:paraId="151F67EA" w14:textId="77777777" w:rsidR="00F8013E" w:rsidRDefault="001428F6">
            <w:pPr>
              <w:pStyle w:val="TableParagraph"/>
              <w:ind w:left="4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1374" w:type="dxa"/>
            <w:shd w:val="clear" w:color="auto" w:fill="F2F2F2"/>
          </w:tcPr>
          <w:p w14:paraId="70E228F6" w14:textId="77777777" w:rsidR="00F8013E" w:rsidRDefault="00F8013E"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</w:tr>
      <w:tr w:rsidR="00F8013E" w14:paraId="4937D52D" w14:textId="77777777">
        <w:trPr>
          <w:trHeight w:val="310"/>
        </w:trPr>
        <w:tc>
          <w:tcPr>
            <w:tcW w:w="1275" w:type="dxa"/>
          </w:tcPr>
          <w:p w14:paraId="541064D2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Thanks</w:t>
            </w:r>
          </w:p>
        </w:tc>
        <w:tc>
          <w:tcPr>
            <w:tcW w:w="785" w:type="dxa"/>
          </w:tcPr>
          <w:p w14:paraId="13F8A741" w14:textId="77777777" w:rsidR="00F8013E" w:rsidRDefault="001428F6">
            <w:pPr>
              <w:pStyle w:val="TableParagraph"/>
              <w:ind w:left="5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785" w:type="dxa"/>
          </w:tcPr>
          <w:p w14:paraId="45352FB8" w14:textId="77777777" w:rsidR="00F8013E" w:rsidRDefault="001428F6">
            <w:pPr>
              <w:pStyle w:val="TableParagraph"/>
              <w:ind w:left="5" w:right="1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687" w:type="dxa"/>
          </w:tcPr>
          <w:p w14:paraId="24748E25" w14:textId="77777777" w:rsidR="00F8013E" w:rsidRDefault="001428F6">
            <w:pPr>
              <w:pStyle w:val="TableParagraph"/>
              <w:ind w:left="4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1374" w:type="dxa"/>
          </w:tcPr>
          <w:p w14:paraId="267DF54A" w14:textId="77777777" w:rsidR="00F8013E" w:rsidRDefault="00F8013E"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</w:tr>
      <w:tr w:rsidR="00F8013E" w14:paraId="0834424E" w14:textId="77777777">
        <w:trPr>
          <w:trHeight w:val="310"/>
        </w:trPr>
        <w:tc>
          <w:tcPr>
            <w:tcW w:w="1275" w:type="dxa"/>
            <w:shd w:val="clear" w:color="auto" w:fill="F2F2F2"/>
          </w:tcPr>
          <w:p w14:paraId="7DF9E926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  <w:tc>
          <w:tcPr>
            <w:tcW w:w="785" w:type="dxa"/>
            <w:shd w:val="clear" w:color="auto" w:fill="F2F2F2"/>
          </w:tcPr>
          <w:p w14:paraId="777253C8" w14:textId="77777777" w:rsidR="00F8013E" w:rsidRDefault="001428F6">
            <w:pPr>
              <w:pStyle w:val="TableParagraph"/>
              <w:ind w:left="5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785" w:type="dxa"/>
            <w:shd w:val="clear" w:color="auto" w:fill="F2F2F2"/>
          </w:tcPr>
          <w:p w14:paraId="78051EF5" w14:textId="77777777" w:rsidR="00F8013E" w:rsidRDefault="001428F6">
            <w:pPr>
              <w:pStyle w:val="TableParagraph"/>
              <w:ind w:left="5" w:right="1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687" w:type="dxa"/>
            <w:shd w:val="clear" w:color="auto" w:fill="F2F2F2"/>
          </w:tcPr>
          <w:p w14:paraId="77818E38" w14:textId="77777777" w:rsidR="00F8013E" w:rsidRDefault="001428F6">
            <w:pPr>
              <w:pStyle w:val="TableParagraph"/>
              <w:ind w:left="4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1374" w:type="dxa"/>
            <w:shd w:val="clear" w:color="auto" w:fill="F2F2F2"/>
          </w:tcPr>
          <w:p w14:paraId="4039E5DE" w14:textId="77777777" w:rsidR="00F8013E" w:rsidRDefault="00F8013E"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</w:tr>
      <w:tr w:rsidR="00F8013E" w14:paraId="43342024" w14:textId="77777777">
        <w:trPr>
          <w:trHeight w:val="310"/>
        </w:trPr>
        <w:tc>
          <w:tcPr>
            <w:tcW w:w="1275" w:type="dxa"/>
          </w:tcPr>
          <w:p w14:paraId="57E056D8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I Love </w:t>
            </w:r>
            <w:r>
              <w:rPr>
                <w:color w:val="212121"/>
                <w:spacing w:val="-5"/>
                <w:sz w:val="15"/>
              </w:rPr>
              <w:t>You</w:t>
            </w:r>
          </w:p>
        </w:tc>
        <w:tc>
          <w:tcPr>
            <w:tcW w:w="785" w:type="dxa"/>
          </w:tcPr>
          <w:p w14:paraId="54707243" w14:textId="77777777" w:rsidR="00F8013E" w:rsidRDefault="001428F6">
            <w:pPr>
              <w:pStyle w:val="TableParagraph"/>
              <w:ind w:left="5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785" w:type="dxa"/>
          </w:tcPr>
          <w:p w14:paraId="78DC4D5A" w14:textId="77777777" w:rsidR="00F8013E" w:rsidRDefault="001428F6">
            <w:pPr>
              <w:pStyle w:val="TableParagraph"/>
              <w:ind w:left="5" w:right="1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687" w:type="dxa"/>
          </w:tcPr>
          <w:p w14:paraId="36906DCE" w14:textId="77777777" w:rsidR="00F8013E" w:rsidRDefault="001428F6">
            <w:pPr>
              <w:pStyle w:val="TableParagraph"/>
              <w:ind w:left="4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1374" w:type="dxa"/>
          </w:tcPr>
          <w:p w14:paraId="5DD15844" w14:textId="77777777" w:rsidR="00F8013E" w:rsidRDefault="00F8013E"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</w:tr>
      <w:tr w:rsidR="00F8013E" w14:paraId="7D33B4D4" w14:textId="77777777">
        <w:trPr>
          <w:trHeight w:val="310"/>
        </w:trPr>
        <w:tc>
          <w:tcPr>
            <w:tcW w:w="1275" w:type="dxa"/>
            <w:shd w:val="clear" w:color="auto" w:fill="F2F2F2"/>
          </w:tcPr>
          <w:p w14:paraId="41C1CD16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A–I</w:t>
            </w:r>
          </w:p>
        </w:tc>
        <w:tc>
          <w:tcPr>
            <w:tcW w:w="785" w:type="dxa"/>
            <w:shd w:val="clear" w:color="auto" w:fill="F2F2F2"/>
          </w:tcPr>
          <w:p w14:paraId="42E58DD3" w14:textId="77777777" w:rsidR="00F8013E" w:rsidRDefault="001428F6">
            <w:pPr>
              <w:pStyle w:val="TableParagraph"/>
              <w:ind w:left="5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785" w:type="dxa"/>
            <w:shd w:val="clear" w:color="auto" w:fill="F2F2F2"/>
          </w:tcPr>
          <w:p w14:paraId="7B7EA068" w14:textId="77777777" w:rsidR="00F8013E" w:rsidRDefault="001428F6">
            <w:pPr>
              <w:pStyle w:val="TableParagraph"/>
              <w:ind w:left="5" w:right="1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687" w:type="dxa"/>
            <w:shd w:val="clear" w:color="auto" w:fill="F2F2F2"/>
          </w:tcPr>
          <w:p w14:paraId="43DC9DEF" w14:textId="77777777" w:rsidR="00F8013E" w:rsidRDefault="001428F6">
            <w:pPr>
              <w:pStyle w:val="TableParagraph"/>
              <w:ind w:left="4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1374" w:type="dxa"/>
            <w:shd w:val="clear" w:color="auto" w:fill="F2F2F2"/>
          </w:tcPr>
          <w:p w14:paraId="01A39FBD" w14:textId="77777777" w:rsidR="00F8013E" w:rsidRDefault="00F8013E"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</w:tr>
      <w:tr w:rsidR="00F8013E" w14:paraId="07A66A44" w14:textId="77777777">
        <w:trPr>
          <w:trHeight w:val="310"/>
        </w:trPr>
        <w:tc>
          <w:tcPr>
            <w:tcW w:w="1275" w:type="dxa"/>
          </w:tcPr>
          <w:p w14:paraId="43AD186F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J</w:t>
            </w:r>
          </w:p>
        </w:tc>
        <w:tc>
          <w:tcPr>
            <w:tcW w:w="785" w:type="dxa"/>
          </w:tcPr>
          <w:p w14:paraId="628F4372" w14:textId="77777777" w:rsidR="00F8013E" w:rsidRDefault="001428F6">
            <w:pPr>
              <w:pStyle w:val="TableParagraph"/>
              <w:ind w:left="5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785" w:type="dxa"/>
          </w:tcPr>
          <w:p w14:paraId="2D1B668C" w14:textId="77777777" w:rsidR="00F8013E" w:rsidRDefault="001428F6">
            <w:pPr>
              <w:pStyle w:val="TableParagraph"/>
              <w:ind w:left="5" w:right="1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0.667</w:t>
            </w:r>
          </w:p>
        </w:tc>
        <w:tc>
          <w:tcPr>
            <w:tcW w:w="687" w:type="dxa"/>
          </w:tcPr>
          <w:p w14:paraId="0F39E58D" w14:textId="77777777" w:rsidR="00F8013E" w:rsidRDefault="001428F6">
            <w:pPr>
              <w:pStyle w:val="TableParagraph"/>
              <w:ind w:left="4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0.800</w:t>
            </w:r>
          </w:p>
        </w:tc>
        <w:tc>
          <w:tcPr>
            <w:tcW w:w="1374" w:type="dxa"/>
          </w:tcPr>
          <w:p w14:paraId="3B27F9C9" w14:textId="77777777" w:rsidR="00F8013E" w:rsidRDefault="001428F6">
            <w:pPr>
              <w:pStyle w:val="TableParagraph"/>
              <w:ind w:left="2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Motion </w:t>
            </w:r>
            <w:r>
              <w:rPr>
                <w:color w:val="212121"/>
                <w:spacing w:val="-4"/>
                <w:sz w:val="15"/>
              </w:rPr>
              <w:t>sign</w:t>
            </w:r>
          </w:p>
        </w:tc>
      </w:tr>
      <w:tr w:rsidR="00F8013E" w14:paraId="73BE7B50" w14:textId="77777777">
        <w:trPr>
          <w:trHeight w:val="310"/>
        </w:trPr>
        <w:tc>
          <w:tcPr>
            <w:tcW w:w="1275" w:type="dxa"/>
            <w:shd w:val="clear" w:color="auto" w:fill="F2F2F2"/>
          </w:tcPr>
          <w:p w14:paraId="164768CE" w14:textId="77777777" w:rsidR="00F8013E" w:rsidRDefault="001428F6">
            <w:pPr>
              <w:pStyle w:val="TableParagraph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K–Z (excl. </w:t>
            </w:r>
            <w:r>
              <w:rPr>
                <w:color w:val="212121"/>
                <w:spacing w:val="-5"/>
                <w:sz w:val="15"/>
              </w:rPr>
              <w:t>J)</w:t>
            </w:r>
          </w:p>
        </w:tc>
        <w:tc>
          <w:tcPr>
            <w:tcW w:w="785" w:type="dxa"/>
            <w:shd w:val="clear" w:color="auto" w:fill="F2F2F2"/>
          </w:tcPr>
          <w:p w14:paraId="4C8C5FDB" w14:textId="77777777" w:rsidR="00F8013E" w:rsidRDefault="001428F6">
            <w:pPr>
              <w:pStyle w:val="TableParagraph"/>
              <w:ind w:left="5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785" w:type="dxa"/>
            <w:shd w:val="clear" w:color="auto" w:fill="F2F2F2"/>
          </w:tcPr>
          <w:p w14:paraId="4046372A" w14:textId="77777777" w:rsidR="00F8013E" w:rsidRDefault="001428F6">
            <w:pPr>
              <w:pStyle w:val="TableParagraph"/>
              <w:ind w:left="5" w:right="1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687" w:type="dxa"/>
            <w:shd w:val="clear" w:color="auto" w:fill="F2F2F2"/>
          </w:tcPr>
          <w:p w14:paraId="60BF2198" w14:textId="77777777" w:rsidR="00F8013E" w:rsidRDefault="001428F6">
            <w:pPr>
              <w:pStyle w:val="TableParagraph"/>
              <w:ind w:left="4"/>
              <w:rPr>
                <w:sz w:val="15"/>
              </w:rPr>
            </w:pPr>
            <w:r>
              <w:rPr>
                <w:color w:val="212121"/>
                <w:spacing w:val="-2"/>
                <w:sz w:val="15"/>
              </w:rPr>
              <w:t>1.000</w:t>
            </w:r>
          </w:p>
        </w:tc>
        <w:tc>
          <w:tcPr>
            <w:tcW w:w="1374" w:type="dxa"/>
            <w:shd w:val="clear" w:color="auto" w:fill="F2F2F2"/>
          </w:tcPr>
          <w:p w14:paraId="1F78AE2B" w14:textId="77777777" w:rsidR="00F8013E" w:rsidRDefault="00F8013E"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</w:tr>
    </w:tbl>
    <w:p w14:paraId="6D8DA824" w14:textId="77777777" w:rsidR="00F8013E" w:rsidRDefault="00F8013E">
      <w:pPr>
        <w:pStyle w:val="BodyText"/>
        <w:rPr>
          <w:i/>
          <w:sz w:val="16"/>
        </w:rPr>
      </w:pPr>
    </w:p>
    <w:p w14:paraId="6E78657C" w14:textId="77777777" w:rsidR="00F8013E" w:rsidRDefault="001428F6">
      <w:pPr>
        <w:pStyle w:val="Heading3"/>
        <w:numPr>
          <w:ilvl w:val="0"/>
          <w:numId w:val="3"/>
        </w:numPr>
        <w:tabs>
          <w:tab w:val="left" w:pos="387"/>
        </w:tabs>
        <w:spacing w:before="1"/>
        <w:ind w:hanging="210"/>
        <w:jc w:val="both"/>
      </w:pPr>
      <w:r>
        <w:t xml:space="preserve">Comparison with Related </w:t>
      </w:r>
      <w:r>
        <w:rPr>
          <w:spacing w:val="-4"/>
        </w:rPr>
        <w:t>Work</w:t>
      </w:r>
    </w:p>
    <w:p w14:paraId="1BDA425B" w14:textId="77777777" w:rsidR="00F8013E" w:rsidRDefault="001428F6">
      <w:pPr>
        <w:spacing w:before="91"/>
        <w:ind w:left="644"/>
        <w:rPr>
          <w:i/>
          <w:sz w:val="16"/>
        </w:rPr>
      </w:pPr>
      <w:r>
        <w:rPr>
          <w:i/>
          <w:color w:val="545454"/>
          <w:sz w:val="16"/>
        </w:rPr>
        <w:t xml:space="preserve">TABLE IIIIII COMPARISON WITH EXISTING </w:t>
      </w:r>
      <w:r>
        <w:rPr>
          <w:i/>
          <w:color w:val="545454"/>
          <w:spacing w:val="-2"/>
          <w:sz w:val="16"/>
        </w:rPr>
        <w:t>SYSTEMS</w:t>
      </w:r>
    </w:p>
    <w:p w14:paraId="1F305DB9" w14:textId="77777777" w:rsidR="00F8013E" w:rsidRDefault="00F8013E">
      <w:pPr>
        <w:pStyle w:val="BodyText"/>
        <w:spacing w:before="2"/>
        <w:rPr>
          <w:i/>
          <w:sz w:val="7"/>
        </w:rPr>
      </w:pPr>
    </w:p>
    <w:tbl>
      <w:tblPr>
        <w:tblW w:w="0" w:type="auto"/>
        <w:tblInd w:w="50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490"/>
        <w:gridCol w:w="490"/>
        <w:gridCol w:w="490"/>
        <w:gridCol w:w="490"/>
        <w:gridCol w:w="490"/>
      </w:tblGrid>
      <w:tr w:rsidR="00F8013E" w14:paraId="2207F21D" w14:textId="77777777">
        <w:trPr>
          <w:trHeight w:val="510"/>
        </w:trPr>
        <w:tc>
          <w:tcPr>
            <w:tcW w:w="1569" w:type="dxa"/>
            <w:shd w:val="clear" w:color="auto" w:fill="1A1A2D"/>
          </w:tcPr>
          <w:p w14:paraId="1D8852AF" w14:textId="77777777" w:rsidR="00F8013E" w:rsidRDefault="001428F6">
            <w:pPr>
              <w:pStyle w:val="TableParagraph"/>
              <w:spacing w:before="165"/>
              <w:ind w:left="6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System</w:t>
            </w:r>
          </w:p>
        </w:tc>
        <w:tc>
          <w:tcPr>
            <w:tcW w:w="490" w:type="dxa"/>
            <w:shd w:val="clear" w:color="auto" w:fill="1A1A2D"/>
          </w:tcPr>
          <w:p w14:paraId="11D8BA33" w14:textId="77777777" w:rsidR="00F8013E" w:rsidRDefault="001428F6">
            <w:pPr>
              <w:pStyle w:val="TableParagraph"/>
              <w:spacing w:before="165"/>
              <w:ind w:left="103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4"/>
                <w:sz w:val="15"/>
              </w:rPr>
              <w:t>Acc.</w:t>
            </w:r>
          </w:p>
        </w:tc>
        <w:tc>
          <w:tcPr>
            <w:tcW w:w="490" w:type="dxa"/>
            <w:shd w:val="clear" w:color="auto" w:fill="1A1A2D"/>
          </w:tcPr>
          <w:p w14:paraId="426BF9F7" w14:textId="77777777" w:rsidR="00F8013E" w:rsidRDefault="001428F6">
            <w:pPr>
              <w:pStyle w:val="TableParagraph"/>
              <w:spacing w:line="278" w:lineRule="auto"/>
              <w:ind w:left="191" w:right="48" w:hanging="82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4"/>
                <w:sz w:val="15"/>
              </w:rPr>
              <w:t>Bidi</w:t>
            </w:r>
            <w:r>
              <w:rPr>
                <w:b/>
                <w:color w:val="FFFFFF"/>
                <w:spacing w:val="40"/>
                <w:sz w:val="15"/>
              </w:rPr>
              <w:t xml:space="preserve"> </w:t>
            </w:r>
            <w:r>
              <w:rPr>
                <w:b/>
                <w:color w:val="FFFFFF"/>
                <w:spacing w:val="-6"/>
                <w:sz w:val="15"/>
              </w:rPr>
              <w:t>r.</w:t>
            </w:r>
          </w:p>
        </w:tc>
        <w:tc>
          <w:tcPr>
            <w:tcW w:w="490" w:type="dxa"/>
            <w:shd w:val="clear" w:color="auto" w:fill="1A1A2D"/>
          </w:tcPr>
          <w:p w14:paraId="43613E7D" w14:textId="77777777" w:rsidR="00F8013E" w:rsidRDefault="001428F6">
            <w:pPr>
              <w:pStyle w:val="TableParagraph"/>
              <w:spacing w:before="165"/>
              <w:ind w:left="10" w:right="2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CPU</w:t>
            </w:r>
          </w:p>
        </w:tc>
        <w:tc>
          <w:tcPr>
            <w:tcW w:w="490" w:type="dxa"/>
            <w:shd w:val="clear" w:color="auto" w:fill="1A1A2D"/>
          </w:tcPr>
          <w:p w14:paraId="04A71F60" w14:textId="77777777" w:rsidR="00F8013E" w:rsidRDefault="001428F6">
            <w:pPr>
              <w:pStyle w:val="TableParagraph"/>
              <w:spacing w:before="165"/>
              <w:ind w:left="10" w:right="1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NLP</w:t>
            </w:r>
          </w:p>
        </w:tc>
        <w:tc>
          <w:tcPr>
            <w:tcW w:w="490" w:type="dxa"/>
            <w:shd w:val="clear" w:color="auto" w:fill="1A1A2D"/>
          </w:tcPr>
          <w:p w14:paraId="1A6B50D0" w14:textId="77777777" w:rsidR="00F8013E" w:rsidRDefault="001428F6">
            <w:pPr>
              <w:pStyle w:val="TableParagraph"/>
              <w:spacing w:before="165"/>
              <w:ind w:left="10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Web</w:t>
            </w:r>
          </w:p>
        </w:tc>
      </w:tr>
      <w:tr w:rsidR="00F8013E" w14:paraId="2C59C151" w14:textId="77777777">
        <w:trPr>
          <w:trHeight w:val="510"/>
        </w:trPr>
        <w:tc>
          <w:tcPr>
            <w:tcW w:w="1569" w:type="dxa"/>
            <w:shd w:val="clear" w:color="auto" w:fill="F2F2F2"/>
          </w:tcPr>
          <w:p w14:paraId="25DFFF01" w14:textId="77777777" w:rsidR="00F8013E" w:rsidRDefault="001428F6">
            <w:pPr>
              <w:pStyle w:val="TableParagraph"/>
              <w:spacing w:line="278" w:lineRule="auto"/>
              <w:ind w:left="78" w:right="15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>Sundar</w:t>
            </w:r>
            <w:r>
              <w:rPr>
                <w:color w:val="212121"/>
                <w:spacing w:val="-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&amp;</w:t>
            </w:r>
            <w:r>
              <w:rPr>
                <w:color w:val="212121"/>
                <w:spacing w:val="-9"/>
                <w:sz w:val="15"/>
              </w:rPr>
              <w:t xml:space="preserve"> </w:t>
            </w:r>
            <w:proofErr w:type="spellStart"/>
            <w:r>
              <w:rPr>
                <w:color w:val="212121"/>
                <w:sz w:val="15"/>
              </w:rPr>
              <w:t>Bagyammal</w:t>
            </w:r>
            <w:proofErr w:type="spellEnd"/>
            <w:r>
              <w:rPr>
                <w:color w:val="212121"/>
                <w:spacing w:val="40"/>
                <w:sz w:val="15"/>
              </w:rPr>
              <w:t xml:space="preserve"> </w:t>
            </w:r>
            <w:r>
              <w:rPr>
                <w:color w:val="212121"/>
                <w:spacing w:val="-4"/>
                <w:sz w:val="15"/>
              </w:rPr>
              <w:t>[1]</w:t>
            </w:r>
          </w:p>
        </w:tc>
        <w:tc>
          <w:tcPr>
            <w:tcW w:w="490" w:type="dxa"/>
            <w:shd w:val="clear" w:color="auto" w:fill="F2F2F2"/>
          </w:tcPr>
          <w:p w14:paraId="1D46933F" w14:textId="77777777" w:rsidR="00F8013E" w:rsidRDefault="001428F6">
            <w:pPr>
              <w:pStyle w:val="TableParagraph"/>
              <w:ind w:left="10" w:right="4"/>
              <w:rPr>
                <w:sz w:val="15"/>
              </w:rPr>
            </w:pPr>
            <w:r>
              <w:rPr>
                <w:color w:val="212121"/>
                <w:spacing w:val="-4"/>
                <w:sz w:val="15"/>
              </w:rPr>
              <w:t>84.2</w:t>
            </w:r>
          </w:p>
          <w:p w14:paraId="378B8F1C" w14:textId="77777777" w:rsidR="00F8013E" w:rsidRDefault="001428F6">
            <w:pPr>
              <w:pStyle w:val="TableParagraph"/>
              <w:spacing w:before="27"/>
              <w:ind w:left="10" w:right="4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%</w:t>
            </w:r>
          </w:p>
        </w:tc>
        <w:tc>
          <w:tcPr>
            <w:tcW w:w="490" w:type="dxa"/>
            <w:shd w:val="clear" w:color="auto" w:fill="F2F2F2"/>
          </w:tcPr>
          <w:p w14:paraId="7FFDF9FD" w14:textId="77777777" w:rsidR="00F8013E" w:rsidRDefault="001428F6">
            <w:pPr>
              <w:pStyle w:val="TableParagraph"/>
              <w:spacing w:before="165"/>
              <w:ind w:left="10" w:right="3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  <w:tc>
          <w:tcPr>
            <w:tcW w:w="490" w:type="dxa"/>
            <w:shd w:val="clear" w:color="auto" w:fill="F2F2F2"/>
          </w:tcPr>
          <w:p w14:paraId="4D6C506D" w14:textId="77777777" w:rsidR="00F8013E" w:rsidRDefault="001428F6">
            <w:pPr>
              <w:pStyle w:val="TableParagraph"/>
              <w:spacing w:before="165"/>
              <w:ind w:left="10" w:right="2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  <w:tc>
          <w:tcPr>
            <w:tcW w:w="490" w:type="dxa"/>
            <w:shd w:val="clear" w:color="auto" w:fill="F2F2F2"/>
          </w:tcPr>
          <w:p w14:paraId="4F5646A1" w14:textId="77777777" w:rsidR="00F8013E" w:rsidRDefault="001428F6">
            <w:pPr>
              <w:pStyle w:val="TableParagraph"/>
              <w:spacing w:before="165"/>
              <w:ind w:left="10" w:right="1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  <w:tc>
          <w:tcPr>
            <w:tcW w:w="490" w:type="dxa"/>
            <w:shd w:val="clear" w:color="auto" w:fill="F2F2F2"/>
          </w:tcPr>
          <w:p w14:paraId="3BE070F2" w14:textId="77777777" w:rsidR="00F8013E" w:rsidRDefault="001428F6">
            <w:pPr>
              <w:pStyle w:val="TableParagraph"/>
              <w:spacing w:before="165"/>
              <w:ind w:left="10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</w:tr>
      <w:tr w:rsidR="00F8013E" w14:paraId="32FC005D" w14:textId="77777777">
        <w:trPr>
          <w:trHeight w:val="510"/>
        </w:trPr>
        <w:tc>
          <w:tcPr>
            <w:tcW w:w="1569" w:type="dxa"/>
          </w:tcPr>
          <w:p w14:paraId="0A5A0C42" w14:textId="77777777" w:rsidR="00F8013E" w:rsidRDefault="001428F6">
            <w:pPr>
              <w:pStyle w:val="TableParagraph"/>
              <w:spacing w:before="165"/>
              <w:ind w:left="78"/>
              <w:jc w:val="left"/>
              <w:rPr>
                <w:sz w:val="15"/>
              </w:rPr>
            </w:pPr>
            <w:proofErr w:type="spellStart"/>
            <w:r>
              <w:rPr>
                <w:color w:val="212121"/>
                <w:sz w:val="15"/>
              </w:rPr>
              <w:t>Khartheesvar</w:t>
            </w:r>
            <w:proofErr w:type="spellEnd"/>
            <w:r>
              <w:rPr>
                <w:color w:val="212121"/>
                <w:sz w:val="15"/>
              </w:rPr>
              <w:t xml:space="preserve"> et al. </w:t>
            </w:r>
            <w:r>
              <w:rPr>
                <w:color w:val="212121"/>
                <w:spacing w:val="-5"/>
                <w:sz w:val="15"/>
              </w:rPr>
              <w:t>[2]</w:t>
            </w:r>
          </w:p>
        </w:tc>
        <w:tc>
          <w:tcPr>
            <w:tcW w:w="490" w:type="dxa"/>
          </w:tcPr>
          <w:p w14:paraId="3B94EC8F" w14:textId="77777777" w:rsidR="00F8013E" w:rsidRDefault="001428F6">
            <w:pPr>
              <w:pStyle w:val="TableParagraph"/>
              <w:ind w:left="10" w:right="4"/>
              <w:rPr>
                <w:sz w:val="15"/>
              </w:rPr>
            </w:pPr>
            <w:r>
              <w:rPr>
                <w:color w:val="212121"/>
                <w:spacing w:val="-4"/>
                <w:sz w:val="15"/>
              </w:rPr>
              <w:t>87.4</w:t>
            </w:r>
          </w:p>
          <w:p w14:paraId="5B4406B6" w14:textId="77777777" w:rsidR="00F8013E" w:rsidRDefault="001428F6">
            <w:pPr>
              <w:pStyle w:val="TableParagraph"/>
              <w:spacing w:before="27"/>
              <w:ind w:left="10" w:right="4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%</w:t>
            </w:r>
          </w:p>
        </w:tc>
        <w:tc>
          <w:tcPr>
            <w:tcW w:w="490" w:type="dxa"/>
          </w:tcPr>
          <w:p w14:paraId="5BC24902" w14:textId="77777777" w:rsidR="00F8013E" w:rsidRDefault="001428F6">
            <w:pPr>
              <w:pStyle w:val="TableParagraph"/>
              <w:spacing w:before="165"/>
              <w:ind w:left="10" w:right="3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  <w:tc>
          <w:tcPr>
            <w:tcW w:w="490" w:type="dxa"/>
          </w:tcPr>
          <w:p w14:paraId="4777CA36" w14:textId="77777777" w:rsidR="00F8013E" w:rsidRDefault="001428F6">
            <w:pPr>
              <w:pStyle w:val="TableParagraph"/>
              <w:spacing w:before="165"/>
              <w:ind w:left="10" w:right="2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  <w:tc>
          <w:tcPr>
            <w:tcW w:w="490" w:type="dxa"/>
          </w:tcPr>
          <w:p w14:paraId="59955674" w14:textId="77777777" w:rsidR="00F8013E" w:rsidRDefault="001428F6">
            <w:pPr>
              <w:pStyle w:val="TableParagraph"/>
              <w:spacing w:before="165"/>
              <w:ind w:left="10" w:right="1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  <w:tc>
          <w:tcPr>
            <w:tcW w:w="490" w:type="dxa"/>
          </w:tcPr>
          <w:p w14:paraId="51227C01" w14:textId="77777777" w:rsidR="00F8013E" w:rsidRDefault="001428F6">
            <w:pPr>
              <w:pStyle w:val="TableParagraph"/>
              <w:spacing w:before="165"/>
              <w:ind w:left="10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</w:tr>
      <w:tr w:rsidR="00F8013E" w14:paraId="04B1E893" w14:textId="77777777">
        <w:trPr>
          <w:trHeight w:val="710"/>
        </w:trPr>
        <w:tc>
          <w:tcPr>
            <w:tcW w:w="1569" w:type="dxa"/>
            <w:shd w:val="clear" w:color="auto" w:fill="F2F2F2"/>
          </w:tcPr>
          <w:p w14:paraId="08A6CD00" w14:textId="77777777" w:rsidR="00F8013E" w:rsidRDefault="00F8013E">
            <w:pPr>
              <w:pStyle w:val="TableParagraph"/>
              <w:spacing w:before="92"/>
              <w:ind w:left="0"/>
              <w:jc w:val="left"/>
              <w:rPr>
                <w:i/>
                <w:sz w:val="15"/>
              </w:rPr>
            </w:pPr>
          </w:p>
          <w:p w14:paraId="02132AFB" w14:textId="77777777" w:rsidR="00F8013E" w:rsidRDefault="001428F6">
            <w:pPr>
              <w:pStyle w:val="TableParagraph"/>
              <w:spacing w:before="0"/>
              <w:ind w:left="78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IEEE 11019673 </w:t>
            </w:r>
            <w:r>
              <w:rPr>
                <w:color w:val="212121"/>
                <w:spacing w:val="-5"/>
                <w:sz w:val="15"/>
              </w:rPr>
              <w:t>[4]</w:t>
            </w:r>
          </w:p>
        </w:tc>
        <w:tc>
          <w:tcPr>
            <w:tcW w:w="490" w:type="dxa"/>
            <w:shd w:val="clear" w:color="auto" w:fill="F2F2F2"/>
          </w:tcPr>
          <w:p w14:paraId="34649894" w14:textId="77777777" w:rsidR="00F8013E" w:rsidRDefault="001428F6">
            <w:pPr>
              <w:pStyle w:val="TableParagraph"/>
              <w:spacing w:before="165"/>
              <w:ind w:left="10" w:right="4"/>
              <w:rPr>
                <w:sz w:val="15"/>
              </w:rPr>
            </w:pPr>
            <w:r>
              <w:rPr>
                <w:color w:val="212121"/>
                <w:spacing w:val="-4"/>
                <w:sz w:val="15"/>
              </w:rPr>
              <w:t>80.5</w:t>
            </w:r>
          </w:p>
          <w:p w14:paraId="123E44DB" w14:textId="77777777" w:rsidR="00F8013E" w:rsidRDefault="001428F6">
            <w:pPr>
              <w:pStyle w:val="TableParagraph"/>
              <w:spacing w:before="27"/>
              <w:ind w:left="10" w:right="4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%</w:t>
            </w:r>
          </w:p>
        </w:tc>
        <w:tc>
          <w:tcPr>
            <w:tcW w:w="490" w:type="dxa"/>
            <w:shd w:val="clear" w:color="auto" w:fill="F2F2F2"/>
          </w:tcPr>
          <w:p w14:paraId="79E43CED" w14:textId="77777777" w:rsidR="00F8013E" w:rsidRDefault="00F8013E">
            <w:pPr>
              <w:pStyle w:val="TableParagraph"/>
              <w:spacing w:before="92"/>
              <w:ind w:left="0"/>
              <w:jc w:val="left"/>
              <w:rPr>
                <w:i/>
                <w:sz w:val="15"/>
              </w:rPr>
            </w:pPr>
          </w:p>
          <w:p w14:paraId="44025937" w14:textId="77777777" w:rsidR="00F8013E" w:rsidRDefault="001428F6">
            <w:pPr>
              <w:pStyle w:val="TableParagraph"/>
              <w:spacing w:before="0"/>
              <w:ind w:left="10" w:right="3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  <w:tc>
          <w:tcPr>
            <w:tcW w:w="490" w:type="dxa"/>
            <w:shd w:val="clear" w:color="auto" w:fill="F2F2F2"/>
          </w:tcPr>
          <w:p w14:paraId="29257C42" w14:textId="77777777" w:rsidR="00F8013E" w:rsidRDefault="001428F6">
            <w:pPr>
              <w:pStyle w:val="TableParagraph"/>
              <w:spacing w:line="278" w:lineRule="auto"/>
              <w:ind w:left="94" w:right="83" w:hanging="1"/>
              <w:rPr>
                <w:sz w:val="15"/>
              </w:rPr>
            </w:pPr>
            <w:proofErr w:type="gramStart"/>
            <w:r>
              <w:rPr>
                <w:color w:val="212121"/>
                <w:spacing w:val="-4"/>
                <w:sz w:val="15"/>
              </w:rPr>
              <w:t>No(</w:t>
            </w:r>
            <w:r>
              <w:rPr>
                <w:color w:val="212121"/>
                <w:spacing w:val="40"/>
                <w:sz w:val="15"/>
              </w:rPr>
              <w:t xml:space="preserve"> </w:t>
            </w:r>
            <w:r>
              <w:rPr>
                <w:color w:val="212121"/>
                <w:spacing w:val="-5"/>
                <w:sz w:val="15"/>
              </w:rPr>
              <w:t>GPU</w:t>
            </w:r>
            <w:proofErr w:type="gramEnd"/>
          </w:p>
          <w:p w14:paraId="1E1CAB52" w14:textId="77777777" w:rsidR="00F8013E" w:rsidRDefault="001428F6">
            <w:pPr>
              <w:pStyle w:val="TableParagraph"/>
              <w:spacing w:before="0"/>
              <w:ind w:left="10" w:right="2"/>
              <w:rPr>
                <w:sz w:val="15"/>
              </w:rPr>
            </w:pPr>
            <w:r>
              <w:rPr>
                <w:color w:val="212121"/>
                <w:spacing w:val="-10"/>
                <w:sz w:val="15"/>
              </w:rPr>
              <w:t>)</w:t>
            </w:r>
          </w:p>
        </w:tc>
        <w:tc>
          <w:tcPr>
            <w:tcW w:w="490" w:type="dxa"/>
            <w:shd w:val="clear" w:color="auto" w:fill="F2F2F2"/>
          </w:tcPr>
          <w:p w14:paraId="4CE53D3C" w14:textId="77777777" w:rsidR="00F8013E" w:rsidRDefault="00F8013E">
            <w:pPr>
              <w:pStyle w:val="TableParagraph"/>
              <w:spacing w:before="92"/>
              <w:ind w:left="0"/>
              <w:jc w:val="left"/>
              <w:rPr>
                <w:i/>
                <w:sz w:val="15"/>
              </w:rPr>
            </w:pPr>
          </w:p>
          <w:p w14:paraId="116AF57A" w14:textId="77777777" w:rsidR="00F8013E" w:rsidRDefault="001428F6">
            <w:pPr>
              <w:pStyle w:val="TableParagraph"/>
              <w:spacing w:before="0"/>
              <w:ind w:left="10" w:right="1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  <w:tc>
          <w:tcPr>
            <w:tcW w:w="490" w:type="dxa"/>
            <w:shd w:val="clear" w:color="auto" w:fill="F2F2F2"/>
          </w:tcPr>
          <w:p w14:paraId="4F57F228" w14:textId="77777777" w:rsidR="00F8013E" w:rsidRDefault="00F8013E">
            <w:pPr>
              <w:pStyle w:val="TableParagraph"/>
              <w:spacing w:before="92"/>
              <w:ind w:left="0"/>
              <w:jc w:val="left"/>
              <w:rPr>
                <w:i/>
                <w:sz w:val="15"/>
              </w:rPr>
            </w:pPr>
          </w:p>
          <w:p w14:paraId="7BF1C224" w14:textId="77777777" w:rsidR="00F8013E" w:rsidRDefault="001428F6">
            <w:pPr>
              <w:pStyle w:val="TableParagraph"/>
              <w:spacing w:before="0"/>
              <w:ind w:left="10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</w:tr>
      <w:tr w:rsidR="00F8013E" w14:paraId="6663ECA2" w14:textId="77777777">
        <w:trPr>
          <w:trHeight w:val="510"/>
        </w:trPr>
        <w:tc>
          <w:tcPr>
            <w:tcW w:w="1569" w:type="dxa"/>
          </w:tcPr>
          <w:p w14:paraId="38340EDE" w14:textId="77777777" w:rsidR="00F8013E" w:rsidRDefault="001428F6">
            <w:pPr>
              <w:pStyle w:val="TableParagraph"/>
              <w:spacing w:before="165"/>
              <w:ind w:left="78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Gaikwad et al. </w:t>
            </w:r>
            <w:r>
              <w:rPr>
                <w:color w:val="212121"/>
                <w:spacing w:val="-5"/>
                <w:sz w:val="15"/>
              </w:rPr>
              <w:t>[3]</w:t>
            </w:r>
          </w:p>
        </w:tc>
        <w:tc>
          <w:tcPr>
            <w:tcW w:w="490" w:type="dxa"/>
          </w:tcPr>
          <w:p w14:paraId="402B2EB8" w14:textId="77777777" w:rsidR="00F8013E" w:rsidRDefault="001428F6">
            <w:pPr>
              <w:pStyle w:val="TableParagraph"/>
              <w:ind w:left="130"/>
              <w:jc w:val="left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100</w:t>
            </w:r>
          </w:p>
          <w:p w14:paraId="53AC1B0A" w14:textId="77777777" w:rsidR="00F8013E" w:rsidRDefault="001428F6">
            <w:pPr>
              <w:pStyle w:val="TableParagraph"/>
              <w:spacing w:before="27"/>
              <w:ind w:left="143"/>
              <w:jc w:val="left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%*</w:t>
            </w:r>
          </w:p>
        </w:tc>
        <w:tc>
          <w:tcPr>
            <w:tcW w:w="490" w:type="dxa"/>
          </w:tcPr>
          <w:p w14:paraId="0C963271" w14:textId="77777777" w:rsidR="00F8013E" w:rsidRDefault="001428F6">
            <w:pPr>
              <w:pStyle w:val="TableParagraph"/>
              <w:spacing w:before="165"/>
              <w:ind w:left="10" w:right="3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  <w:tc>
          <w:tcPr>
            <w:tcW w:w="490" w:type="dxa"/>
          </w:tcPr>
          <w:p w14:paraId="7919CA6D" w14:textId="77777777" w:rsidR="00F8013E" w:rsidRDefault="001428F6">
            <w:pPr>
              <w:pStyle w:val="TableParagraph"/>
              <w:spacing w:before="165"/>
              <w:ind w:left="10" w:right="2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  <w:tc>
          <w:tcPr>
            <w:tcW w:w="490" w:type="dxa"/>
          </w:tcPr>
          <w:p w14:paraId="6D77AC55" w14:textId="77777777" w:rsidR="00F8013E" w:rsidRDefault="001428F6">
            <w:pPr>
              <w:pStyle w:val="TableParagraph"/>
              <w:spacing w:before="165"/>
              <w:ind w:left="10" w:right="1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  <w:tc>
          <w:tcPr>
            <w:tcW w:w="490" w:type="dxa"/>
          </w:tcPr>
          <w:p w14:paraId="231B38EF" w14:textId="77777777" w:rsidR="00F8013E" w:rsidRDefault="001428F6">
            <w:pPr>
              <w:pStyle w:val="TableParagraph"/>
              <w:spacing w:before="165"/>
              <w:ind w:left="10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No</w:t>
            </w:r>
          </w:p>
        </w:tc>
      </w:tr>
      <w:tr w:rsidR="00F8013E" w14:paraId="3D9CD8B9" w14:textId="77777777">
        <w:trPr>
          <w:trHeight w:val="510"/>
        </w:trPr>
        <w:tc>
          <w:tcPr>
            <w:tcW w:w="1569" w:type="dxa"/>
            <w:shd w:val="clear" w:color="auto" w:fill="F2F2F2"/>
          </w:tcPr>
          <w:p w14:paraId="2279EB74" w14:textId="77777777" w:rsidR="00F8013E" w:rsidRDefault="001428F6">
            <w:pPr>
              <w:pStyle w:val="TableParagraph"/>
              <w:spacing w:before="165"/>
              <w:ind w:left="78"/>
              <w:jc w:val="left"/>
              <w:rPr>
                <w:sz w:val="15"/>
              </w:rPr>
            </w:pPr>
            <w:r>
              <w:rPr>
                <w:color w:val="212121"/>
                <w:sz w:val="15"/>
              </w:rPr>
              <w:t xml:space="preserve">Our System </w:t>
            </w:r>
            <w:r>
              <w:rPr>
                <w:color w:val="212121"/>
                <w:spacing w:val="-2"/>
                <w:sz w:val="15"/>
              </w:rPr>
              <w:t>(2026)</w:t>
            </w:r>
          </w:p>
        </w:tc>
        <w:tc>
          <w:tcPr>
            <w:tcW w:w="490" w:type="dxa"/>
            <w:shd w:val="clear" w:color="auto" w:fill="F2F2F2"/>
          </w:tcPr>
          <w:p w14:paraId="3A4A8A7F" w14:textId="77777777" w:rsidR="00F8013E" w:rsidRDefault="001428F6">
            <w:pPr>
              <w:pStyle w:val="TableParagraph"/>
              <w:ind w:left="112"/>
              <w:jc w:val="left"/>
              <w:rPr>
                <w:sz w:val="15"/>
              </w:rPr>
            </w:pPr>
            <w:r>
              <w:rPr>
                <w:color w:val="212121"/>
                <w:spacing w:val="-4"/>
                <w:sz w:val="15"/>
              </w:rPr>
              <w:t>98.9</w:t>
            </w:r>
          </w:p>
          <w:p w14:paraId="58AFFD4E" w14:textId="77777777" w:rsidR="00F8013E" w:rsidRDefault="001428F6">
            <w:pPr>
              <w:pStyle w:val="TableParagraph"/>
              <w:spacing w:before="27"/>
              <w:ind w:left="143"/>
              <w:jc w:val="left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6%</w:t>
            </w:r>
          </w:p>
        </w:tc>
        <w:tc>
          <w:tcPr>
            <w:tcW w:w="490" w:type="dxa"/>
            <w:shd w:val="clear" w:color="auto" w:fill="F2F2F2"/>
          </w:tcPr>
          <w:p w14:paraId="72958B00" w14:textId="77777777" w:rsidR="00F8013E" w:rsidRDefault="001428F6">
            <w:pPr>
              <w:pStyle w:val="TableParagraph"/>
              <w:spacing w:before="165"/>
              <w:ind w:left="10" w:right="3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  <w:tc>
          <w:tcPr>
            <w:tcW w:w="490" w:type="dxa"/>
            <w:shd w:val="clear" w:color="auto" w:fill="F2F2F2"/>
          </w:tcPr>
          <w:p w14:paraId="6E026DE4" w14:textId="77777777" w:rsidR="00F8013E" w:rsidRDefault="001428F6">
            <w:pPr>
              <w:pStyle w:val="TableParagraph"/>
              <w:spacing w:before="165"/>
              <w:ind w:left="10" w:right="2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  <w:tc>
          <w:tcPr>
            <w:tcW w:w="490" w:type="dxa"/>
            <w:shd w:val="clear" w:color="auto" w:fill="F2F2F2"/>
          </w:tcPr>
          <w:p w14:paraId="6E3EBD6F" w14:textId="77777777" w:rsidR="00F8013E" w:rsidRDefault="001428F6">
            <w:pPr>
              <w:pStyle w:val="TableParagraph"/>
              <w:spacing w:before="165"/>
              <w:ind w:left="10" w:right="1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  <w:tc>
          <w:tcPr>
            <w:tcW w:w="490" w:type="dxa"/>
            <w:shd w:val="clear" w:color="auto" w:fill="F2F2F2"/>
          </w:tcPr>
          <w:p w14:paraId="77F64408" w14:textId="77777777" w:rsidR="00F8013E" w:rsidRDefault="001428F6">
            <w:pPr>
              <w:pStyle w:val="TableParagraph"/>
              <w:spacing w:before="165"/>
              <w:ind w:left="10"/>
              <w:rPr>
                <w:sz w:val="15"/>
              </w:rPr>
            </w:pPr>
            <w:r>
              <w:rPr>
                <w:color w:val="212121"/>
                <w:spacing w:val="-5"/>
                <w:sz w:val="15"/>
              </w:rPr>
              <w:t>Yes</w:t>
            </w:r>
          </w:p>
        </w:tc>
      </w:tr>
    </w:tbl>
    <w:p w14:paraId="453307C0" w14:textId="77777777" w:rsidR="00F8013E" w:rsidRDefault="001428F6">
      <w:pPr>
        <w:spacing w:before="83"/>
        <w:ind w:left="177"/>
        <w:jc w:val="both"/>
        <w:rPr>
          <w:i/>
          <w:sz w:val="15"/>
        </w:rPr>
      </w:pPr>
      <w:r>
        <w:rPr>
          <w:i/>
          <w:color w:val="545454"/>
          <w:sz w:val="15"/>
        </w:rPr>
        <w:t xml:space="preserve">* 9-class limited vocabulary </w:t>
      </w:r>
      <w:r>
        <w:rPr>
          <w:i/>
          <w:color w:val="545454"/>
          <w:spacing w:val="-2"/>
          <w:sz w:val="15"/>
        </w:rPr>
        <w:t>only.</w:t>
      </w:r>
    </w:p>
    <w:p w14:paraId="51BD22B9" w14:textId="77777777" w:rsidR="00F8013E" w:rsidRDefault="001428F6">
      <w:pPr>
        <w:pStyle w:val="Heading3"/>
        <w:numPr>
          <w:ilvl w:val="0"/>
          <w:numId w:val="3"/>
        </w:numPr>
        <w:tabs>
          <w:tab w:val="left" w:pos="397"/>
        </w:tabs>
        <w:spacing w:before="129"/>
        <w:ind w:left="397" w:hanging="220"/>
        <w:jc w:val="both"/>
      </w:pPr>
      <w:r>
        <w:t xml:space="preserve">Inference </w:t>
      </w:r>
      <w:r>
        <w:rPr>
          <w:spacing w:val="-2"/>
        </w:rPr>
        <w:t>Latency</w:t>
      </w:r>
    </w:p>
    <w:p w14:paraId="5FE9E21B" w14:textId="77777777" w:rsidR="00F8013E" w:rsidRDefault="001428F6">
      <w:pPr>
        <w:pStyle w:val="BodyText"/>
        <w:spacing w:before="93" w:line="302" w:lineRule="auto"/>
        <w:ind w:left="177" w:right="38"/>
        <w:jc w:val="both"/>
      </w:pPr>
      <w:r>
        <w:rPr>
          <w:color w:val="212121"/>
        </w:rPr>
        <w:t>On MacBook Air M1 (CPU only), average per-frame inference latency: ~15ms, enabling true 30fps real-time operation. This is 12×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faster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than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180ms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GPU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latency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reported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Huang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5"/>
        </w:rPr>
        <w:t>al.</w:t>
      </w:r>
    </w:p>
    <w:p w14:paraId="2A9409EA" w14:textId="77777777" w:rsidR="00F8013E" w:rsidRDefault="001428F6">
      <w:pPr>
        <w:pStyle w:val="BodyText"/>
        <w:spacing w:line="302" w:lineRule="auto"/>
        <w:ind w:left="177" w:right="38"/>
        <w:jc w:val="both"/>
      </w:pPr>
      <w:r>
        <w:rPr>
          <w:color w:val="212121"/>
        </w:rPr>
        <w:t xml:space="preserve">[15] for video-based </w:t>
      </w:r>
      <w:proofErr w:type="gramStart"/>
      <w:r>
        <w:rPr>
          <w:color w:val="212121"/>
        </w:rPr>
        <w:t>R(</w:t>
      </w:r>
      <w:proofErr w:type="gramEnd"/>
      <w:r>
        <w:rPr>
          <w:color w:val="212121"/>
        </w:rPr>
        <w:t>2+</w:t>
      </w:r>
      <w:proofErr w:type="gramStart"/>
      <w:r>
        <w:rPr>
          <w:color w:val="212121"/>
        </w:rPr>
        <w:t>1)D</w:t>
      </w:r>
      <w:proofErr w:type="gramEnd"/>
      <w:r>
        <w:rPr>
          <w:color w:val="212121"/>
        </w:rPr>
        <w:t>+LSTM, while achieving comparable or superior accuracy.</w:t>
      </w:r>
    </w:p>
    <w:p w14:paraId="0C4D2343" w14:textId="77777777" w:rsidR="00F8013E" w:rsidRDefault="001428F6">
      <w:pPr>
        <w:pStyle w:val="Heading3"/>
        <w:numPr>
          <w:ilvl w:val="0"/>
          <w:numId w:val="3"/>
        </w:numPr>
        <w:tabs>
          <w:tab w:val="left" w:pos="387"/>
        </w:tabs>
        <w:spacing w:before="96"/>
        <w:ind w:hanging="210"/>
        <w:jc w:val="both"/>
      </w:pPr>
      <w:r>
        <w:t xml:space="preserve">Web Interface </w:t>
      </w:r>
      <w:r>
        <w:rPr>
          <w:spacing w:val="-2"/>
        </w:rPr>
        <w:t>Performance</w:t>
      </w:r>
    </w:p>
    <w:p w14:paraId="064E7F3C" w14:textId="77777777" w:rsidR="00F8013E" w:rsidRDefault="001428F6">
      <w:pPr>
        <w:pStyle w:val="BodyText"/>
        <w:spacing w:before="93" w:line="302" w:lineRule="auto"/>
        <w:ind w:left="177" w:right="38"/>
        <w:jc w:val="both"/>
      </w:pPr>
      <w:r>
        <w:rPr>
          <w:color w:val="212121"/>
        </w:rPr>
        <w:t xml:space="preserve">The </w:t>
      </w:r>
      <w:proofErr w:type="spellStart"/>
      <w:r>
        <w:rPr>
          <w:color w:val="212121"/>
        </w:rPr>
        <w:t>SignBridge</w:t>
      </w:r>
      <w:proofErr w:type="spellEnd"/>
      <w:r>
        <w:rPr>
          <w:color w:val="212121"/>
        </w:rPr>
        <w:t xml:space="preserve"> web interface achieved consistent 25–30fps video</w:t>
      </w:r>
      <w:r>
        <w:rPr>
          <w:color w:val="212121"/>
          <w:spacing w:val="62"/>
        </w:rPr>
        <w:t xml:space="preserve"> </w:t>
      </w:r>
      <w:r>
        <w:rPr>
          <w:color w:val="212121"/>
        </w:rPr>
        <w:t>streaming</w:t>
      </w:r>
      <w:r>
        <w:rPr>
          <w:color w:val="212121"/>
          <w:spacing w:val="62"/>
        </w:rPr>
        <w:t xml:space="preserve"> </w:t>
      </w:r>
      <w:r>
        <w:rPr>
          <w:color w:val="212121"/>
        </w:rPr>
        <w:t>over</w:t>
      </w:r>
      <w:r>
        <w:rPr>
          <w:color w:val="212121"/>
          <w:spacing w:val="62"/>
        </w:rPr>
        <w:t xml:space="preserve"> </w:t>
      </w:r>
      <w:r>
        <w:rPr>
          <w:color w:val="212121"/>
        </w:rPr>
        <w:t>WebSocket</w:t>
      </w:r>
      <w:r>
        <w:rPr>
          <w:color w:val="212121"/>
          <w:spacing w:val="62"/>
        </w:rPr>
        <w:t xml:space="preserve"> </w:t>
      </w:r>
      <w:r>
        <w:rPr>
          <w:color w:val="212121"/>
        </w:rPr>
        <w:t>localhost</w:t>
      </w:r>
      <w:r>
        <w:rPr>
          <w:color w:val="212121"/>
          <w:spacing w:val="62"/>
        </w:rPr>
        <w:t xml:space="preserve"> </w:t>
      </w:r>
      <w:r>
        <w:rPr>
          <w:color w:val="212121"/>
        </w:rPr>
        <w:t>connection</w:t>
      </w:r>
      <w:r>
        <w:rPr>
          <w:color w:val="212121"/>
          <w:spacing w:val="62"/>
        </w:rPr>
        <w:t xml:space="preserve"> </w:t>
      </w:r>
      <w:r>
        <w:rPr>
          <w:color w:val="212121"/>
          <w:spacing w:val="-4"/>
        </w:rPr>
        <w:t>with</w:t>
      </w:r>
    </w:p>
    <w:p w14:paraId="0C73D5A0" w14:textId="48CDEA92" w:rsidR="00F8013E" w:rsidRDefault="001428F6">
      <w:pPr>
        <w:pStyle w:val="BodyText"/>
        <w:spacing w:line="302" w:lineRule="auto"/>
        <w:ind w:left="177" w:right="38"/>
        <w:jc w:val="both"/>
      </w:pPr>
      <w:r>
        <w:rPr>
          <w:color w:val="212121"/>
        </w:rPr>
        <w:t>&lt;50ms end-to-end latency from frame capture to browser display. Web Speech API with continuous</w:t>
      </w:r>
      <w:r w:rsidR="00CE4A12">
        <w:rPr>
          <w:color w:val="212121"/>
        </w:rPr>
        <w:t xml:space="preserve"> </w:t>
      </w:r>
      <w:r w:rsidR="002F18A4">
        <w:rPr>
          <w:color w:val="212121"/>
        </w:rPr>
        <w:t xml:space="preserve">equal to </w:t>
      </w:r>
      <w:r>
        <w:rPr>
          <w:color w:val="212121"/>
        </w:rPr>
        <w:t xml:space="preserve">True and </w:t>
      </w:r>
      <w:r w:rsidR="002F18A4">
        <w:rPr>
          <w:color w:val="212121"/>
        </w:rPr>
        <w:t xml:space="preserve">interim Results equal to </w:t>
      </w:r>
      <w:r>
        <w:rPr>
          <w:color w:val="212121"/>
        </w:rPr>
        <w:t xml:space="preserve">True provided real-time speech transcription feedback. GIF playback </w:t>
      </w:r>
      <w:proofErr w:type="gramStart"/>
      <w:r>
        <w:rPr>
          <w:color w:val="212121"/>
        </w:rPr>
        <w:t xml:space="preserve">queue </w:t>
      </w:r>
      <w:r w:rsidR="002F18A4">
        <w:rPr>
          <w:color w:val="212121"/>
        </w:rPr>
        <w:t>controlled</w:t>
      </w:r>
      <w:proofErr w:type="gramEnd"/>
      <w:r>
        <w:rPr>
          <w:color w:val="212121"/>
        </w:rPr>
        <w:t xml:space="preserve"> sequences of up to 30 signs without </w:t>
      </w:r>
      <w:r w:rsidR="002F18A4">
        <w:rPr>
          <w:color w:val="212121"/>
        </w:rPr>
        <w:t>dropping any frame.</w:t>
      </w:r>
    </w:p>
    <w:p w14:paraId="52D710C6" w14:textId="77777777" w:rsidR="00F8013E" w:rsidRDefault="001428F6">
      <w:pPr>
        <w:pStyle w:val="Heading3"/>
        <w:numPr>
          <w:ilvl w:val="0"/>
          <w:numId w:val="3"/>
        </w:numPr>
        <w:tabs>
          <w:tab w:val="left" w:pos="387"/>
        </w:tabs>
        <w:ind w:hanging="210"/>
        <w:jc w:val="both"/>
      </w:pPr>
      <w:r>
        <w:t xml:space="preserve">Networked </w:t>
      </w:r>
      <w:r>
        <w:rPr>
          <w:spacing w:val="-2"/>
        </w:rPr>
        <w:t>Translation</w:t>
      </w:r>
    </w:p>
    <w:p w14:paraId="1FAB57DE" w14:textId="7E4E21DF" w:rsidR="00F8013E" w:rsidRDefault="001428F6">
      <w:pPr>
        <w:pStyle w:val="BodyText"/>
        <w:spacing w:before="92" w:line="302" w:lineRule="auto"/>
        <w:ind w:left="177" w:right="175"/>
        <w:jc w:val="both"/>
      </w:pPr>
      <w:r>
        <w:br w:type="column"/>
      </w:r>
      <w:r>
        <w:rPr>
          <w:color w:val="212121"/>
        </w:rPr>
        <w:t>TCP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socket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connection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machines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</w:rPr>
        <w:t>WiFi</w:t>
      </w:r>
      <w:proofErr w:type="spellEnd"/>
      <w:r>
        <w:rPr>
          <w:color w:val="212121"/>
        </w:rPr>
        <w:t xml:space="preserve"> network</w:t>
      </w:r>
      <w:r>
        <w:rPr>
          <w:color w:val="212121"/>
          <w:spacing w:val="14"/>
        </w:rPr>
        <w:t xml:space="preserve"> </w:t>
      </w:r>
      <w:r w:rsidR="00CE4A12">
        <w:rPr>
          <w:color w:val="212121"/>
        </w:rPr>
        <w:t>confirmed within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second.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JSON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2"/>
        </w:rPr>
        <w:t>latency</w:t>
      </w:r>
      <w:r w:rsidR="00CE4A12">
        <w:rPr>
          <w:color w:val="212121"/>
          <w:spacing w:val="-2"/>
        </w:rPr>
        <w:t xml:space="preserve"> is </w:t>
      </w:r>
    </w:p>
    <w:p w14:paraId="0B56B49F" w14:textId="3CBAA958" w:rsidR="00F8013E" w:rsidRDefault="00CE4A12">
      <w:pPr>
        <w:pStyle w:val="BodyText"/>
        <w:spacing w:line="302" w:lineRule="auto"/>
        <w:ind w:left="177" w:right="175"/>
        <w:jc w:val="both"/>
      </w:pPr>
      <w:r>
        <w:rPr>
          <w:color w:val="212121"/>
        </w:rPr>
        <w:t>less than</w:t>
      </w:r>
      <w:r w:rsidR="001428F6">
        <w:rPr>
          <w:color w:val="212121"/>
        </w:rPr>
        <w:t>5ms. Both translation directions operated simultaneously with no blocking</w:t>
      </w:r>
      <w:r>
        <w:rPr>
          <w:color w:val="212121"/>
        </w:rPr>
        <w:t xml:space="preserve">, </w:t>
      </w:r>
      <w:r w:rsidR="001428F6">
        <w:rPr>
          <w:color w:val="212121"/>
        </w:rPr>
        <w:t>each machine's four threads ran independently, communicating</w:t>
      </w:r>
      <w:r w:rsidR="001428F6">
        <w:rPr>
          <w:color w:val="212121"/>
          <w:spacing w:val="-6"/>
        </w:rPr>
        <w:t xml:space="preserve"> </w:t>
      </w:r>
      <w:r w:rsidR="001428F6">
        <w:rPr>
          <w:color w:val="212121"/>
        </w:rPr>
        <w:t>only</w:t>
      </w:r>
      <w:r w:rsidR="001428F6">
        <w:rPr>
          <w:color w:val="212121"/>
          <w:spacing w:val="-6"/>
        </w:rPr>
        <w:t xml:space="preserve"> </w:t>
      </w:r>
      <w:r w:rsidR="001428F6">
        <w:rPr>
          <w:color w:val="212121"/>
        </w:rPr>
        <w:t>final</w:t>
      </w:r>
      <w:r w:rsidR="001428F6">
        <w:rPr>
          <w:color w:val="212121"/>
          <w:spacing w:val="-6"/>
        </w:rPr>
        <w:t xml:space="preserve"> </w:t>
      </w:r>
      <w:r w:rsidR="001428F6">
        <w:rPr>
          <w:color w:val="212121"/>
        </w:rPr>
        <w:t>sentences</w:t>
      </w:r>
      <w:r w:rsidR="001428F6">
        <w:rPr>
          <w:color w:val="212121"/>
          <w:spacing w:val="-6"/>
        </w:rPr>
        <w:t xml:space="preserve"> </w:t>
      </w:r>
      <w:r w:rsidR="001428F6">
        <w:rPr>
          <w:color w:val="212121"/>
        </w:rPr>
        <w:t>over</w:t>
      </w:r>
      <w:r w:rsidR="001428F6">
        <w:rPr>
          <w:color w:val="212121"/>
          <w:spacing w:val="-6"/>
        </w:rPr>
        <w:t xml:space="preserve"> </w:t>
      </w:r>
      <w:r w:rsidR="001428F6">
        <w:rPr>
          <w:color w:val="212121"/>
        </w:rPr>
        <w:t>the</w:t>
      </w:r>
      <w:r w:rsidR="001428F6">
        <w:rPr>
          <w:color w:val="212121"/>
          <w:spacing w:val="-6"/>
        </w:rPr>
        <w:t xml:space="preserve"> </w:t>
      </w:r>
      <w:r w:rsidR="001428F6">
        <w:rPr>
          <w:color w:val="212121"/>
        </w:rPr>
        <w:t>network</w:t>
      </w:r>
      <w:r w:rsidR="001428F6">
        <w:rPr>
          <w:color w:val="212121"/>
          <w:spacing w:val="-6"/>
        </w:rPr>
        <w:t xml:space="preserve"> </w:t>
      </w:r>
      <w:r w:rsidR="001428F6">
        <w:rPr>
          <w:color w:val="212121"/>
        </w:rPr>
        <w:t>rather</w:t>
      </w:r>
      <w:r w:rsidR="001428F6">
        <w:rPr>
          <w:color w:val="212121"/>
          <w:spacing w:val="-6"/>
        </w:rPr>
        <w:t xml:space="preserve"> </w:t>
      </w:r>
      <w:r w:rsidR="001428F6">
        <w:rPr>
          <w:color w:val="212121"/>
        </w:rPr>
        <w:t xml:space="preserve">than raw video or audio </w:t>
      </w:r>
      <w:r>
        <w:rPr>
          <w:color w:val="212121"/>
        </w:rPr>
        <w:t>streams</w:t>
      </w:r>
      <w:r w:rsidR="001428F6">
        <w:rPr>
          <w:color w:val="212121"/>
        </w:rPr>
        <w:t>.</w:t>
      </w:r>
    </w:p>
    <w:p w14:paraId="185BEA7E" w14:textId="77777777" w:rsidR="00F8013E" w:rsidRDefault="001428F6">
      <w:pPr>
        <w:pStyle w:val="Heading2"/>
        <w:numPr>
          <w:ilvl w:val="0"/>
          <w:numId w:val="8"/>
        </w:numPr>
        <w:tabs>
          <w:tab w:val="left" w:pos="1403"/>
        </w:tabs>
        <w:spacing w:before="155"/>
        <w:ind w:left="1403" w:hanging="290"/>
        <w:jc w:val="left"/>
      </w:pPr>
      <w:r>
        <w:t xml:space="preserve">TESTING AND </w:t>
      </w:r>
      <w:r>
        <w:rPr>
          <w:spacing w:val="-2"/>
        </w:rPr>
        <w:t>EVALUATION</w:t>
      </w:r>
    </w:p>
    <w:p w14:paraId="193F9621" w14:textId="77777777" w:rsidR="00F8013E" w:rsidRDefault="001428F6">
      <w:pPr>
        <w:pStyle w:val="Heading3"/>
        <w:numPr>
          <w:ilvl w:val="0"/>
          <w:numId w:val="2"/>
        </w:numPr>
        <w:tabs>
          <w:tab w:val="left" w:pos="387"/>
        </w:tabs>
        <w:spacing w:before="133"/>
        <w:ind w:hanging="210"/>
        <w:jc w:val="both"/>
      </w:pPr>
      <w:r>
        <w:t xml:space="preserve">Unit </w:t>
      </w:r>
      <w:r>
        <w:rPr>
          <w:spacing w:val="-2"/>
        </w:rPr>
        <w:t>Testing</w:t>
      </w:r>
    </w:p>
    <w:p w14:paraId="376F25DD" w14:textId="33EE1104" w:rsidR="00F8013E" w:rsidRDefault="001428F6">
      <w:pPr>
        <w:pStyle w:val="BodyText"/>
        <w:spacing w:before="93" w:line="302" w:lineRule="auto"/>
        <w:ind w:left="177" w:right="175"/>
        <w:jc w:val="both"/>
      </w:pPr>
      <w:r>
        <w:rPr>
          <w:b/>
          <w:color w:val="212121"/>
        </w:rPr>
        <w:t xml:space="preserve">Normalization: </w:t>
      </w:r>
      <w:r>
        <w:rPr>
          <w:color w:val="212121"/>
        </w:rPr>
        <w:t xml:space="preserve">Cosine similarity &gt;0.99 for same hand at 30cm/60cm/100cm. </w:t>
      </w:r>
      <w:r>
        <w:rPr>
          <w:b/>
          <w:color w:val="212121"/>
        </w:rPr>
        <w:t>Mode</w:t>
      </w:r>
      <w:r w:rsidR="00CE4A12">
        <w:rPr>
          <w:b/>
          <w:color w:val="212121"/>
        </w:rPr>
        <w:t xml:space="preserve">: </w:t>
      </w:r>
      <w:r>
        <w:rPr>
          <w:color w:val="212121"/>
        </w:rPr>
        <w:t>Confusion matrix confirms 32</w:t>
      </w:r>
      <w:r w:rsidR="00CE4A12">
        <w:rPr>
          <w:color w:val="212121"/>
        </w:rPr>
        <w:t xml:space="preserve"> out of 32 </w:t>
      </w:r>
      <w:r>
        <w:rPr>
          <w:color w:val="212121"/>
        </w:rPr>
        <w:t xml:space="preserve">classes correctly predicted. </w:t>
      </w:r>
      <w:r>
        <w:rPr>
          <w:b/>
          <w:color w:val="212121"/>
        </w:rPr>
        <w:t xml:space="preserve">T5 Gloss: </w:t>
      </w:r>
      <w:r>
        <w:rPr>
          <w:color w:val="212121"/>
        </w:rPr>
        <w:t xml:space="preserve">11 input combinations </w:t>
      </w:r>
      <w:r w:rsidR="00CE4A12">
        <w:rPr>
          <w:color w:val="212121"/>
        </w:rPr>
        <w:t>tested 7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handled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rule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fast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path</w:t>
      </w:r>
      <w:r w:rsidR="00CE4A12">
        <w:rPr>
          <w:color w:val="212121"/>
        </w:rPr>
        <w:t>,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4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T5. </w:t>
      </w:r>
      <w:r>
        <w:rPr>
          <w:b/>
          <w:color w:val="212121"/>
        </w:rPr>
        <w:t xml:space="preserve">Speech-to-Sign: </w:t>
      </w:r>
      <w:r>
        <w:rPr>
          <w:color w:val="212121"/>
        </w:rPr>
        <w:t xml:space="preserve">10 spoken phrases tested with correct GIF/fingerspelling display. </w:t>
      </w:r>
      <w:r>
        <w:rPr>
          <w:b/>
          <w:color w:val="212121"/>
        </w:rPr>
        <w:t xml:space="preserve">Network: </w:t>
      </w:r>
      <w:r>
        <w:rPr>
          <w:color w:val="212121"/>
        </w:rPr>
        <w:t>Connection in &lt;1s</w:t>
      </w:r>
      <w:r w:rsidR="00CE4A12">
        <w:rPr>
          <w:color w:val="212121"/>
        </w:rPr>
        <w:t xml:space="preserve"> and</w:t>
      </w:r>
      <w:r>
        <w:rPr>
          <w:color w:val="212121"/>
        </w:rPr>
        <w:t xml:space="preserve"> JSON latency &lt;5ms on local</w:t>
      </w:r>
      <w:r w:rsidR="00CE4A12">
        <w:rPr>
          <w:color w:val="212121"/>
        </w:rPr>
        <w:t xml:space="preserve"> networks.</w:t>
      </w:r>
    </w:p>
    <w:p w14:paraId="3E0C59C4" w14:textId="77777777" w:rsidR="00F8013E" w:rsidRDefault="001428F6">
      <w:pPr>
        <w:pStyle w:val="Heading3"/>
        <w:numPr>
          <w:ilvl w:val="0"/>
          <w:numId w:val="2"/>
        </w:numPr>
        <w:tabs>
          <w:tab w:val="left" w:pos="387"/>
        </w:tabs>
        <w:ind w:hanging="210"/>
        <w:jc w:val="both"/>
      </w:pPr>
      <w:r>
        <w:t xml:space="preserve">Integration </w:t>
      </w:r>
      <w:r>
        <w:rPr>
          <w:spacing w:val="-2"/>
        </w:rPr>
        <w:t>Scenarios</w:t>
      </w:r>
    </w:p>
    <w:p w14:paraId="77ACEB69" w14:textId="6D356607" w:rsidR="00F8013E" w:rsidRDefault="001428F6" w:rsidP="00CE4A12">
      <w:pPr>
        <w:pStyle w:val="BodyText"/>
        <w:spacing w:before="93" w:line="292" w:lineRule="auto"/>
        <w:ind w:left="177" w:right="175"/>
        <w:jc w:val="both"/>
      </w:pPr>
      <w:r>
        <w:rPr>
          <w:color w:val="212121"/>
        </w:rPr>
        <w:t>(1) Sequential A–Z signing—all correct except J. (2) All 6 gesture signs</w:t>
      </w:r>
      <w:r w:rsidR="00CE4A12">
        <w:rPr>
          <w:color w:val="212121"/>
        </w:rPr>
        <w:t xml:space="preserve"> achieved </w:t>
      </w:r>
      <w:r>
        <w:rPr>
          <w:color w:val="212121"/>
        </w:rPr>
        <w:t>100% precision and recall. (3) Mixed sentence: H-E-L-L-O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LOVE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Y-O-U</w:t>
      </w:r>
      <w:r>
        <w:rPr>
          <w:color w:val="212121"/>
          <w:spacing w:val="24"/>
        </w:rPr>
        <w:t xml:space="preserve"> </w:t>
      </w:r>
      <w:r>
        <w:rPr>
          <w:rFonts w:ascii="Symbol" w:hAnsi="Symbol"/>
          <w:color w:val="212121"/>
        </w:rPr>
        <w:t>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T5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output: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'Hello,</w:t>
      </w:r>
      <w:r>
        <w:rPr>
          <w:color w:val="212121"/>
          <w:spacing w:val="24"/>
        </w:rPr>
        <w:t xml:space="preserve"> </w:t>
      </w:r>
      <w:r>
        <w:rPr>
          <w:color w:val="212121"/>
          <w:spacing w:val="-10"/>
        </w:rPr>
        <w:t>I</w:t>
      </w:r>
      <w:r w:rsidR="00CE4A12">
        <w:t xml:space="preserve"> </w:t>
      </w:r>
      <w:r>
        <w:rPr>
          <w:color w:val="212121"/>
        </w:rPr>
        <w:t>love you.' (4) Speech 'Hello how are you'</w:t>
      </w:r>
      <w:r w:rsidR="00CE4A12">
        <w:rPr>
          <w:color w:val="212121"/>
        </w:rPr>
        <w:t xml:space="preserve"> </w:t>
      </w:r>
      <w:r>
        <w:rPr>
          <w:color w:val="212121"/>
        </w:rPr>
        <w:t>correct GIF/fingerspelling sequence displayed. (5) Live network mode</w:t>
      </w:r>
      <w:r w:rsidR="00CE4A12">
        <w:rPr>
          <w:color w:val="212121"/>
        </w:rPr>
        <w:t xml:space="preserve"> </w:t>
      </w:r>
      <w:r>
        <w:rPr>
          <w:color w:val="212121"/>
        </w:rPr>
        <w:t xml:space="preserve">simultaneous bidirectional translation on two machines over </w:t>
      </w:r>
      <w:proofErr w:type="spellStart"/>
      <w:r>
        <w:rPr>
          <w:color w:val="212121"/>
        </w:rPr>
        <w:t>WiFi</w:t>
      </w:r>
      <w:proofErr w:type="spellEnd"/>
      <w:r>
        <w:rPr>
          <w:color w:val="212121"/>
        </w:rPr>
        <w:t xml:space="preserve"> hotspot confirmed. (6) Web interface</w:t>
      </w:r>
      <w:r w:rsidR="00CE4A12">
        <w:rPr>
          <w:color w:val="212121"/>
        </w:rPr>
        <w:t xml:space="preserve"> l</w:t>
      </w:r>
      <w:r>
        <w:rPr>
          <w:color w:val="212121"/>
        </w:rPr>
        <w:t xml:space="preserve">ive video stream, real-time predictions, and GIF playback all functional in </w:t>
      </w:r>
      <w:r>
        <w:rPr>
          <w:color w:val="212121"/>
          <w:spacing w:val="-2"/>
        </w:rPr>
        <w:t>browser.</w:t>
      </w:r>
    </w:p>
    <w:p w14:paraId="3FD00FA9" w14:textId="77777777" w:rsidR="00F8013E" w:rsidRDefault="001428F6">
      <w:pPr>
        <w:pStyle w:val="Heading3"/>
        <w:numPr>
          <w:ilvl w:val="0"/>
          <w:numId w:val="2"/>
        </w:numPr>
        <w:tabs>
          <w:tab w:val="left" w:pos="387"/>
        </w:tabs>
        <w:ind w:hanging="210"/>
        <w:jc w:val="both"/>
      </w:pPr>
      <w:r>
        <w:t xml:space="preserve">Known </w:t>
      </w:r>
      <w:r>
        <w:rPr>
          <w:spacing w:val="-2"/>
        </w:rPr>
        <w:t>Limitations</w:t>
      </w:r>
    </w:p>
    <w:p w14:paraId="2BF58B41" w14:textId="4E1B3E39" w:rsidR="00F8013E" w:rsidRDefault="001428F6">
      <w:pPr>
        <w:pStyle w:val="BodyText"/>
        <w:spacing w:before="93" w:line="302" w:lineRule="auto"/>
        <w:ind w:left="177" w:right="175"/>
        <w:jc w:val="both"/>
      </w:pPr>
      <w:r>
        <w:rPr>
          <w:color w:val="212121"/>
        </w:rPr>
        <w:t>(1)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Sign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J: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67%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recall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due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motion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trajectory</w:t>
      </w:r>
      <w:r w:rsidR="00CE4A12">
        <w:rPr>
          <w:color w:val="212121"/>
        </w:rPr>
        <w:t xml:space="preserve"> </w:t>
      </w:r>
      <w:r>
        <w:rPr>
          <w:color w:val="212121"/>
        </w:rPr>
        <w:t>LSTM-GRU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or optical flow needed. (2) T5-small: requires 242MB disk space; rule-based fallback activates when unavailable. (3) Word-level ASL GIFs: limited to available library; most words </w:t>
      </w:r>
      <w:r w:rsidR="00CE4A12">
        <w:rPr>
          <w:color w:val="212121"/>
        </w:rPr>
        <w:t xml:space="preserve">are </w:t>
      </w:r>
      <w:r>
        <w:rPr>
          <w:color w:val="212121"/>
        </w:rPr>
        <w:t xml:space="preserve">fingerspelled. (4) </w:t>
      </w:r>
      <w:r w:rsidR="00CE4A12">
        <w:rPr>
          <w:color w:val="212121"/>
        </w:rPr>
        <w:t>Single signer</w:t>
      </w:r>
      <w:r>
        <w:rPr>
          <w:color w:val="212121"/>
        </w:rPr>
        <w:t>: model optimized for recording signer; retraining required for others. (5) Web STT: relies on browser's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Web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Speech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API,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requires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internet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for cloud-based recognition.</w:t>
      </w:r>
    </w:p>
    <w:p w14:paraId="05EC13AF" w14:textId="77777777" w:rsidR="00F8013E" w:rsidRDefault="001428F6">
      <w:pPr>
        <w:pStyle w:val="Heading2"/>
        <w:numPr>
          <w:ilvl w:val="0"/>
          <w:numId w:val="8"/>
        </w:numPr>
        <w:tabs>
          <w:tab w:val="left" w:pos="1996"/>
        </w:tabs>
        <w:spacing w:before="154"/>
        <w:ind w:left="1996" w:hanging="360"/>
        <w:jc w:val="left"/>
      </w:pPr>
      <w:r>
        <w:t xml:space="preserve">FUTURE </w:t>
      </w:r>
      <w:r>
        <w:rPr>
          <w:spacing w:val="-2"/>
        </w:rPr>
        <w:t>SCOPE</w:t>
      </w:r>
    </w:p>
    <w:p w14:paraId="4CBBD699" w14:textId="77777777" w:rsidR="00F8013E" w:rsidRDefault="001428F6">
      <w:pPr>
        <w:spacing w:before="113" w:line="302" w:lineRule="auto"/>
        <w:ind w:left="177" w:right="175"/>
        <w:jc w:val="both"/>
        <w:rPr>
          <w:b/>
          <w:sz w:val="18"/>
        </w:rPr>
      </w:pPr>
      <w:r>
        <w:rPr>
          <w:b/>
          <w:color w:val="212121"/>
          <w:sz w:val="18"/>
        </w:rPr>
        <w:t xml:space="preserve">Mobile Deployment: </w:t>
      </w:r>
      <w:r>
        <w:rPr>
          <w:color w:val="212121"/>
          <w:sz w:val="18"/>
        </w:rPr>
        <w:t xml:space="preserve">TensorFlow Lite conversion for iOS/Android edge deployment. </w:t>
      </w:r>
      <w:r>
        <w:rPr>
          <w:b/>
          <w:color w:val="212121"/>
          <w:sz w:val="18"/>
        </w:rPr>
        <w:t>Extended Vocabulary:</w:t>
      </w:r>
      <w:r>
        <w:rPr>
          <w:b/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Transfer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learning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from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WLASL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for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500+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sign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 xml:space="preserve">classes. </w:t>
      </w:r>
      <w:r>
        <w:rPr>
          <w:b/>
          <w:color w:val="212121"/>
          <w:sz w:val="18"/>
        </w:rPr>
        <w:t>LSTM-GRU</w:t>
      </w:r>
      <w:r>
        <w:rPr>
          <w:b/>
          <w:color w:val="212121"/>
          <w:spacing w:val="40"/>
          <w:sz w:val="18"/>
        </w:rPr>
        <w:t xml:space="preserve"> </w:t>
      </w:r>
      <w:r>
        <w:rPr>
          <w:b/>
          <w:color w:val="212121"/>
          <w:sz w:val="18"/>
        </w:rPr>
        <w:t>Hybrid:</w:t>
      </w:r>
      <w:r>
        <w:rPr>
          <w:b/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GRU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reset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gates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for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improved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 xml:space="preserve">motion-trajectory sign classification (J, Z). </w:t>
      </w:r>
      <w:r>
        <w:rPr>
          <w:b/>
          <w:color w:val="212121"/>
          <w:sz w:val="18"/>
        </w:rPr>
        <w:t xml:space="preserve">Multi-Signer Support: </w:t>
      </w:r>
      <w:r>
        <w:rPr>
          <w:color w:val="212121"/>
          <w:sz w:val="18"/>
        </w:rPr>
        <w:t xml:space="preserve">Fine-tuning with 10–15 sequences per class for new signers. </w:t>
      </w:r>
      <w:r>
        <w:rPr>
          <w:b/>
          <w:color w:val="212121"/>
          <w:sz w:val="18"/>
        </w:rPr>
        <w:t xml:space="preserve">Ablation Study Publication: </w:t>
      </w:r>
      <w:r>
        <w:rPr>
          <w:color w:val="212121"/>
          <w:sz w:val="18"/>
        </w:rPr>
        <w:t>Quantitative comparison of 258-dim vs 126-dim with/without wrist normalization constitutes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a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publishable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contribution.</w:t>
      </w:r>
      <w:r>
        <w:rPr>
          <w:color w:val="212121"/>
          <w:spacing w:val="-2"/>
          <w:sz w:val="18"/>
        </w:rPr>
        <w:t xml:space="preserve"> </w:t>
      </w:r>
      <w:r>
        <w:rPr>
          <w:b/>
          <w:color w:val="212121"/>
          <w:sz w:val="18"/>
        </w:rPr>
        <w:t>Frontend</w:t>
      </w:r>
      <w:r>
        <w:rPr>
          <w:b/>
          <w:color w:val="212121"/>
          <w:spacing w:val="-2"/>
          <w:sz w:val="18"/>
        </w:rPr>
        <w:t xml:space="preserve"> Enhancement:</w:t>
      </w:r>
    </w:p>
    <w:p w14:paraId="5D2483FF" w14:textId="77777777" w:rsidR="00F8013E" w:rsidRDefault="00F8013E">
      <w:pPr>
        <w:spacing w:line="302" w:lineRule="auto"/>
        <w:jc w:val="both"/>
        <w:rPr>
          <w:b/>
          <w:sz w:val="18"/>
        </w:rPr>
        <w:sectPr w:rsidR="00F8013E">
          <w:type w:val="continuous"/>
          <w:pgSz w:w="11910" w:h="16840"/>
          <w:pgMar w:top="1920" w:right="850" w:bottom="1160" w:left="850" w:header="0" w:footer="974" w:gutter="0"/>
          <w:cols w:num="2" w:space="720" w:equalWidth="0">
            <w:col w:w="4881" w:space="306"/>
            <w:col w:w="5023"/>
          </w:cols>
        </w:sectPr>
      </w:pPr>
    </w:p>
    <w:p w14:paraId="5CE8B45D" w14:textId="77777777" w:rsidR="00F8013E" w:rsidRDefault="00F8013E">
      <w:pPr>
        <w:pStyle w:val="BodyText"/>
        <w:rPr>
          <w:b/>
          <w:sz w:val="20"/>
        </w:rPr>
      </w:pPr>
    </w:p>
    <w:p w14:paraId="665C2EBF" w14:textId="77777777" w:rsidR="00F8013E" w:rsidRDefault="00F8013E">
      <w:pPr>
        <w:pStyle w:val="BodyText"/>
        <w:rPr>
          <w:b/>
          <w:sz w:val="20"/>
        </w:rPr>
      </w:pPr>
    </w:p>
    <w:p w14:paraId="797A42DB" w14:textId="77777777" w:rsidR="00F8013E" w:rsidRDefault="00F8013E">
      <w:pPr>
        <w:pStyle w:val="BodyText"/>
        <w:rPr>
          <w:b/>
          <w:sz w:val="20"/>
        </w:rPr>
      </w:pPr>
    </w:p>
    <w:p w14:paraId="6263B3DB" w14:textId="77777777" w:rsidR="00F8013E" w:rsidRDefault="00F8013E">
      <w:pPr>
        <w:pStyle w:val="BodyText"/>
        <w:rPr>
          <w:b/>
          <w:sz w:val="20"/>
        </w:rPr>
      </w:pPr>
    </w:p>
    <w:p w14:paraId="25F7D2C5" w14:textId="77777777" w:rsidR="00F8013E" w:rsidRDefault="00F8013E">
      <w:pPr>
        <w:pStyle w:val="BodyText"/>
        <w:spacing w:before="66"/>
        <w:rPr>
          <w:b/>
          <w:sz w:val="20"/>
        </w:rPr>
      </w:pPr>
    </w:p>
    <w:p w14:paraId="2F5D8CDC" w14:textId="77777777" w:rsidR="00F8013E" w:rsidRDefault="00F8013E">
      <w:pPr>
        <w:pStyle w:val="BodyText"/>
        <w:rPr>
          <w:b/>
          <w:sz w:val="20"/>
        </w:rPr>
        <w:sectPr w:rsidR="00F8013E">
          <w:pgSz w:w="11910" w:h="16840"/>
          <w:pgMar w:top="1920" w:right="850" w:bottom="1160" w:left="850" w:header="0" w:footer="974" w:gutter="0"/>
          <w:cols w:space="720"/>
        </w:sectPr>
      </w:pPr>
    </w:p>
    <w:p w14:paraId="32F19DBA" w14:textId="77777777" w:rsidR="00F8013E" w:rsidRDefault="001428F6">
      <w:pPr>
        <w:pStyle w:val="BodyText"/>
        <w:spacing w:before="96" w:line="302" w:lineRule="auto"/>
        <w:ind w:left="177" w:right="38"/>
        <w:jc w:val="both"/>
      </w:pPr>
      <w:r>
        <w:rPr>
          <w:color w:val="212121"/>
        </w:rPr>
        <w:t xml:space="preserve">React.js SPA with WebRTC for true peer-to-peer browser video calls. </w:t>
      </w:r>
      <w:r>
        <w:rPr>
          <w:b/>
          <w:color w:val="212121"/>
        </w:rPr>
        <w:t xml:space="preserve">Optical Flow: </w:t>
      </w:r>
      <w:r>
        <w:rPr>
          <w:color w:val="212121"/>
        </w:rPr>
        <w:t>Dedicated motion stream for J and Z trajectory classification.</w:t>
      </w:r>
    </w:p>
    <w:p w14:paraId="7A3CBF2F" w14:textId="77777777" w:rsidR="00F8013E" w:rsidRDefault="001428F6">
      <w:pPr>
        <w:pStyle w:val="Heading2"/>
        <w:numPr>
          <w:ilvl w:val="0"/>
          <w:numId w:val="8"/>
        </w:numPr>
        <w:tabs>
          <w:tab w:val="left" w:pos="2114"/>
        </w:tabs>
        <w:spacing w:before="158"/>
        <w:ind w:left="2114" w:hanging="430"/>
        <w:jc w:val="left"/>
      </w:pPr>
      <w:r>
        <w:rPr>
          <w:spacing w:val="-2"/>
        </w:rPr>
        <w:t>CONCLUSION</w:t>
      </w:r>
    </w:p>
    <w:p w14:paraId="077F6D62" w14:textId="5C257E6C" w:rsidR="00F8013E" w:rsidRDefault="001428F6">
      <w:pPr>
        <w:pStyle w:val="BodyText"/>
        <w:spacing w:before="113" w:line="302" w:lineRule="auto"/>
        <w:ind w:left="177" w:right="38"/>
        <w:jc w:val="both"/>
      </w:pPr>
      <w:r>
        <w:rPr>
          <w:color w:val="212121"/>
        </w:rPr>
        <w:t>This paper presented a Real-Time Bidirectional Sign Language Translator</w:t>
      </w:r>
      <w:r>
        <w:rPr>
          <w:color w:val="212121"/>
          <w:spacing w:val="-7"/>
        </w:rPr>
        <w:t xml:space="preserve"> </w:t>
      </w:r>
      <w:r w:rsidR="00F65A1F">
        <w:rPr>
          <w:color w:val="212121"/>
        </w:rPr>
        <w:t>tracing and addressing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most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critical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gaps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existing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literature</w:t>
      </w:r>
      <w:r w:rsidR="003A50CC">
        <w:rPr>
          <w:color w:val="212121"/>
        </w:rPr>
        <w:t xml:space="preserve"> which includes the</w:t>
      </w:r>
      <w:r>
        <w:rPr>
          <w:color w:val="212121"/>
        </w:rPr>
        <w:t xml:space="preserve"> unidirectionality, scale sensitivity, absence of NLP integration, lack of networked peer-to-peer capability, and absence of a browser-based interface.</w:t>
      </w:r>
    </w:p>
    <w:p w14:paraId="3E93ED18" w14:textId="111E12D6" w:rsidR="00F8013E" w:rsidRDefault="001428F6">
      <w:pPr>
        <w:pStyle w:val="BodyText"/>
        <w:spacing w:before="76" w:line="302" w:lineRule="auto"/>
        <w:ind w:left="177" w:right="38"/>
        <w:jc w:val="both"/>
      </w:pPr>
      <w:r>
        <w:rPr>
          <w:color w:val="212121"/>
        </w:rPr>
        <w:t>The key architectural contribution</w:t>
      </w:r>
      <w:r w:rsidR="003A50CC">
        <w:rPr>
          <w:color w:val="212121"/>
        </w:rPr>
        <w:t xml:space="preserve"> was </w:t>
      </w:r>
      <w:r>
        <w:rPr>
          <w:color w:val="212121"/>
        </w:rPr>
        <w:t>removing pose and face landmarks</w:t>
      </w:r>
      <w:r>
        <w:rPr>
          <w:color w:val="212121"/>
          <w:spacing w:val="80"/>
          <w:w w:val="15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80"/>
          <w:w w:val="150"/>
        </w:rPr>
        <w:t xml:space="preserve"> </w:t>
      </w:r>
      <w:r>
        <w:rPr>
          <w:color w:val="212121"/>
        </w:rPr>
        <w:t>applying</w:t>
      </w:r>
      <w:r>
        <w:rPr>
          <w:color w:val="212121"/>
          <w:spacing w:val="80"/>
          <w:w w:val="150"/>
        </w:rPr>
        <w:t xml:space="preserve"> </w:t>
      </w:r>
      <w:r>
        <w:rPr>
          <w:color w:val="212121"/>
        </w:rPr>
        <w:t>wrist-origin</w:t>
      </w:r>
      <w:r>
        <w:rPr>
          <w:color w:val="212121"/>
          <w:spacing w:val="80"/>
          <w:w w:val="150"/>
        </w:rPr>
        <w:t xml:space="preserve"> </w:t>
      </w:r>
      <w:r>
        <w:rPr>
          <w:color w:val="212121"/>
        </w:rPr>
        <w:t>scale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normalization</w:t>
      </w:r>
      <w:r w:rsidR="001D1558">
        <w:rPr>
          <w:color w:val="212121"/>
        </w:rPr>
        <w:t xml:space="preserve"> this </w:t>
      </w:r>
      <w:r>
        <w:rPr>
          <w:color w:val="212121"/>
        </w:rPr>
        <w:t>solved the domain gap that limited prior approaches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controlled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environments.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126-dim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normalized hand feature vector achieves 98.96% accuracy, surpassing all comparable published results, while running at ~15ms inference on commodity CPU hardware.</w:t>
      </w:r>
    </w:p>
    <w:p w14:paraId="4BFB76CD" w14:textId="51EC434B" w:rsidR="00F8013E" w:rsidRDefault="001428F6">
      <w:pPr>
        <w:pStyle w:val="BodyText"/>
        <w:spacing w:before="74" w:line="302" w:lineRule="auto"/>
        <w:ind w:left="177" w:right="38"/>
        <w:jc w:val="both"/>
      </w:pPr>
      <w:r>
        <w:rPr>
          <w:color w:val="212121"/>
        </w:rPr>
        <w:t xml:space="preserve">The T5-small NLP integration enables natural sentence formation from fingerspelled </w:t>
      </w:r>
      <w:r w:rsidR="00193DAB">
        <w:rPr>
          <w:color w:val="212121"/>
        </w:rPr>
        <w:t>letters, motion</w:t>
      </w:r>
      <w:r>
        <w:rPr>
          <w:color w:val="212121"/>
        </w:rPr>
        <w:t xml:space="preserve"> gate and confidence gap mechanisms achieve near-zero false positives</w:t>
      </w:r>
      <w:r w:rsidR="00D21536">
        <w:rPr>
          <w:color w:val="212121"/>
        </w:rPr>
        <w:t>, t</w:t>
      </w:r>
      <w:r>
        <w:rPr>
          <w:color w:val="212121"/>
        </w:rPr>
        <w:t>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networked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live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translation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mode</w:t>
      </w:r>
      <w:r w:rsidR="00D21536">
        <w:rPr>
          <w:color w:val="212121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machines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 xml:space="preserve">conducting simultaneous bidirectional ASL communication over TCP with no turn-taking establishes a new baseline for real-time accessible communication systems. The </w:t>
      </w:r>
      <w:proofErr w:type="spellStart"/>
      <w:r>
        <w:rPr>
          <w:color w:val="212121"/>
        </w:rPr>
        <w:t>SignBridge</w:t>
      </w:r>
      <w:proofErr w:type="spellEnd"/>
      <w:r>
        <w:rPr>
          <w:color w:val="212121"/>
        </w:rPr>
        <w:t xml:space="preserve"> web interface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makes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accessible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browser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without installation. Together, these </w:t>
      </w:r>
      <w:r w:rsidR="00193DAB">
        <w:rPr>
          <w:color w:val="212121"/>
        </w:rPr>
        <w:t xml:space="preserve">deployed solution help in </w:t>
      </w:r>
      <w:r>
        <w:rPr>
          <w:color w:val="212121"/>
        </w:rPr>
        <w:t>represent</w:t>
      </w:r>
      <w:r w:rsidR="00193DAB">
        <w:rPr>
          <w:color w:val="212121"/>
        </w:rPr>
        <w:t>ing</w:t>
      </w:r>
      <w:r>
        <w:rPr>
          <w:color w:val="212121"/>
        </w:rPr>
        <w:t xml:space="preserve"> a comprehensive and deployable solution to the sign language communication </w:t>
      </w:r>
      <w:r w:rsidR="00193DAB">
        <w:rPr>
          <w:color w:val="212121"/>
        </w:rPr>
        <w:t>barricade</w:t>
      </w:r>
      <w:r>
        <w:rPr>
          <w:color w:val="212121"/>
        </w:rPr>
        <w:t>.</w:t>
      </w:r>
    </w:p>
    <w:p w14:paraId="0068E53B" w14:textId="140E5278" w:rsidR="00F8013E" w:rsidRDefault="001428F6">
      <w:pPr>
        <w:pStyle w:val="Heading2"/>
        <w:ind w:firstLine="0"/>
        <w:jc w:val="center"/>
      </w:pPr>
      <w:r>
        <w:t xml:space="preserve"> </w:t>
      </w:r>
      <w:r>
        <w:rPr>
          <w:spacing w:val="-2"/>
        </w:rPr>
        <w:t>REFERENCES</w:t>
      </w:r>
    </w:p>
    <w:p w14:paraId="532EBE3B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390"/>
        </w:tabs>
        <w:spacing w:before="111" w:line="278" w:lineRule="auto"/>
        <w:ind w:right="38" w:hanging="200"/>
        <w:jc w:val="both"/>
        <w:rPr>
          <w:sz w:val="15"/>
        </w:rPr>
      </w:pPr>
      <w:r>
        <w:rPr>
          <w:color w:val="212121"/>
          <w:sz w:val="15"/>
        </w:rPr>
        <w:t>B. Sundar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T.</w:t>
      </w:r>
      <w:r>
        <w:rPr>
          <w:color w:val="212121"/>
          <w:spacing w:val="-3"/>
          <w:sz w:val="15"/>
        </w:rPr>
        <w:t xml:space="preserve"> </w:t>
      </w:r>
      <w:proofErr w:type="spellStart"/>
      <w:r>
        <w:rPr>
          <w:color w:val="212121"/>
          <w:sz w:val="15"/>
        </w:rPr>
        <w:t>Bagyammal</w:t>
      </w:r>
      <w:proofErr w:type="spellEnd"/>
      <w:r>
        <w:rPr>
          <w:color w:val="212121"/>
          <w:sz w:val="15"/>
        </w:rPr>
        <w:t>,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"American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Sign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Language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Recognition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for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Alphabets</w:t>
      </w:r>
      <w:r>
        <w:rPr>
          <w:color w:val="212121"/>
          <w:spacing w:val="1"/>
          <w:sz w:val="15"/>
        </w:rPr>
        <w:t xml:space="preserve"> </w:t>
      </w:r>
      <w:r>
        <w:rPr>
          <w:color w:val="212121"/>
          <w:sz w:val="15"/>
        </w:rPr>
        <w:t>using</w:t>
      </w:r>
      <w:r>
        <w:rPr>
          <w:color w:val="212121"/>
          <w:spacing w:val="1"/>
          <w:sz w:val="15"/>
        </w:rPr>
        <w:t xml:space="preserve"> </w:t>
      </w:r>
      <w:proofErr w:type="spellStart"/>
      <w:r>
        <w:rPr>
          <w:color w:val="212121"/>
          <w:sz w:val="15"/>
        </w:rPr>
        <w:t>MediaPipe</w:t>
      </w:r>
      <w:proofErr w:type="spellEnd"/>
      <w:r>
        <w:rPr>
          <w:color w:val="212121"/>
          <w:spacing w:val="1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1"/>
          <w:sz w:val="15"/>
        </w:rPr>
        <w:t xml:space="preserve"> </w:t>
      </w:r>
      <w:r>
        <w:rPr>
          <w:color w:val="212121"/>
          <w:sz w:val="15"/>
        </w:rPr>
        <w:t>LSTM,"</w:t>
      </w:r>
      <w:r>
        <w:rPr>
          <w:color w:val="212121"/>
          <w:spacing w:val="1"/>
          <w:sz w:val="15"/>
        </w:rPr>
        <w:t xml:space="preserve"> </w:t>
      </w:r>
      <w:r>
        <w:rPr>
          <w:i/>
          <w:color w:val="212121"/>
          <w:sz w:val="15"/>
        </w:rPr>
        <w:t>Procedia</w:t>
      </w:r>
      <w:r>
        <w:rPr>
          <w:i/>
          <w:color w:val="212121"/>
          <w:spacing w:val="1"/>
          <w:sz w:val="15"/>
        </w:rPr>
        <w:t xml:space="preserve"> </w:t>
      </w:r>
      <w:proofErr w:type="spellStart"/>
      <w:r>
        <w:rPr>
          <w:i/>
          <w:color w:val="212121"/>
          <w:sz w:val="15"/>
        </w:rPr>
        <w:t>Comput</w:t>
      </w:r>
      <w:proofErr w:type="spellEnd"/>
      <w:r>
        <w:rPr>
          <w:i/>
          <w:color w:val="212121"/>
          <w:sz w:val="15"/>
        </w:rPr>
        <w:t>.</w:t>
      </w:r>
      <w:r>
        <w:rPr>
          <w:i/>
          <w:color w:val="212121"/>
          <w:spacing w:val="1"/>
          <w:sz w:val="15"/>
        </w:rPr>
        <w:t xml:space="preserve"> </w:t>
      </w:r>
      <w:r>
        <w:rPr>
          <w:i/>
          <w:color w:val="212121"/>
          <w:sz w:val="15"/>
        </w:rPr>
        <w:t>Sci.</w:t>
      </w:r>
      <w:r>
        <w:rPr>
          <w:color w:val="212121"/>
          <w:sz w:val="15"/>
        </w:rPr>
        <w:t>,</w:t>
      </w:r>
      <w:r>
        <w:rPr>
          <w:color w:val="212121"/>
          <w:spacing w:val="1"/>
          <w:sz w:val="15"/>
        </w:rPr>
        <w:t xml:space="preserve"> </w:t>
      </w:r>
      <w:r>
        <w:rPr>
          <w:color w:val="212121"/>
          <w:sz w:val="15"/>
        </w:rPr>
        <w:t>vol.</w:t>
      </w:r>
      <w:r>
        <w:rPr>
          <w:color w:val="212121"/>
          <w:spacing w:val="1"/>
          <w:sz w:val="15"/>
        </w:rPr>
        <w:t xml:space="preserve"> </w:t>
      </w:r>
      <w:r>
        <w:rPr>
          <w:color w:val="212121"/>
          <w:spacing w:val="-4"/>
          <w:sz w:val="15"/>
        </w:rPr>
        <w:t>215,</w:t>
      </w:r>
    </w:p>
    <w:p w14:paraId="4344C74F" w14:textId="77777777" w:rsidR="00F8013E" w:rsidRDefault="001428F6">
      <w:pPr>
        <w:ind w:left="377"/>
        <w:jc w:val="both"/>
        <w:rPr>
          <w:sz w:val="15"/>
        </w:rPr>
      </w:pPr>
      <w:r>
        <w:rPr>
          <w:color w:val="212121"/>
          <w:sz w:val="15"/>
        </w:rPr>
        <w:t xml:space="preserve">pp. 642–651, </w:t>
      </w:r>
      <w:r>
        <w:rPr>
          <w:color w:val="212121"/>
          <w:spacing w:val="-2"/>
          <w:sz w:val="15"/>
        </w:rPr>
        <w:t>2022.</w:t>
      </w:r>
    </w:p>
    <w:p w14:paraId="409EFCD0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12"/>
        </w:tabs>
        <w:spacing w:before="67" w:line="278" w:lineRule="auto"/>
        <w:ind w:right="38" w:hanging="200"/>
        <w:jc w:val="both"/>
        <w:rPr>
          <w:sz w:val="15"/>
        </w:rPr>
      </w:pPr>
      <w:r>
        <w:rPr>
          <w:color w:val="212121"/>
          <w:sz w:val="15"/>
        </w:rPr>
        <w:t>G.</w:t>
      </w:r>
      <w:r>
        <w:rPr>
          <w:color w:val="212121"/>
          <w:spacing w:val="40"/>
          <w:sz w:val="15"/>
        </w:rPr>
        <w:t xml:space="preserve"> </w:t>
      </w:r>
      <w:proofErr w:type="spellStart"/>
      <w:r>
        <w:rPr>
          <w:color w:val="212121"/>
          <w:sz w:val="15"/>
        </w:rPr>
        <w:t>Khartheesvar</w:t>
      </w:r>
      <w:proofErr w:type="spellEnd"/>
      <w:r>
        <w:rPr>
          <w:color w:val="212121"/>
          <w:sz w:val="15"/>
        </w:rPr>
        <w:t>, M. Kumar, A. K. Yadav, and D. Yadav, "Automatic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Indian Sign Language Recognition using </w:t>
      </w:r>
      <w:proofErr w:type="spellStart"/>
      <w:r>
        <w:rPr>
          <w:color w:val="212121"/>
          <w:sz w:val="15"/>
        </w:rPr>
        <w:t>MediaPipe</w:t>
      </w:r>
      <w:proofErr w:type="spellEnd"/>
      <w:r>
        <w:rPr>
          <w:color w:val="212121"/>
          <w:sz w:val="15"/>
        </w:rPr>
        <w:t xml:space="preserve"> Holistic and LSTM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Network," </w:t>
      </w:r>
      <w:proofErr w:type="spellStart"/>
      <w:r>
        <w:rPr>
          <w:i/>
          <w:color w:val="212121"/>
          <w:sz w:val="15"/>
        </w:rPr>
        <w:t>Multimed</w:t>
      </w:r>
      <w:proofErr w:type="spellEnd"/>
      <w:r>
        <w:rPr>
          <w:i/>
          <w:color w:val="212121"/>
          <w:sz w:val="15"/>
        </w:rPr>
        <w:t>. Tools Appl.</w:t>
      </w:r>
      <w:r>
        <w:rPr>
          <w:color w:val="212121"/>
          <w:sz w:val="15"/>
        </w:rPr>
        <w:t>, vol. 83, pp. 58329–58348, 2024.</w:t>
      </w:r>
    </w:p>
    <w:p w14:paraId="2E558C9C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395"/>
        </w:tabs>
        <w:spacing w:line="278" w:lineRule="auto"/>
        <w:ind w:right="38" w:hanging="200"/>
        <w:jc w:val="both"/>
        <w:rPr>
          <w:sz w:val="15"/>
        </w:rPr>
      </w:pPr>
      <w:r>
        <w:rPr>
          <w:color w:val="212121"/>
          <w:sz w:val="15"/>
        </w:rPr>
        <w:t>R.</w:t>
      </w:r>
      <w:r>
        <w:rPr>
          <w:color w:val="212121"/>
          <w:spacing w:val="19"/>
          <w:sz w:val="15"/>
        </w:rPr>
        <w:t xml:space="preserve"> </w:t>
      </w:r>
      <w:r>
        <w:rPr>
          <w:color w:val="212121"/>
          <w:sz w:val="15"/>
        </w:rPr>
        <w:t xml:space="preserve">Gaikwad and L. </w:t>
      </w:r>
      <w:proofErr w:type="spellStart"/>
      <w:r>
        <w:rPr>
          <w:color w:val="212121"/>
          <w:sz w:val="15"/>
        </w:rPr>
        <w:t>Admuthe</w:t>
      </w:r>
      <w:proofErr w:type="spellEnd"/>
      <w:r>
        <w:rPr>
          <w:color w:val="212121"/>
          <w:sz w:val="15"/>
        </w:rPr>
        <w:t>, "Real-Time Sign Language Recognition of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Words and Sentence Generation using </w:t>
      </w:r>
      <w:proofErr w:type="spellStart"/>
      <w:r>
        <w:rPr>
          <w:color w:val="212121"/>
          <w:sz w:val="15"/>
        </w:rPr>
        <w:t>MediaPipe</w:t>
      </w:r>
      <w:proofErr w:type="spellEnd"/>
      <w:r>
        <w:rPr>
          <w:color w:val="212121"/>
          <w:sz w:val="15"/>
        </w:rPr>
        <w:t xml:space="preserve"> and LSTM," in </w:t>
      </w:r>
      <w:r>
        <w:rPr>
          <w:i/>
          <w:color w:val="212121"/>
          <w:sz w:val="15"/>
        </w:rPr>
        <w:t>Proc.</w:t>
      </w:r>
      <w:r>
        <w:rPr>
          <w:i/>
          <w:color w:val="212121"/>
          <w:spacing w:val="40"/>
          <w:sz w:val="15"/>
        </w:rPr>
        <w:t xml:space="preserve"> </w:t>
      </w:r>
      <w:r>
        <w:rPr>
          <w:i/>
          <w:color w:val="212121"/>
          <w:sz w:val="15"/>
        </w:rPr>
        <w:t>IJCACI 2022</w:t>
      </w:r>
      <w:r>
        <w:rPr>
          <w:color w:val="212121"/>
          <w:sz w:val="15"/>
        </w:rPr>
        <w:t>, Springer, 2024, pp. 287–297.</w:t>
      </w:r>
    </w:p>
    <w:p w14:paraId="22FFF65E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65"/>
        </w:tabs>
        <w:spacing w:before="94" w:line="278" w:lineRule="auto"/>
        <w:ind w:right="175" w:hanging="200"/>
        <w:jc w:val="both"/>
        <w:rPr>
          <w:sz w:val="15"/>
        </w:rPr>
      </w:pPr>
      <w:r>
        <w:br w:type="column"/>
      </w:r>
      <w:r>
        <w:rPr>
          <w:color w:val="212121"/>
          <w:sz w:val="15"/>
        </w:rPr>
        <w:tab/>
        <w:t>Anonymous, "Real-Time Bidirectional Sign Language Translation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System using MobileNetV2 and Flutter," </w:t>
      </w:r>
      <w:r>
        <w:rPr>
          <w:i/>
          <w:color w:val="212121"/>
          <w:sz w:val="15"/>
        </w:rPr>
        <w:t>IEEE Xplore</w:t>
      </w:r>
      <w:r>
        <w:rPr>
          <w:color w:val="212121"/>
          <w:sz w:val="15"/>
        </w:rPr>
        <w:t>, 2024. DOI: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pacing w:val="-2"/>
          <w:sz w:val="15"/>
        </w:rPr>
        <w:t>10.1109/11019673</w:t>
      </w:r>
    </w:p>
    <w:p w14:paraId="509B48BE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18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P.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Navendu and V. </w:t>
      </w:r>
      <w:proofErr w:type="spellStart"/>
      <w:r>
        <w:rPr>
          <w:color w:val="212121"/>
          <w:sz w:val="15"/>
        </w:rPr>
        <w:t>Sahula</w:t>
      </w:r>
      <w:proofErr w:type="spellEnd"/>
      <w:r>
        <w:rPr>
          <w:color w:val="212121"/>
          <w:sz w:val="15"/>
        </w:rPr>
        <w:t>, "Word Level Sign Language Recognition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using </w:t>
      </w:r>
      <w:proofErr w:type="spellStart"/>
      <w:r>
        <w:rPr>
          <w:color w:val="212121"/>
          <w:sz w:val="15"/>
        </w:rPr>
        <w:t>MediaPipe</w:t>
      </w:r>
      <w:proofErr w:type="spellEnd"/>
      <w:r>
        <w:rPr>
          <w:color w:val="212121"/>
          <w:sz w:val="15"/>
        </w:rPr>
        <w:t xml:space="preserve"> and LSTM-GRU Network," </w:t>
      </w:r>
      <w:proofErr w:type="spellStart"/>
      <w:r>
        <w:rPr>
          <w:i/>
          <w:color w:val="212121"/>
          <w:sz w:val="15"/>
        </w:rPr>
        <w:t>TechRxiv</w:t>
      </w:r>
      <w:proofErr w:type="spellEnd"/>
      <w:r>
        <w:rPr>
          <w:color w:val="212121"/>
          <w:sz w:val="15"/>
        </w:rPr>
        <w:t>, 2024.</w:t>
      </w:r>
    </w:p>
    <w:p w14:paraId="70427DA2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10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Y.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Zhang and X. Jiang, "Recent Advances on Deep Learning for Sign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Language Recognition," </w:t>
      </w:r>
      <w:proofErr w:type="spellStart"/>
      <w:r>
        <w:rPr>
          <w:i/>
          <w:color w:val="212121"/>
          <w:sz w:val="15"/>
        </w:rPr>
        <w:t>Comput</w:t>
      </w:r>
      <w:proofErr w:type="spellEnd"/>
      <w:r>
        <w:rPr>
          <w:i/>
          <w:color w:val="212121"/>
          <w:sz w:val="15"/>
        </w:rPr>
        <w:t>. Model. Eng. Sci.</w:t>
      </w:r>
      <w:r>
        <w:rPr>
          <w:color w:val="212121"/>
          <w:sz w:val="15"/>
        </w:rPr>
        <w:t>, vol. 139, no. 3, pp.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2399–2450,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2024.</w:t>
      </w:r>
    </w:p>
    <w:p w14:paraId="41DA9D2C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43"/>
        </w:tabs>
        <w:spacing w:before="39"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ab/>
        <w:t xml:space="preserve">D. R. </w:t>
      </w:r>
      <w:proofErr w:type="spellStart"/>
      <w:r>
        <w:rPr>
          <w:color w:val="212121"/>
          <w:sz w:val="15"/>
        </w:rPr>
        <w:t>Kothadiya</w:t>
      </w:r>
      <w:proofErr w:type="spellEnd"/>
      <w:r>
        <w:rPr>
          <w:color w:val="212121"/>
          <w:sz w:val="15"/>
        </w:rPr>
        <w:t xml:space="preserve"> et al., "</w:t>
      </w:r>
      <w:proofErr w:type="spellStart"/>
      <w:r>
        <w:rPr>
          <w:color w:val="212121"/>
          <w:sz w:val="15"/>
        </w:rPr>
        <w:t>DeepSign</w:t>
      </w:r>
      <w:proofErr w:type="spellEnd"/>
      <w:r>
        <w:rPr>
          <w:color w:val="212121"/>
          <w:sz w:val="15"/>
        </w:rPr>
        <w:t>: Sign Language Detection and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Recognition Using Deep Learning," </w:t>
      </w:r>
      <w:r>
        <w:rPr>
          <w:i/>
          <w:color w:val="212121"/>
          <w:sz w:val="15"/>
        </w:rPr>
        <w:t>Electronics</w:t>
      </w:r>
      <w:r>
        <w:rPr>
          <w:color w:val="212121"/>
          <w:sz w:val="15"/>
        </w:rPr>
        <w:t>, vol. 11, no. 11, p. 1780,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pacing w:val="-2"/>
          <w:sz w:val="15"/>
        </w:rPr>
        <w:t>2022.</w:t>
      </w:r>
    </w:p>
    <w:p w14:paraId="7ACC7B6B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10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D.</w:t>
      </w:r>
      <w:r>
        <w:rPr>
          <w:color w:val="212121"/>
          <w:spacing w:val="40"/>
          <w:sz w:val="15"/>
        </w:rPr>
        <w:t xml:space="preserve"> </w:t>
      </w:r>
      <w:proofErr w:type="spellStart"/>
      <w:r>
        <w:rPr>
          <w:color w:val="212121"/>
          <w:sz w:val="15"/>
        </w:rPr>
        <w:t>KhajehPourian</w:t>
      </w:r>
      <w:proofErr w:type="spellEnd"/>
      <w:r>
        <w:rPr>
          <w:color w:val="212121"/>
          <w:sz w:val="15"/>
        </w:rPr>
        <w:t xml:space="preserve"> and A. D. Zarei, "Sign Language Recognition using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Modified Deep Learning Network: </w:t>
      </w:r>
      <w:proofErr w:type="spellStart"/>
      <w:r>
        <w:rPr>
          <w:color w:val="212121"/>
          <w:sz w:val="15"/>
        </w:rPr>
        <w:t>CNNSa</w:t>
      </w:r>
      <w:proofErr w:type="spellEnd"/>
      <w:r>
        <w:rPr>
          <w:color w:val="212121"/>
          <w:sz w:val="15"/>
        </w:rPr>
        <w:t xml:space="preserve">-LSTM," </w:t>
      </w:r>
      <w:r>
        <w:rPr>
          <w:i/>
          <w:color w:val="212121"/>
          <w:sz w:val="15"/>
        </w:rPr>
        <w:t>Sci. Rep.</w:t>
      </w:r>
      <w:r>
        <w:rPr>
          <w:color w:val="212121"/>
          <w:sz w:val="15"/>
        </w:rPr>
        <w:t>, vol. 14,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pacing w:val="-2"/>
          <w:sz w:val="15"/>
        </w:rPr>
        <w:t>2024.</w:t>
      </w:r>
    </w:p>
    <w:p w14:paraId="11A7C14B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15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D.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R. </w:t>
      </w:r>
      <w:proofErr w:type="spellStart"/>
      <w:r>
        <w:rPr>
          <w:color w:val="212121"/>
          <w:sz w:val="15"/>
        </w:rPr>
        <w:t>Kothadiya</w:t>
      </w:r>
      <w:proofErr w:type="spellEnd"/>
      <w:r>
        <w:rPr>
          <w:color w:val="212121"/>
          <w:sz w:val="15"/>
        </w:rPr>
        <w:t xml:space="preserve"> et al., "SIGNFORMER: </w:t>
      </w:r>
      <w:proofErr w:type="spellStart"/>
      <w:r>
        <w:rPr>
          <w:color w:val="212121"/>
          <w:sz w:val="15"/>
        </w:rPr>
        <w:t>DeepVision</w:t>
      </w:r>
      <w:proofErr w:type="spellEnd"/>
      <w:r>
        <w:rPr>
          <w:color w:val="212121"/>
          <w:sz w:val="15"/>
        </w:rPr>
        <w:t xml:space="preserve"> Transformer for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Sign Language Recognition," </w:t>
      </w:r>
      <w:r>
        <w:rPr>
          <w:i/>
          <w:color w:val="212121"/>
          <w:sz w:val="15"/>
        </w:rPr>
        <w:t>IEEE Access</w:t>
      </w:r>
      <w:r>
        <w:rPr>
          <w:color w:val="212121"/>
          <w:sz w:val="15"/>
        </w:rPr>
        <w:t xml:space="preserve">, vol. 11, pp. 4730–4739, </w:t>
      </w:r>
      <w:r>
        <w:rPr>
          <w:color w:val="212121"/>
          <w:spacing w:val="-2"/>
          <w:sz w:val="15"/>
        </w:rPr>
        <w:t>2023.</w:t>
      </w:r>
    </w:p>
    <w:p w14:paraId="6BAF12AA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78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Y. Farhan and A. Madi, "Real-Time Dynamic Sign Recognition Using</w:t>
      </w:r>
      <w:r>
        <w:rPr>
          <w:color w:val="212121"/>
          <w:spacing w:val="40"/>
          <w:sz w:val="15"/>
        </w:rPr>
        <w:t xml:space="preserve"> </w:t>
      </w:r>
      <w:proofErr w:type="spellStart"/>
      <w:r>
        <w:rPr>
          <w:color w:val="212121"/>
          <w:sz w:val="15"/>
        </w:rPr>
        <w:t>MediaPipe</w:t>
      </w:r>
      <w:proofErr w:type="spellEnd"/>
      <w:r>
        <w:rPr>
          <w:color w:val="212121"/>
          <w:sz w:val="15"/>
        </w:rPr>
        <w:t xml:space="preserve">," in </w:t>
      </w:r>
      <w:r>
        <w:rPr>
          <w:i/>
          <w:color w:val="212121"/>
          <w:sz w:val="15"/>
        </w:rPr>
        <w:t>Proc. IEEE ICECOCS</w:t>
      </w:r>
      <w:r>
        <w:rPr>
          <w:color w:val="212121"/>
          <w:sz w:val="15"/>
        </w:rPr>
        <w:t>, Fez, Morocco, 2022, pp. 1–7.</w:t>
      </w:r>
    </w:p>
    <w:p w14:paraId="366BFB58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71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E. Rajalakshmi et al., "Multi-Semantic Discriminative Feature Learning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for Sign Gesture Recognition," </w:t>
      </w:r>
      <w:r>
        <w:rPr>
          <w:i/>
          <w:color w:val="212121"/>
          <w:sz w:val="15"/>
        </w:rPr>
        <w:t>IEEE Access</w:t>
      </w:r>
      <w:r>
        <w:rPr>
          <w:color w:val="212121"/>
          <w:sz w:val="15"/>
        </w:rPr>
        <w:t>, vol. 11, pp. 2226–2238,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pacing w:val="-2"/>
          <w:sz w:val="15"/>
        </w:rPr>
        <w:t>2023.</w:t>
      </w:r>
    </w:p>
    <w:p w14:paraId="679634E9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83"/>
        </w:tabs>
        <w:spacing w:before="39"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Z. Zhou, V. W. L. Toh, and E. Y. Lim, "</w:t>
      </w:r>
      <w:proofErr w:type="spellStart"/>
      <w:r>
        <w:rPr>
          <w:color w:val="212121"/>
          <w:sz w:val="15"/>
        </w:rPr>
        <w:t>SignBERT</w:t>
      </w:r>
      <w:proofErr w:type="spellEnd"/>
      <w:r>
        <w:rPr>
          <w:color w:val="212121"/>
          <w:sz w:val="15"/>
        </w:rPr>
        <w:t>: A BERT-Based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Deep</w:t>
      </w:r>
      <w:r>
        <w:rPr>
          <w:color w:val="212121"/>
          <w:spacing w:val="-4"/>
          <w:sz w:val="15"/>
        </w:rPr>
        <w:t xml:space="preserve"> </w:t>
      </w:r>
      <w:r>
        <w:rPr>
          <w:color w:val="212121"/>
          <w:sz w:val="15"/>
        </w:rPr>
        <w:t>Learning</w:t>
      </w:r>
      <w:r>
        <w:rPr>
          <w:color w:val="212121"/>
          <w:spacing w:val="-4"/>
          <w:sz w:val="15"/>
        </w:rPr>
        <w:t xml:space="preserve"> </w:t>
      </w:r>
      <w:r>
        <w:rPr>
          <w:color w:val="212121"/>
          <w:sz w:val="15"/>
        </w:rPr>
        <w:t>Framework</w:t>
      </w:r>
      <w:r>
        <w:rPr>
          <w:color w:val="212121"/>
          <w:spacing w:val="-4"/>
          <w:sz w:val="15"/>
        </w:rPr>
        <w:t xml:space="preserve"> </w:t>
      </w:r>
      <w:r>
        <w:rPr>
          <w:color w:val="212121"/>
          <w:sz w:val="15"/>
        </w:rPr>
        <w:t>for</w:t>
      </w:r>
      <w:r>
        <w:rPr>
          <w:color w:val="212121"/>
          <w:spacing w:val="-4"/>
          <w:sz w:val="15"/>
        </w:rPr>
        <w:t xml:space="preserve"> </w:t>
      </w:r>
      <w:r>
        <w:rPr>
          <w:color w:val="212121"/>
          <w:sz w:val="15"/>
        </w:rPr>
        <w:t>Continuous</w:t>
      </w:r>
      <w:r>
        <w:rPr>
          <w:color w:val="212121"/>
          <w:spacing w:val="-4"/>
          <w:sz w:val="15"/>
        </w:rPr>
        <w:t xml:space="preserve"> </w:t>
      </w:r>
      <w:r>
        <w:rPr>
          <w:color w:val="212121"/>
          <w:sz w:val="15"/>
        </w:rPr>
        <w:t>SLR,"</w:t>
      </w:r>
      <w:r>
        <w:rPr>
          <w:color w:val="212121"/>
          <w:spacing w:val="-4"/>
          <w:sz w:val="15"/>
        </w:rPr>
        <w:t xml:space="preserve"> </w:t>
      </w:r>
      <w:r>
        <w:rPr>
          <w:i/>
          <w:color w:val="212121"/>
          <w:sz w:val="15"/>
        </w:rPr>
        <w:t>IEEE</w:t>
      </w:r>
      <w:r>
        <w:rPr>
          <w:i/>
          <w:color w:val="212121"/>
          <w:spacing w:val="-4"/>
          <w:sz w:val="15"/>
        </w:rPr>
        <w:t xml:space="preserve"> </w:t>
      </w:r>
      <w:r>
        <w:rPr>
          <w:i/>
          <w:color w:val="212121"/>
          <w:sz w:val="15"/>
        </w:rPr>
        <w:t>Access</w:t>
      </w:r>
      <w:r>
        <w:rPr>
          <w:color w:val="212121"/>
          <w:sz w:val="15"/>
        </w:rPr>
        <w:t>,</w:t>
      </w:r>
      <w:r>
        <w:rPr>
          <w:color w:val="212121"/>
          <w:spacing w:val="-4"/>
          <w:sz w:val="15"/>
        </w:rPr>
        <w:t xml:space="preserve"> </w:t>
      </w:r>
      <w:r>
        <w:rPr>
          <w:color w:val="212121"/>
          <w:sz w:val="15"/>
        </w:rPr>
        <w:t>vol.</w:t>
      </w:r>
      <w:r>
        <w:rPr>
          <w:color w:val="212121"/>
          <w:spacing w:val="-4"/>
          <w:sz w:val="15"/>
        </w:rPr>
        <w:t xml:space="preserve"> </w:t>
      </w:r>
      <w:r>
        <w:rPr>
          <w:color w:val="212121"/>
          <w:sz w:val="15"/>
        </w:rPr>
        <w:t>9,</w:t>
      </w:r>
      <w:r>
        <w:rPr>
          <w:color w:val="212121"/>
          <w:spacing w:val="-4"/>
          <w:sz w:val="15"/>
        </w:rPr>
        <w:t xml:space="preserve"> </w:t>
      </w:r>
      <w:r>
        <w:rPr>
          <w:color w:val="212121"/>
          <w:sz w:val="15"/>
        </w:rPr>
        <w:t>pp.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161669–161682,</w:t>
      </w:r>
      <w:r>
        <w:rPr>
          <w:color w:val="212121"/>
          <w:spacing w:val="-3"/>
          <w:sz w:val="15"/>
        </w:rPr>
        <w:t xml:space="preserve"> </w:t>
      </w:r>
      <w:r>
        <w:rPr>
          <w:color w:val="212121"/>
          <w:sz w:val="15"/>
        </w:rPr>
        <w:t>2021.</w:t>
      </w:r>
    </w:p>
    <w:p w14:paraId="0878B59A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513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 xml:space="preserve">C. </w:t>
      </w:r>
      <w:proofErr w:type="spellStart"/>
      <w:r>
        <w:rPr>
          <w:color w:val="212121"/>
          <w:sz w:val="15"/>
        </w:rPr>
        <w:t>Lugaresi</w:t>
      </w:r>
      <w:proofErr w:type="spellEnd"/>
      <w:r>
        <w:rPr>
          <w:color w:val="212121"/>
          <w:sz w:val="15"/>
        </w:rPr>
        <w:t xml:space="preserve"> et al., "</w:t>
      </w:r>
      <w:proofErr w:type="spellStart"/>
      <w:r>
        <w:rPr>
          <w:color w:val="212121"/>
          <w:sz w:val="15"/>
        </w:rPr>
        <w:t>MediaPipe</w:t>
      </w:r>
      <w:proofErr w:type="spellEnd"/>
      <w:r>
        <w:rPr>
          <w:color w:val="212121"/>
          <w:sz w:val="15"/>
        </w:rPr>
        <w:t>: A Framework for Perceiving and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Processing Reality," in </w:t>
      </w:r>
      <w:r>
        <w:rPr>
          <w:i/>
          <w:color w:val="212121"/>
          <w:sz w:val="15"/>
        </w:rPr>
        <w:t>Proc. CVPR Workshop on CV for AR/VR</w:t>
      </w:r>
      <w:r>
        <w:rPr>
          <w:color w:val="212121"/>
          <w:sz w:val="15"/>
        </w:rPr>
        <w:t>, 2019.</w:t>
      </w:r>
    </w:p>
    <w:p w14:paraId="19DB7817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70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 xml:space="preserve">S. Hochreiter and J. </w:t>
      </w:r>
      <w:proofErr w:type="spellStart"/>
      <w:r>
        <w:rPr>
          <w:color w:val="212121"/>
          <w:sz w:val="15"/>
        </w:rPr>
        <w:t>Schmidhuber</w:t>
      </w:r>
      <w:proofErr w:type="spellEnd"/>
      <w:r>
        <w:rPr>
          <w:color w:val="212121"/>
          <w:sz w:val="15"/>
        </w:rPr>
        <w:t xml:space="preserve">, "Long Short-Term Memory," </w:t>
      </w:r>
      <w:r>
        <w:rPr>
          <w:i/>
          <w:color w:val="212121"/>
          <w:sz w:val="15"/>
        </w:rPr>
        <w:t>Neural</w:t>
      </w:r>
      <w:r>
        <w:rPr>
          <w:i/>
          <w:color w:val="212121"/>
          <w:spacing w:val="40"/>
          <w:sz w:val="15"/>
        </w:rPr>
        <w:t xml:space="preserve"> </w:t>
      </w:r>
      <w:proofErr w:type="spellStart"/>
      <w:r>
        <w:rPr>
          <w:i/>
          <w:color w:val="212121"/>
          <w:sz w:val="15"/>
        </w:rPr>
        <w:t>Comput</w:t>
      </w:r>
      <w:proofErr w:type="spellEnd"/>
      <w:r>
        <w:rPr>
          <w:i/>
          <w:color w:val="212121"/>
          <w:sz w:val="15"/>
        </w:rPr>
        <w:t>.</w:t>
      </w:r>
      <w:r>
        <w:rPr>
          <w:color w:val="212121"/>
          <w:sz w:val="15"/>
        </w:rPr>
        <w:t>, vol. 9, no. 8, pp. 1735–1780, 1997.</w:t>
      </w:r>
    </w:p>
    <w:p w14:paraId="139AC51A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98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 xml:space="preserve">J. Huang, J. </w:t>
      </w:r>
      <w:proofErr w:type="spellStart"/>
      <w:r>
        <w:rPr>
          <w:color w:val="212121"/>
          <w:sz w:val="15"/>
        </w:rPr>
        <w:t>Chaijaruwanich</w:t>
      </w:r>
      <w:proofErr w:type="spellEnd"/>
      <w:r>
        <w:rPr>
          <w:color w:val="212121"/>
          <w:sz w:val="15"/>
        </w:rPr>
        <w:t xml:space="preserve">, and V. </w:t>
      </w:r>
      <w:proofErr w:type="spellStart"/>
      <w:r>
        <w:rPr>
          <w:color w:val="212121"/>
          <w:sz w:val="15"/>
        </w:rPr>
        <w:t>Chouvatut</w:t>
      </w:r>
      <w:proofErr w:type="spellEnd"/>
      <w:r>
        <w:rPr>
          <w:color w:val="212121"/>
          <w:sz w:val="15"/>
        </w:rPr>
        <w:t>, "Video-Based Sign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Language Recognition with </w:t>
      </w:r>
      <w:proofErr w:type="gramStart"/>
      <w:r>
        <w:rPr>
          <w:color w:val="212121"/>
          <w:sz w:val="15"/>
        </w:rPr>
        <w:t>R(</w:t>
      </w:r>
      <w:proofErr w:type="gramEnd"/>
      <w:r>
        <w:rPr>
          <w:color w:val="212121"/>
          <w:sz w:val="15"/>
        </w:rPr>
        <w:t>2+</w:t>
      </w:r>
      <w:proofErr w:type="gramStart"/>
      <w:r>
        <w:rPr>
          <w:color w:val="212121"/>
          <w:sz w:val="15"/>
        </w:rPr>
        <w:t>1)D</w:t>
      </w:r>
      <w:proofErr w:type="gramEnd"/>
      <w:r>
        <w:rPr>
          <w:color w:val="212121"/>
          <w:sz w:val="15"/>
        </w:rPr>
        <w:t xml:space="preserve"> and LSTM Networks," in </w:t>
      </w:r>
      <w:r>
        <w:rPr>
          <w:i/>
          <w:color w:val="212121"/>
          <w:sz w:val="15"/>
        </w:rPr>
        <w:t>Proc.</w:t>
      </w:r>
      <w:r>
        <w:rPr>
          <w:i/>
          <w:color w:val="212121"/>
          <w:spacing w:val="40"/>
          <w:sz w:val="15"/>
        </w:rPr>
        <w:t xml:space="preserve"> </w:t>
      </w:r>
      <w:r>
        <w:rPr>
          <w:i/>
          <w:color w:val="212121"/>
          <w:sz w:val="15"/>
        </w:rPr>
        <w:t>IEEE KST</w:t>
      </w:r>
      <w:r>
        <w:rPr>
          <w:color w:val="212121"/>
          <w:sz w:val="15"/>
        </w:rPr>
        <w:t>, 2024, pp. 214–219.</w:t>
      </w:r>
    </w:p>
    <w:p w14:paraId="33883982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504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G. Z. De Castro, R. R. Guerra, and F. G. Guimaraes, "Automatic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Translation of Sign Language with Multi-Stream 3D CNN," </w:t>
      </w:r>
      <w:r>
        <w:rPr>
          <w:i/>
          <w:color w:val="212121"/>
          <w:sz w:val="15"/>
        </w:rPr>
        <w:t>Expert Syst.</w:t>
      </w:r>
      <w:r>
        <w:rPr>
          <w:i/>
          <w:color w:val="212121"/>
          <w:spacing w:val="40"/>
          <w:sz w:val="15"/>
        </w:rPr>
        <w:t xml:space="preserve"> </w:t>
      </w:r>
      <w:r>
        <w:rPr>
          <w:i/>
          <w:color w:val="212121"/>
          <w:sz w:val="15"/>
        </w:rPr>
        <w:t>Appl.</w:t>
      </w:r>
      <w:r>
        <w:rPr>
          <w:color w:val="212121"/>
          <w:sz w:val="15"/>
        </w:rPr>
        <w:t>, vol. 215, p. 119394, 2023.</w:t>
      </w:r>
    </w:p>
    <w:p w14:paraId="0C12F983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541"/>
        </w:tabs>
        <w:spacing w:before="39"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M.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Bohacek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M.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Hruz,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"Sign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Pose-Based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Transformer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for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Word-Level Sign Language Recognition," in </w:t>
      </w:r>
      <w:r>
        <w:rPr>
          <w:i/>
          <w:color w:val="212121"/>
          <w:sz w:val="15"/>
        </w:rPr>
        <w:t>Proc. IEEE WACVW</w:t>
      </w:r>
      <w:r>
        <w:rPr>
          <w:color w:val="212121"/>
          <w:sz w:val="15"/>
        </w:rPr>
        <w:t>, 2022,</w:t>
      </w:r>
    </w:p>
    <w:p w14:paraId="4EFABC6E" w14:textId="77777777" w:rsidR="00F8013E" w:rsidRDefault="001428F6">
      <w:pPr>
        <w:ind w:left="377"/>
        <w:jc w:val="both"/>
        <w:rPr>
          <w:sz w:val="15"/>
        </w:rPr>
      </w:pPr>
      <w:r>
        <w:rPr>
          <w:color w:val="212121"/>
          <w:sz w:val="15"/>
        </w:rPr>
        <w:t xml:space="preserve">pp. </w:t>
      </w:r>
      <w:r>
        <w:rPr>
          <w:color w:val="212121"/>
          <w:spacing w:val="-2"/>
          <w:sz w:val="15"/>
        </w:rPr>
        <w:t>182–191.</w:t>
      </w:r>
    </w:p>
    <w:p w14:paraId="041B9764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71"/>
        </w:tabs>
        <w:spacing w:before="68"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R. K. Pathan et al., "Sign Language Recognition using Fusion of Image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and Hand Landmarks," </w:t>
      </w:r>
      <w:r>
        <w:rPr>
          <w:i/>
          <w:color w:val="212121"/>
          <w:sz w:val="15"/>
        </w:rPr>
        <w:t>Sci. Rep.</w:t>
      </w:r>
      <w:r>
        <w:rPr>
          <w:color w:val="212121"/>
          <w:sz w:val="15"/>
        </w:rPr>
        <w:t>, vol. 13, 2023.</w:t>
      </w:r>
    </w:p>
    <w:p w14:paraId="318B791F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465"/>
        </w:tabs>
        <w:spacing w:before="39"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>N.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H.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Dardas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N.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D.</w:t>
      </w:r>
      <w:r>
        <w:rPr>
          <w:color w:val="212121"/>
          <w:spacing w:val="-2"/>
          <w:sz w:val="15"/>
        </w:rPr>
        <w:t xml:space="preserve"> </w:t>
      </w:r>
      <w:proofErr w:type="spellStart"/>
      <w:r>
        <w:rPr>
          <w:color w:val="212121"/>
          <w:sz w:val="15"/>
        </w:rPr>
        <w:t>Georganas</w:t>
      </w:r>
      <w:proofErr w:type="spellEnd"/>
      <w:r>
        <w:rPr>
          <w:color w:val="212121"/>
          <w:sz w:val="15"/>
        </w:rPr>
        <w:t>,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"Real-Time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Hand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Gesture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Detection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Recognition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Using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Bag-of-Features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and</w:t>
      </w:r>
      <w:r>
        <w:rPr>
          <w:color w:val="212121"/>
          <w:spacing w:val="-2"/>
          <w:sz w:val="15"/>
        </w:rPr>
        <w:t xml:space="preserve"> </w:t>
      </w:r>
      <w:r>
        <w:rPr>
          <w:color w:val="212121"/>
          <w:sz w:val="15"/>
        </w:rPr>
        <w:t>SVM,"</w:t>
      </w:r>
      <w:r>
        <w:rPr>
          <w:color w:val="212121"/>
          <w:spacing w:val="-2"/>
          <w:sz w:val="15"/>
        </w:rPr>
        <w:t xml:space="preserve"> </w:t>
      </w:r>
      <w:r>
        <w:rPr>
          <w:i/>
          <w:color w:val="212121"/>
          <w:sz w:val="15"/>
        </w:rPr>
        <w:t>IEEE</w:t>
      </w:r>
      <w:r>
        <w:rPr>
          <w:i/>
          <w:color w:val="212121"/>
          <w:spacing w:val="-2"/>
          <w:sz w:val="15"/>
        </w:rPr>
        <w:t xml:space="preserve"> </w:t>
      </w:r>
      <w:r>
        <w:rPr>
          <w:i/>
          <w:color w:val="212121"/>
          <w:sz w:val="15"/>
        </w:rPr>
        <w:t>Trans.</w:t>
      </w:r>
      <w:r>
        <w:rPr>
          <w:i/>
          <w:color w:val="212121"/>
          <w:spacing w:val="-2"/>
          <w:sz w:val="15"/>
        </w:rPr>
        <w:t xml:space="preserve"> </w:t>
      </w:r>
      <w:proofErr w:type="spellStart"/>
      <w:r>
        <w:rPr>
          <w:i/>
          <w:color w:val="212121"/>
          <w:sz w:val="15"/>
        </w:rPr>
        <w:t>Instrum</w:t>
      </w:r>
      <w:proofErr w:type="spellEnd"/>
      <w:r>
        <w:rPr>
          <w:i/>
          <w:color w:val="212121"/>
          <w:sz w:val="15"/>
        </w:rPr>
        <w:t>.</w:t>
      </w:r>
      <w:r>
        <w:rPr>
          <w:i/>
          <w:color w:val="212121"/>
          <w:spacing w:val="40"/>
          <w:sz w:val="15"/>
        </w:rPr>
        <w:t xml:space="preserve"> </w:t>
      </w:r>
      <w:r>
        <w:rPr>
          <w:i/>
          <w:color w:val="212121"/>
          <w:sz w:val="15"/>
        </w:rPr>
        <w:t>Meas.</w:t>
      </w:r>
      <w:r>
        <w:rPr>
          <w:color w:val="212121"/>
          <w:sz w:val="15"/>
        </w:rPr>
        <w:t>, vol. 60, no. 11, pp. 3592–3607, 2011.</w:t>
      </w:r>
    </w:p>
    <w:p w14:paraId="4EB27107" w14:textId="77777777" w:rsidR="00F8013E" w:rsidRDefault="001428F6">
      <w:pPr>
        <w:pStyle w:val="ListParagraph"/>
        <w:numPr>
          <w:ilvl w:val="0"/>
          <w:numId w:val="1"/>
        </w:numPr>
        <w:tabs>
          <w:tab w:val="left" w:pos="377"/>
          <w:tab w:val="left" w:pos="500"/>
        </w:tabs>
        <w:spacing w:line="278" w:lineRule="auto"/>
        <w:ind w:right="175" w:hanging="200"/>
        <w:jc w:val="both"/>
        <w:rPr>
          <w:sz w:val="15"/>
        </w:rPr>
      </w:pPr>
      <w:r>
        <w:rPr>
          <w:color w:val="212121"/>
          <w:sz w:val="15"/>
        </w:rPr>
        <w:t xml:space="preserve">O. </w:t>
      </w:r>
      <w:proofErr w:type="spellStart"/>
      <w:r>
        <w:rPr>
          <w:color w:val="212121"/>
          <w:sz w:val="15"/>
        </w:rPr>
        <w:t>Mercanoglu</w:t>
      </w:r>
      <w:proofErr w:type="spellEnd"/>
      <w:r>
        <w:rPr>
          <w:color w:val="212121"/>
          <w:sz w:val="15"/>
        </w:rPr>
        <w:t>, A. O. Tur, and H. Keles, "Isolated Sign Language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 xml:space="preserve">Recognition with Multi-Scale Features using LSTM," in </w:t>
      </w:r>
      <w:r>
        <w:rPr>
          <w:i/>
          <w:color w:val="212121"/>
          <w:sz w:val="15"/>
        </w:rPr>
        <w:t>Proc. IEEE SIU</w:t>
      </w:r>
      <w:r>
        <w:rPr>
          <w:color w:val="212121"/>
          <w:sz w:val="15"/>
        </w:rPr>
        <w:t>,</w:t>
      </w:r>
      <w:r>
        <w:rPr>
          <w:color w:val="212121"/>
          <w:spacing w:val="40"/>
          <w:sz w:val="15"/>
        </w:rPr>
        <w:t xml:space="preserve"> </w:t>
      </w:r>
      <w:r>
        <w:rPr>
          <w:color w:val="212121"/>
          <w:sz w:val="15"/>
        </w:rPr>
        <w:t>Sivas, Turkey, 2019, pp. 1–4.</w:t>
      </w:r>
    </w:p>
    <w:sectPr w:rsidR="00F8013E">
      <w:type w:val="continuous"/>
      <w:pgSz w:w="11910" w:h="16840"/>
      <w:pgMar w:top="1920" w:right="850" w:bottom="1160" w:left="850" w:header="0" w:footer="974" w:gutter="0"/>
      <w:cols w:num="2" w:space="720" w:equalWidth="0">
        <w:col w:w="4882" w:space="306"/>
        <w:col w:w="502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23425" w14:textId="77777777" w:rsidR="00932168" w:rsidRDefault="00932168">
      <w:r>
        <w:separator/>
      </w:r>
    </w:p>
  </w:endnote>
  <w:endnote w:type="continuationSeparator" w:id="0">
    <w:p w14:paraId="13C6A8D0" w14:textId="77777777" w:rsidR="00932168" w:rsidRDefault="00932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CAA3C" w14:textId="77777777" w:rsidR="00F8013E" w:rsidRDefault="001428F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8240" behindDoc="1" locked="0" layoutInCell="1" allowOverlap="1" wp14:anchorId="136193EA" wp14:editId="21743D2B">
              <wp:simplePos x="0" y="0"/>
              <wp:positionH relativeFrom="page">
                <wp:posOffset>575999</wp:posOffset>
              </wp:positionH>
              <wp:positionV relativeFrom="page">
                <wp:posOffset>10080002</wp:posOffset>
              </wp:positionV>
              <wp:extent cx="6408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8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8420">
                            <a:moveTo>
                              <a:pt x="0" y="0"/>
                            </a:moveTo>
                            <a:lnTo>
                              <a:pt x="6407997" y="0"/>
                            </a:lnTo>
                          </a:path>
                        </a:pathLst>
                      </a:custGeom>
                      <a:ln w="6350">
                        <a:solidFill>
                          <a:srgbClr val="33333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7DA61A" id="Graphic 1" o:spid="_x0000_s1026" style="position:absolute;margin-left:45.35pt;margin-top:793.7pt;width:504.6pt;height:.1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" path="m,l6407997,e" filled="f" strokecolor="#333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8752" behindDoc="1" locked="0" layoutInCell="1" allowOverlap="1" wp14:anchorId="035B6734" wp14:editId="6492DB6E">
              <wp:simplePos x="0" y="0"/>
              <wp:positionH relativeFrom="page">
                <wp:posOffset>2417038</wp:posOffset>
              </wp:positionH>
              <wp:positionV relativeFrom="page">
                <wp:posOffset>9934083</wp:posOffset>
              </wp:positionV>
              <wp:extent cx="2726055" cy="1244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605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55503A" w14:textId="77777777" w:rsidR="00F8013E" w:rsidRDefault="001428F6">
                          <w:pPr>
                            <w:spacing w:before="14"/>
                            <w:ind w:left="20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i/>
                              <w:color w:val="545454"/>
                              <w:sz w:val="14"/>
                            </w:rPr>
                            <w:t xml:space="preserve">SVKM's NMIMS — MPSTME, Mumbai · </w:t>
                          </w:r>
                          <w:proofErr w:type="spellStart"/>
                          <w:proofErr w:type="gramStart"/>
                          <w:r>
                            <w:rPr>
                              <w:i/>
                              <w:color w:val="545454"/>
                              <w:sz w:val="14"/>
                            </w:rPr>
                            <w:t>M.Tech</w:t>
                          </w:r>
                          <w:proofErr w:type="spellEnd"/>
                          <w:proofErr w:type="gramEnd"/>
                          <w:r>
                            <w:rPr>
                              <w:i/>
                              <w:color w:val="545454"/>
                              <w:sz w:val="14"/>
                            </w:rPr>
                            <w:t xml:space="preserve"> Data Science · </w:t>
                          </w:r>
                          <w:r>
                            <w:rPr>
                              <w:i/>
                              <w:color w:val="545454"/>
                              <w:spacing w:val="-2"/>
                              <w:sz w:val="14"/>
                            </w:rPr>
                            <w:t>2025–2027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B673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190.3pt;margin-top:782.2pt;width:214.65pt;height:9.8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" filled="f" stroked="f">
              <v:textbox inset="0,0,0,0">
                <w:txbxContent>
                  <w:p w14:paraId="7655503A" w14:textId="77777777" w:rsidR="00F8013E" w:rsidRDefault="001428F6">
                    <w:pPr>
                      <w:spacing w:before="14"/>
                      <w:ind w:left="20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545454"/>
                        <w:sz w:val="14"/>
                      </w:rPr>
                      <w:t xml:space="preserve">SVKM's NMIMS — MPSTME, Mumbai · </w:t>
                    </w:r>
                    <w:proofErr w:type="spellStart"/>
                    <w:proofErr w:type="gramStart"/>
                    <w:r>
                      <w:rPr>
                        <w:i/>
                        <w:color w:val="545454"/>
                        <w:sz w:val="14"/>
                      </w:rPr>
                      <w:t>M.Tech</w:t>
                    </w:r>
                    <w:proofErr w:type="spellEnd"/>
                    <w:proofErr w:type="gramEnd"/>
                    <w:r>
                      <w:rPr>
                        <w:i/>
                        <w:color w:val="545454"/>
                        <w:sz w:val="14"/>
                      </w:rPr>
                      <w:t xml:space="preserve"> Data Science · </w:t>
                    </w:r>
                    <w:r>
                      <w:rPr>
                        <w:i/>
                        <w:color w:val="545454"/>
                        <w:spacing w:val="-2"/>
                        <w:sz w:val="14"/>
                      </w:rPr>
                      <w:t>2025–2027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D89B8" w14:textId="77777777" w:rsidR="00932168" w:rsidRDefault="00932168">
      <w:r>
        <w:separator/>
      </w:r>
    </w:p>
  </w:footnote>
  <w:footnote w:type="continuationSeparator" w:id="0">
    <w:p w14:paraId="5C09E8DB" w14:textId="77777777" w:rsidR="00932168" w:rsidRDefault="00932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681"/>
    <w:multiLevelType w:val="hybridMultilevel"/>
    <w:tmpl w:val="FFFFFFFF"/>
    <w:lvl w:ilvl="0" w:tplc="590475CA">
      <w:start w:val="1"/>
      <w:numFmt w:val="decimal"/>
      <w:lvlText w:val="[%1]"/>
      <w:lvlJc w:val="left"/>
      <w:pPr>
        <w:ind w:left="377" w:hanging="2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15"/>
        <w:szCs w:val="15"/>
        <w:lang w:val="en-US" w:eastAsia="en-US" w:bidi="ar-SA"/>
      </w:rPr>
    </w:lvl>
    <w:lvl w:ilvl="1" w:tplc="59D6E8AC">
      <w:numFmt w:val="bullet"/>
      <w:lvlText w:val="•"/>
      <w:lvlJc w:val="left"/>
      <w:pPr>
        <w:ind w:left="830" w:hanging="214"/>
      </w:pPr>
      <w:rPr>
        <w:rFonts w:hint="default"/>
        <w:lang w:val="en-US" w:eastAsia="en-US" w:bidi="ar-SA"/>
      </w:rPr>
    </w:lvl>
    <w:lvl w:ilvl="2" w:tplc="B6CEB21E">
      <w:numFmt w:val="bullet"/>
      <w:lvlText w:val="•"/>
      <w:lvlJc w:val="left"/>
      <w:pPr>
        <w:ind w:left="1280" w:hanging="214"/>
      </w:pPr>
      <w:rPr>
        <w:rFonts w:hint="default"/>
        <w:lang w:val="en-US" w:eastAsia="en-US" w:bidi="ar-SA"/>
      </w:rPr>
    </w:lvl>
    <w:lvl w:ilvl="3" w:tplc="A7EC9E50">
      <w:numFmt w:val="bullet"/>
      <w:lvlText w:val="•"/>
      <w:lvlJc w:val="left"/>
      <w:pPr>
        <w:ind w:left="1730" w:hanging="214"/>
      </w:pPr>
      <w:rPr>
        <w:rFonts w:hint="default"/>
        <w:lang w:val="en-US" w:eastAsia="en-US" w:bidi="ar-SA"/>
      </w:rPr>
    </w:lvl>
    <w:lvl w:ilvl="4" w:tplc="048CBC9E">
      <w:numFmt w:val="bullet"/>
      <w:lvlText w:val="•"/>
      <w:lvlJc w:val="left"/>
      <w:pPr>
        <w:ind w:left="2180" w:hanging="214"/>
      </w:pPr>
      <w:rPr>
        <w:rFonts w:hint="default"/>
        <w:lang w:val="en-US" w:eastAsia="en-US" w:bidi="ar-SA"/>
      </w:rPr>
    </w:lvl>
    <w:lvl w:ilvl="5" w:tplc="9AE6F692">
      <w:numFmt w:val="bullet"/>
      <w:lvlText w:val="•"/>
      <w:lvlJc w:val="left"/>
      <w:pPr>
        <w:ind w:left="2630" w:hanging="214"/>
      </w:pPr>
      <w:rPr>
        <w:rFonts w:hint="default"/>
        <w:lang w:val="en-US" w:eastAsia="en-US" w:bidi="ar-SA"/>
      </w:rPr>
    </w:lvl>
    <w:lvl w:ilvl="6" w:tplc="DDD83872">
      <w:numFmt w:val="bullet"/>
      <w:lvlText w:val="•"/>
      <w:lvlJc w:val="left"/>
      <w:pPr>
        <w:ind w:left="3080" w:hanging="214"/>
      </w:pPr>
      <w:rPr>
        <w:rFonts w:hint="default"/>
        <w:lang w:val="en-US" w:eastAsia="en-US" w:bidi="ar-SA"/>
      </w:rPr>
    </w:lvl>
    <w:lvl w:ilvl="7" w:tplc="CC241112">
      <w:numFmt w:val="bullet"/>
      <w:lvlText w:val="•"/>
      <w:lvlJc w:val="left"/>
      <w:pPr>
        <w:ind w:left="3530" w:hanging="214"/>
      </w:pPr>
      <w:rPr>
        <w:rFonts w:hint="default"/>
        <w:lang w:val="en-US" w:eastAsia="en-US" w:bidi="ar-SA"/>
      </w:rPr>
    </w:lvl>
    <w:lvl w:ilvl="8" w:tplc="224E5F30">
      <w:numFmt w:val="bullet"/>
      <w:lvlText w:val="•"/>
      <w:lvlJc w:val="left"/>
      <w:pPr>
        <w:ind w:left="3980" w:hanging="214"/>
      </w:pPr>
      <w:rPr>
        <w:rFonts w:hint="default"/>
        <w:lang w:val="en-US" w:eastAsia="en-US" w:bidi="ar-SA"/>
      </w:rPr>
    </w:lvl>
  </w:abstractNum>
  <w:abstractNum w:abstractNumId="1" w15:restartNumberingAfterBreak="0">
    <w:nsid w:val="13B70EC3"/>
    <w:multiLevelType w:val="hybridMultilevel"/>
    <w:tmpl w:val="FFFFFFFF"/>
    <w:lvl w:ilvl="0" w:tplc="E24E67E8">
      <w:start w:val="1"/>
      <w:numFmt w:val="upperRoman"/>
      <w:lvlText w:val="%1."/>
      <w:lvlJc w:val="left"/>
      <w:pPr>
        <w:ind w:left="1869" w:hanging="1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E6C29FA">
      <w:numFmt w:val="bullet"/>
      <w:lvlText w:val="•"/>
      <w:lvlJc w:val="left"/>
      <w:pPr>
        <w:ind w:left="2162" w:hanging="161"/>
      </w:pPr>
      <w:rPr>
        <w:rFonts w:hint="default"/>
        <w:lang w:val="en-US" w:eastAsia="en-US" w:bidi="ar-SA"/>
      </w:rPr>
    </w:lvl>
    <w:lvl w:ilvl="2" w:tplc="B164BFB4">
      <w:numFmt w:val="bullet"/>
      <w:lvlText w:val="•"/>
      <w:lvlJc w:val="left"/>
      <w:pPr>
        <w:ind w:left="2464" w:hanging="161"/>
      </w:pPr>
      <w:rPr>
        <w:rFonts w:hint="default"/>
        <w:lang w:val="en-US" w:eastAsia="en-US" w:bidi="ar-SA"/>
      </w:rPr>
    </w:lvl>
    <w:lvl w:ilvl="3" w:tplc="E778A7C2">
      <w:numFmt w:val="bullet"/>
      <w:lvlText w:val="•"/>
      <w:lvlJc w:val="left"/>
      <w:pPr>
        <w:ind w:left="2766" w:hanging="161"/>
      </w:pPr>
      <w:rPr>
        <w:rFonts w:hint="default"/>
        <w:lang w:val="en-US" w:eastAsia="en-US" w:bidi="ar-SA"/>
      </w:rPr>
    </w:lvl>
    <w:lvl w:ilvl="4" w:tplc="3384D820">
      <w:numFmt w:val="bullet"/>
      <w:lvlText w:val="•"/>
      <w:lvlJc w:val="left"/>
      <w:pPr>
        <w:ind w:left="3068" w:hanging="161"/>
      </w:pPr>
      <w:rPr>
        <w:rFonts w:hint="default"/>
        <w:lang w:val="en-US" w:eastAsia="en-US" w:bidi="ar-SA"/>
      </w:rPr>
    </w:lvl>
    <w:lvl w:ilvl="5" w:tplc="C27C85CE">
      <w:numFmt w:val="bullet"/>
      <w:lvlText w:val="•"/>
      <w:lvlJc w:val="left"/>
      <w:pPr>
        <w:ind w:left="3370" w:hanging="161"/>
      </w:pPr>
      <w:rPr>
        <w:rFonts w:hint="default"/>
        <w:lang w:val="en-US" w:eastAsia="en-US" w:bidi="ar-SA"/>
      </w:rPr>
    </w:lvl>
    <w:lvl w:ilvl="6" w:tplc="D6425E3E">
      <w:numFmt w:val="bullet"/>
      <w:lvlText w:val="•"/>
      <w:lvlJc w:val="left"/>
      <w:pPr>
        <w:ind w:left="3672" w:hanging="161"/>
      </w:pPr>
      <w:rPr>
        <w:rFonts w:hint="default"/>
        <w:lang w:val="en-US" w:eastAsia="en-US" w:bidi="ar-SA"/>
      </w:rPr>
    </w:lvl>
    <w:lvl w:ilvl="7" w:tplc="D3829872">
      <w:numFmt w:val="bullet"/>
      <w:lvlText w:val="•"/>
      <w:lvlJc w:val="left"/>
      <w:pPr>
        <w:ind w:left="3974" w:hanging="161"/>
      </w:pPr>
      <w:rPr>
        <w:rFonts w:hint="default"/>
        <w:lang w:val="en-US" w:eastAsia="en-US" w:bidi="ar-SA"/>
      </w:rPr>
    </w:lvl>
    <w:lvl w:ilvl="8" w:tplc="FC84FED4">
      <w:numFmt w:val="bullet"/>
      <w:lvlText w:val="•"/>
      <w:lvlJc w:val="left"/>
      <w:pPr>
        <w:ind w:left="4276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3DBF06F6"/>
    <w:multiLevelType w:val="hybridMultilevel"/>
    <w:tmpl w:val="FFFFFFFF"/>
    <w:lvl w:ilvl="0" w:tplc="5BA894E2">
      <w:start w:val="1"/>
      <w:numFmt w:val="upperLetter"/>
      <w:lvlText w:val="%1."/>
      <w:lvlJc w:val="left"/>
      <w:pPr>
        <w:ind w:left="387" w:hanging="21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8"/>
        <w:szCs w:val="18"/>
        <w:lang w:val="en-US" w:eastAsia="en-US" w:bidi="ar-SA"/>
      </w:rPr>
    </w:lvl>
    <w:lvl w:ilvl="1" w:tplc="2DF8E5C8">
      <w:numFmt w:val="bullet"/>
      <w:lvlText w:val="•"/>
      <w:lvlJc w:val="left"/>
      <w:pPr>
        <w:ind w:left="843" w:hanging="211"/>
      </w:pPr>
      <w:rPr>
        <w:rFonts w:hint="default"/>
        <w:lang w:val="en-US" w:eastAsia="en-US" w:bidi="ar-SA"/>
      </w:rPr>
    </w:lvl>
    <w:lvl w:ilvl="2" w:tplc="F03A628E">
      <w:numFmt w:val="bullet"/>
      <w:lvlText w:val="•"/>
      <w:lvlJc w:val="left"/>
      <w:pPr>
        <w:ind w:left="1307" w:hanging="211"/>
      </w:pPr>
      <w:rPr>
        <w:rFonts w:hint="default"/>
        <w:lang w:val="en-US" w:eastAsia="en-US" w:bidi="ar-SA"/>
      </w:rPr>
    </w:lvl>
    <w:lvl w:ilvl="3" w:tplc="55FABAA6">
      <w:numFmt w:val="bullet"/>
      <w:lvlText w:val="•"/>
      <w:lvlJc w:val="left"/>
      <w:pPr>
        <w:ind w:left="1771" w:hanging="211"/>
      </w:pPr>
      <w:rPr>
        <w:rFonts w:hint="default"/>
        <w:lang w:val="en-US" w:eastAsia="en-US" w:bidi="ar-SA"/>
      </w:rPr>
    </w:lvl>
    <w:lvl w:ilvl="4" w:tplc="07FE0C04">
      <w:numFmt w:val="bullet"/>
      <w:lvlText w:val="•"/>
      <w:lvlJc w:val="left"/>
      <w:pPr>
        <w:ind w:left="2235" w:hanging="211"/>
      </w:pPr>
      <w:rPr>
        <w:rFonts w:hint="default"/>
        <w:lang w:val="en-US" w:eastAsia="en-US" w:bidi="ar-SA"/>
      </w:rPr>
    </w:lvl>
    <w:lvl w:ilvl="5" w:tplc="51384654">
      <w:numFmt w:val="bullet"/>
      <w:lvlText w:val="•"/>
      <w:lvlJc w:val="left"/>
      <w:pPr>
        <w:ind w:left="2699" w:hanging="211"/>
      </w:pPr>
      <w:rPr>
        <w:rFonts w:hint="default"/>
        <w:lang w:val="en-US" w:eastAsia="en-US" w:bidi="ar-SA"/>
      </w:rPr>
    </w:lvl>
    <w:lvl w:ilvl="6" w:tplc="6E622B42">
      <w:numFmt w:val="bullet"/>
      <w:lvlText w:val="•"/>
      <w:lvlJc w:val="left"/>
      <w:pPr>
        <w:ind w:left="3162" w:hanging="211"/>
      </w:pPr>
      <w:rPr>
        <w:rFonts w:hint="default"/>
        <w:lang w:val="en-US" w:eastAsia="en-US" w:bidi="ar-SA"/>
      </w:rPr>
    </w:lvl>
    <w:lvl w:ilvl="7" w:tplc="E944860C">
      <w:numFmt w:val="bullet"/>
      <w:lvlText w:val="•"/>
      <w:lvlJc w:val="left"/>
      <w:pPr>
        <w:ind w:left="3626" w:hanging="211"/>
      </w:pPr>
      <w:rPr>
        <w:rFonts w:hint="default"/>
        <w:lang w:val="en-US" w:eastAsia="en-US" w:bidi="ar-SA"/>
      </w:rPr>
    </w:lvl>
    <w:lvl w:ilvl="8" w:tplc="F754D3F0">
      <w:numFmt w:val="bullet"/>
      <w:lvlText w:val="•"/>
      <w:lvlJc w:val="left"/>
      <w:pPr>
        <w:ind w:left="4090" w:hanging="211"/>
      </w:pPr>
      <w:rPr>
        <w:rFonts w:hint="default"/>
        <w:lang w:val="en-US" w:eastAsia="en-US" w:bidi="ar-SA"/>
      </w:rPr>
    </w:lvl>
  </w:abstractNum>
  <w:abstractNum w:abstractNumId="3" w15:restartNumberingAfterBreak="0">
    <w:nsid w:val="41E774EE"/>
    <w:multiLevelType w:val="hybridMultilevel"/>
    <w:tmpl w:val="FFFFFFFF"/>
    <w:lvl w:ilvl="0" w:tplc="45DEDB90">
      <w:start w:val="1"/>
      <w:numFmt w:val="upperLetter"/>
      <w:lvlText w:val="%1."/>
      <w:lvlJc w:val="left"/>
      <w:pPr>
        <w:ind w:left="387" w:hanging="21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8"/>
        <w:szCs w:val="18"/>
        <w:lang w:val="en-US" w:eastAsia="en-US" w:bidi="ar-SA"/>
      </w:rPr>
    </w:lvl>
    <w:lvl w:ilvl="1" w:tplc="D12E6012">
      <w:numFmt w:val="bullet"/>
      <w:lvlText w:val="•"/>
      <w:lvlJc w:val="left"/>
      <w:pPr>
        <w:ind w:left="830" w:hanging="211"/>
      </w:pPr>
      <w:rPr>
        <w:rFonts w:hint="default"/>
        <w:lang w:val="en-US" w:eastAsia="en-US" w:bidi="ar-SA"/>
      </w:rPr>
    </w:lvl>
    <w:lvl w:ilvl="2" w:tplc="01BCE678">
      <w:numFmt w:val="bullet"/>
      <w:lvlText w:val="•"/>
      <w:lvlJc w:val="left"/>
      <w:pPr>
        <w:ind w:left="1280" w:hanging="211"/>
      </w:pPr>
      <w:rPr>
        <w:rFonts w:hint="default"/>
        <w:lang w:val="en-US" w:eastAsia="en-US" w:bidi="ar-SA"/>
      </w:rPr>
    </w:lvl>
    <w:lvl w:ilvl="3" w:tplc="3576605A">
      <w:numFmt w:val="bullet"/>
      <w:lvlText w:val="•"/>
      <w:lvlJc w:val="left"/>
      <w:pPr>
        <w:ind w:left="1730" w:hanging="211"/>
      </w:pPr>
      <w:rPr>
        <w:rFonts w:hint="default"/>
        <w:lang w:val="en-US" w:eastAsia="en-US" w:bidi="ar-SA"/>
      </w:rPr>
    </w:lvl>
    <w:lvl w:ilvl="4" w:tplc="D168F96C">
      <w:numFmt w:val="bullet"/>
      <w:lvlText w:val="•"/>
      <w:lvlJc w:val="left"/>
      <w:pPr>
        <w:ind w:left="2180" w:hanging="211"/>
      </w:pPr>
      <w:rPr>
        <w:rFonts w:hint="default"/>
        <w:lang w:val="en-US" w:eastAsia="en-US" w:bidi="ar-SA"/>
      </w:rPr>
    </w:lvl>
    <w:lvl w:ilvl="5" w:tplc="59A46F5C">
      <w:numFmt w:val="bullet"/>
      <w:lvlText w:val="•"/>
      <w:lvlJc w:val="left"/>
      <w:pPr>
        <w:ind w:left="2630" w:hanging="211"/>
      </w:pPr>
      <w:rPr>
        <w:rFonts w:hint="default"/>
        <w:lang w:val="en-US" w:eastAsia="en-US" w:bidi="ar-SA"/>
      </w:rPr>
    </w:lvl>
    <w:lvl w:ilvl="6" w:tplc="A55068F6">
      <w:numFmt w:val="bullet"/>
      <w:lvlText w:val="•"/>
      <w:lvlJc w:val="left"/>
      <w:pPr>
        <w:ind w:left="3080" w:hanging="211"/>
      </w:pPr>
      <w:rPr>
        <w:rFonts w:hint="default"/>
        <w:lang w:val="en-US" w:eastAsia="en-US" w:bidi="ar-SA"/>
      </w:rPr>
    </w:lvl>
    <w:lvl w:ilvl="7" w:tplc="1A36D98A">
      <w:numFmt w:val="bullet"/>
      <w:lvlText w:val="•"/>
      <w:lvlJc w:val="left"/>
      <w:pPr>
        <w:ind w:left="3530" w:hanging="211"/>
      </w:pPr>
      <w:rPr>
        <w:rFonts w:hint="default"/>
        <w:lang w:val="en-US" w:eastAsia="en-US" w:bidi="ar-SA"/>
      </w:rPr>
    </w:lvl>
    <w:lvl w:ilvl="8" w:tplc="27985F3A">
      <w:numFmt w:val="bullet"/>
      <w:lvlText w:val="•"/>
      <w:lvlJc w:val="left"/>
      <w:pPr>
        <w:ind w:left="3980" w:hanging="211"/>
      </w:pPr>
      <w:rPr>
        <w:rFonts w:hint="default"/>
        <w:lang w:val="en-US" w:eastAsia="en-US" w:bidi="ar-SA"/>
      </w:rPr>
    </w:lvl>
  </w:abstractNum>
  <w:abstractNum w:abstractNumId="4" w15:restartNumberingAfterBreak="0">
    <w:nsid w:val="42226475"/>
    <w:multiLevelType w:val="hybridMultilevel"/>
    <w:tmpl w:val="FFFFFFFF"/>
    <w:lvl w:ilvl="0" w:tplc="576C53D2">
      <w:start w:val="1"/>
      <w:numFmt w:val="upperLetter"/>
      <w:lvlText w:val="%1."/>
      <w:lvlJc w:val="left"/>
      <w:pPr>
        <w:ind w:left="387" w:hanging="21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8"/>
        <w:szCs w:val="18"/>
        <w:lang w:val="en-US" w:eastAsia="en-US" w:bidi="ar-SA"/>
      </w:rPr>
    </w:lvl>
    <w:lvl w:ilvl="1" w:tplc="18282FC0">
      <w:numFmt w:val="bullet"/>
      <w:lvlText w:val="•"/>
      <w:lvlJc w:val="left"/>
      <w:pPr>
        <w:ind w:left="843" w:hanging="211"/>
      </w:pPr>
      <w:rPr>
        <w:rFonts w:hint="default"/>
        <w:lang w:val="en-US" w:eastAsia="en-US" w:bidi="ar-SA"/>
      </w:rPr>
    </w:lvl>
    <w:lvl w:ilvl="2" w:tplc="64EC4020">
      <w:numFmt w:val="bullet"/>
      <w:lvlText w:val="•"/>
      <w:lvlJc w:val="left"/>
      <w:pPr>
        <w:ind w:left="1307" w:hanging="211"/>
      </w:pPr>
      <w:rPr>
        <w:rFonts w:hint="default"/>
        <w:lang w:val="en-US" w:eastAsia="en-US" w:bidi="ar-SA"/>
      </w:rPr>
    </w:lvl>
    <w:lvl w:ilvl="3" w:tplc="651E938A">
      <w:numFmt w:val="bullet"/>
      <w:lvlText w:val="•"/>
      <w:lvlJc w:val="left"/>
      <w:pPr>
        <w:ind w:left="1771" w:hanging="211"/>
      </w:pPr>
      <w:rPr>
        <w:rFonts w:hint="default"/>
        <w:lang w:val="en-US" w:eastAsia="en-US" w:bidi="ar-SA"/>
      </w:rPr>
    </w:lvl>
    <w:lvl w:ilvl="4" w:tplc="814A55B8">
      <w:numFmt w:val="bullet"/>
      <w:lvlText w:val="•"/>
      <w:lvlJc w:val="left"/>
      <w:pPr>
        <w:ind w:left="2235" w:hanging="211"/>
      </w:pPr>
      <w:rPr>
        <w:rFonts w:hint="default"/>
        <w:lang w:val="en-US" w:eastAsia="en-US" w:bidi="ar-SA"/>
      </w:rPr>
    </w:lvl>
    <w:lvl w:ilvl="5" w:tplc="FDBE0026">
      <w:numFmt w:val="bullet"/>
      <w:lvlText w:val="•"/>
      <w:lvlJc w:val="left"/>
      <w:pPr>
        <w:ind w:left="2699" w:hanging="211"/>
      </w:pPr>
      <w:rPr>
        <w:rFonts w:hint="default"/>
        <w:lang w:val="en-US" w:eastAsia="en-US" w:bidi="ar-SA"/>
      </w:rPr>
    </w:lvl>
    <w:lvl w:ilvl="6" w:tplc="17A0AAD4">
      <w:numFmt w:val="bullet"/>
      <w:lvlText w:val="•"/>
      <w:lvlJc w:val="left"/>
      <w:pPr>
        <w:ind w:left="3162" w:hanging="211"/>
      </w:pPr>
      <w:rPr>
        <w:rFonts w:hint="default"/>
        <w:lang w:val="en-US" w:eastAsia="en-US" w:bidi="ar-SA"/>
      </w:rPr>
    </w:lvl>
    <w:lvl w:ilvl="7" w:tplc="31EA61CC">
      <w:numFmt w:val="bullet"/>
      <w:lvlText w:val="•"/>
      <w:lvlJc w:val="left"/>
      <w:pPr>
        <w:ind w:left="3626" w:hanging="211"/>
      </w:pPr>
      <w:rPr>
        <w:rFonts w:hint="default"/>
        <w:lang w:val="en-US" w:eastAsia="en-US" w:bidi="ar-SA"/>
      </w:rPr>
    </w:lvl>
    <w:lvl w:ilvl="8" w:tplc="4E64A896">
      <w:numFmt w:val="bullet"/>
      <w:lvlText w:val="•"/>
      <w:lvlJc w:val="left"/>
      <w:pPr>
        <w:ind w:left="4090" w:hanging="211"/>
      </w:pPr>
      <w:rPr>
        <w:rFonts w:hint="default"/>
        <w:lang w:val="en-US" w:eastAsia="en-US" w:bidi="ar-SA"/>
      </w:rPr>
    </w:lvl>
  </w:abstractNum>
  <w:abstractNum w:abstractNumId="5" w15:restartNumberingAfterBreak="0">
    <w:nsid w:val="44827BEC"/>
    <w:multiLevelType w:val="hybridMultilevel"/>
    <w:tmpl w:val="FFFFFFFF"/>
    <w:lvl w:ilvl="0" w:tplc="A8FC3F2A">
      <w:start w:val="1"/>
      <w:numFmt w:val="upperLetter"/>
      <w:lvlText w:val="%1."/>
      <w:lvlJc w:val="left"/>
      <w:pPr>
        <w:ind w:left="387" w:hanging="21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8"/>
        <w:szCs w:val="18"/>
        <w:lang w:val="en-US" w:eastAsia="en-US" w:bidi="ar-SA"/>
      </w:rPr>
    </w:lvl>
    <w:lvl w:ilvl="1" w:tplc="C16611BE">
      <w:start w:val="1"/>
      <w:numFmt w:val="decimal"/>
      <w:lvlText w:val="%2)"/>
      <w:lvlJc w:val="left"/>
      <w:pPr>
        <w:ind w:left="372" w:hanging="195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8"/>
        <w:szCs w:val="18"/>
        <w:lang w:val="en-US" w:eastAsia="en-US" w:bidi="ar-SA"/>
      </w:rPr>
    </w:lvl>
    <w:lvl w:ilvl="2" w:tplc="EC924914">
      <w:numFmt w:val="bullet"/>
      <w:lvlText w:val="•"/>
      <w:lvlJc w:val="left"/>
      <w:pPr>
        <w:ind w:left="1280" w:hanging="195"/>
      </w:pPr>
      <w:rPr>
        <w:rFonts w:hint="default"/>
        <w:lang w:val="en-US" w:eastAsia="en-US" w:bidi="ar-SA"/>
      </w:rPr>
    </w:lvl>
    <w:lvl w:ilvl="3" w:tplc="E984EA2E">
      <w:numFmt w:val="bullet"/>
      <w:lvlText w:val="•"/>
      <w:lvlJc w:val="left"/>
      <w:pPr>
        <w:ind w:left="1730" w:hanging="195"/>
      </w:pPr>
      <w:rPr>
        <w:rFonts w:hint="default"/>
        <w:lang w:val="en-US" w:eastAsia="en-US" w:bidi="ar-SA"/>
      </w:rPr>
    </w:lvl>
    <w:lvl w:ilvl="4" w:tplc="7394907C">
      <w:numFmt w:val="bullet"/>
      <w:lvlText w:val="•"/>
      <w:lvlJc w:val="left"/>
      <w:pPr>
        <w:ind w:left="2180" w:hanging="195"/>
      </w:pPr>
      <w:rPr>
        <w:rFonts w:hint="default"/>
        <w:lang w:val="en-US" w:eastAsia="en-US" w:bidi="ar-SA"/>
      </w:rPr>
    </w:lvl>
    <w:lvl w:ilvl="5" w:tplc="4ECA2C02">
      <w:numFmt w:val="bullet"/>
      <w:lvlText w:val="•"/>
      <w:lvlJc w:val="left"/>
      <w:pPr>
        <w:ind w:left="2630" w:hanging="195"/>
      </w:pPr>
      <w:rPr>
        <w:rFonts w:hint="default"/>
        <w:lang w:val="en-US" w:eastAsia="en-US" w:bidi="ar-SA"/>
      </w:rPr>
    </w:lvl>
    <w:lvl w:ilvl="6" w:tplc="D4EE3682">
      <w:numFmt w:val="bullet"/>
      <w:lvlText w:val="•"/>
      <w:lvlJc w:val="left"/>
      <w:pPr>
        <w:ind w:left="3080" w:hanging="195"/>
      </w:pPr>
      <w:rPr>
        <w:rFonts w:hint="default"/>
        <w:lang w:val="en-US" w:eastAsia="en-US" w:bidi="ar-SA"/>
      </w:rPr>
    </w:lvl>
    <w:lvl w:ilvl="7" w:tplc="8508EEEC">
      <w:numFmt w:val="bullet"/>
      <w:lvlText w:val="•"/>
      <w:lvlJc w:val="left"/>
      <w:pPr>
        <w:ind w:left="3530" w:hanging="195"/>
      </w:pPr>
      <w:rPr>
        <w:rFonts w:hint="default"/>
        <w:lang w:val="en-US" w:eastAsia="en-US" w:bidi="ar-SA"/>
      </w:rPr>
    </w:lvl>
    <w:lvl w:ilvl="8" w:tplc="945ADCDE">
      <w:numFmt w:val="bullet"/>
      <w:lvlText w:val="•"/>
      <w:lvlJc w:val="left"/>
      <w:pPr>
        <w:ind w:left="3980" w:hanging="195"/>
      </w:pPr>
      <w:rPr>
        <w:rFonts w:hint="default"/>
        <w:lang w:val="en-US" w:eastAsia="en-US" w:bidi="ar-SA"/>
      </w:rPr>
    </w:lvl>
  </w:abstractNum>
  <w:abstractNum w:abstractNumId="6" w15:restartNumberingAfterBreak="0">
    <w:nsid w:val="52B95770"/>
    <w:multiLevelType w:val="hybridMultilevel"/>
    <w:tmpl w:val="FFFFFFFF"/>
    <w:lvl w:ilvl="0" w:tplc="3E92C5BA">
      <w:start w:val="1"/>
      <w:numFmt w:val="upperLetter"/>
      <w:lvlText w:val="%1."/>
      <w:lvlJc w:val="left"/>
      <w:pPr>
        <w:ind w:left="387" w:hanging="21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8"/>
        <w:szCs w:val="18"/>
        <w:lang w:val="en-US" w:eastAsia="en-US" w:bidi="ar-SA"/>
      </w:rPr>
    </w:lvl>
    <w:lvl w:ilvl="1" w:tplc="E67A9CC8">
      <w:numFmt w:val="bullet"/>
      <w:lvlText w:val="•"/>
      <w:lvlJc w:val="left"/>
      <w:pPr>
        <w:ind w:left="843" w:hanging="211"/>
      </w:pPr>
      <w:rPr>
        <w:rFonts w:hint="default"/>
        <w:lang w:val="en-US" w:eastAsia="en-US" w:bidi="ar-SA"/>
      </w:rPr>
    </w:lvl>
    <w:lvl w:ilvl="2" w:tplc="2A4885FA">
      <w:numFmt w:val="bullet"/>
      <w:lvlText w:val="•"/>
      <w:lvlJc w:val="left"/>
      <w:pPr>
        <w:ind w:left="1307" w:hanging="211"/>
      </w:pPr>
      <w:rPr>
        <w:rFonts w:hint="default"/>
        <w:lang w:val="en-US" w:eastAsia="en-US" w:bidi="ar-SA"/>
      </w:rPr>
    </w:lvl>
    <w:lvl w:ilvl="3" w:tplc="32542710">
      <w:numFmt w:val="bullet"/>
      <w:lvlText w:val="•"/>
      <w:lvlJc w:val="left"/>
      <w:pPr>
        <w:ind w:left="1771" w:hanging="211"/>
      </w:pPr>
      <w:rPr>
        <w:rFonts w:hint="default"/>
        <w:lang w:val="en-US" w:eastAsia="en-US" w:bidi="ar-SA"/>
      </w:rPr>
    </w:lvl>
    <w:lvl w:ilvl="4" w:tplc="04045426">
      <w:numFmt w:val="bullet"/>
      <w:lvlText w:val="•"/>
      <w:lvlJc w:val="left"/>
      <w:pPr>
        <w:ind w:left="2235" w:hanging="211"/>
      </w:pPr>
      <w:rPr>
        <w:rFonts w:hint="default"/>
        <w:lang w:val="en-US" w:eastAsia="en-US" w:bidi="ar-SA"/>
      </w:rPr>
    </w:lvl>
    <w:lvl w:ilvl="5" w:tplc="CA4669FC">
      <w:numFmt w:val="bullet"/>
      <w:lvlText w:val="•"/>
      <w:lvlJc w:val="left"/>
      <w:pPr>
        <w:ind w:left="2699" w:hanging="211"/>
      </w:pPr>
      <w:rPr>
        <w:rFonts w:hint="default"/>
        <w:lang w:val="en-US" w:eastAsia="en-US" w:bidi="ar-SA"/>
      </w:rPr>
    </w:lvl>
    <w:lvl w:ilvl="6" w:tplc="7EF4FAFA">
      <w:numFmt w:val="bullet"/>
      <w:lvlText w:val="•"/>
      <w:lvlJc w:val="left"/>
      <w:pPr>
        <w:ind w:left="3162" w:hanging="211"/>
      </w:pPr>
      <w:rPr>
        <w:rFonts w:hint="default"/>
        <w:lang w:val="en-US" w:eastAsia="en-US" w:bidi="ar-SA"/>
      </w:rPr>
    </w:lvl>
    <w:lvl w:ilvl="7" w:tplc="EB604E9A">
      <w:numFmt w:val="bullet"/>
      <w:lvlText w:val="•"/>
      <w:lvlJc w:val="left"/>
      <w:pPr>
        <w:ind w:left="3626" w:hanging="211"/>
      </w:pPr>
      <w:rPr>
        <w:rFonts w:hint="default"/>
        <w:lang w:val="en-US" w:eastAsia="en-US" w:bidi="ar-SA"/>
      </w:rPr>
    </w:lvl>
    <w:lvl w:ilvl="8" w:tplc="DB48D7B6">
      <w:numFmt w:val="bullet"/>
      <w:lvlText w:val="•"/>
      <w:lvlJc w:val="left"/>
      <w:pPr>
        <w:ind w:left="4090" w:hanging="211"/>
      </w:pPr>
      <w:rPr>
        <w:rFonts w:hint="default"/>
        <w:lang w:val="en-US" w:eastAsia="en-US" w:bidi="ar-SA"/>
      </w:rPr>
    </w:lvl>
  </w:abstractNum>
  <w:abstractNum w:abstractNumId="7" w15:restartNumberingAfterBreak="0">
    <w:nsid w:val="72BA1F4B"/>
    <w:multiLevelType w:val="hybridMultilevel"/>
    <w:tmpl w:val="FFFFFFFF"/>
    <w:lvl w:ilvl="0" w:tplc="79F2B3EE">
      <w:start w:val="1"/>
      <w:numFmt w:val="upperLetter"/>
      <w:lvlText w:val="%1."/>
      <w:lvlJc w:val="left"/>
      <w:pPr>
        <w:ind w:left="387" w:hanging="21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8"/>
        <w:szCs w:val="18"/>
        <w:lang w:val="en-US" w:eastAsia="en-US" w:bidi="ar-SA"/>
      </w:rPr>
    </w:lvl>
    <w:lvl w:ilvl="1" w:tplc="34D0587C">
      <w:numFmt w:val="bullet"/>
      <w:lvlText w:val="•"/>
      <w:lvlJc w:val="left"/>
      <w:pPr>
        <w:ind w:left="843" w:hanging="211"/>
      </w:pPr>
      <w:rPr>
        <w:rFonts w:hint="default"/>
        <w:lang w:val="en-US" w:eastAsia="en-US" w:bidi="ar-SA"/>
      </w:rPr>
    </w:lvl>
    <w:lvl w:ilvl="2" w:tplc="13867F08">
      <w:numFmt w:val="bullet"/>
      <w:lvlText w:val="•"/>
      <w:lvlJc w:val="left"/>
      <w:pPr>
        <w:ind w:left="1307" w:hanging="211"/>
      </w:pPr>
      <w:rPr>
        <w:rFonts w:hint="default"/>
        <w:lang w:val="en-US" w:eastAsia="en-US" w:bidi="ar-SA"/>
      </w:rPr>
    </w:lvl>
    <w:lvl w:ilvl="3" w:tplc="DF4267C0">
      <w:numFmt w:val="bullet"/>
      <w:lvlText w:val="•"/>
      <w:lvlJc w:val="left"/>
      <w:pPr>
        <w:ind w:left="1771" w:hanging="211"/>
      </w:pPr>
      <w:rPr>
        <w:rFonts w:hint="default"/>
        <w:lang w:val="en-US" w:eastAsia="en-US" w:bidi="ar-SA"/>
      </w:rPr>
    </w:lvl>
    <w:lvl w:ilvl="4" w:tplc="9E9E9016">
      <w:numFmt w:val="bullet"/>
      <w:lvlText w:val="•"/>
      <w:lvlJc w:val="left"/>
      <w:pPr>
        <w:ind w:left="2235" w:hanging="211"/>
      </w:pPr>
      <w:rPr>
        <w:rFonts w:hint="default"/>
        <w:lang w:val="en-US" w:eastAsia="en-US" w:bidi="ar-SA"/>
      </w:rPr>
    </w:lvl>
    <w:lvl w:ilvl="5" w:tplc="01B01D32">
      <w:numFmt w:val="bullet"/>
      <w:lvlText w:val="•"/>
      <w:lvlJc w:val="left"/>
      <w:pPr>
        <w:ind w:left="2699" w:hanging="211"/>
      </w:pPr>
      <w:rPr>
        <w:rFonts w:hint="default"/>
        <w:lang w:val="en-US" w:eastAsia="en-US" w:bidi="ar-SA"/>
      </w:rPr>
    </w:lvl>
    <w:lvl w:ilvl="6" w:tplc="5C08011E">
      <w:numFmt w:val="bullet"/>
      <w:lvlText w:val="•"/>
      <w:lvlJc w:val="left"/>
      <w:pPr>
        <w:ind w:left="3162" w:hanging="211"/>
      </w:pPr>
      <w:rPr>
        <w:rFonts w:hint="default"/>
        <w:lang w:val="en-US" w:eastAsia="en-US" w:bidi="ar-SA"/>
      </w:rPr>
    </w:lvl>
    <w:lvl w:ilvl="7" w:tplc="5A90D858">
      <w:numFmt w:val="bullet"/>
      <w:lvlText w:val="•"/>
      <w:lvlJc w:val="left"/>
      <w:pPr>
        <w:ind w:left="3626" w:hanging="211"/>
      </w:pPr>
      <w:rPr>
        <w:rFonts w:hint="default"/>
        <w:lang w:val="en-US" w:eastAsia="en-US" w:bidi="ar-SA"/>
      </w:rPr>
    </w:lvl>
    <w:lvl w:ilvl="8" w:tplc="55F6235E">
      <w:numFmt w:val="bullet"/>
      <w:lvlText w:val="•"/>
      <w:lvlJc w:val="left"/>
      <w:pPr>
        <w:ind w:left="4090" w:hanging="211"/>
      </w:pPr>
      <w:rPr>
        <w:rFonts w:hint="default"/>
        <w:lang w:val="en-US" w:eastAsia="en-US" w:bidi="ar-SA"/>
      </w:rPr>
    </w:lvl>
  </w:abstractNum>
  <w:num w:numId="1" w16cid:durableId="1554538402">
    <w:abstractNumId w:val="0"/>
  </w:num>
  <w:num w:numId="2" w16cid:durableId="655885502">
    <w:abstractNumId w:val="6"/>
  </w:num>
  <w:num w:numId="3" w16cid:durableId="95634473">
    <w:abstractNumId w:val="4"/>
  </w:num>
  <w:num w:numId="4" w16cid:durableId="1938175382">
    <w:abstractNumId w:val="2"/>
  </w:num>
  <w:num w:numId="5" w16cid:durableId="2113164871">
    <w:abstractNumId w:val="5"/>
  </w:num>
  <w:num w:numId="6" w16cid:durableId="82797643">
    <w:abstractNumId w:val="7"/>
  </w:num>
  <w:num w:numId="7" w16cid:durableId="438179757">
    <w:abstractNumId w:val="3"/>
  </w:num>
  <w:num w:numId="8" w16cid:durableId="287248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3E"/>
    <w:rsid w:val="00074A68"/>
    <w:rsid w:val="0010770F"/>
    <w:rsid w:val="001428F6"/>
    <w:rsid w:val="00193DAB"/>
    <w:rsid w:val="001D1558"/>
    <w:rsid w:val="00240395"/>
    <w:rsid w:val="002F18A4"/>
    <w:rsid w:val="00341A48"/>
    <w:rsid w:val="003A50CC"/>
    <w:rsid w:val="004C51B1"/>
    <w:rsid w:val="004F2FDD"/>
    <w:rsid w:val="00507965"/>
    <w:rsid w:val="00513932"/>
    <w:rsid w:val="00583A3D"/>
    <w:rsid w:val="00584505"/>
    <w:rsid w:val="005A2F19"/>
    <w:rsid w:val="005B7DB4"/>
    <w:rsid w:val="00683C34"/>
    <w:rsid w:val="008C7173"/>
    <w:rsid w:val="008F6CCF"/>
    <w:rsid w:val="00900957"/>
    <w:rsid w:val="00932168"/>
    <w:rsid w:val="009363C9"/>
    <w:rsid w:val="009703F0"/>
    <w:rsid w:val="009910CD"/>
    <w:rsid w:val="009D270D"/>
    <w:rsid w:val="00A866E5"/>
    <w:rsid w:val="00AD216E"/>
    <w:rsid w:val="00B766EC"/>
    <w:rsid w:val="00BB5A97"/>
    <w:rsid w:val="00CE4A12"/>
    <w:rsid w:val="00D21536"/>
    <w:rsid w:val="00DA5F7D"/>
    <w:rsid w:val="00DB0402"/>
    <w:rsid w:val="00F1693F"/>
    <w:rsid w:val="00F65A1F"/>
    <w:rsid w:val="00F8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182CB"/>
  <w15:docId w15:val="{EAEF0101-9654-8E4A-B2E8-7A5E7C7D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2"/>
      <w:ind w:left="314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56"/>
      <w:ind w:left="137" w:hanging="29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95"/>
      <w:ind w:left="387" w:hanging="210"/>
      <w:jc w:val="both"/>
      <w:outlineLvl w:val="2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240" w:right="238" w:firstLine="22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0"/>
      <w:ind w:left="387" w:hanging="21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7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shank.singh020@nmims.in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Archana.Lakhe@nmims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havya.sharma010@nmim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3345</Words>
  <Characters>19069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SHASHANK SINGH - 70272500020</cp:lastModifiedBy>
  <cp:revision>3</cp:revision>
  <dcterms:created xsi:type="dcterms:W3CDTF">2026-04-17T11:55:00Z</dcterms:created>
  <dcterms:modified xsi:type="dcterms:W3CDTF">2026-04-17T12:01:00Z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2026-04-17T00:00:00Z</vt:filetime>
  </property>
  <property fmtid="{D5CDD505-2E9C-101B-9397-08002B2CF9AE}" pid="5" name="Producer">
    <vt:lpwstr>3-Heights(TM) PDF Security Shell 4.8.25.2 (http://www.pdf-tools.com)</vt:lpwstr>
  </property>
</Properties>
</file>