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292292">
        <w:rPr>
          <w:rFonts w:cs="BookAntiqua"/>
        </w:rPr>
        <w:t xml:space="preserve">  ---- </w:t>
      </w:r>
      <w:r w:rsidR="00292292" w:rsidRPr="00292292">
        <w:rPr>
          <w:rFonts w:cs="BookAntiqua"/>
          <w:b/>
          <w:bCs/>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92292">
        <w:rPr>
          <w:rFonts w:cs="BookAntiqua"/>
        </w:rPr>
        <w:t xml:space="preserve"> --- </w:t>
      </w:r>
      <w:r w:rsidR="00292292" w:rsidRPr="00292292">
        <w:rPr>
          <w:rFonts w:cs="BookAntiqua"/>
          <w:b/>
          <w:bCs/>
        </w:rPr>
        <w:t>B</w:t>
      </w:r>
      <w:r w:rsidR="00292292">
        <w:rPr>
          <w:rFonts w:cs="BookAntiqua"/>
        </w:rPr>
        <w:t xml:space="preserve"> and </w:t>
      </w:r>
      <w:r w:rsidR="00292292" w:rsidRPr="00292292">
        <w:rPr>
          <w:rFonts w:cs="BookAntiqua"/>
          <w:b/>
          <w:bCs/>
        </w:rPr>
        <w:t>D</w:t>
      </w:r>
      <w:r w:rsidR="00292292">
        <w:rPr>
          <w:rFonts w:cs="BookAntiqua"/>
        </w:rPr>
        <w:t xml:space="preserve"> which creating shape like 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292292">
        <w:rPr>
          <w:rFonts w:cs="BookAntiqua"/>
        </w:rPr>
        <w:t xml:space="preserve"> –  </w:t>
      </w:r>
      <w:r w:rsidR="00292292" w:rsidRPr="00292292">
        <w:rPr>
          <w:rFonts w:cs="BookAntiqua"/>
          <w:b/>
          <w:bCs/>
        </w:rPr>
        <w:t>A</w:t>
      </w:r>
      <w:r w:rsidR="00292292">
        <w:rPr>
          <w:rFonts w:cs="BookAntiqua"/>
        </w:rPr>
        <w:t xml:space="preserve"> right skewed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92292">
        <w:rPr>
          <w:rFonts w:cs="BookAntiqua"/>
        </w:rPr>
        <w:t xml:space="preserve"> </w:t>
      </w:r>
      <w:proofErr w:type="gramStart"/>
      <w:r w:rsidR="00292292" w:rsidRPr="00292292">
        <w:rPr>
          <w:rFonts w:cs="BookAntiqua"/>
          <w:b/>
          <w:bCs/>
        </w:rPr>
        <w:t>A</w:t>
      </w:r>
      <w:r w:rsidR="00292292">
        <w:rPr>
          <w:rFonts w:cs="BookAntiqua"/>
        </w:rPr>
        <w:t xml:space="preserve"> ,</w:t>
      </w:r>
      <w:proofErr w:type="gramEnd"/>
      <w:r w:rsidR="00292292">
        <w:rPr>
          <w:rFonts w:cs="BookAntiqua"/>
        </w:rPr>
        <w:t xml:space="preserve"> </w:t>
      </w:r>
      <w:r w:rsidR="00292292" w:rsidRPr="00292292">
        <w:rPr>
          <w:rFonts w:cs="BookAntiqua"/>
          <w:b/>
          <w:bCs/>
        </w:rPr>
        <w:t>B</w:t>
      </w:r>
      <w:r w:rsidR="00292292">
        <w:rPr>
          <w:rFonts w:cs="BookAntiqua"/>
        </w:rPr>
        <w:t xml:space="preserve"> and </w:t>
      </w:r>
      <w:r w:rsidR="00292292" w:rsidRPr="00292292">
        <w:rPr>
          <w:rFonts w:cs="BookAntiqua"/>
          <w:b/>
          <w:bCs/>
        </w:rPr>
        <w:t>D</w:t>
      </w:r>
      <w:r w:rsidR="00292292">
        <w:rPr>
          <w:rFonts w:cs="BookAntiqua"/>
        </w:rPr>
        <w:t xml:space="preserve"> have one</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6589104"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89104" cy="192405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b/>
          <w:bCs/>
        </w:rPr>
      </w:pPr>
      <w:r w:rsidRPr="00160A95">
        <w:rPr>
          <w:rFonts w:cs="BookAntiqua"/>
        </w:rPr>
        <w:t>Before using a normal model for the sampling distribution of the average package weights, the manager must confirm that weights of individual packages are normally distributed.</w:t>
      </w:r>
      <w:r w:rsidR="00CA068E">
        <w:rPr>
          <w:rFonts w:cs="BookAntiqua"/>
        </w:rPr>
        <w:t xml:space="preserve"> </w:t>
      </w:r>
      <w:r w:rsidR="007548EB">
        <w:rPr>
          <w:rFonts w:cs="BookAntiqua"/>
        </w:rPr>
        <w:t>–</w:t>
      </w:r>
      <w:r w:rsidR="00CA068E">
        <w:rPr>
          <w:rFonts w:cs="BookAntiqua"/>
        </w:rPr>
        <w:t xml:space="preserve"> </w:t>
      </w:r>
      <w:r w:rsidR="00CA068E" w:rsidRPr="007548EB">
        <w:rPr>
          <w:rFonts w:cs="BookAntiqua"/>
          <w:b/>
          <w:bCs/>
        </w:rPr>
        <w:t>False</w:t>
      </w:r>
    </w:p>
    <w:p w:rsidR="007548EB" w:rsidRDefault="007548EB" w:rsidP="007548EB">
      <w:pPr>
        <w:autoSpaceDE w:val="0"/>
        <w:autoSpaceDN w:val="0"/>
        <w:adjustRightInd w:val="0"/>
        <w:spacing w:after="0"/>
        <w:rPr>
          <w:rFonts w:cs="BookAntiqua"/>
        </w:rPr>
      </w:pPr>
    </w:p>
    <w:p w:rsidR="007548EB" w:rsidRPr="007548EB" w:rsidRDefault="007548EB" w:rsidP="007548EB">
      <w:pPr>
        <w:pStyle w:val="ListParagraph"/>
        <w:autoSpaceDE w:val="0"/>
        <w:autoSpaceDN w:val="0"/>
        <w:adjustRightInd w:val="0"/>
        <w:spacing w:after="0"/>
        <w:ind w:left="900"/>
        <w:rPr>
          <w:rFonts w:cs="BookAntiqua"/>
          <w:b/>
          <w:bCs/>
        </w:rPr>
      </w:pPr>
      <w:r w:rsidRPr="007548EB">
        <w:rPr>
          <w:rFonts w:cs="BookAntiqua"/>
          <w:b/>
          <w:bCs/>
        </w:rPr>
        <w:t>A sampling distribution is a probability distribution of a statistic obtained from a larger number of samples drawn from a specific population.</w:t>
      </w:r>
    </w:p>
    <w:p w:rsidR="007548EB" w:rsidRPr="007548EB" w:rsidRDefault="007548EB" w:rsidP="007548EB">
      <w:pPr>
        <w:pStyle w:val="ListParagraph"/>
        <w:autoSpaceDE w:val="0"/>
        <w:autoSpaceDN w:val="0"/>
        <w:adjustRightInd w:val="0"/>
        <w:spacing w:after="0"/>
        <w:ind w:left="900"/>
        <w:rPr>
          <w:rFonts w:cs="BookAntiqua"/>
          <w:b/>
          <w:bCs/>
        </w:rPr>
      </w:pPr>
      <w:r w:rsidRPr="007548EB">
        <w:rPr>
          <w:rFonts w:cs="BookAntiqua"/>
          <w:b/>
          <w:bCs/>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w:t>
      </w:r>
      <w:r w:rsidRPr="007548EB">
        <w:rPr>
          <w:rFonts w:cs="BookAntiqua"/>
          <w:b/>
          <w:bCs/>
        </w:rPr>
        <w:lastRenderedPageBreak/>
        <w:t>distribution before using a normal model for the sampling distribution. The Sample Central Limit Theorem states that the sampling distribution of the samples mean approaches normal distribution as the sample size is large enough.</w:t>
      </w:r>
    </w:p>
    <w:p w:rsidR="007548EB" w:rsidRDefault="007548EB" w:rsidP="007548EB">
      <w:pPr>
        <w:autoSpaceDE w:val="0"/>
        <w:autoSpaceDN w:val="0"/>
        <w:adjustRightInd w:val="0"/>
        <w:spacing w:after="0"/>
        <w:rPr>
          <w:rFonts w:cs="BookAntiqua"/>
        </w:rPr>
      </w:pPr>
    </w:p>
    <w:p w:rsidR="007548EB" w:rsidRPr="007548EB" w:rsidRDefault="007548EB" w:rsidP="007548EB">
      <w:pPr>
        <w:autoSpaceDE w:val="0"/>
        <w:autoSpaceDN w:val="0"/>
        <w:adjustRightInd w:val="0"/>
        <w:spacing w:after="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A068E">
        <w:rPr>
          <w:rFonts w:cs="BookAntiqua"/>
        </w:rPr>
        <w:t xml:space="preserve"> </w:t>
      </w:r>
      <w:r w:rsidR="007548EB">
        <w:rPr>
          <w:rFonts w:cs="BookAntiqua"/>
        </w:rPr>
        <w:t>–</w:t>
      </w:r>
      <w:r w:rsidR="00CA068E">
        <w:rPr>
          <w:rFonts w:cs="BookAntiqua"/>
        </w:rPr>
        <w:t xml:space="preserve"> </w:t>
      </w:r>
      <w:r w:rsidR="00CA068E" w:rsidRPr="007548EB">
        <w:rPr>
          <w:rFonts w:cs="BookAntiqua"/>
          <w:b/>
          <w:bCs/>
        </w:rPr>
        <w:t>true</w:t>
      </w:r>
    </w:p>
    <w:p w:rsidR="007548EB" w:rsidRPr="007548EB" w:rsidRDefault="007548EB" w:rsidP="007548EB">
      <w:pPr>
        <w:pStyle w:val="ListParagraph"/>
        <w:rPr>
          <w:rFonts w:cs="BookAntiqua"/>
        </w:rPr>
      </w:pPr>
    </w:p>
    <w:p w:rsidR="007548EB" w:rsidRPr="007548EB" w:rsidRDefault="007548EB" w:rsidP="007548EB">
      <w:pPr>
        <w:pStyle w:val="ListParagraph"/>
        <w:rPr>
          <w:rFonts w:cs="BookAntiqua"/>
          <w:b/>
          <w:bCs/>
        </w:rPr>
      </w:pPr>
      <w:r w:rsidRPr="007548EB">
        <w:rPr>
          <w:rFonts w:cs="BookAntiqua"/>
          <w:b/>
          <w:bCs/>
        </w:rPr>
        <w:t xml:space="preserve">As </w:t>
      </w:r>
      <w:proofErr w:type="gramStart"/>
      <w:r w:rsidRPr="007548EB">
        <w:rPr>
          <w:rFonts w:cs="BookAntiqua"/>
          <w:b/>
          <w:bCs/>
        </w:rPr>
        <w:t>SE(</w:t>
      </w:r>
      <w:proofErr w:type="gramEnd"/>
      <w:r w:rsidRPr="007548EB">
        <w:rPr>
          <w:rFonts w:cs="BookAntiqua"/>
          <w:b/>
          <w:bCs/>
        </w:rPr>
        <w:t>Standard Error)  =  sample standard deviation / Square root of (number of sample)</w:t>
      </w:r>
    </w:p>
    <w:p w:rsidR="007548EB" w:rsidRPr="007548EB" w:rsidRDefault="007548EB" w:rsidP="007548EB">
      <w:pPr>
        <w:pStyle w:val="ListParagraph"/>
        <w:autoSpaceDE w:val="0"/>
        <w:autoSpaceDN w:val="0"/>
        <w:adjustRightInd w:val="0"/>
        <w:spacing w:after="0"/>
        <w:ind w:left="900"/>
        <w:rPr>
          <w:rFonts w:cs="BookAntiqua"/>
          <w:b/>
          <w:bCs/>
        </w:rPr>
      </w:pPr>
      <w:r w:rsidRPr="007548EB">
        <w:rPr>
          <w:rFonts w:cs="BookAntiqua"/>
          <w:b/>
          <w:bCs/>
        </w:rPr>
        <w:t>SE = 5 / (</w:t>
      </w:r>
      <w:proofErr w:type="gramStart"/>
      <w:r w:rsidRPr="007548EB">
        <w:rPr>
          <w:rFonts w:cs="BookAntiqua"/>
          <w:b/>
          <w:bCs/>
        </w:rPr>
        <w:t>25)^</w:t>
      </w:r>
      <w:proofErr w:type="gramEnd"/>
      <w:r w:rsidRPr="007548EB">
        <w:rPr>
          <w:rFonts w:cs="BookAntiqua"/>
          <w:b/>
          <w:bCs/>
        </w:rPr>
        <w:t>1/2</w:t>
      </w:r>
    </w:p>
    <w:p w:rsidR="007548EB" w:rsidRPr="007548EB" w:rsidRDefault="007548EB" w:rsidP="007548EB">
      <w:pPr>
        <w:pStyle w:val="ListParagraph"/>
        <w:autoSpaceDE w:val="0"/>
        <w:autoSpaceDN w:val="0"/>
        <w:adjustRightInd w:val="0"/>
        <w:spacing w:after="0"/>
        <w:ind w:left="900"/>
        <w:rPr>
          <w:rFonts w:cs="BookAntiqua"/>
          <w:b/>
          <w:bCs/>
        </w:rPr>
      </w:pPr>
      <w:r w:rsidRPr="007548EB">
        <w:rPr>
          <w:rFonts w:cs="BookAntiqua"/>
          <w:b/>
          <w:bCs/>
        </w:rPr>
        <w:t>SE = 1</w:t>
      </w:r>
    </w:p>
    <w:p w:rsidR="007548EB" w:rsidRPr="007548EB" w:rsidRDefault="007548EB" w:rsidP="007548EB">
      <w:pPr>
        <w:autoSpaceDE w:val="0"/>
        <w:autoSpaceDN w:val="0"/>
        <w:adjustRightInd w:val="0"/>
        <w:spacing w:after="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A068E" w:rsidRDefault="00CA068E" w:rsidP="00CA068E">
      <w:pPr>
        <w:autoSpaceDE w:val="0"/>
        <w:autoSpaceDN w:val="0"/>
        <w:adjustRightInd w:val="0"/>
        <w:spacing w:after="0"/>
        <w:rPr>
          <w:rFonts w:cs="BookAntiqua"/>
        </w:rPr>
      </w:pPr>
    </w:p>
    <w:p w:rsidR="00CA068E" w:rsidRDefault="00CA068E" w:rsidP="00CA068E">
      <w:pPr>
        <w:autoSpaceDE w:val="0"/>
        <w:autoSpaceDN w:val="0"/>
        <w:adjustRightInd w:val="0"/>
        <w:spacing w:after="0"/>
        <w:rPr>
          <w:rFonts w:cs="BookAntiqua"/>
        </w:rPr>
      </w:pPr>
    </w:p>
    <w:p w:rsidR="000D0B1D" w:rsidRDefault="000D0B1D" w:rsidP="000D0B1D">
      <w:pPr>
        <w:autoSpaceDE w:val="0"/>
        <w:autoSpaceDN w:val="0"/>
        <w:adjustRightInd w:val="0"/>
        <w:spacing w:after="0"/>
        <w:rPr>
          <w:rFonts w:cs="BookAntiqua"/>
        </w:rPr>
      </w:pPr>
    </w:p>
    <w:p w:rsidR="000D0B1D" w:rsidRPr="000D0B1D" w:rsidRDefault="000D0B1D" w:rsidP="000D0B1D">
      <w:pPr>
        <w:autoSpaceDE w:val="0"/>
        <w:autoSpaceDN w:val="0"/>
        <w:adjustRightInd w:val="0"/>
        <w:spacing w:after="0"/>
        <w:rPr>
          <w:rFonts w:cs="BookAntiqua"/>
          <w:b/>
          <w:bCs/>
        </w:rPr>
      </w:pPr>
      <w:r w:rsidRPr="000D0B1D">
        <w:rPr>
          <w:rFonts w:ascii="Arial" w:hAnsi="Arial" w:cs="Arial"/>
          <w:b/>
          <w:bCs/>
        </w:rPr>
        <w:t>Using central limit theorem Answer</w:t>
      </w:r>
      <w:r w:rsidRPr="000D0B1D">
        <w:rPr>
          <w:rFonts w:cs="BookAntiqua"/>
          <w:b/>
          <w:bCs/>
        </w:rPr>
        <w:t xml:space="preserve"> is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A068E" w:rsidRDefault="00CA068E" w:rsidP="00CA068E">
      <w:pPr>
        <w:autoSpaceDE w:val="0"/>
        <w:autoSpaceDN w:val="0"/>
        <w:adjustRightInd w:val="0"/>
        <w:spacing w:after="0"/>
        <w:rPr>
          <w:rFonts w:cs="BookAntiqua"/>
        </w:rPr>
      </w:pPr>
    </w:p>
    <w:p w:rsidR="00CA068E" w:rsidRPr="00CA068E" w:rsidRDefault="00CA068E" w:rsidP="00CA068E">
      <w:pPr>
        <w:autoSpaceDE w:val="0"/>
        <w:autoSpaceDN w:val="0"/>
        <w:adjustRightInd w:val="0"/>
        <w:spacing w:after="0"/>
        <w:ind w:left="1080"/>
        <w:rPr>
          <w:rFonts w:cs="BookAntiqua"/>
          <w:b/>
          <w:bCs/>
        </w:rPr>
      </w:pPr>
      <w:r w:rsidRPr="00CA068E">
        <w:rPr>
          <w:rFonts w:cs="BookAntiqua"/>
          <w:b/>
          <w:bCs/>
        </w:rPr>
        <w:t>ANS: D</w:t>
      </w:r>
    </w:p>
    <w:p w:rsidR="00CA068E" w:rsidRPr="00CA068E" w:rsidRDefault="00CA068E" w:rsidP="00CA068E">
      <w:pPr>
        <w:autoSpaceDE w:val="0"/>
        <w:autoSpaceDN w:val="0"/>
        <w:adjustRightInd w:val="0"/>
        <w:spacing w:after="0"/>
        <w:ind w:left="1080"/>
        <w:rPr>
          <w:rFonts w:cs="BookAntiqua"/>
          <w:b/>
          <w:bCs/>
        </w:rPr>
      </w:pPr>
      <w:r w:rsidRPr="00CA068E">
        <w:rPr>
          <w:rFonts w:cs="BookAntiqua"/>
          <w:b/>
          <w:bCs/>
        </w:rPr>
        <w:tab/>
      </w:r>
      <w:proofErr w:type="spellStart"/>
      <w:proofErr w:type="gramStart"/>
      <w:r w:rsidRPr="00CA068E">
        <w:rPr>
          <w:rFonts w:cs="BookAntiqua"/>
          <w:b/>
          <w:bCs/>
        </w:rPr>
        <w:t>qnorm</w:t>
      </w:r>
      <w:proofErr w:type="spellEnd"/>
      <w:r w:rsidRPr="00CA068E">
        <w:rPr>
          <w:rFonts w:cs="BookAntiqua"/>
          <w:b/>
          <w:bCs/>
        </w:rPr>
        <w:t>(</w:t>
      </w:r>
      <w:proofErr w:type="gramEnd"/>
      <w:r w:rsidRPr="00CA068E">
        <w:rPr>
          <w:rFonts w:cs="BookAntiqua"/>
          <w:b/>
          <w:bCs/>
        </w:rPr>
        <w:t>0.975) # 1.95996398454005</w:t>
      </w:r>
    </w:p>
    <w:p w:rsidR="00CA068E" w:rsidRPr="00CA068E" w:rsidRDefault="00CA068E" w:rsidP="00CA068E">
      <w:pPr>
        <w:autoSpaceDE w:val="0"/>
        <w:autoSpaceDN w:val="0"/>
        <w:adjustRightInd w:val="0"/>
        <w:spacing w:after="0"/>
        <w:ind w:left="1080"/>
        <w:rPr>
          <w:rFonts w:cs="BookAntiqua"/>
          <w:b/>
          <w:bCs/>
        </w:rPr>
      </w:pPr>
      <w:r w:rsidRPr="00CA068E">
        <w:rPr>
          <w:rFonts w:cs="BookAntiqua"/>
          <w:b/>
          <w:bCs/>
        </w:rPr>
        <w:tab/>
      </w:r>
      <w:proofErr w:type="gramStart"/>
      <w:r w:rsidRPr="00CA068E">
        <w:rPr>
          <w:rFonts w:cs="BookAntiqua"/>
          <w:b/>
          <w:bCs/>
        </w:rPr>
        <w:t>50  =</w:t>
      </w:r>
      <w:proofErr w:type="gramEnd"/>
      <w:r w:rsidRPr="00CA068E">
        <w:rPr>
          <w:rFonts w:cs="BookAntiqua"/>
          <w:b/>
          <w:bCs/>
        </w:rPr>
        <w:t xml:space="preserve"> 55 + 1.959964 * (40/</w:t>
      </w:r>
      <m:oMath>
        <m:r>
          <m:rPr>
            <m:sty m:val="b"/>
          </m:rPr>
          <w:rPr>
            <w:rFonts w:ascii="Cambria Math" w:hAnsi="Cambria Math" w:cs="BookAntiqua"/>
          </w:rPr>
          <m:t xml:space="preserve"> </m:t>
        </m:r>
        <m:rad>
          <m:radPr>
            <m:degHide m:val="1"/>
            <m:ctrlPr>
              <w:rPr>
                <w:rFonts w:ascii="Cambria Math" w:hAnsi="Cambria Math" w:cs="BookAntiqua"/>
                <w:b/>
                <w:bCs/>
              </w:rPr>
            </m:ctrlPr>
          </m:radPr>
          <m:deg/>
          <m:e>
            <m:r>
              <m:rPr>
                <m:sty m:val="bi"/>
              </m:rPr>
              <w:rPr>
                <w:rFonts w:ascii="Cambria Math" w:hAnsi="Cambria Math" w:cs="BookAntiqua"/>
              </w:rPr>
              <m:t>n</m:t>
            </m:r>
          </m:e>
        </m:rad>
      </m:oMath>
      <w:r w:rsidRPr="00CA068E">
        <w:rPr>
          <w:rFonts w:cs="BookAntiqua"/>
          <w:b/>
          <w:bCs/>
        </w:rPr>
        <w:t>) = 245</w:t>
      </w:r>
    </w:p>
    <w:p w:rsidR="00CA068E" w:rsidRDefault="00CA068E" w:rsidP="00CA068E">
      <w:pPr>
        <w:autoSpaceDE w:val="0"/>
        <w:autoSpaceDN w:val="0"/>
        <w:adjustRightInd w:val="0"/>
        <w:spacing w:after="0"/>
        <w:rPr>
          <w:rFonts w:cs="BookAntiqua"/>
        </w:rPr>
      </w:pPr>
    </w:p>
    <w:p w:rsidR="00CA068E" w:rsidRPr="00160A95" w:rsidRDefault="00CA068E" w:rsidP="00CA068E">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A068E" w:rsidRDefault="00CA068E" w:rsidP="00CA068E">
      <w:pPr>
        <w:autoSpaceDE w:val="0"/>
        <w:autoSpaceDN w:val="0"/>
        <w:adjustRightInd w:val="0"/>
        <w:spacing w:after="0"/>
        <w:rPr>
          <w:rFonts w:cs="BookAntiqua"/>
        </w:rPr>
      </w:pPr>
    </w:p>
    <w:p w:rsidR="00CA068E" w:rsidRPr="00CA068E" w:rsidRDefault="00CA068E" w:rsidP="00CA068E">
      <w:pPr>
        <w:autoSpaceDE w:val="0"/>
        <w:autoSpaceDN w:val="0"/>
        <w:adjustRightInd w:val="0"/>
        <w:spacing w:after="0"/>
        <w:ind w:left="1080"/>
        <w:rPr>
          <w:rFonts w:cs="BookAntiqua"/>
          <w:b/>
          <w:bCs/>
        </w:rPr>
      </w:pPr>
      <w:r w:rsidRPr="00CA068E">
        <w:rPr>
          <w:rFonts w:cs="BookAntiqua"/>
          <w:b/>
          <w:bCs/>
        </w:rPr>
        <w:t>ANS: D</w:t>
      </w:r>
    </w:p>
    <w:p w:rsidR="00CA068E" w:rsidRPr="00160A95" w:rsidRDefault="00CA068E" w:rsidP="00CA068E">
      <w:pPr>
        <w:autoSpaceDE w:val="0"/>
        <w:autoSpaceDN w:val="0"/>
        <w:adjustRightInd w:val="0"/>
        <w:spacing w:after="0"/>
        <w:ind w:left="1080"/>
        <w:rPr>
          <w:rFonts w:cs="BookAntiqua"/>
        </w:rPr>
      </w:pPr>
    </w:p>
    <w:sectPr w:rsidR="00CA068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312765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9637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2550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73519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45879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63565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2212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688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0B1D"/>
    <w:rsid w:val="00160A95"/>
    <w:rsid w:val="00231515"/>
    <w:rsid w:val="00292292"/>
    <w:rsid w:val="002C3682"/>
    <w:rsid w:val="004C7586"/>
    <w:rsid w:val="00505D35"/>
    <w:rsid w:val="007548EB"/>
    <w:rsid w:val="00CA068E"/>
    <w:rsid w:val="00F2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98F4"/>
  <w15:docId w15:val="{85BB0EE8-DDFD-4CFE-96E4-DEFF62E1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4773">
      <w:bodyDiv w:val="1"/>
      <w:marLeft w:val="0"/>
      <w:marRight w:val="0"/>
      <w:marTop w:val="0"/>
      <w:marBottom w:val="0"/>
      <w:divBdr>
        <w:top w:val="none" w:sz="0" w:space="0" w:color="auto"/>
        <w:left w:val="none" w:sz="0" w:space="0" w:color="auto"/>
        <w:bottom w:val="none" w:sz="0" w:space="0" w:color="auto"/>
        <w:right w:val="none" w:sz="0" w:space="0" w:color="auto"/>
      </w:divBdr>
    </w:div>
    <w:div w:id="630405721">
      <w:bodyDiv w:val="1"/>
      <w:marLeft w:val="0"/>
      <w:marRight w:val="0"/>
      <w:marTop w:val="0"/>
      <w:marBottom w:val="0"/>
      <w:divBdr>
        <w:top w:val="none" w:sz="0" w:space="0" w:color="auto"/>
        <w:left w:val="none" w:sz="0" w:space="0" w:color="auto"/>
        <w:bottom w:val="none" w:sz="0" w:space="0" w:color="auto"/>
        <w:right w:val="none" w:sz="0" w:space="0" w:color="auto"/>
      </w:divBdr>
    </w:div>
    <w:div w:id="69102813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3231113">
      <w:bodyDiv w:val="1"/>
      <w:marLeft w:val="0"/>
      <w:marRight w:val="0"/>
      <w:marTop w:val="0"/>
      <w:marBottom w:val="0"/>
      <w:divBdr>
        <w:top w:val="none" w:sz="0" w:space="0" w:color="auto"/>
        <w:left w:val="none" w:sz="0" w:space="0" w:color="auto"/>
        <w:bottom w:val="none" w:sz="0" w:space="0" w:color="auto"/>
        <w:right w:val="none" w:sz="0" w:space="0" w:color="auto"/>
      </w:divBdr>
    </w:div>
    <w:div w:id="16694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Shashank Wakkar</cp:lastModifiedBy>
  <cp:revision>8</cp:revision>
  <dcterms:created xsi:type="dcterms:W3CDTF">2013-09-23T10:20:00Z</dcterms:created>
  <dcterms:modified xsi:type="dcterms:W3CDTF">2023-08-19T16:09:00Z</dcterms:modified>
</cp:coreProperties>
</file>