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E546" w14:textId="77777777"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0AFF8E92" w14:textId="77777777" w:rsidR="004F2B41" w:rsidRDefault="004F2B41" w:rsidP="004F2B41">
      <w:pPr>
        <w:spacing w:after="0" w:line="240" w:lineRule="auto"/>
        <w:rPr>
          <w:rFonts w:ascii="Arial" w:eastAsia="Times New Roman" w:hAnsi="Arial" w:cs="Arial"/>
          <w:color w:val="333333"/>
          <w:kern w:val="36"/>
          <w:sz w:val="24"/>
          <w:szCs w:val="24"/>
          <w:lang w:eastAsia="en-IN"/>
        </w:rPr>
      </w:pPr>
    </w:p>
    <w:p w14:paraId="144A8BE2" w14:textId="143B2E7B"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Pooja Sharma et al. (2021) developed an Android-based system to detect emergency vehicle sirens and alert surrounding drivers. While it demonstrated effective audio recognition, dependency on smartphone availability limited consistent performance.</w:t>
      </w:r>
    </w:p>
    <w:p w14:paraId="0AE510A8" w14:textId="127DB1C3"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Amrutha M. et al. (2018) implemented siren detection using MFCC and Euclidean distance in MATLAB. The study showed accurate detection in controlled environments but lacked scalability and real-time deployment capability.</w:t>
      </w:r>
    </w:p>
    <w:p w14:paraId="10BCAF50" w14:textId="5C59EE5F"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N. Jain and N. Bansal (2020) explored the classification of vehicle sirens using Artificial Neural Networks (ANN). Their approach improved recognition accuracy but suffered from high training time and sensitivity to noisy inputs.</w:t>
      </w:r>
    </w:p>
    <w:p w14:paraId="319E3EF8" w14:textId="1A1C97B7"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Chavhan et al. (2016) proposed a dynamic traffic signal control system triggered by detecting emergency vehicle sounds via microphones. Although innovative, the system faced challenges with ambient noise interference and localization accuracy.</w:t>
      </w:r>
    </w:p>
    <w:p w14:paraId="1EE27EB2" w14:textId="12CCBA72"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Dhinesh et al. (2020) worked on traffic signal manipulation based on siren detection using IoT and sensors. The study demonstrated real-time responsiveness, but integration into existing traffic infrastructure posed technical and financial barriers.</w:t>
      </w:r>
    </w:p>
    <w:p w14:paraId="72233AE4" w14:textId="732E0F40"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Priya et al. (2019) developed a sound-based ambulance alert system using basic sound processing techniques. It offered a cost-effective solution but lacked robustness in noisy urban settings.</w:t>
      </w:r>
    </w:p>
    <w:p w14:paraId="4C9740ED" w14:textId="1A5F9F40"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R. Kumar and A. Sharma (2021) used MFCC and deep learning for audio classification in urban traffic. The model achieved high accuracy, though generalization to unseen siren types remained a limitation.</w:t>
      </w:r>
    </w:p>
    <w:p w14:paraId="61A2A6ED" w14:textId="124DC06F"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A. Patel et al. (2020) focused on real-time siren classification using a CNN model trained on spectrograms. It achieved superior accuracy over traditional methods but required extensive computational resources.</w:t>
      </w:r>
    </w:p>
    <w:p w14:paraId="37EAC257" w14:textId="2056DD40"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B. Singh et al. (2021) analyzed the use of machine learning and IoT for smart traffic systems, showing promise in emergency response improvement. However, the lack of standardization across traffic systems hampered practical adoption.</w:t>
      </w:r>
    </w:p>
    <w:p w14:paraId="442E6131" w14:textId="256ACFB1" w:rsidR="00B44EAD" w:rsidRPr="00B44EAD" w:rsidRDefault="00B44EAD" w:rsidP="00B44EAD">
      <w:pPr>
        <w:pStyle w:val="ListParagraph"/>
        <w:numPr>
          <w:ilvl w:val="0"/>
          <w:numId w:val="8"/>
        </w:numPr>
        <w:spacing w:after="0"/>
        <w:jc w:val="both"/>
        <w:rPr>
          <w:rFonts w:ascii="Times New Roman" w:eastAsia="Times New Roman" w:hAnsi="Times New Roman" w:cs="Times New Roman"/>
          <w:color w:val="333333"/>
          <w:kern w:val="36"/>
          <w:sz w:val="24"/>
          <w:szCs w:val="24"/>
          <w:lang w:eastAsia="en-IN"/>
        </w:rPr>
      </w:pPr>
      <w:r w:rsidRPr="00B44EAD">
        <w:rPr>
          <w:rFonts w:ascii="Times New Roman" w:eastAsia="Times New Roman" w:hAnsi="Times New Roman" w:cs="Times New Roman"/>
          <w:color w:val="333333"/>
          <w:kern w:val="36"/>
          <w:sz w:val="24"/>
          <w:szCs w:val="24"/>
          <w:lang w:eastAsia="en-IN"/>
        </w:rPr>
        <w:t>S. Raj et al. (2019) evaluated audio and visual hybrid systems for emergency detection. While hybrid models improved reliability, increased system complexity and cost were noted as major concerns.</w:t>
      </w:r>
    </w:p>
    <w:p w14:paraId="08126817" w14:textId="634F9B17" w:rsidR="004F2B41" w:rsidRPr="004F2B41" w:rsidRDefault="004F2B41" w:rsidP="00584126">
      <w:pPr>
        <w:spacing w:after="0" w:line="240" w:lineRule="auto"/>
        <w:rPr>
          <w:rFonts w:ascii="Times New Roman" w:hAnsi="Times New Roman" w:cs="Times New Roman"/>
          <w:color w:val="333333"/>
          <w:sz w:val="24"/>
          <w:szCs w:val="24"/>
          <w:shd w:val="clear" w:color="auto" w:fill="FFFFFF"/>
        </w:rPr>
      </w:pPr>
    </w:p>
    <w:sectPr w:rsidR="004F2B41" w:rsidRPr="004F2B41"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E5454"/>
    <w:multiLevelType w:val="hybridMultilevel"/>
    <w:tmpl w:val="12FA88D0"/>
    <w:lvl w:ilvl="0" w:tplc="DEACF8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16268"/>
    <w:multiLevelType w:val="hybridMultilevel"/>
    <w:tmpl w:val="D44E5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821E91"/>
    <w:multiLevelType w:val="hybridMultilevel"/>
    <w:tmpl w:val="9E84B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957734"/>
    <w:multiLevelType w:val="hybridMultilevel"/>
    <w:tmpl w:val="C212D134"/>
    <w:lvl w:ilvl="0" w:tplc="D42879E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659440">
    <w:abstractNumId w:val="8"/>
  </w:num>
  <w:num w:numId="2" w16cid:durableId="657610703">
    <w:abstractNumId w:val="0"/>
  </w:num>
  <w:num w:numId="3" w16cid:durableId="1151478910">
    <w:abstractNumId w:val="3"/>
  </w:num>
  <w:num w:numId="4" w16cid:durableId="554201421">
    <w:abstractNumId w:val="7"/>
  </w:num>
  <w:num w:numId="5" w16cid:durableId="1152871979">
    <w:abstractNumId w:val="6"/>
  </w:num>
  <w:num w:numId="6" w16cid:durableId="466514483">
    <w:abstractNumId w:val="4"/>
  </w:num>
  <w:num w:numId="7" w16cid:durableId="537281616">
    <w:abstractNumId w:val="5"/>
  </w:num>
  <w:num w:numId="8" w16cid:durableId="933710210">
    <w:abstractNumId w:val="2"/>
  </w:num>
  <w:num w:numId="9" w16cid:durableId="136197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43C3C"/>
    <w:rsid w:val="00063D9A"/>
    <w:rsid w:val="0008412D"/>
    <w:rsid w:val="000B678A"/>
    <w:rsid w:val="000D48BF"/>
    <w:rsid w:val="000E6BB5"/>
    <w:rsid w:val="00102560"/>
    <w:rsid w:val="00112197"/>
    <w:rsid w:val="001423D3"/>
    <w:rsid w:val="00145319"/>
    <w:rsid w:val="001847BA"/>
    <w:rsid w:val="00191E9A"/>
    <w:rsid w:val="001A674E"/>
    <w:rsid w:val="001B5C0F"/>
    <w:rsid w:val="001D41A5"/>
    <w:rsid w:val="001F4212"/>
    <w:rsid w:val="001F4447"/>
    <w:rsid w:val="00205C7D"/>
    <w:rsid w:val="002254F4"/>
    <w:rsid w:val="00250854"/>
    <w:rsid w:val="002765D3"/>
    <w:rsid w:val="00281A25"/>
    <w:rsid w:val="00282C60"/>
    <w:rsid w:val="002B0A99"/>
    <w:rsid w:val="002C25F5"/>
    <w:rsid w:val="00311282"/>
    <w:rsid w:val="00320D00"/>
    <w:rsid w:val="00337014"/>
    <w:rsid w:val="0034469C"/>
    <w:rsid w:val="003450F3"/>
    <w:rsid w:val="00362D14"/>
    <w:rsid w:val="003B3876"/>
    <w:rsid w:val="003C7AC1"/>
    <w:rsid w:val="0042532E"/>
    <w:rsid w:val="004576CC"/>
    <w:rsid w:val="004B354A"/>
    <w:rsid w:val="004F2B41"/>
    <w:rsid w:val="005141C4"/>
    <w:rsid w:val="005354DC"/>
    <w:rsid w:val="00554021"/>
    <w:rsid w:val="00566249"/>
    <w:rsid w:val="00584126"/>
    <w:rsid w:val="005B0230"/>
    <w:rsid w:val="005B6F45"/>
    <w:rsid w:val="005B7368"/>
    <w:rsid w:val="005D79F8"/>
    <w:rsid w:val="00686294"/>
    <w:rsid w:val="006B032D"/>
    <w:rsid w:val="00706477"/>
    <w:rsid w:val="0079203E"/>
    <w:rsid w:val="007A5625"/>
    <w:rsid w:val="007C21AB"/>
    <w:rsid w:val="007C5F67"/>
    <w:rsid w:val="007D724A"/>
    <w:rsid w:val="0082499E"/>
    <w:rsid w:val="00832711"/>
    <w:rsid w:val="00877E63"/>
    <w:rsid w:val="008A0767"/>
    <w:rsid w:val="008A26F5"/>
    <w:rsid w:val="008A3389"/>
    <w:rsid w:val="008A3521"/>
    <w:rsid w:val="009478A1"/>
    <w:rsid w:val="00970B2B"/>
    <w:rsid w:val="00976FC3"/>
    <w:rsid w:val="00980CF7"/>
    <w:rsid w:val="009F3E31"/>
    <w:rsid w:val="00A11CA2"/>
    <w:rsid w:val="00A25EAE"/>
    <w:rsid w:val="00A347F4"/>
    <w:rsid w:val="00A3729B"/>
    <w:rsid w:val="00AE3A61"/>
    <w:rsid w:val="00AF6992"/>
    <w:rsid w:val="00B01AF7"/>
    <w:rsid w:val="00B0297D"/>
    <w:rsid w:val="00B053C3"/>
    <w:rsid w:val="00B37856"/>
    <w:rsid w:val="00B37DED"/>
    <w:rsid w:val="00B44EAD"/>
    <w:rsid w:val="00B47C4C"/>
    <w:rsid w:val="00BD0F28"/>
    <w:rsid w:val="00C218A7"/>
    <w:rsid w:val="00C55A8F"/>
    <w:rsid w:val="00CB59EE"/>
    <w:rsid w:val="00CC2B5B"/>
    <w:rsid w:val="00CF30E4"/>
    <w:rsid w:val="00CF59AB"/>
    <w:rsid w:val="00D15EF2"/>
    <w:rsid w:val="00D93B5C"/>
    <w:rsid w:val="00DC6BE6"/>
    <w:rsid w:val="00E86311"/>
    <w:rsid w:val="00EA09E6"/>
    <w:rsid w:val="00EC1A4D"/>
    <w:rsid w:val="00EE4E5A"/>
    <w:rsid w:val="00EE7D56"/>
    <w:rsid w:val="00F27964"/>
    <w:rsid w:val="00F47515"/>
    <w:rsid w:val="00F5623A"/>
    <w:rsid w:val="00F90397"/>
    <w:rsid w:val="00FB6C31"/>
    <w:rsid w:val="00FC7EE0"/>
    <w:rsid w:val="00FD7AA8"/>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21C7"/>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250854"/>
  </w:style>
  <w:style w:type="character" w:customStyle="1" w:styleId="button-link-text">
    <w:name w:val="button-link-text"/>
    <w:basedOn w:val="DefaultParagraphFont"/>
    <w:rsid w:val="00250854"/>
  </w:style>
  <w:style w:type="character" w:customStyle="1" w:styleId="react-xocs-alternative-link">
    <w:name w:val="react-xocs-alternative-link"/>
    <w:basedOn w:val="DefaultParagraphFont"/>
    <w:rsid w:val="00250854"/>
  </w:style>
  <w:style w:type="character" w:customStyle="1" w:styleId="given-name">
    <w:name w:val="given-name"/>
    <w:basedOn w:val="DefaultParagraphFont"/>
    <w:rsid w:val="00250854"/>
  </w:style>
  <w:style w:type="character" w:customStyle="1" w:styleId="text">
    <w:name w:val="text"/>
    <w:basedOn w:val="DefaultParagraphFont"/>
    <w:rsid w:val="00250854"/>
  </w:style>
  <w:style w:type="character" w:customStyle="1" w:styleId="author-ref">
    <w:name w:val="author-ref"/>
    <w:basedOn w:val="DefaultParagraphFont"/>
    <w:rsid w:val="00250854"/>
  </w:style>
  <w:style w:type="character" w:customStyle="1" w:styleId="loaauthor-info">
    <w:name w:val="loa__author-info"/>
    <w:basedOn w:val="DefaultParagraphFont"/>
    <w:rsid w:val="00D93B5C"/>
  </w:style>
  <w:style w:type="character" w:customStyle="1" w:styleId="loaauthor-name">
    <w:name w:val="loa__author-name"/>
    <w:basedOn w:val="DefaultParagraphFont"/>
    <w:rsid w:val="00D93B5C"/>
  </w:style>
  <w:style w:type="character" w:styleId="UnresolvedMention">
    <w:name w:val="Unresolved Mention"/>
    <w:basedOn w:val="DefaultParagraphFont"/>
    <w:uiPriority w:val="99"/>
    <w:semiHidden/>
    <w:unhideWhenUsed/>
    <w:rsid w:val="009F3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182135764">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820472">
      <w:bodyDiv w:val="1"/>
      <w:marLeft w:val="0"/>
      <w:marRight w:val="0"/>
      <w:marTop w:val="0"/>
      <w:marBottom w:val="0"/>
      <w:divBdr>
        <w:top w:val="none" w:sz="0" w:space="0" w:color="auto"/>
        <w:left w:val="none" w:sz="0" w:space="0" w:color="auto"/>
        <w:bottom w:val="none" w:sz="0" w:space="0" w:color="auto"/>
        <w:right w:val="none" w:sz="0" w:space="0" w:color="auto"/>
      </w:divBdr>
    </w:div>
    <w:div w:id="262419570">
      <w:bodyDiv w:val="1"/>
      <w:marLeft w:val="0"/>
      <w:marRight w:val="0"/>
      <w:marTop w:val="0"/>
      <w:marBottom w:val="0"/>
      <w:divBdr>
        <w:top w:val="none" w:sz="0" w:space="0" w:color="auto"/>
        <w:left w:val="none" w:sz="0" w:space="0" w:color="auto"/>
        <w:bottom w:val="none" w:sz="0" w:space="0" w:color="auto"/>
        <w:right w:val="none" w:sz="0" w:space="0" w:color="auto"/>
      </w:divBdr>
    </w:div>
    <w:div w:id="423503046">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214124972">
      <w:bodyDiv w:val="1"/>
      <w:marLeft w:val="0"/>
      <w:marRight w:val="0"/>
      <w:marTop w:val="0"/>
      <w:marBottom w:val="0"/>
      <w:divBdr>
        <w:top w:val="none" w:sz="0" w:space="0" w:color="auto"/>
        <w:left w:val="none" w:sz="0" w:space="0" w:color="auto"/>
        <w:bottom w:val="none" w:sz="0" w:space="0" w:color="auto"/>
        <w:right w:val="none" w:sz="0" w:space="0" w:color="auto"/>
      </w:divBdr>
    </w:div>
    <w:div w:id="1257322934">
      <w:bodyDiv w:val="1"/>
      <w:marLeft w:val="0"/>
      <w:marRight w:val="0"/>
      <w:marTop w:val="0"/>
      <w:marBottom w:val="0"/>
      <w:divBdr>
        <w:top w:val="none" w:sz="0" w:space="0" w:color="auto"/>
        <w:left w:val="none" w:sz="0" w:space="0" w:color="auto"/>
        <w:bottom w:val="none" w:sz="0" w:space="0" w:color="auto"/>
        <w:right w:val="none" w:sz="0" w:space="0" w:color="auto"/>
      </w:divBdr>
    </w:div>
    <w:div w:id="1260483042">
      <w:bodyDiv w:val="1"/>
      <w:marLeft w:val="0"/>
      <w:marRight w:val="0"/>
      <w:marTop w:val="0"/>
      <w:marBottom w:val="0"/>
      <w:divBdr>
        <w:top w:val="none" w:sz="0" w:space="0" w:color="auto"/>
        <w:left w:val="none" w:sz="0" w:space="0" w:color="auto"/>
        <w:bottom w:val="none" w:sz="0" w:space="0" w:color="auto"/>
        <w:right w:val="none" w:sz="0" w:space="0" w:color="auto"/>
      </w:divBdr>
    </w:div>
    <w:div w:id="1301380792">
      <w:bodyDiv w:val="1"/>
      <w:marLeft w:val="0"/>
      <w:marRight w:val="0"/>
      <w:marTop w:val="0"/>
      <w:marBottom w:val="0"/>
      <w:divBdr>
        <w:top w:val="none" w:sz="0" w:space="0" w:color="auto"/>
        <w:left w:val="none" w:sz="0" w:space="0" w:color="auto"/>
        <w:bottom w:val="none" w:sz="0" w:space="0" w:color="auto"/>
        <w:right w:val="none" w:sz="0" w:space="0" w:color="auto"/>
      </w:divBdr>
      <w:divsChild>
        <w:div w:id="221526043">
          <w:marLeft w:val="0"/>
          <w:marRight w:val="0"/>
          <w:marTop w:val="0"/>
          <w:marBottom w:val="0"/>
          <w:divBdr>
            <w:top w:val="none" w:sz="0" w:space="0" w:color="auto"/>
            <w:left w:val="none" w:sz="0" w:space="0" w:color="auto"/>
            <w:bottom w:val="none" w:sz="0" w:space="0" w:color="auto"/>
            <w:right w:val="none" w:sz="0" w:space="0" w:color="auto"/>
          </w:divBdr>
        </w:div>
        <w:div w:id="1532692203">
          <w:marLeft w:val="0"/>
          <w:marRight w:val="0"/>
          <w:marTop w:val="0"/>
          <w:marBottom w:val="0"/>
          <w:divBdr>
            <w:top w:val="none" w:sz="0" w:space="0" w:color="auto"/>
            <w:left w:val="none" w:sz="0" w:space="0" w:color="auto"/>
            <w:bottom w:val="none" w:sz="0" w:space="0" w:color="auto"/>
            <w:right w:val="none" w:sz="0" w:space="0" w:color="auto"/>
          </w:divBdr>
        </w:div>
        <w:div w:id="2080007968">
          <w:marLeft w:val="0"/>
          <w:marRight w:val="0"/>
          <w:marTop w:val="0"/>
          <w:marBottom w:val="0"/>
          <w:divBdr>
            <w:top w:val="none" w:sz="0" w:space="0" w:color="auto"/>
            <w:left w:val="none" w:sz="0" w:space="0" w:color="auto"/>
            <w:bottom w:val="none" w:sz="0" w:space="0" w:color="auto"/>
            <w:right w:val="none" w:sz="0" w:space="0" w:color="auto"/>
          </w:divBdr>
        </w:div>
      </w:divsChild>
    </w:div>
    <w:div w:id="1434127746">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23539062">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708483059">
      <w:bodyDiv w:val="1"/>
      <w:marLeft w:val="0"/>
      <w:marRight w:val="0"/>
      <w:marTop w:val="0"/>
      <w:marBottom w:val="0"/>
      <w:divBdr>
        <w:top w:val="none" w:sz="0" w:space="0" w:color="auto"/>
        <w:left w:val="none" w:sz="0" w:space="0" w:color="auto"/>
        <w:bottom w:val="none" w:sz="0" w:space="0" w:color="auto"/>
        <w:right w:val="none" w:sz="0" w:space="0" w:color="auto"/>
      </w:divBdr>
    </w:div>
    <w:div w:id="1717270336">
      <w:bodyDiv w:val="1"/>
      <w:marLeft w:val="0"/>
      <w:marRight w:val="0"/>
      <w:marTop w:val="0"/>
      <w:marBottom w:val="0"/>
      <w:divBdr>
        <w:top w:val="none" w:sz="0" w:space="0" w:color="auto"/>
        <w:left w:val="none" w:sz="0" w:space="0" w:color="auto"/>
        <w:bottom w:val="none" w:sz="0" w:space="0" w:color="auto"/>
        <w:right w:val="none" w:sz="0" w:space="0" w:color="auto"/>
      </w:divBdr>
    </w:div>
    <w:div w:id="1795631214">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9D1A1-4D47-4987-ACAD-A9126942C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ThirumalaDevi Sanaboyina</cp:lastModifiedBy>
  <cp:revision>29</cp:revision>
  <dcterms:created xsi:type="dcterms:W3CDTF">2021-10-01T05:11:00Z</dcterms:created>
  <dcterms:modified xsi:type="dcterms:W3CDTF">2025-05-03T09:34:00Z</dcterms:modified>
</cp:coreProperties>
</file>