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C23" w:rsidRPr="007C5025" w:rsidRDefault="007C5025" w:rsidP="007C5025">
      <w:pPr>
        <w:jc w:val="center"/>
        <w:rPr>
          <w:sz w:val="32"/>
        </w:rPr>
      </w:pPr>
      <w:r w:rsidRPr="007C5025">
        <w:rPr>
          <w:sz w:val="32"/>
        </w:rPr>
        <w:t>Cloud Computing: 21MCA302</w:t>
      </w:r>
    </w:p>
    <w:p w:rsidR="007C5025" w:rsidRDefault="007C5025" w:rsidP="007C5025">
      <w:pPr>
        <w:jc w:val="center"/>
        <w:rPr>
          <w:sz w:val="28"/>
        </w:rPr>
      </w:pPr>
      <w:r w:rsidRPr="007C5025">
        <w:rPr>
          <w:sz w:val="28"/>
        </w:rPr>
        <w:t>Case study questions</w:t>
      </w:r>
    </w:p>
    <w:p w:rsidR="007C5025" w:rsidRDefault="007C5025" w:rsidP="007C5025">
      <w:pPr>
        <w:jc w:val="both"/>
        <w:rPr>
          <w:sz w:val="24"/>
          <w:szCs w:val="24"/>
        </w:rPr>
      </w:pPr>
    </w:p>
    <w:p w:rsidR="007C5025" w:rsidRDefault="007C5025" w:rsidP="007C50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the case study of </w:t>
      </w:r>
      <w:proofErr w:type="spellStart"/>
      <w:r>
        <w:rPr>
          <w:sz w:val="24"/>
          <w:szCs w:val="24"/>
        </w:rPr>
        <w:t>FacebookApplication</w:t>
      </w:r>
      <w:proofErr w:type="spellEnd"/>
      <w:r>
        <w:rPr>
          <w:sz w:val="24"/>
          <w:szCs w:val="24"/>
        </w:rPr>
        <w:t xml:space="preserve">. Analyze the features of Facebook, list out the services provided by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and, accordingly </w:t>
      </w:r>
      <w:proofErr w:type="spellStart"/>
      <w:r>
        <w:rPr>
          <w:sz w:val="24"/>
          <w:szCs w:val="24"/>
        </w:rPr>
        <w:t>categorise</w:t>
      </w:r>
      <w:proofErr w:type="spellEnd"/>
      <w:r>
        <w:rPr>
          <w:sz w:val="24"/>
          <w:szCs w:val="24"/>
        </w:rPr>
        <w:t xml:space="preserve"> them into </w:t>
      </w:r>
      <w:proofErr w:type="spellStart"/>
      <w:r>
        <w:rPr>
          <w:sz w:val="24"/>
          <w:szCs w:val="24"/>
        </w:rPr>
        <w:t>IaaS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PaaS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SaaS</w:t>
      </w:r>
      <w:proofErr w:type="spellEnd"/>
      <w:r>
        <w:rPr>
          <w:sz w:val="24"/>
          <w:szCs w:val="24"/>
        </w:rPr>
        <w:t>. Identify the disadvantages of Facebook, in case if it is deployed as normal Web application instead as a Cloud based application.</w:t>
      </w:r>
    </w:p>
    <w:p w:rsidR="007C5025" w:rsidRPr="007C5025" w:rsidRDefault="007C5025" w:rsidP="007C502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case study of Microsoft Dynamics 365, compare it with on-premise </w:t>
      </w:r>
      <w:r>
        <w:rPr>
          <w:sz w:val="24"/>
          <w:szCs w:val="24"/>
        </w:rPr>
        <w:t>Microsoft Dynamics CRM and</w:t>
      </w:r>
      <w:r>
        <w:rPr>
          <w:sz w:val="24"/>
          <w:szCs w:val="24"/>
        </w:rPr>
        <w:t xml:space="preserve"> bring out the advantages of cloud based Microsoft dynamics 365. Analyze the services provided by Microsoft Dynamics 365.</w:t>
      </w:r>
      <w:bookmarkStart w:id="0" w:name="_GoBack"/>
      <w:bookmarkEnd w:id="0"/>
    </w:p>
    <w:sectPr w:rsidR="007C5025" w:rsidRPr="007C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92354"/>
    <w:multiLevelType w:val="hybridMultilevel"/>
    <w:tmpl w:val="DAEE7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1A"/>
    <w:rsid w:val="00317C23"/>
    <w:rsid w:val="007C5025"/>
    <w:rsid w:val="00B0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7AFAE-2370-4FAB-AACE-FEABE632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2023-02-16T08:46:00Z</dcterms:created>
  <dcterms:modified xsi:type="dcterms:W3CDTF">2023-02-16T08:53:00Z</dcterms:modified>
</cp:coreProperties>
</file>