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DC977" w14:textId="4B7959B2" w:rsidR="00774DFA" w:rsidRDefault="00771793" w:rsidP="003D5781">
      <w:pPr>
        <w:pStyle w:val="NoSpacing"/>
        <w:rPr>
          <w:rFonts w:ascii="Cambria" w:hAnsi="Cambria"/>
          <w:b/>
          <w:sz w:val="32"/>
          <w:szCs w:val="32"/>
        </w:rPr>
      </w:pPr>
      <w:r w:rsidRPr="003D5781">
        <w:rPr>
          <w:noProof/>
          <w:sz w:val="28"/>
          <w:lang w:val="en-IN" w:bidi="ar-SA"/>
        </w:rPr>
        <w:drawing>
          <wp:anchor distT="0" distB="0" distL="0" distR="0" simplePos="0" relativeHeight="251659264" behindDoc="0" locked="0" layoutInCell="1" allowOverlap="1" wp14:anchorId="10850B2F" wp14:editId="5B0AD6B9">
            <wp:simplePos x="0" y="0"/>
            <wp:positionH relativeFrom="margin">
              <wp:align>left</wp:align>
            </wp:positionH>
            <wp:positionV relativeFrom="paragraph">
              <wp:posOffset>0</wp:posOffset>
            </wp:positionV>
            <wp:extent cx="628650" cy="561975"/>
            <wp:effectExtent l="0" t="0" r="0" b="952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8650" cy="561975"/>
                    </a:xfrm>
                    <a:prstGeom prst="rect">
                      <a:avLst/>
                    </a:prstGeom>
                  </pic:spPr>
                </pic:pic>
              </a:graphicData>
            </a:graphic>
            <wp14:sizeRelH relativeFrom="margin">
              <wp14:pctWidth>0</wp14:pctWidth>
            </wp14:sizeRelH>
            <wp14:sizeRelV relativeFrom="margin">
              <wp14:pctHeight>0</wp14:pctHeight>
            </wp14:sizeRelV>
          </wp:anchor>
        </w:drawing>
      </w:r>
      <w:r w:rsidR="003D5781">
        <w:rPr>
          <w:rFonts w:ascii="Cambria" w:hAnsi="Cambria"/>
          <w:b/>
          <w:sz w:val="32"/>
          <w:szCs w:val="32"/>
        </w:rPr>
        <w:t xml:space="preserve">     </w:t>
      </w:r>
      <w:r w:rsidRPr="003D5781">
        <w:rPr>
          <w:rFonts w:ascii="Cambria" w:hAnsi="Cambria"/>
          <w:b/>
          <w:sz w:val="32"/>
          <w:szCs w:val="32"/>
        </w:rPr>
        <w:t xml:space="preserve">BMS INSTITUTE OF TECHNOLOGY &amp; </w:t>
      </w:r>
      <w:r w:rsidR="007E5B5D">
        <w:rPr>
          <w:rFonts w:ascii="Cambria" w:hAnsi="Cambria"/>
          <w:b/>
          <w:sz w:val="32"/>
          <w:szCs w:val="32"/>
        </w:rPr>
        <w:t>MANAGEMENT</w:t>
      </w:r>
    </w:p>
    <w:p w14:paraId="7A2E7BD7" w14:textId="0DA7ADDB" w:rsidR="003D5781" w:rsidRPr="003D5781" w:rsidRDefault="003D5781" w:rsidP="00771793">
      <w:pPr>
        <w:pStyle w:val="NoSpacing"/>
        <w:jc w:val="center"/>
        <w:rPr>
          <w:rFonts w:ascii="Cambria" w:hAnsi="Cambria"/>
          <w:b/>
          <w:sz w:val="24"/>
          <w:szCs w:val="28"/>
        </w:rPr>
      </w:pPr>
      <w:r w:rsidRPr="003D5781">
        <w:rPr>
          <w:rFonts w:ascii="Cambria" w:hAnsi="Cambria"/>
          <w:b/>
          <w:sz w:val="24"/>
          <w:szCs w:val="28"/>
        </w:rPr>
        <w:t>(</w:t>
      </w:r>
      <w:proofErr w:type="gramStart"/>
      <w:r w:rsidRPr="003D5781">
        <w:rPr>
          <w:rFonts w:ascii="Cambria" w:hAnsi="Cambria"/>
          <w:b/>
          <w:sz w:val="24"/>
          <w:szCs w:val="28"/>
        </w:rPr>
        <w:t>An  Autonomous</w:t>
      </w:r>
      <w:proofErr w:type="gramEnd"/>
      <w:r w:rsidRPr="003D5781">
        <w:rPr>
          <w:rFonts w:ascii="Cambria" w:hAnsi="Cambria"/>
          <w:b/>
          <w:sz w:val="24"/>
          <w:szCs w:val="28"/>
        </w:rPr>
        <w:t xml:space="preserve"> Institution, Affiliated to VTU,</w:t>
      </w:r>
      <w:r w:rsidR="00F6427A">
        <w:rPr>
          <w:rFonts w:ascii="Cambria" w:hAnsi="Cambria"/>
          <w:b/>
          <w:sz w:val="24"/>
          <w:szCs w:val="28"/>
        </w:rPr>
        <w:t xml:space="preserve"> </w:t>
      </w:r>
      <w:r w:rsidRPr="003D5781">
        <w:rPr>
          <w:rFonts w:ascii="Cambria" w:hAnsi="Cambria"/>
          <w:b/>
          <w:sz w:val="24"/>
          <w:szCs w:val="28"/>
        </w:rPr>
        <w:t>Belagavi)</w:t>
      </w:r>
    </w:p>
    <w:p w14:paraId="6451F14E" w14:textId="2EFD1491" w:rsidR="00771793" w:rsidRPr="00462F44" w:rsidRDefault="00771793" w:rsidP="00771793">
      <w:pPr>
        <w:pStyle w:val="NoSpacing"/>
        <w:jc w:val="center"/>
        <w:rPr>
          <w:rFonts w:ascii="Cambria" w:hAnsi="Cambria"/>
          <w:szCs w:val="32"/>
        </w:rPr>
      </w:pPr>
      <w:proofErr w:type="spellStart"/>
      <w:r w:rsidRPr="00462F44">
        <w:rPr>
          <w:rFonts w:ascii="Cambria" w:hAnsi="Cambria"/>
          <w:szCs w:val="32"/>
        </w:rPr>
        <w:t>Avalahalli</w:t>
      </w:r>
      <w:proofErr w:type="spellEnd"/>
      <w:r w:rsidR="00F6427A">
        <w:rPr>
          <w:rFonts w:ascii="Cambria" w:hAnsi="Cambria"/>
          <w:szCs w:val="32"/>
        </w:rPr>
        <w:t xml:space="preserve">, </w:t>
      </w:r>
      <w:proofErr w:type="spellStart"/>
      <w:r w:rsidRPr="00462F44">
        <w:rPr>
          <w:rFonts w:ascii="Cambria" w:hAnsi="Cambria"/>
          <w:szCs w:val="32"/>
        </w:rPr>
        <w:t>Doddaballapura</w:t>
      </w:r>
      <w:proofErr w:type="spellEnd"/>
      <w:r w:rsidRPr="00462F44">
        <w:rPr>
          <w:rFonts w:ascii="Cambria" w:hAnsi="Cambria"/>
          <w:szCs w:val="32"/>
        </w:rPr>
        <w:t xml:space="preserve"> Main Road, Yelahanka, Bangalore-64 </w:t>
      </w:r>
    </w:p>
    <w:p w14:paraId="36A32437" w14:textId="77777777" w:rsidR="00771793" w:rsidRPr="003D5781" w:rsidRDefault="00771793" w:rsidP="00771793">
      <w:pPr>
        <w:pStyle w:val="NoSpacing"/>
        <w:pBdr>
          <w:bottom w:val="single" w:sz="6" w:space="1" w:color="auto"/>
        </w:pBdr>
        <w:jc w:val="center"/>
        <w:rPr>
          <w:rFonts w:ascii="Cambria" w:hAnsi="Cambria"/>
          <w:b/>
          <w:sz w:val="32"/>
          <w:szCs w:val="32"/>
        </w:rPr>
      </w:pPr>
      <w:r w:rsidRPr="003D5781">
        <w:rPr>
          <w:rFonts w:ascii="Cambria" w:hAnsi="Cambria"/>
          <w:b/>
          <w:sz w:val="32"/>
          <w:szCs w:val="32"/>
        </w:rPr>
        <w:t>Department of MCA</w:t>
      </w:r>
    </w:p>
    <w:p w14:paraId="2BB11485" w14:textId="77777777" w:rsidR="001F408C" w:rsidRDefault="001F408C">
      <w:r>
        <w:t xml:space="preserve">                                                                 </w:t>
      </w:r>
    </w:p>
    <w:p w14:paraId="436CF12E" w14:textId="77777777" w:rsidR="000C4D87" w:rsidRPr="003D5781" w:rsidRDefault="00C0689A" w:rsidP="001F408C">
      <w:pPr>
        <w:jc w:val="center"/>
        <w:rPr>
          <w:rFonts w:ascii="Cambria" w:hAnsi="Cambria"/>
          <w:b/>
          <w:sz w:val="24"/>
        </w:rPr>
      </w:pPr>
      <w:r>
        <w:rPr>
          <w:rFonts w:ascii="Cambria" w:hAnsi="Cambria"/>
          <w:b/>
          <w:sz w:val="24"/>
        </w:rPr>
        <w:t xml:space="preserve">Project – 2 </w:t>
      </w:r>
      <w:r w:rsidR="003D5781" w:rsidRPr="003D5781">
        <w:rPr>
          <w:rFonts w:ascii="Cambria" w:hAnsi="Cambria"/>
          <w:b/>
          <w:sz w:val="24"/>
        </w:rPr>
        <w:t>[22MCA</w:t>
      </w:r>
      <w:r w:rsidR="006B716A">
        <w:rPr>
          <w:rFonts w:ascii="Cambria" w:hAnsi="Cambria"/>
          <w:b/>
          <w:sz w:val="24"/>
        </w:rPr>
        <w:t>40</w:t>
      </w:r>
      <w:r>
        <w:rPr>
          <w:rFonts w:ascii="Cambria" w:hAnsi="Cambria"/>
          <w:b/>
          <w:sz w:val="24"/>
        </w:rPr>
        <w:t>3</w:t>
      </w:r>
      <w:r w:rsidR="001F408C" w:rsidRPr="003D5781">
        <w:rPr>
          <w:rFonts w:ascii="Cambria" w:hAnsi="Cambria"/>
          <w:b/>
          <w:sz w:val="24"/>
        </w:rPr>
        <w:t>]</w:t>
      </w:r>
    </w:p>
    <w:p w14:paraId="0BA6543C" w14:textId="77777777" w:rsidR="00F6427A" w:rsidRDefault="00771793">
      <w:pPr>
        <w:rPr>
          <w:rFonts w:ascii="Cambria" w:hAnsi="Cambria"/>
          <w:sz w:val="24"/>
        </w:rPr>
      </w:pPr>
      <w:r w:rsidRPr="003D5781">
        <w:rPr>
          <w:rFonts w:ascii="Cambria" w:hAnsi="Cambria"/>
          <w:sz w:val="24"/>
        </w:rPr>
        <w:t xml:space="preserve">Student Name: </w:t>
      </w:r>
      <w:r w:rsidR="00F6427A">
        <w:rPr>
          <w:rFonts w:ascii="Cambria" w:hAnsi="Cambria"/>
          <w:sz w:val="24"/>
        </w:rPr>
        <w:t>Shashank Katti</w:t>
      </w:r>
    </w:p>
    <w:p w14:paraId="029A7166" w14:textId="65AA5CC2" w:rsidR="00F6427A" w:rsidRDefault="00771793">
      <w:pPr>
        <w:rPr>
          <w:rFonts w:ascii="Cambria" w:hAnsi="Cambria"/>
          <w:sz w:val="24"/>
        </w:rPr>
      </w:pPr>
      <w:r w:rsidRPr="003D5781">
        <w:rPr>
          <w:rFonts w:ascii="Cambria" w:hAnsi="Cambria"/>
          <w:sz w:val="24"/>
        </w:rPr>
        <w:t>USN:</w:t>
      </w:r>
      <w:r w:rsidR="00F6427A">
        <w:rPr>
          <w:rFonts w:ascii="Cambria" w:hAnsi="Cambria"/>
          <w:sz w:val="24"/>
        </w:rPr>
        <w:t>1BY22MC047</w:t>
      </w:r>
    </w:p>
    <w:p w14:paraId="0F3FB7A5" w14:textId="24BAE9EE" w:rsidR="00771793" w:rsidRPr="003D5781" w:rsidRDefault="00771793">
      <w:pPr>
        <w:rPr>
          <w:rFonts w:ascii="Cambria" w:hAnsi="Cambria"/>
          <w:sz w:val="24"/>
        </w:rPr>
      </w:pPr>
      <w:r w:rsidRPr="003D5781">
        <w:rPr>
          <w:rFonts w:ascii="Cambria" w:hAnsi="Cambria"/>
          <w:sz w:val="24"/>
        </w:rPr>
        <w:t>Date of Submission:</w:t>
      </w:r>
      <w:r w:rsidR="00F6427A">
        <w:rPr>
          <w:rFonts w:ascii="Cambria" w:hAnsi="Cambria"/>
          <w:sz w:val="24"/>
        </w:rPr>
        <w:t>29/04/2024</w:t>
      </w:r>
    </w:p>
    <w:p w14:paraId="1A74EF63" w14:textId="50A1954C" w:rsidR="00771793" w:rsidRPr="003D5781" w:rsidRDefault="00771793">
      <w:pPr>
        <w:rPr>
          <w:rFonts w:ascii="Cambria" w:hAnsi="Cambria"/>
          <w:sz w:val="24"/>
        </w:rPr>
      </w:pPr>
      <w:r w:rsidRPr="003D5781">
        <w:rPr>
          <w:rFonts w:ascii="Cambria" w:hAnsi="Cambria"/>
          <w:sz w:val="24"/>
        </w:rPr>
        <w:t>Project Title:</w:t>
      </w:r>
      <w:r w:rsidR="00F6427A">
        <w:rPr>
          <w:rFonts w:ascii="Cambria" w:hAnsi="Cambria"/>
          <w:sz w:val="24"/>
        </w:rPr>
        <w:t xml:space="preserve"> </w:t>
      </w:r>
      <w:r w:rsidR="000E6818">
        <w:rPr>
          <w:rFonts w:ascii="Cambria" w:hAnsi="Cambria"/>
          <w:sz w:val="24"/>
        </w:rPr>
        <w:t>D</w:t>
      </w:r>
      <w:r w:rsidR="000E6818" w:rsidRPr="000E6818">
        <w:rPr>
          <w:rFonts w:ascii="Cambria" w:hAnsi="Cambria"/>
          <w:sz w:val="24"/>
        </w:rPr>
        <w:t>igitalization of the MCA (Master of Computer Applications) department</w:t>
      </w:r>
    </w:p>
    <w:p w14:paraId="13107685" w14:textId="77777777" w:rsidR="001F408C" w:rsidRPr="003D5781" w:rsidRDefault="001F408C">
      <w:pPr>
        <w:rPr>
          <w:rFonts w:ascii="Cambria" w:hAnsi="Cambria"/>
          <w:sz w:val="24"/>
        </w:rPr>
      </w:pPr>
    </w:p>
    <w:tbl>
      <w:tblPr>
        <w:tblStyle w:val="TableGrid"/>
        <w:tblW w:w="9201" w:type="dxa"/>
        <w:tblLook w:val="04A0" w:firstRow="1" w:lastRow="0" w:firstColumn="1" w:lastColumn="0" w:noHBand="0" w:noVBand="1"/>
      </w:tblPr>
      <w:tblGrid>
        <w:gridCol w:w="1234"/>
        <w:gridCol w:w="4565"/>
        <w:gridCol w:w="3402"/>
      </w:tblGrid>
      <w:tr w:rsidR="001F408C" w:rsidRPr="003D5781" w14:paraId="2728E24F" w14:textId="77777777" w:rsidTr="001F408C">
        <w:trPr>
          <w:trHeight w:val="535"/>
        </w:trPr>
        <w:tc>
          <w:tcPr>
            <w:tcW w:w="0" w:type="auto"/>
          </w:tcPr>
          <w:p w14:paraId="799F7FB7" w14:textId="77777777" w:rsidR="001F408C" w:rsidRPr="003D5781" w:rsidRDefault="001F408C" w:rsidP="001F408C">
            <w:pPr>
              <w:jc w:val="center"/>
              <w:rPr>
                <w:rFonts w:ascii="Cambria" w:hAnsi="Cambria"/>
                <w:b/>
                <w:sz w:val="24"/>
              </w:rPr>
            </w:pPr>
            <w:r w:rsidRPr="003D5781">
              <w:rPr>
                <w:rFonts w:ascii="Cambria" w:hAnsi="Cambria"/>
                <w:b/>
                <w:sz w:val="24"/>
              </w:rPr>
              <w:t>Sl. No</w:t>
            </w:r>
          </w:p>
        </w:tc>
        <w:tc>
          <w:tcPr>
            <w:tcW w:w="4565" w:type="dxa"/>
          </w:tcPr>
          <w:p w14:paraId="76F3808B" w14:textId="77777777" w:rsidR="001F408C" w:rsidRPr="003D5781" w:rsidRDefault="001F408C" w:rsidP="001F408C">
            <w:pPr>
              <w:jc w:val="center"/>
              <w:rPr>
                <w:rFonts w:ascii="Cambria" w:hAnsi="Cambria"/>
                <w:b/>
                <w:sz w:val="24"/>
              </w:rPr>
            </w:pPr>
            <w:r w:rsidRPr="003D5781">
              <w:rPr>
                <w:rFonts w:ascii="Cambria" w:hAnsi="Cambria"/>
                <w:b/>
                <w:sz w:val="24"/>
              </w:rPr>
              <w:t>Particulars</w:t>
            </w:r>
          </w:p>
        </w:tc>
        <w:tc>
          <w:tcPr>
            <w:tcW w:w="3402" w:type="dxa"/>
          </w:tcPr>
          <w:p w14:paraId="76975871" w14:textId="77777777" w:rsidR="001F408C" w:rsidRPr="003D5781" w:rsidRDefault="001F408C" w:rsidP="001F408C">
            <w:pPr>
              <w:jc w:val="center"/>
              <w:rPr>
                <w:rFonts w:ascii="Cambria" w:hAnsi="Cambria"/>
                <w:b/>
                <w:sz w:val="24"/>
              </w:rPr>
            </w:pPr>
            <w:r w:rsidRPr="003D5781">
              <w:rPr>
                <w:rFonts w:ascii="Cambria" w:hAnsi="Cambria"/>
                <w:b/>
                <w:sz w:val="24"/>
              </w:rPr>
              <w:t>Remarks</w:t>
            </w:r>
          </w:p>
        </w:tc>
      </w:tr>
      <w:tr w:rsidR="001F408C" w:rsidRPr="003D5781" w14:paraId="7C390B9C" w14:textId="77777777" w:rsidTr="001F408C">
        <w:trPr>
          <w:trHeight w:val="503"/>
        </w:trPr>
        <w:tc>
          <w:tcPr>
            <w:tcW w:w="0" w:type="auto"/>
          </w:tcPr>
          <w:p w14:paraId="667EC2E5" w14:textId="77777777" w:rsidR="001F408C" w:rsidRPr="003D5781" w:rsidRDefault="001F408C" w:rsidP="00D073A4">
            <w:pPr>
              <w:pStyle w:val="ListParagraph"/>
              <w:numPr>
                <w:ilvl w:val="0"/>
                <w:numId w:val="1"/>
              </w:numPr>
              <w:rPr>
                <w:rFonts w:ascii="Cambria" w:hAnsi="Cambria"/>
                <w:sz w:val="24"/>
              </w:rPr>
            </w:pPr>
          </w:p>
        </w:tc>
        <w:tc>
          <w:tcPr>
            <w:tcW w:w="4565" w:type="dxa"/>
          </w:tcPr>
          <w:p w14:paraId="2807AEFF" w14:textId="77777777" w:rsidR="001F408C" w:rsidRPr="003D5781" w:rsidRDefault="001F408C">
            <w:pPr>
              <w:rPr>
                <w:rFonts w:ascii="Cambria" w:hAnsi="Cambria"/>
                <w:sz w:val="24"/>
              </w:rPr>
            </w:pPr>
            <w:bookmarkStart w:id="0" w:name="_Hlk165542131"/>
            <w:r w:rsidRPr="003D5781">
              <w:rPr>
                <w:rFonts w:ascii="Cambria" w:hAnsi="Cambria"/>
                <w:sz w:val="24"/>
              </w:rPr>
              <w:t>Introduction</w:t>
            </w:r>
            <w:bookmarkEnd w:id="0"/>
          </w:p>
        </w:tc>
        <w:tc>
          <w:tcPr>
            <w:tcW w:w="3402" w:type="dxa"/>
          </w:tcPr>
          <w:p w14:paraId="49D14461" w14:textId="77777777" w:rsidR="001F408C" w:rsidRPr="003D5781" w:rsidRDefault="001F408C">
            <w:pPr>
              <w:rPr>
                <w:rFonts w:ascii="Cambria" w:hAnsi="Cambria"/>
                <w:sz w:val="24"/>
              </w:rPr>
            </w:pPr>
          </w:p>
        </w:tc>
      </w:tr>
      <w:tr w:rsidR="001F408C" w:rsidRPr="003D5781" w14:paraId="47DEE476" w14:textId="77777777" w:rsidTr="001F408C">
        <w:trPr>
          <w:trHeight w:val="535"/>
        </w:trPr>
        <w:tc>
          <w:tcPr>
            <w:tcW w:w="0" w:type="auto"/>
          </w:tcPr>
          <w:p w14:paraId="337F5FBA" w14:textId="77777777" w:rsidR="001F408C" w:rsidRPr="003D5781" w:rsidRDefault="001F408C" w:rsidP="00D073A4">
            <w:pPr>
              <w:pStyle w:val="ListParagraph"/>
              <w:numPr>
                <w:ilvl w:val="0"/>
                <w:numId w:val="1"/>
              </w:numPr>
              <w:rPr>
                <w:rFonts w:ascii="Cambria" w:hAnsi="Cambria"/>
                <w:sz w:val="24"/>
              </w:rPr>
            </w:pPr>
          </w:p>
        </w:tc>
        <w:tc>
          <w:tcPr>
            <w:tcW w:w="4565" w:type="dxa"/>
          </w:tcPr>
          <w:p w14:paraId="38882662" w14:textId="77777777" w:rsidR="001F408C" w:rsidRPr="003D5781" w:rsidRDefault="001F408C">
            <w:pPr>
              <w:rPr>
                <w:rFonts w:ascii="Cambria" w:hAnsi="Cambria"/>
                <w:sz w:val="24"/>
              </w:rPr>
            </w:pPr>
            <w:r w:rsidRPr="003D5781">
              <w:rPr>
                <w:rFonts w:ascii="Cambria" w:hAnsi="Cambria"/>
                <w:sz w:val="24"/>
              </w:rPr>
              <w:t>Literature Survey</w:t>
            </w:r>
          </w:p>
        </w:tc>
        <w:tc>
          <w:tcPr>
            <w:tcW w:w="3402" w:type="dxa"/>
          </w:tcPr>
          <w:p w14:paraId="5A353FD6" w14:textId="77777777" w:rsidR="001F408C" w:rsidRPr="003D5781" w:rsidRDefault="001F408C">
            <w:pPr>
              <w:rPr>
                <w:rFonts w:ascii="Cambria" w:hAnsi="Cambria"/>
                <w:sz w:val="24"/>
              </w:rPr>
            </w:pPr>
          </w:p>
        </w:tc>
      </w:tr>
      <w:tr w:rsidR="001F408C" w:rsidRPr="003D5781" w14:paraId="16EE9118" w14:textId="77777777" w:rsidTr="001F408C">
        <w:trPr>
          <w:trHeight w:val="503"/>
        </w:trPr>
        <w:tc>
          <w:tcPr>
            <w:tcW w:w="0" w:type="auto"/>
          </w:tcPr>
          <w:p w14:paraId="4CEF560A" w14:textId="77777777" w:rsidR="001F408C" w:rsidRPr="003D5781" w:rsidRDefault="001F408C" w:rsidP="00D073A4">
            <w:pPr>
              <w:pStyle w:val="ListParagraph"/>
              <w:numPr>
                <w:ilvl w:val="0"/>
                <w:numId w:val="1"/>
              </w:numPr>
              <w:rPr>
                <w:rFonts w:ascii="Cambria" w:hAnsi="Cambria"/>
                <w:sz w:val="24"/>
              </w:rPr>
            </w:pPr>
          </w:p>
        </w:tc>
        <w:tc>
          <w:tcPr>
            <w:tcW w:w="4565" w:type="dxa"/>
          </w:tcPr>
          <w:p w14:paraId="14C488F0" w14:textId="77777777" w:rsidR="001F408C" w:rsidRPr="003D5781" w:rsidRDefault="00D47391">
            <w:pPr>
              <w:rPr>
                <w:rFonts w:ascii="Cambria" w:hAnsi="Cambria"/>
                <w:sz w:val="24"/>
              </w:rPr>
            </w:pPr>
            <w:r>
              <w:rPr>
                <w:rFonts w:ascii="Cambria" w:hAnsi="Cambria"/>
                <w:sz w:val="24"/>
              </w:rPr>
              <w:t>Objectives</w:t>
            </w:r>
          </w:p>
        </w:tc>
        <w:tc>
          <w:tcPr>
            <w:tcW w:w="3402" w:type="dxa"/>
          </w:tcPr>
          <w:p w14:paraId="52C627B8" w14:textId="77777777" w:rsidR="001F408C" w:rsidRPr="003D5781" w:rsidRDefault="001F408C">
            <w:pPr>
              <w:rPr>
                <w:rFonts w:ascii="Cambria" w:hAnsi="Cambria"/>
                <w:sz w:val="24"/>
              </w:rPr>
            </w:pPr>
          </w:p>
        </w:tc>
      </w:tr>
      <w:tr w:rsidR="001F408C" w:rsidRPr="003D5781" w14:paraId="463B8519" w14:textId="77777777" w:rsidTr="001F408C">
        <w:trPr>
          <w:trHeight w:val="535"/>
        </w:trPr>
        <w:tc>
          <w:tcPr>
            <w:tcW w:w="0" w:type="auto"/>
          </w:tcPr>
          <w:p w14:paraId="5940F1A0" w14:textId="77777777" w:rsidR="001F408C" w:rsidRPr="003D5781" w:rsidRDefault="001F408C" w:rsidP="00D073A4">
            <w:pPr>
              <w:pStyle w:val="ListParagraph"/>
              <w:numPr>
                <w:ilvl w:val="0"/>
                <w:numId w:val="1"/>
              </w:numPr>
              <w:rPr>
                <w:rFonts w:ascii="Cambria" w:hAnsi="Cambria"/>
                <w:sz w:val="24"/>
              </w:rPr>
            </w:pPr>
          </w:p>
        </w:tc>
        <w:tc>
          <w:tcPr>
            <w:tcW w:w="4565" w:type="dxa"/>
          </w:tcPr>
          <w:p w14:paraId="2B8271E6" w14:textId="77777777" w:rsidR="001F408C" w:rsidRPr="003D5781" w:rsidRDefault="001F408C">
            <w:pPr>
              <w:rPr>
                <w:rFonts w:ascii="Cambria" w:hAnsi="Cambria"/>
                <w:sz w:val="24"/>
              </w:rPr>
            </w:pPr>
            <w:r w:rsidRPr="003D5781">
              <w:rPr>
                <w:rFonts w:ascii="Cambria" w:hAnsi="Cambria"/>
                <w:sz w:val="24"/>
              </w:rPr>
              <w:t>Proposed System</w:t>
            </w:r>
          </w:p>
        </w:tc>
        <w:tc>
          <w:tcPr>
            <w:tcW w:w="3402" w:type="dxa"/>
          </w:tcPr>
          <w:p w14:paraId="4658582D" w14:textId="77777777" w:rsidR="001F408C" w:rsidRPr="003D5781" w:rsidRDefault="001F408C">
            <w:pPr>
              <w:rPr>
                <w:rFonts w:ascii="Cambria" w:hAnsi="Cambria"/>
                <w:sz w:val="24"/>
              </w:rPr>
            </w:pPr>
          </w:p>
        </w:tc>
      </w:tr>
      <w:tr w:rsidR="001F408C" w:rsidRPr="003D5781" w14:paraId="36FEB325" w14:textId="77777777" w:rsidTr="001F408C">
        <w:trPr>
          <w:trHeight w:val="535"/>
        </w:trPr>
        <w:tc>
          <w:tcPr>
            <w:tcW w:w="0" w:type="auto"/>
          </w:tcPr>
          <w:p w14:paraId="746DE63F" w14:textId="77777777" w:rsidR="001F408C" w:rsidRPr="003D5781" w:rsidRDefault="001F408C" w:rsidP="00D073A4">
            <w:pPr>
              <w:pStyle w:val="ListParagraph"/>
              <w:numPr>
                <w:ilvl w:val="0"/>
                <w:numId w:val="1"/>
              </w:numPr>
              <w:rPr>
                <w:rFonts w:ascii="Cambria" w:hAnsi="Cambria"/>
                <w:sz w:val="24"/>
              </w:rPr>
            </w:pPr>
          </w:p>
        </w:tc>
        <w:tc>
          <w:tcPr>
            <w:tcW w:w="4565" w:type="dxa"/>
          </w:tcPr>
          <w:p w14:paraId="3726FABE" w14:textId="77777777" w:rsidR="001F408C" w:rsidRPr="003D5781" w:rsidRDefault="001F408C">
            <w:pPr>
              <w:rPr>
                <w:rFonts w:ascii="Cambria" w:hAnsi="Cambria"/>
                <w:sz w:val="24"/>
              </w:rPr>
            </w:pPr>
            <w:r w:rsidRPr="003D5781">
              <w:rPr>
                <w:rFonts w:ascii="Cambria" w:hAnsi="Cambria"/>
                <w:sz w:val="24"/>
              </w:rPr>
              <w:t>Modules Identified</w:t>
            </w:r>
          </w:p>
        </w:tc>
        <w:tc>
          <w:tcPr>
            <w:tcW w:w="3402" w:type="dxa"/>
          </w:tcPr>
          <w:p w14:paraId="6D6E2E9A" w14:textId="77777777" w:rsidR="001F408C" w:rsidRPr="003D5781" w:rsidRDefault="001F408C">
            <w:pPr>
              <w:rPr>
                <w:rFonts w:ascii="Cambria" w:hAnsi="Cambria"/>
                <w:sz w:val="24"/>
              </w:rPr>
            </w:pPr>
          </w:p>
        </w:tc>
      </w:tr>
      <w:tr w:rsidR="001F408C" w:rsidRPr="003D5781" w14:paraId="7E8A5B83" w14:textId="77777777" w:rsidTr="001F408C">
        <w:trPr>
          <w:trHeight w:val="535"/>
        </w:trPr>
        <w:tc>
          <w:tcPr>
            <w:tcW w:w="0" w:type="auto"/>
          </w:tcPr>
          <w:p w14:paraId="642B6D2D" w14:textId="77777777" w:rsidR="001F408C" w:rsidRPr="003D5781" w:rsidRDefault="001F408C" w:rsidP="00D073A4">
            <w:pPr>
              <w:pStyle w:val="ListParagraph"/>
              <w:numPr>
                <w:ilvl w:val="0"/>
                <w:numId w:val="1"/>
              </w:numPr>
              <w:rPr>
                <w:rFonts w:ascii="Cambria" w:hAnsi="Cambria"/>
                <w:sz w:val="24"/>
              </w:rPr>
            </w:pPr>
          </w:p>
        </w:tc>
        <w:tc>
          <w:tcPr>
            <w:tcW w:w="4565" w:type="dxa"/>
          </w:tcPr>
          <w:p w14:paraId="71085646" w14:textId="77777777" w:rsidR="001F408C" w:rsidRPr="003D5781" w:rsidRDefault="001F408C">
            <w:pPr>
              <w:rPr>
                <w:rFonts w:ascii="Cambria" w:hAnsi="Cambria"/>
                <w:sz w:val="24"/>
              </w:rPr>
            </w:pPr>
            <w:r w:rsidRPr="003D5781">
              <w:rPr>
                <w:rFonts w:ascii="Cambria" w:hAnsi="Cambria"/>
                <w:sz w:val="24"/>
              </w:rPr>
              <w:t>Hardware and Software Requirements</w:t>
            </w:r>
          </w:p>
        </w:tc>
        <w:tc>
          <w:tcPr>
            <w:tcW w:w="3402" w:type="dxa"/>
          </w:tcPr>
          <w:p w14:paraId="67E2B017" w14:textId="77777777" w:rsidR="001F408C" w:rsidRPr="003D5781" w:rsidRDefault="001F408C">
            <w:pPr>
              <w:rPr>
                <w:rFonts w:ascii="Cambria" w:hAnsi="Cambria"/>
                <w:sz w:val="24"/>
              </w:rPr>
            </w:pPr>
          </w:p>
        </w:tc>
      </w:tr>
    </w:tbl>
    <w:p w14:paraId="1CE5A5C8" w14:textId="77777777" w:rsidR="00771793" w:rsidRPr="003D5781" w:rsidRDefault="00771793" w:rsidP="00D073A4">
      <w:pPr>
        <w:tabs>
          <w:tab w:val="left" w:pos="4035"/>
        </w:tabs>
        <w:rPr>
          <w:rFonts w:ascii="Cambria" w:hAnsi="Cambria"/>
          <w:sz w:val="24"/>
        </w:rPr>
      </w:pPr>
    </w:p>
    <w:p w14:paraId="3115A06E" w14:textId="77777777" w:rsidR="0071405A" w:rsidRPr="003D5781" w:rsidRDefault="0071405A" w:rsidP="00D073A4">
      <w:pPr>
        <w:tabs>
          <w:tab w:val="left" w:pos="4035"/>
        </w:tabs>
        <w:rPr>
          <w:rFonts w:ascii="Cambria" w:hAnsi="Cambria"/>
          <w:sz w:val="24"/>
        </w:rPr>
      </w:pPr>
    </w:p>
    <w:p w14:paraId="25B86D56" w14:textId="439771F7" w:rsidR="0071405A" w:rsidRPr="003D5781" w:rsidRDefault="00F6427A" w:rsidP="00D073A4">
      <w:pPr>
        <w:tabs>
          <w:tab w:val="left" w:pos="4035"/>
        </w:tabs>
        <w:rPr>
          <w:rFonts w:ascii="Cambria" w:hAnsi="Cambria"/>
          <w:sz w:val="24"/>
        </w:rPr>
      </w:pPr>
      <w:r w:rsidRPr="003D5781">
        <w:rPr>
          <w:rFonts w:ascii="Cambria" w:hAnsi="Cambria"/>
          <w:b/>
          <w:noProof/>
          <w:sz w:val="24"/>
          <w:lang w:eastAsia="en-IN"/>
        </w:rPr>
        <mc:AlternateContent>
          <mc:Choice Requires="wps">
            <w:drawing>
              <wp:anchor distT="0" distB="0" distL="114300" distR="114300" simplePos="0" relativeHeight="251660288" behindDoc="0" locked="0" layoutInCell="1" allowOverlap="1" wp14:anchorId="49DC7071" wp14:editId="714A25A4">
                <wp:simplePos x="0" y="0"/>
                <wp:positionH relativeFrom="column">
                  <wp:posOffset>2636520</wp:posOffset>
                </wp:positionH>
                <wp:positionV relativeFrom="paragraph">
                  <wp:posOffset>297180</wp:posOffset>
                </wp:positionV>
                <wp:extent cx="342900" cy="2133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34290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AD8E2C"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C7071" id="_x0000_t202" coordsize="21600,21600" o:spt="202" path="m,l,21600r21600,l21600,xe">
                <v:stroke joinstyle="miter"/>
                <v:path gradientshapeok="t" o:connecttype="rect"/>
              </v:shapetype>
              <v:shape id="Text Box 2" o:spid="_x0000_s1026" type="#_x0000_t202" style="position:absolute;margin-left:207.6pt;margin-top:23.4pt;width:27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0YlfQIAAIwFAAAOAAAAZHJzL2Uyb0RvYy54bWysVEtv2zAMvg/YfxB0X5xXszWIU2QpMgwo&#10;2mLp0LMiS4lQWdQkJXb260fJzqvrpcMuMiV+fH0mObmpS012wnkFJqe9TpcSYTgUyqxz+vNp8ekL&#10;JT4wUzANRuR0Lzy9mX78MKnsWPRhA7oQjqAT48eVzekmBDvOMs83omS+A1YYVEpwJQt4deuscKxC&#10;76XO+t3uKKvAFdYBF97j622jpNPkX0rBw4OUXgSic4q5hXS6dK7imU0nbLx2zG4Ub9Ng/5BFyZTB&#10;oEdXtywwsnXqL1el4g48yNDhUGYgpeIi1YDV9LqvqllumBWpFiTH2yNN/v+55fe7pX10JNRfocYf&#10;GAmprB97fIz11NKV8YuZEtQjhfsjbaIOhOPjYNi/7qKGo6rfGwxGidbsZGydD98ElCQKOXX4VxJZ&#10;bHfnAwZE6AESY3nQqlgordMldoKYa0d2DP+hDilFtLhAaUOqnI4GV93k+EIXXR/tV5rxl1jkpQe8&#10;aRPDidQzbVonIpIU9lpEjDY/hCSqSHy8kSPjXJhjngkdURIreo9hiz9l9R7jpg60SJHBhKNxqQy4&#10;hqVLaouXA7WywSNJZ3VHMdSrum2QFRR77BsHzUh5yxcKib5jPjwyhzOEDYF7ITzgITXg34FWomQD&#10;7vdb7xGPrY1aSiqcyZz6X1vmBCX6u8Gmv+4Nh3GI02V49bmPF3euWZ1rzLacA7ZMDzeQ5UmM+KAP&#10;onRQPuP6mMWoqGKGY+ychoM4D82mwPXDxWyWQDi2loU7s7Q8uo70xgZ7qp+Zs22DB5yMezhMLxu/&#10;6vMGGy0NzLYBpEpDEAluWG2Jx5FPfdqup7hTzu8JdVqi0z8AAAD//wMAUEsDBBQABgAIAAAAIQB7&#10;5M3c3QAAAAkBAAAPAAAAZHJzL2Rvd25yZXYueG1sTI/BTsMwEETvSPyDtUjcqNMqRGkapwJUuHCi&#10;RZy3sWtbje3IdtPw9ywnuO3ujGbftNvZDWxSMdngBSwXBTDl+yCt1wI+D68PNbCU0UscglcCvlWC&#10;bXd702Ijw9V/qGmfNaMQnxoUYHIeG85Tb5TDtAij8qSdQnSYaY2ay4hXCncDXxVFxR1aTx8MjurF&#10;qP68vzgBu2e91n2N0exqae00f53e9ZsQ93fz0wZYVnP+M8MvPqFDR0zHcPEysUFAuXxckZWGiiqQ&#10;oazWdDgKqIsSeNfy/w26HwAAAP//AwBQSwECLQAUAAYACAAAACEAtoM4kv4AAADhAQAAEwAAAAAA&#10;AAAAAAAAAAAAAAAAW0NvbnRlbnRfVHlwZXNdLnhtbFBLAQItABQABgAIAAAAIQA4/SH/1gAAAJQB&#10;AAALAAAAAAAAAAAAAAAAAC8BAABfcmVscy8ucmVsc1BLAQItABQABgAIAAAAIQB4v0YlfQIAAIwF&#10;AAAOAAAAAAAAAAAAAAAAAC4CAABkcnMvZTJvRG9jLnhtbFBLAQItABQABgAIAAAAIQB75M3c3QAA&#10;AAkBAAAPAAAAAAAAAAAAAAAAANcEAABkcnMvZG93bnJldi54bWxQSwUGAAAAAAQABADzAAAA4QUA&#10;AAAA&#10;" fillcolor="white [3201]" strokeweight=".5pt">
                <v:textbox>
                  <w:txbxContent>
                    <w:p w14:paraId="32AD8E2C" w14:textId="77777777" w:rsidR="00D073A4" w:rsidRDefault="00D073A4"/>
                  </w:txbxContent>
                </v:textbox>
              </v:shape>
            </w:pict>
          </mc:Fallback>
        </mc:AlternateContent>
      </w:r>
    </w:p>
    <w:p w14:paraId="2F4739C2" w14:textId="16FEAF4A" w:rsidR="00D073A4" w:rsidRPr="003D5781" w:rsidRDefault="001F408C" w:rsidP="00D073A4">
      <w:pPr>
        <w:tabs>
          <w:tab w:val="left" w:pos="4035"/>
        </w:tabs>
        <w:rPr>
          <w:rFonts w:ascii="Cambria" w:hAnsi="Cambria"/>
          <w:b/>
          <w:sz w:val="24"/>
        </w:rPr>
      </w:pPr>
      <w:r w:rsidRPr="003D5781">
        <w:rPr>
          <w:rFonts w:ascii="Cambria" w:hAnsi="Cambria"/>
          <w:b/>
          <w:sz w:val="24"/>
        </w:rPr>
        <w:t xml:space="preserve">Recommendations:  </w:t>
      </w:r>
      <w:r w:rsidR="00D073A4" w:rsidRPr="003D5781">
        <w:rPr>
          <w:rFonts w:ascii="Cambria" w:hAnsi="Cambria"/>
          <w:b/>
          <w:sz w:val="24"/>
        </w:rPr>
        <w:t>Accepted (Y/N)</w:t>
      </w:r>
      <w:r w:rsidR="00F6427A">
        <w:rPr>
          <w:rFonts w:ascii="Cambria" w:hAnsi="Cambria"/>
          <w:b/>
          <w:sz w:val="24"/>
        </w:rPr>
        <w:t xml:space="preserve">  </w:t>
      </w:r>
    </w:p>
    <w:p w14:paraId="5A7FA62F" w14:textId="77777777" w:rsidR="00D073A4" w:rsidRPr="003D5781" w:rsidRDefault="00D073A4" w:rsidP="00D073A4">
      <w:pPr>
        <w:rPr>
          <w:rFonts w:ascii="Cambria" w:hAnsi="Cambria"/>
          <w:sz w:val="24"/>
        </w:rPr>
      </w:pPr>
      <w:r w:rsidRPr="003D5781">
        <w:rPr>
          <w:rFonts w:ascii="Cambria" w:hAnsi="Cambria"/>
          <w:b/>
          <w:noProof/>
          <w:sz w:val="24"/>
          <w:lang w:eastAsia="en-IN"/>
        </w:rPr>
        <mc:AlternateContent>
          <mc:Choice Requires="wps">
            <w:drawing>
              <wp:anchor distT="0" distB="0" distL="114300" distR="114300" simplePos="0" relativeHeight="251661312" behindDoc="0" locked="0" layoutInCell="1" allowOverlap="1" wp14:anchorId="2CD95B7C" wp14:editId="299775CC">
                <wp:simplePos x="0" y="0"/>
                <wp:positionH relativeFrom="column">
                  <wp:posOffset>7620</wp:posOffset>
                </wp:positionH>
                <wp:positionV relativeFrom="paragraph">
                  <wp:posOffset>281941</wp:posOffset>
                </wp:positionV>
                <wp:extent cx="5859780" cy="11353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859780" cy="1135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14C9BD"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95B7C" id="Text Box 3" o:spid="_x0000_s1027" type="#_x0000_t202" style="position:absolute;margin-left:.6pt;margin-top:22.2pt;width:461.4pt;height:8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qfgQIAAJUFAAAOAAAAZHJzL2Uyb0RvYy54bWysVN9PGzEMfp+0/yHK+7gWKJSKK+pATJMQ&#10;oMHEc5pLaEQuzhK3d91fPyd3/QHjhWkvd3b82bG/2D6/aGvLVipEA67kw4MBZ8pJqIx7LvnPx+sv&#10;Y84iClcJC06VfK0iv5h+/nTe+Ik6hAXYSgVGQVycNL7kC0Q/KYooF6oW8QC8cmTUEGqBpIbnogqi&#10;oei1LQ4Hg5OigVD5AFLFSKdXnZFPc3ytlcQ7raNCZktOuWH+hvydp28xPReT5yD8wsg+DfEPWdTC&#10;OLp0G+pKoGDLYP4KVRsZIILGAwl1AVobqXINVM1w8Kaah4XwKtdC5ES/pSn+v7DydvXg7wPD9iu0&#10;9ICJkMbHSaTDVE+rQ53+lCkjO1G43tKmWmSSDkfj0dnpmEySbMPh0eiIFIpT7Nx9iPhNQc2SUPJA&#10;75LpEqubiB10A0m3RbCmujbWZiX1grq0ga0EvaLFnCQFf4WyjjUlPzkaDXLgV7YUeus/t0K+9Ont&#10;oSiedek6lbumT2tHRZZwbVXCWPdDaWaqzMg7OQopldvmmdEJpamijzj2+F1WH3Hu6iCPfDM43DrX&#10;xkHoWHpNbfWyoVZ3eHrDvbqTiO28pcL3OmUO1ZoaKEA3W9HLa0N834iI9yLQMFFj0ILAO/poC/RI&#10;0EucLSD8fu884anHycpZQ8NZ8vhrKYLizH531P1nw+PjNM1ZOR6dHpIS9i3zfYtb1pdAnTOkVeRl&#10;FhMe7UbUAeon2iOzdCuZhJN0d8lxI15itzJoD0k1m2UQza8XeOMevEyhE8upzx7bJxF83+dII3IL&#10;mzEWkzft3mGTp4PZEkGbPAuJ547Vnn+a/TxN/Z5Ky2Vfz6jdNp3+AQAA//8DAFBLAwQUAAYACAAA&#10;ACEAyJ94kdoAAAAIAQAADwAAAGRycy9kb3ducmV2LnhtbEyPMU/DMBSEdyT+g/WQ2KiDiVAa4lSA&#10;CgsTLWJ241fbIrYj203Dv+cxwXi609133WbxI5sxZReDhNtVBQzDELULRsLH/uWmAZaLClqNMaCE&#10;b8yw6S8vOtXqeA7vOO+KYVQScqsk2FKmlvM8WPQqr+KEgbxjTF4VkslwndSZyv3IRVXdc69coAWr&#10;Jny2OHztTl7C9smszdCoZLeNdm5ePo9v5lXK66vl8QFYwaX8heEXn9ChJ6ZDPAWd2UhaUFBCXdfA&#10;yF6Lmq4dJAhxJ4D3Hf9/oP8BAAD//wMAUEsBAi0AFAAGAAgAAAAhALaDOJL+AAAA4QEAABMAAAAA&#10;AAAAAAAAAAAAAAAAAFtDb250ZW50X1R5cGVzXS54bWxQSwECLQAUAAYACAAAACEAOP0h/9YAAACU&#10;AQAACwAAAAAAAAAAAAAAAAAvAQAAX3JlbHMvLnJlbHNQSwECLQAUAAYACAAAACEARWc6n4ECAACV&#10;BQAADgAAAAAAAAAAAAAAAAAuAgAAZHJzL2Uyb0RvYy54bWxQSwECLQAUAAYACAAAACEAyJ94kdoA&#10;AAAIAQAADwAAAAAAAAAAAAAAAADbBAAAZHJzL2Rvd25yZXYueG1sUEsFBgAAAAAEAAQA8wAAAOIF&#10;AAAAAA==&#10;" fillcolor="white [3201]" strokeweight=".5pt">
                <v:textbox>
                  <w:txbxContent>
                    <w:p w14:paraId="3014C9BD" w14:textId="77777777" w:rsidR="00D073A4" w:rsidRDefault="00D073A4"/>
                  </w:txbxContent>
                </v:textbox>
              </v:shape>
            </w:pict>
          </mc:Fallback>
        </mc:AlternateContent>
      </w:r>
      <w:r w:rsidR="0071405A" w:rsidRPr="003D5781">
        <w:rPr>
          <w:rFonts w:ascii="Cambria" w:hAnsi="Cambria"/>
          <w:b/>
          <w:sz w:val="24"/>
        </w:rPr>
        <w:t>Suggestions by the coordinators</w:t>
      </w:r>
      <w:r w:rsidRPr="003D5781">
        <w:rPr>
          <w:rFonts w:ascii="Cambria" w:hAnsi="Cambria"/>
          <w:sz w:val="24"/>
        </w:rPr>
        <w:t>:</w:t>
      </w:r>
    </w:p>
    <w:p w14:paraId="6E1749B0" w14:textId="77777777" w:rsidR="00D073A4" w:rsidRPr="003D5781" w:rsidRDefault="00D073A4" w:rsidP="00D073A4">
      <w:pPr>
        <w:rPr>
          <w:rFonts w:ascii="Cambria" w:hAnsi="Cambria"/>
        </w:rPr>
      </w:pPr>
    </w:p>
    <w:p w14:paraId="0E72E55E" w14:textId="77777777" w:rsidR="00D073A4" w:rsidRPr="003D5781" w:rsidRDefault="00D073A4" w:rsidP="00D073A4">
      <w:pPr>
        <w:rPr>
          <w:rFonts w:ascii="Cambria" w:hAnsi="Cambria"/>
        </w:rPr>
      </w:pPr>
    </w:p>
    <w:p w14:paraId="68D60782" w14:textId="77777777" w:rsidR="00D073A4" w:rsidRPr="003D5781" w:rsidRDefault="00D073A4" w:rsidP="00D073A4">
      <w:pPr>
        <w:rPr>
          <w:rFonts w:ascii="Cambria" w:hAnsi="Cambria"/>
        </w:rPr>
      </w:pPr>
    </w:p>
    <w:p w14:paraId="75EB078D" w14:textId="77777777" w:rsidR="00D073A4" w:rsidRPr="003D5781" w:rsidRDefault="00D073A4" w:rsidP="00D073A4">
      <w:pPr>
        <w:rPr>
          <w:rFonts w:ascii="Cambria" w:hAnsi="Cambria"/>
        </w:rPr>
      </w:pPr>
    </w:p>
    <w:p w14:paraId="548D99B1" w14:textId="77777777" w:rsidR="00D073A4" w:rsidRPr="003D5781" w:rsidRDefault="00D073A4" w:rsidP="00D073A4">
      <w:pPr>
        <w:rPr>
          <w:rFonts w:ascii="Cambria" w:hAnsi="Cambria"/>
        </w:rPr>
      </w:pPr>
    </w:p>
    <w:p w14:paraId="574E03AD" w14:textId="77777777" w:rsidR="00D073A4" w:rsidRPr="003D5781" w:rsidRDefault="003D5781" w:rsidP="00D073A4">
      <w:pPr>
        <w:rPr>
          <w:rFonts w:ascii="Cambria" w:hAnsi="Cambria"/>
        </w:rPr>
      </w:pPr>
      <w:r w:rsidRPr="003D5781">
        <w:rPr>
          <w:rFonts w:ascii="Cambria" w:hAnsi="Cambria"/>
          <w:b/>
          <w:noProof/>
          <w:sz w:val="24"/>
          <w:lang w:eastAsia="en-IN"/>
        </w:rPr>
        <mc:AlternateContent>
          <mc:Choice Requires="wps">
            <w:drawing>
              <wp:anchor distT="0" distB="0" distL="114300" distR="114300" simplePos="0" relativeHeight="251662336" behindDoc="0" locked="0" layoutInCell="1" allowOverlap="1" wp14:anchorId="328ECD1B" wp14:editId="2B5F4EEA">
                <wp:simplePos x="0" y="0"/>
                <wp:positionH relativeFrom="column">
                  <wp:posOffset>1591945</wp:posOffset>
                </wp:positionH>
                <wp:positionV relativeFrom="paragraph">
                  <wp:posOffset>242570</wp:posOffset>
                </wp:positionV>
                <wp:extent cx="733425" cy="2762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733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B38275" w14:textId="77777777" w:rsidR="00492625" w:rsidRPr="00492625" w:rsidRDefault="00492625">
                            <w:pPr>
                              <w:rPr>
                                <w:b/>
                              </w:rPr>
                            </w:pPr>
                            <w:r>
                              <w:t xml:space="preserve">         </w:t>
                            </w:r>
                            <w:r w:rsidR="003D5781">
                              <w:rPr>
                                <w:b/>
                                <w:sz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ECD1B" id="Text Box 4" o:spid="_x0000_s1028" type="#_x0000_t202" style="position:absolute;margin-left:125.35pt;margin-top:19.1pt;width:57.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ffIgQIAAJMFAAAOAAAAZHJzL2Uyb0RvYy54bWysVEtPGzEQvlfqf7B8L5uEAG3EBqUgqkoI&#10;UKHi7HhtYuH1uPYku+mv79i7eVEuVL3sjj3fvD7PzPlFW1u2UiEacCUfHg04U05CZdxzyX8+Xn/6&#10;zFlE4SphwamSr1XkF9OPH84bP1EjWICtVGDkxMVJ40u+QPSToohyoWoRj8ArR0oNoRZIx/BcVEE0&#10;5L22xWgwOC0aCJUPIFWMdHvVKfk0+9daSbzTOipktuSUG+ZvyN95+hbTczF5DsIvjOzTEP+QRS2M&#10;o6BbV1cCBVsG85er2sgAETQeSagL0NpIlWugaoaDV9U8LIRXuRYiJ/otTfH/uZW3qwd/Hxi2X6Gl&#10;B0yEND5OIl2melod6vSnTBnpicL1ljbVIpN0eXZ8PB6dcCZJNTo7HZFMXoqdsQ8RvymoWRJKHuhV&#10;MllidROxg24gKVYEa6prY20+pE5QlzawlaA3tJhTJOcHKOtYU/LT45NBdnygS6639nMr5Euf3h6K&#10;/FmXwqncM31aOyKyhGurEsa6H0ozU2U+3shRSKncNs+MTihNFb3HsMfvsnqPcVcHWeTI4HBrXBsH&#10;oWPpkNrqZUOt7vD0hnt1JxHbeUuF0zNv+mQO1ZraJ0A3WdHLa0N834iI9yLQKFHH0HrAO/poC/RI&#10;0EucLSD8fus+4anDSctZQ6NZ8vhrKYLizH531PtfhuNxmuV8GJ+cjegQ9jXzfY1b1pdAnTOkReRl&#10;FhMe7UbUAeon2iKzFJVUwkmKXXLciJfYLQzaQlLNZhlE0+sF3rgHL5PrxHLqs8f2SQTf9znSgNzC&#10;ZojF5FW7d9hk6WC2RNAmz0LiuWO1558mP09Tv6XSatk/Z9Rul07/AAAA//8DAFBLAwQUAAYACAAA&#10;ACEAh9SRE90AAAAJAQAADwAAAGRycy9kb3ducmV2LnhtbEyPwU7DMAyG70i8Q2QkbixdJ7pQ6k6A&#10;Ni6cGIhz1mRJRJNUTdZ1b485wc2WP/3+/mYz+55NekwuBoTlogCmQxeVCwbh82N3J4ClLIOSfQwa&#10;4aITbNrrq0bWKp7Du5722TAKCamWCDbnoeY8dVZ7mRZx0IFuxzh6mWkdDVejPFO473lZFBX30gX6&#10;YOWgX6zuvvcnj7B9Ng+mE3K0W6Gcm+av45t5Rby9mZ8egWU95z8YfvVJHVpyOsRTUIn1COV9sSYU&#10;YSVKYASsqoqGA4JYroG3Df/foP0BAAD//wMAUEsBAi0AFAAGAAgAAAAhALaDOJL+AAAA4QEAABMA&#10;AAAAAAAAAAAAAAAAAAAAAFtDb250ZW50X1R5cGVzXS54bWxQSwECLQAUAAYACAAAACEAOP0h/9YA&#10;AACUAQAACwAAAAAAAAAAAAAAAAAvAQAAX3JlbHMvLnJlbHNQSwECLQAUAAYACAAAACEAX5H3yIEC&#10;AACTBQAADgAAAAAAAAAAAAAAAAAuAgAAZHJzL2Uyb0RvYy54bWxQSwECLQAUAAYACAAAACEAh9SR&#10;E90AAAAJAQAADwAAAAAAAAAAAAAAAADbBAAAZHJzL2Rvd25yZXYueG1sUEsFBgAAAAAEAAQA8wAA&#10;AOUFAAAAAA==&#10;" fillcolor="white [3201]" strokeweight=".5pt">
                <v:textbox>
                  <w:txbxContent>
                    <w:p w14:paraId="20B38275" w14:textId="77777777" w:rsidR="00492625" w:rsidRPr="00492625" w:rsidRDefault="00492625">
                      <w:pPr>
                        <w:rPr>
                          <w:b/>
                        </w:rPr>
                      </w:pPr>
                      <w:r>
                        <w:t xml:space="preserve">         </w:t>
                      </w:r>
                      <w:r w:rsidR="003D5781">
                        <w:rPr>
                          <w:b/>
                          <w:sz w:val="24"/>
                        </w:rPr>
                        <w:t>/10</w:t>
                      </w:r>
                    </w:p>
                  </w:txbxContent>
                </v:textbox>
              </v:shape>
            </w:pict>
          </mc:Fallback>
        </mc:AlternateContent>
      </w:r>
    </w:p>
    <w:p w14:paraId="66EFDEA9" w14:textId="77777777" w:rsidR="00492625" w:rsidRPr="003D5781" w:rsidRDefault="00492625" w:rsidP="00D073A4">
      <w:pPr>
        <w:rPr>
          <w:rFonts w:ascii="Cambria" w:hAnsi="Cambria"/>
          <w:b/>
        </w:rPr>
      </w:pPr>
      <w:r w:rsidRPr="003D5781">
        <w:rPr>
          <w:rFonts w:ascii="Cambria" w:hAnsi="Cambria"/>
          <w:b/>
          <w:sz w:val="24"/>
        </w:rPr>
        <w:t>Evaluation by Guide</w:t>
      </w:r>
      <w:r w:rsidR="00182E38" w:rsidRPr="003D5781">
        <w:rPr>
          <w:rFonts w:ascii="Cambria" w:hAnsi="Cambria"/>
          <w:b/>
          <w:sz w:val="24"/>
        </w:rPr>
        <w:t xml:space="preserve">:  </w:t>
      </w:r>
      <w:r w:rsidRPr="003D5781">
        <w:rPr>
          <w:rFonts w:ascii="Cambria" w:hAnsi="Cambria"/>
          <w:b/>
        </w:rPr>
        <w:t xml:space="preserve"> </w:t>
      </w:r>
    </w:p>
    <w:p w14:paraId="1B3DD8EE" w14:textId="77777777" w:rsidR="00D073A4" w:rsidRPr="003D5781" w:rsidRDefault="00D073A4" w:rsidP="00D073A4">
      <w:pPr>
        <w:rPr>
          <w:rFonts w:ascii="Cambria" w:hAnsi="Cambria"/>
        </w:rPr>
      </w:pPr>
    </w:p>
    <w:p w14:paraId="2EB7ECA4" w14:textId="77777777" w:rsidR="00D073A4" w:rsidRPr="003D5781" w:rsidRDefault="00D073A4" w:rsidP="00D073A4">
      <w:pPr>
        <w:rPr>
          <w:rFonts w:ascii="Cambria" w:hAnsi="Cambria"/>
        </w:rPr>
      </w:pPr>
    </w:p>
    <w:p w14:paraId="20E8D1C6" w14:textId="62D897A6" w:rsidR="00213024" w:rsidRDefault="00D073A4" w:rsidP="007E5B5D">
      <w:pPr>
        <w:jc w:val="right"/>
        <w:rPr>
          <w:rFonts w:ascii="Cambria" w:hAnsi="Cambria"/>
          <w:b/>
          <w:sz w:val="24"/>
        </w:rPr>
      </w:pPr>
      <w:r w:rsidRPr="003D5781">
        <w:rPr>
          <w:rFonts w:ascii="Cambria" w:hAnsi="Cambria"/>
          <w:b/>
          <w:sz w:val="24"/>
        </w:rPr>
        <w:t xml:space="preserve">Signature of </w:t>
      </w:r>
      <w:r w:rsidR="0071405A" w:rsidRPr="003D5781">
        <w:rPr>
          <w:rFonts w:ascii="Cambria" w:hAnsi="Cambria"/>
          <w:b/>
          <w:sz w:val="24"/>
        </w:rPr>
        <w:t>coordinators</w:t>
      </w:r>
      <w:r w:rsidRPr="003D5781">
        <w:rPr>
          <w:rFonts w:ascii="Cambria" w:hAnsi="Cambria"/>
          <w:b/>
          <w:sz w:val="24"/>
        </w:rPr>
        <w:t xml:space="preserve">           </w:t>
      </w:r>
    </w:p>
    <w:p w14:paraId="6FB91527" w14:textId="77777777" w:rsidR="00213024" w:rsidRDefault="00213024" w:rsidP="00F6427A">
      <w:pPr>
        <w:rPr>
          <w:rFonts w:ascii="Cambria" w:hAnsi="Cambria"/>
          <w:b/>
          <w:sz w:val="24"/>
        </w:rPr>
      </w:pPr>
    </w:p>
    <w:p w14:paraId="68C66D1F" w14:textId="77777777" w:rsidR="00F6427A" w:rsidRDefault="00F6427A" w:rsidP="00F6427A">
      <w:pPr>
        <w:rPr>
          <w:rFonts w:ascii="Cambria" w:hAnsi="Cambria"/>
          <w:b/>
          <w:sz w:val="24"/>
        </w:rPr>
      </w:pPr>
    </w:p>
    <w:p w14:paraId="22B7BF03" w14:textId="77777777" w:rsidR="00F6427A" w:rsidRDefault="00F6427A" w:rsidP="00F6427A">
      <w:pPr>
        <w:rPr>
          <w:rFonts w:ascii="Cambria" w:hAnsi="Cambria"/>
          <w:b/>
          <w:sz w:val="24"/>
        </w:rPr>
      </w:pPr>
      <w:r w:rsidRPr="00F6427A">
        <w:rPr>
          <w:rFonts w:ascii="Cambria" w:hAnsi="Cambria"/>
          <w:b/>
          <w:sz w:val="24"/>
        </w:rPr>
        <w:t>Introduction</w:t>
      </w:r>
      <w:r w:rsidR="00D073A4" w:rsidRPr="003D5781">
        <w:rPr>
          <w:rFonts w:ascii="Cambria" w:hAnsi="Cambria"/>
          <w:b/>
          <w:sz w:val="24"/>
        </w:rPr>
        <w:t xml:space="preserve">     </w:t>
      </w:r>
      <w:r w:rsidR="00D74800" w:rsidRPr="003D5781">
        <w:rPr>
          <w:rFonts w:ascii="Cambria" w:hAnsi="Cambria"/>
          <w:b/>
          <w:sz w:val="24"/>
        </w:rPr>
        <w:t xml:space="preserve">                        </w:t>
      </w:r>
    </w:p>
    <w:p w14:paraId="43440564" w14:textId="1A8E1A21" w:rsidR="00ED0277" w:rsidRDefault="000E6818" w:rsidP="00F6427A">
      <w:pPr>
        <w:rPr>
          <w:rFonts w:ascii="Cambria" w:hAnsi="Cambria"/>
          <w:bCs/>
          <w:sz w:val="24"/>
        </w:rPr>
      </w:pPr>
      <w:r w:rsidRPr="000E6818">
        <w:rPr>
          <w:rFonts w:ascii="Cambria" w:hAnsi="Cambria"/>
          <w:bCs/>
          <w:sz w:val="24"/>
        </w:rPr>
        <w:t>The digitalization of the MCA (Master of Computer Applications) department marks a significant shift towards modernizing administrative and educational processes within the realm of computer science. Embracing digitalization entails leveraging technology to streamline tasks such as student admissions, course registration, academic record management, and communication channels. Through the implementation of digital tools and platforms, the MCA department can enhance efficiency, accessibility, and transparency in its operations. This transition not only facilitates smoother administrative workflows but also enriches the learning experience for students by providing access to online resources, virtual classrooms, and collaborative platforms. Moreover, digitalization opens avenues for data-driven decision-making and analytics, empowering the department to make informed strategic choices and optimize resource allocation. Ultimately, the digitalization of the MCA department paves the way for a more agile, responsive, and future-ready educational ecosystem that aligns with the evolving needs of the digital age.</w:t>
      </w:r>
      <w:r w:rsidR="00D74800" w:rsidRPr="00F6427A">
        <w:rPr>
          <w:rFonts w:ascii="Cambria" w:hAnsi="Cambria"/>
          <w:bCs/>
          <w:sz w:val="24"/>
        </w:rPr>
        <w:t xml:space="preserve">        </w:t>
      </w:r>
    </w:p>
    <w:p w14:paraId="56C288AD" w14:textId="77777777" w:rsidR="00ED0277" w:rsidRDefault="00ED0277" w:rsidP="00F6427A">
      <w:pPr>
        <w:rPr>
          <w:rFonts w:ascii="Cambria" w:hAnsi="Cambria"/>
          <w:bCs/>
          <w:sz w:val="24"/>
        </w:rPr>
      </w:pPr>
    </w:p>
    <w:p w14:paraId="6E362E13" w14:textId="77777777" w:rsidR="00ED0277" w:rsidRDefault="00ED0277" w:rsidP="00F6427A">
      <w:pPr>
        <w:rPr>
          <w:rFonts w:ascii="Cambria" w:hAnsi="Cambria"/>
          <w:bCs/>
          <w:sz w:val="24"/>
        </w:rPr>
      </w:pPr>
    </w:p>
    <w:p w14:paraId="20DA08C3" w14:textId="77777777" w:rsidR="00ED0277" w:rsidRDefault="00ED0277" w:rsidP="00F6427A">
      <w:pPr>
        <w:rPr>
          <w:rFonts w:ascii="Cambria" w:hAnsi="Cambria"/>
          <w:bCs/>
          <w:sz w:val="24"/>
        </w:rPr>
      </w:pPr>
    </w:p>
    <w:p w14:paraId="7233E264" w14:textId="77777777" w:rsidR="00ED0277" w:rsidRDefault="00ED0277" w:rsidP="00F6427A">
      <w:pPr>
        <w:rPr>
          <w:rFonts w:ascii="Cambria" w:hAnsi="Cambria"/>
          <w:bCs/>
          <w:sz w:val="24"/>
        </w:rPr>
      </w:pPr>
    </w:p>
    <w:p w14:paraId="2FB22EF4" w14:textId="77777777" w:rsidR="00ED0277" w:rsidRDefault="00ED0277" w:rsidP="00F6427A">
      <w:pPr>
        <w:rPr>
          <w:rFonts w:ascii="Cambria" w:hAnsi="Cambria"/>
          <w:bCs/>
          <w:sz w:val="24"/>
        </w:rPr>
      </w:pPr>
    </w:p>
    <w:p w14:paraId="21888D6B" w14:textId="77777777" w:rsidR="00ED0277" w:rsidRDefault="00ED0277" w:rsidP="00F6427A">
      <w:pPr>
        <w:rPr>
          <w:rFonts w:ascii="Cambria" w:hAnsi="Cambria"/>
          <w:bCs/>
          <w:sz w:val="24"/>
        </w:rPr>
      </w:pPr>
    </w:p>
    <w:p w14:paraId="14935187" w14:textId="77777777" w:rsidR="00ED0277" w:rsidRDefault="00ED0277" w:rsidP="00F6427A">
      <w:pPr>
        <w:rPr>
          <w:rFonts w:ascii="Cambria" w:hAnsi="Cambria"/>
          <w:bCs/>
          <w:sz w:val="24"/>
        </w:rPr>
      </w:pPr>
    </w:p>
    <w:p w14:paraId="3255F554" w14:textId="77777777" w:rsidR="00ED0277" w:rsidRDefault="00ED0277" w:rsidP="00F6427A">
      <w:pPr>
        <w:rPr>
          <w:rFonts w:ascii="Cambria" w:hAnsi="Cambria"/>
          <w:bCs/>
          <w:sz w:val="24"/>
        </w:rPr>
      </w:pPr>
    </w:p>
    <w:p w14:paraId="7C0C7321" w14:textId="77777777" w:rsidR="00ED0277" w:rsidRDefault="00ED0277" w:rsidP="00F6427A">
      <w:pPr>
        <w:rPr>
          <w:rFonts w:ascii="Cambria" w:hAnsi="Cambria"/>
          <w:bCs/>
          <w:sz w:val="24"/>
        </w:rPr>
      </w:pPr>
    </w:p>
    <w:p w14:paraId="7E54DCFE" w14:textId="77777777" w:rsidR="00ED0277" w:rsidRDefault="00ED0277" w:rsidP="00F6427A">
      <w:pPr>
        <w:rPr>
          <w:rFonts w:ascii="Cambria" w:hAnsi="Cambria"/>
          <w:bCs/>
          <w:sz w:val="24"/>
        </w:rPr>
      </w:pPr>
    </w:p>
    <w:p w14:paraId="0B694E09" w14:textId="77777777" w:rsidR="00ED0277" w:rsidRDefault="00ED0277" w:rsidP="00F6427A">
      <w:pPr>
        <w:rPr>
          <w:rFonts w:ascii="Cambria" w:hAnsi="Cambria"/>
          <w:bCs/>
          <w:sz w:val="24"/>
        </w:rPr>
      </w:pPr>
    </w:p>
    <w:p w14:paraId="6AC33165" w14:textId="77777777" w:rsidR="00ED0277" w:rsidRDefault="00ED0277" w:rsidP="00F6427A">
      <w:pPr>
        <w:rPr>
          <w:rFonts w:ascii="Cambria" w:hAnsi="Cambria"/>
          <w:bCs/>
          <w:sz w:val="24"/>
        </w:rPr>
      </w:pPr>
    </w:p>
    <w:p w14:paraId="1A950766" w14:textId="77777777" w:rsidR="00ED0277" w:rsidRDefault="00ED0277" w:rsidP="00F6427A">
      <w:pPr>
        <w:rPr>
          <w:rFonts w:ascii="Cambria" w:hAnsi="Cambria"/>
          <w:bCs/>
          <w:sz w:val="24"/>
        </w:rPr>
      </w:pPr>
    </w:p>
    <w:p w14:paraId="3AA1D56A" w14:textId="77777777" w:rsidR="00ED0277" w:rsidRDefault="00ED0277" w:rsidP="00F6427A">
      <w:pPr>
        <w:rPr>
          <w:rFonts w:ascii="Cambria" w:hAnsi="Cambria"/>
          <w:bCs/>
          <w:sz w:val="24"/>
        </w:rPr>
      </w:pPr>
    </w:p>
    <w:p w14:paraId="25901ED8" w14:textId="77777777" w:rsidR="00ED0277" w:rsidRDefault="00ED0277" w:rsidP="00F6427A">
      <w:pPr>
        <w:rPr>
          <w:rFonts w:ascii="Cambria" w:hAnsi="Cambria"/>
          <w:bCs/>
          <w:sz w:val="24"/>
        </w:rPr>
      </w:pPr>
    </w:p>
    <w:p w14:paraId="742CB083" w14:textId="77777777" w:rsidR="00ED0277" w:rsidRDefault="00ED0277" w:rsidP="00F6427A">
      <w:pPr>
        <w:rPr>
          <w:rFonts w:ascii="Cambria" w:hAnsi="Cambria"/>
          <w:bCs/>
          <w:sz w:val="24"/>
        </w:rPr>
      </w:pPr>
    </w:p>
    <w:p w14:paraId="4F31D5B0" w14:textId="77777777" w:rsidR="00ED0277" w:rsidRDefault="00ED0277" w:rsidP="00F6427A">
      <w:pPr>
        <w:rPr>
          <w:rFonts w:ascii="Cambria" w:hAnsi="Cambria"/>
          <w:bCs/>
          <w:sz w:val="24"/>
        </w:rPr>
      </w:pPr>
    </w:p>
    <w:p w14:paraId="2E8C529B" w14:textId="77777777" w:rsidR="00ED0277" w:rsidRDefault="00ED0277" w:rsidP="00F6427A">
      <w:pPr>
        <w:rPr>
          <w:rFonts w:ascii="Cambria" w:hAnsi="Cambria"/>
          <w:bCs/>
          <w:sz w:val="24"/>
        </w:rPr>
      </w:pPr>
    </w:p>
    <w:p w14:paraId="203BDEC3" w14:textId="77777777" w:rsidR="00ED0277" w:rsidRDefault="00ED0277" w:rsidP="00F6427A">
      <w:pPr>
        <w:rPr>
          <w:rFonts w:ascii="Cambria" w:hAnsi="Cambria"/>
          <w:bCs/>
          <w:sz w:val="24"/>
        </w:rPr>
      </w:pPr>
    </w:p>
    <w:p w14:paraId="57AD2ECD" w14:textId="77777777" w:rsidR="00ED0277" w:rsidRDefault="00ED0277" w:rsidP="00F6427A">
      <w:pPr>
        <w:rPr>
          <w:rFonts w:ascii="Cambria" w:hAnsi="Cambria"/>
          <w:bCs/>
          <w:sz w:val="24"/>
        </w:rPr>
      </w:pPr>
    </w:p>
    <w:p w14:paraId="7822D8BA" w14:textId="77777777" w:rsidR="00ED0277" w:rsidRDefault="00ED0277" w:rsidP="00F6427A">
      <w:pPr>
        <w:rPr>
          <w:rFonts w:ascii="Cambria" w:hAnsi="Cambria"/>
          <w:bCs/>
          <w:sz w:val="24"/>
        </w:rPr>
      </w:pPr>
    </w:p>
    <w:p w14:paraId="3F52D448" w14:textId="77777777" w:rsidR="00ED0277" w:rsidRDefault="00ED0277" w:rsidP="00F6427A">
      <w:pPr>
        <w:rPr>
          <w:rFonts w:ascii="Cambria" w:hAnsi="Cambria"/>
          <w:bCs/>
          <w:sz w:val="24"/>
        </w:rPr>
      </w:pPr>
    </w:p>
    <w:p w14:paraId="48A0AA76" w14:textId="77777777" w:rsidR="00ED0277" w:rsidRDefault="00ED0277" w:rsidP="00F6427A">
      <w:pPr>
        <w:rPr>
          <w:rFonts w:ascii="Cambria" w:hAnsi="Cambria"/>
          <w:bCs/>
          <w:sz w:val="24"/>
        </w:rPr>
      </w:pPr>
    </w:p>
    <w:p w14:paraId="56B85BDD" w14:textId="77777777" w:rsidR="00ED0277" w:rsidRDefault="00ED0277" w:rsidP="00ED0277">
      <w:pPr>
        <w:pStyle w:val="Heading1"/>
        <w:ind w:left="-5"/>
      </w:pPr>
      <w:r>
        <w:t xml:space="preserve">Literature Survey </w:t>
      </w:r>
    </w:p>
    <w:p w14:paraId="79A915CF" w14:textId="77777777" w:rsidR="00ED0277" w:rsidRDefault="00ED0277" w:rsidP="00ED0277">
      <w:pPr>
        <w:spacing w:after="0"/>
        <w:jc w:val="center"/>
      </w:pPr>
      <w:r>
        <w:t xml:space="preserve"> </w:t>
      </w:r>
    </w:p>
    <w:tbl>
      <w:tblPr>
        <w:tblStyle w:val="TableGrid0"/>
        <w:tblW w:w="9054" w:type="dxa"/>
        <w:tblInd w:w="5" w:type="dxa"/>
        <w:tblCellMar>
          <w:top w:w="43" w:type="dxa"/>
          <w:left w:w="105" w:type="dxa"/>
          <w:right w:w="54" w:type="dxa"/>
        </w:tblCellMar>
        <w:tblLook w:val="04A0" w:firstRow="1" w:lastRow="0" w:firstColumn="1" w:lastColumn="0" w:noHBand="0" w:noVBand="1"/>
      </w:tblPr>
      <w:tblGrid>
        <w:gridCol w:w="705"/>
        <w:gridCol w:w="2691"/>
        <w:gridCol w:w="1136"/>
        <w:gridCol w:w="1560"/>
        <w:gridCol w:w="2962"/>
      </w:tblGrid>
      <w:tr w:rsidR="00ED0277" w14:paraId="36CD8DC6" w14:textId="77777777" w:rsidTr="007022EE">
        <w:trPr>
          <w:trHeight w:val="576"/>
        </w:trPr>
        <w:tc>
          <w:tcPr>
            <w:tcW w:w="706" w:type="dxa"/>
            <w:tcBorders>
              <w:top w:val="single" w:sz="4" w:space="0" w:color="000000"/>
              <w:left w:val="single" w:sz="4" w:space="0" w:color="000000"/>
              <w:bottom w:val="single" w:sz="4" w:space="0" w:color="000000"/>
              <w:right w:val="single" w:sz="4" w:space="0" w:color="000000"/>
            </w:tcBorders>
          </w:tcPr>
          <w:p w14:paraId="66B68EF2" w14:textId="77777777" w:rsidR="00ED0277" w:rsidRDefault="00ED0277" w:rsidP="007022EE">
            <w:pPr>
              <w:spacing w:line="259" w:lineRule="auto"/>
              <w:ind w:right="50"/>
              <w:jc w:val="center"/>
            </w:pPr>
            <w:r>
              <w:rPr>
                <w:rFonts w:ascii="Cambria" w:eastAsia="Cambria" w:hAnsi="Cambria" w:cs="Cambria"/>
                <w:b/>
              </w:rPr>
              <w:t xml:space="preserve">SL </w:t>
            </w:r>
          </w:p>
          <w:p w14:paraId="0496D7B9" w14:textId="77777777" w:rsidR="00ED0277" w:rsidRDefault="00ED0277" w:rsidP="007022EE">
            <w:pPr>
              <w:spacing w:line="259" w:lineRule="auto"/>
              <w:ind w:left="85"/>
            </w:pPr>
            <w:r>
              <w:rPr>
                <w:rFonts w:ascii="Cambria" w:eastAsia="Cambria" w:hAnsi="Cambria" w:cs="Cambria"/>
                <w:b/>
              </w:rPr>
              <w:t xml:space="preserve">NO </w:t>
            </w:r>
          </w:p>
        </w:tc>
        <w:tc>
          <w:tcPr>
            <w:tcW w:w="2691" w:type="dxa"/>
            <w:tcBorders>
              <w:top w:val="single" w:sz="4" w:space="0" w:color="000000"/>
              <w:left w:val="single" w:sz="4" w:space="0" w:color="000000"/>
              <w:bottom w:val="single" w:sz="4" w:space="0" w:color="000000"/>
              <w:right w:val="single" w:sz="4" w:space="0" w:color="000000"/>
            </w:tcBorders>
          </w:tcPr>
          <w:p w14:paraId="29DE86B6" w14:textId="77777777" w:rsidR="00ED0277" w:rsidRDefault="00ED0277" w:rsidP="007022EE">
            <w:pPr>
              <w:spacing w:line="259" w:lineRule="auto"/>
              <w:ind w:right="58"/>
              <w:jc w:val="center"/>
            </w:pPr>
            <w:r>
              <w:rPr>
                <w:rFonts w:ascii="Cambria" w:eastAsia="Cambria" w:hAnsi="Cambria" w:cs="Cambria"/>
                <w:b/>
              </w:rPr>
              <w:t xml:space="preserve">TITLE </w:t>
            </w:r>
          </w:p>
        </w:tc>
        <w:tc>
          <w:tcPr>
            <w:tcW w:w="1136" w:type="dxa"/>
            <w:tcBorders>
              <w:top w:val="single" w:sz="4" w:space="0" w:color="000000"/>
              <w:left w:val="single" w:sz="4" w:space="0" w:color="000000"/>
              <w:bottom w:val="single" w:sz="4" w:space="0" w:color="000000"/>
              <w:right w:val="single" w:sz="4" w:space="0" w:color="000000"/>
            </w:tcBorders>
          </w:tcPr>
          <w:p w14:paraId="58E2B7ED" w14:textId="77777777" w:rsidR="00ED0277" w:rsidRDefault="00ED0277" w:rsidP="007022EE">
            <w:pPr>
              <w:spacing w:line="259" w:lineRule="auto"/>
              <w:ind w:right="48"/>
              <w:jc w:val="center"/>
            </w:pPr>
            <w:r>
              <w:rPr>
                <w:rFonts w:ascii="Cambria" w:eastAsia="Cambria" w:hAnsi="Cambria" w:cs="Cambria"/>
                <w:b/>
              </w:rPr>
              <w:t xml:space="preserve">YEAR </w:t>
            </w:r>
          </w:p>
        </w:tc>
        <w:tc>
          <w:tcPr>
            <w:tcW w:w="1560" w:type="dxa"/>
            <w:tcBorders>
              <w:top w:val="single" w:sz="4" w:space="0" w:color="000000"/>
              <w:left w:val="single" w:sz="4" w:space="0" w:color="000000"/>
              <w:bottom w:val="single" w:sz="4" w:space="0" w:color="000000"/>
              <w:right w:val="single" w:sz="4" w:space="0" w:color="000000"/>
            </w:tcBorders>
          </w:tcPr>
          <w:p w14:paraId="0CB6E7B3" w14:textId="77777777" w:rsidR="00ED0277" w:rsidRDefault="00ED0277" w:rsidP="007022EE">
            <w:pPr>
              <w:spacing w:line="259" w:lineRule="auto"/>
              <w:ind w:right="48"/>
              <w:jc w:val="center"/>
            </w:pPr>
            <w:r>
              <w:rPr>
                <w:rFonts w:ascii="Cambria" w:eastAsia="Cambria" w:hAnsi="Cambria" w:cs="Cambria"/>
                <w:b/>
              </w:rPr>
              <w:t xml:space="preserve">AUTHOR </w:t>
            </w:r>
          </w:p>
        </w:tc>
        <w:tc>
          <w:tcPr>
            <w:tcW w:w="2962" w:type="dxa"/>
            <w:tcBorders>
              <w:top w:val="single" w:sz="4" w:space="0" w:color="000000"/>
              <w:left w:val="single" w:sz="4" w:space="0" w:color="000000"/>
              <w:bottom w:val="single" w:sz="4" w:space="0" w:color="000000"/>
              <w:right w:val="single" w:sz="4" w:space="0" w:color="000000"/>
            </w:tcBorders>
          </w:tcPr>
          <w:p w14:paraId="5FE38761" w14:textId="77777777" w:rsidR="00ED0277" w:rsidRDefault="00ED0277" w:rsidP="007022EE">
            <w:pPr>
              <w:spacing w:line="259" w:lineRule="auto"/>
              <w:ind w:right="46"/>
              <w:jc w:val="center"/>
            </w:pPr>
            <w:r>
              <w:rPr>
                <w:rFonts w:ascii="Cambria" w:eastAsia="Cambria" w:hAnsi="Cambria" w:cs="Cambria"/>
                <w:b/>
              </w:rPr>
              <w:t xml:space="preserve">DESCRIPTION </w:t>
            </w:r>
          </w:p>
        </w:tc>
      </w:tr>
      <w:tr w:rsidR="00ED0277" w14:paraId="6F008988" w14:textId="77777777" w:rsidTr="00B128EE">
        <w:trPr>
          <w:trHeight w:val="703"/>
        </w:trPr>
        <w:tc>
          <w:tcPr>
            <w:tcW w:w="706" w:type="dxa"/>
            <w:tcBorders>
              <w:top w:val="single" w:sz="4" w:space="0" w:color="000000"/>
              <w:left w:val="single" w:sz="4" w:space="0" w:color="000000"/>
              <w:bottom w:val="single" w:sz="4" w:space="0" w:color="000000"/>
              <w:right w:val="single" w:sz="4" w:space="0" w:color="000000"/>
            </w:tcBorders>
          </w:tcPr>
          <w:p w14:paraId="06C4B03D" w14:textId="77777777" w:rsidR="00ED0277" w:rsidRDefault="00ED0277" w:rsidP="007022EE">
            <w:pPr>
              <w:spacing w:line="259" w:lineRule="auto"/>
              <w:ind w:left="5"/>
            </w:pPr>
            <w:r>
              <w:t xml:space="preserve">1 </w:t>
            </w:r>
          </w:p>
        </w:tc>
        <w:tc>
          <w:tcPr>
            <w:tcW w:w="2691" w:type="dxa"/>
            <w:tcBorders>
              <w:top w:val="single" w:sz="4" w:space="0" w:color="000000"/>
              <w:left w:val="single" w:sz="4" w:space="0" w:color="000000"/>
              <w:bottom w:val="single" w:sz="4" w:space="0" w:color="000000"/>
              <w:right w:val="single" w:sz="4" w:space="0" w:color="000000"/>
            </w:tcBorders>
          </w:tcPr>
          <w:p w14:paraId="42A9B654" w14:textId="62A4FA42" w:rsidR="00ED0277" w:rsidRDefault="00B128EE" w:rsidP="007022EE">
            <w:pPr>
              <w:spacing w:line="259" w:lineRule="auto"/>
              <w:jc w:val="both"/>
            </w:pPr>
            <w:r w:rsidRPr="00B128EE">
              <w:t>Digital Transformation in Higher Education: A Review</w:t>
            </w:r>
          </w:p>
        </w:tc>
        <w:tc>
          <w:tcPr>
            <w:tcW w:w="1136" w:type="dxa"/>
            <w:tcBorders>
              <w:top w:val="single" w:sz="4" w:space="0" w:color="000000"/>
              <w:left w:val="single" w:sz="4" w:space="0" w:color="000000"/>
              <w:bottom w:val="single" w:sz="4" w:space="0" w:color="000000"/>
              <w:right w:val="single" w:sz="4" w:space="0" w:color="000000"/>
            </w:tcBorders>
          </w:tcPr>
          <w:p w14:paraId="03C487C4" w14:textId="3499D88C" w:rsidR="00ED0277" w:rsidRDefault="00B128EE" w:rsidP="007022EE">
            <w:pPr>
              <w:spacing w:line="259" w:lineRule="auto"/>
              <w:ind w:left="5"/>
            </w:pPr>
            <w:r w:rsidRPr="00B128EE">
              <w:rPr>
                <w:rFonts w:ascii="Segoe UI" w:eastAsia="Segoe UI" w:hAnsi="Segoe UI" w:cs="Segoe UI"/>
              </w:rPr>
              <w:t>2024</w:t>
            </w:r>
          </w:p>
        </w:tc>
        <w:tc>
          <w:tcPr>
            <w:tcW w:w="1560" w:type="dxa"/>
            <w:tcBorders>
              <w:top w:val="single" w:sz="4" w:space="0" w:color="000000"/>
              <w:left w:val="single" w:sz="4" w:space="0" w:color="000000"/>
              <w:bottom w:val="single" w:sz="4" w:space="0" w:color="000000"/>
              <w:right w:val="single" w:sz="4" w:space="0" w:color="000000"/>
            </w:tcBorders>
          </w:tcPr>
          <w:p w14:paraId="2599161D" w14:textId="64AA3BCB" w:rsidR="00ED0277" w:rsidRDefault="00D363AA" w:rsidP="007022EE">
            <w:pPr>
              <w:spacing w:line="259" w:lineRule="auto"/>
              <w:ind w:left="5"/>
            </w:pPr>
            <w:r>
              <w:t>A. Singh &amp; B. Kumar</w:t>
            </w:r>
          </w:p>
        </w:tc>
        <w:tc>
          <w:tcPr>
            <w:tcW w:w="2962" w:type="dxa"/>
            <w:tcBorders>
              <w:top w:val="single" w:sz="4" w:space="0" w:color="000000"/>
              <w:left w:val="single" w:sz="4" w:space="0" w:color="000000"/>
              <w:bottom w:val="single" w:sz="4" w:space="0" w:color="000000"/>
              <w:right w:val="single" w:sz="4" w:space="0" w:color="000000"/>
            </w:tcBorders>
          </w:tcPr>
          <w:p w14:paraId="7CF21AF1" w14:textId="33DC26C8" w:rsidR="00ED0277" w:rsidRDefault="00B128EE" w:rsidP="007022EE">
            <w:pPr>
              <w:spacing w:line="259" w:lineRule="auto"/>
              <w:ind w:left="5" w:right="31"/>
            </w:pPr>
            <w:r w:rsidRPr="00B128EE">
              <w:rPr>
                <w:rFonts w:ascii="Segoe UI" w:eastAsia="Segoe UI" w:hAnsi="Segoe UI" w:cs="Segoe UI"/>
              </w:rPr>
              <w:t>Impact of Digitalization on MCA Student Learning</w:t>
            </w:r>
          </w:p>
        </w:tc>
      </w:tr>
      <w:tr w:rsidR="00ED0277" w14:paraId="17A18A06" w14:textId="77777777" w:rsidTr="00B128EE">
        <w:trPr>
          <w:trHeight w:val="577"/>
        </w:trPr>
        <w:tc>
          <w:tcPr>
            <w:tcW w:w="706" w:type="dxa"/>
            <w:tcBorders>
              <w:top w:val="single" w:sz="4" w:space="0" w:color="000000"/>
              <w:left w:val="single" w:sz="4" w:space="0" w:color="000000"/>
              <w:bottom w:val="single" w:sz="4" w:space="0" w:color="000000"/>
              <w:right w:val="single" w:sz="4" w:space="0" w:color="000000"/>
            </w:tcBorders>
          </w:tcPr>
          <w:p w14:paraId="02A91B86" w14:textId="77777777" w:rsidR="00ED0277" w:rsidRDefault="00ED0277" w:rsidP="007022EE">
            <w:pPr>
              <w:spacing w:line="259" w:lineRule="auto"/>
              <w:ind w:left="5"/>
            </w:pPr>
            <w:r>
              <w:t xml:space="preserve">2 </w:t>
            </w:r>
          </w:p>
        </w:tc>
        <w:tc>
          <w:tcPr>
            <w:tcW w:w="2691" w:type="dxa"/>
            <w:tcBorders>
              <w:top w:val="single" w:sz="4" w:space="0" w:color="000000"/>
              <w:left w:val="single" w:sz="4" w:space="0" w:color="000000"/>
              <w:bottom w:val="single" w:sz="4" w:space="0" w:color="000000"/>
              <w:right w:val="single" w:sz="4" w:space="0" w:color="000000"/>
            </w:tcBorders>
          </w:tcPr>
          <w:p w14:paraId="67D6B169" w14:textId="515F71FD" w:rsidR="00ED0277" w:rsidRDefault="00774DFA" w:rsidP="007022EE">
            <w:pPr>
              <w:spacing w:line="259" w:lineRule="auto"/>
            </w:pPr>
            <w:r>
              <w:t>E</w:t>
            </w:r>
            <w:r w:rsidRPr="00774DFA">
              <w:t>nhancing Learning Experiences in MCA Programs through Digitalization</w:t>
            </w:r>
            <w:r w:rsidR="00ED0277">
              <w:t xml:space="preserve"> </w:t>
            </w:r>
          </w:p>
        </w:tc>
        <w:tc>
          <w:tcPr>
            <w:tcW w:w="1136" w:type="dxa"/>
            <w:tcBorders>
              <w:top w:val="single" w:sz="4" w:space="0" w:color="000000"/>
              <w:left w:val="single" w:sz="4" w:space="0" w:color="000000"/>
              <w:bottom w:val="single" w:sz="4" w:space="0" w:color="000000"/>
              <w:right w:val="single" w:sz="4" w:space="0" w:color="000000"/>
            </w:tcBorders>
          </w:tcPr>
          <w:p w14:paraId="3260FF88" w14:textId="4BDDF132" w:rsidR="00ED0277" w:rsidRDefault="00ED0277" w:rsidP="007022EE">
            <w:pPr>
              <w:spacing w:line="259" w:lineRule="auto"/>
              <w:ind w:left="5"/>
            </w:pPr>
            <w:r>
              <w:rPr>
                <w:rFonts w:ascii="Segoe UI" w:eastAsia="Segoe UI" w:hAnsi="Segoe UI" w:cs="Segoe UI"/>
              </w:rPr>
              <w:t>20</w:t>
            </w:r>
            <w:r w:rsidR="00B128EE">
              <w:rPr>
                <w:rFonts w:ascii="Segoe UI" w:eastAsia="Segoe UI" w:hAnsi="Segoe UI" w:cs="Segoe UI"/>
              </w:rPr>
              <w:t>23</w:t>
            </w:r>
          </w:p>
        </w:tc>
        <w:tc>
          <w:tcPr>
            <w:tcW w:w="1560" w:type="dxa"/>
            <w:tcBorders>
              <w:top w:val="single" w:sz="4" w:space="0" w:color="000000"/>
              <w:left w:val="single" w:sz="4" w:space="0" w:color="000000"/>
              <w:bottom w:val="single" w:sz="4" w:space="0" w:color="000000"/>
              <w:right w:val="single" w:sz="4" w:space="0" w:color="000000"/>
            </w:tcBorders>
          </w:tcPr>
          <w:p w14:paraId="46640CC2" w14:textId="77777777" w:rsidR="00D363AA" w:rsidRDefault="00F40A52" w:rsidP="007022EE">
            <w:pPr>
              <w:spacing w:line="259" w:lineRule="auto"/>
              <w:ind w:left="5"/>
            </w:pPr>
            <w:r w:rsidRPr="00F40A52">
              <w:t xml:space="preserve"> A. Kumar,</w:t>
            </w:r>
          </w:p>
          <w:p w14:paraId="504A6913" w14:textId="30263FA3" w:rsidR="00ED0277" w:rsidRDefault="00F40A52" w:rsidP="007022EE">
            <w:pPr>
              <w:spacing w:line="259" w:lineRule="auto"/>
              <w:ind w:left="5"/>
            </w:pPr>
            <w:r w:rsidRPr="00F40A52">
              <w:t>S. Patel</w:t>
            </w:r>
          </w:p>
        </w:tc>
        <w:tc>
          <w:tcPr>
            <w:tcW w:w="2962" w:type="dxa"/>
            <w:tcBorders>
              <w:top w:val="single" w:sz="4" w:space="0" w:color="000000"/>
              <w:left w:val="single" w:sz="4" w:space="0" w:color="000000"/>
              <w:bottom w:val="single" w:sz="4" w:space="0" w:color="000000"/>
              <w:right w:val="single" w:sz="4" w:space="0" w:color="000000"/>
            </w:tcBorders>
          </w:tcPr>
          <w:p w14:paraId="51ADE7C6" w14:textId="74F27AC7" w:rsidR="00ED0277" w:rsidRDefault="00D363AA" w:rsidP="007022EE">
            <w:pPr>
              <w:spacing w:line="259" w:lineRule="auto"/>
              <w:ind w:left="5" w:right="11"/>
            </w:pPr>
            <w:r w:rsidRPr="00D363AA">
              <w:t>This paper explores integrating emerging technologies like Artificial Intelligence, Blockchain, and Cloud Computing into the MCA curriculum to prepare students for the digital workplace.</w:t>
            </w:r>
          </w:p>
        </w:tc>
      </w:tr>
    </w:tbl>
    <w:p w14:paraId="2B38BBA8" w14:textId="77777777" w:rsidR="00ED0277" w:rsidRPr="002F77BB" w:rsidRDefault="00ED0277" w:rsidP="00ED0277">
      <w:pPr>
        <w:spacing w:after="0"/>
        <w:rPr>
          <w:rFonts w:ascii="Calibri" w:eastAsia="Calibri" w:hAnsi="Calibri" w:cs="Calibri"/>
        </w:rPr>
      </w:pPr>
    </w:p>
    <w:p w14:paraId="3A83EDB4" w14:textId="77777777" w:rsidR="00ED0277" w:rsidRDefault="00ED0277" w:rsidP="00ED0277">
      <w:pPr>
        <w:spacing w:after="0"/>
        <w:ind w:left="-1441" w:right="48"/>
      </w:pPr>
    </w:p>
    <w:tbl>
      <w:tblPr>
        <w:tblStyle w:val="TableGrid0"/>
        <w:tblW w:w="9054" w:type="dxa"/>
        <w:tblInd w:w="5" w:type="dxa"/>
        <w:tblCellMar>
          <w:top w:w="43" w:type="dxa"/>
          <w:left w:w="105" w:type="dxa"/>
          <w:right w:w="52" w:type="dxa"/>
        </w:tblCellMar>
        <w:tblLook w:val="04A0" w:firstRow="1" w:lastRow="0" w:firstColumn="1" w:lastColumn="0" w:noHBand="0" w:noVBand="1"/>
      </w:tblPr>
      <w:tblGrid>
        <w:gridCol w:w="705"/>
        <w:gridCol w:w="2916"/>
        <w:gridCol w:w="911"/>
        <w:gridCol w:w="1560"/>
        <w:gridCol w:w="2962"/>
      </w:tblGrid>
      <w:tr w:rsidR="00ED0277" w14:paraId="2E75B5B5" w14:textId="77777777" w:rsidTr="00D363AA">
        <w:trPr>
          <w:trHeight w:val="951"/>
        </w:trPr>
        <w:tc>
          <w:tcPr>
            <w:tcW w:w="705" w:type="dxa"/>
            <w:tcBorders>
              <w:top w:val="single" w:sz="4" w:space="0" w:color="000000"/>
              <w:left w:val="single" w:sz="4" w:space="0" w:color="000000"/>
              <w:bottom w:val="single" w:sz="4" w:space="0" w:color="000000"/>
              <w:right w:val="single" w:sz="4" w:space="0" w:color="000000"/>
            </w:tcBorders>
          </w:tcPr>
          <w:p w14:paraId="7242EBC7" w14:textId="77777777" w:rsidR="00ED0277" w:rsidRDefault="00ED0277" w:rsidP="007022EE">
            <w:pPr>
              <w:spacing w:line="259" w:lineRule="auto"/>
              <w:ind w:left="5"/>
            </w:pPr>
            <w:r>
              <w:t xml:space="preserve"> </w:t>
            </w:r>
          </w:p>
          <w:p w14:paraId="0C5C25E3" w14:textId="77777777" w:rsidR="00ED0277" w:rsidRDefault="00ED0277" w:rsidP="007022EE">
            <w:pPr>
              <w:spacing w:line="259" w:lineRule="auto"/>
              <w:ind w:left="5"/>
            </w:pPr>
            <w:r>
              <w:t xml:space="preserve">3 </w:t>
            </w:r>
          </w:p>
        </w:tc>
        <w:tc>
          <w:tcPr>
            <w:tcW w:w="2916" w:type="dxa"/>
            <w:tcBorders>
              <w:top w:val="single" w:sz="4" w:space="0" w:color="000000"/>
              <w:left w:val="single" w:sz="4" w:space="0" w:color="000000"/>
              <w:bottom w:val="single" w:sz="4" w:space="0" w:color="000000"/>
              <w:right w:val="single" w:sz="4" w:space="0" w:color="000000"/>
            </w:tcBorders>
          </w:tcPr>
          <w:p w14:paraId="3EE10F89" w14:textId="758A9686" w:rsidR="00ED0277" w:rsidRDefault="00D363AA" w:rsidP="007022EE">
            <w:pPr>
              <w:spacing w:line="259" w:lineRule="auto"/>
            </w:pPr>
            <w:r w:rsidRPr="00D363AA">
              <w:rPr>
                <w:rFonts w:ascii="Segoe UI" w:eastAsia="Segoe UI" w:hAnsi="Segoe UI" w:cs="Segoe UI"/>
              </w:rPr>
              <w:t>Adoption of E-learning Platforms in MCA Education</w:t>
            </w:r>
          </w:p>
        </w:tc>
        <w:tc>
          <w:tcPr>
            <w:tcW w:w="911" w:type="dxa"/>
            <w:tcBorders>
              <w:top w:val="single" w:sz="4" w:space="0" w:color="000000"/>
              <w:left w:val="single" w:sz="4" w:space="0" w:color="000000"/>
              <w:bottom w:val="single" w:sz="4" w:space="0" w:color="000000"/>
              <w:right w:val="single" w:sz="4" w:space="0" w:color="000000"/>
            </w:tcBorders>
          </w:tcPr>
          <w:p w14:paraId="5B1DDBA7" w14:textId="6798C62F"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22</w:t>
            </w:r>
          </w:p>
        </w:tc>
        <w:tc>
          <w:tcPr>
            <w:tcW w:w="1560" w:type="dxa"/>
            <w:tcBorders>
              <w:top w:val="single" w:sz="4" w:space="0" w:color="000000"/>
              <w:left w:val="single" w:sz="4" w:space="0" w:color="000000"/>
              <w:bottom w:val="single" w:sz="4" w:space="0" w:color="000000"/>
              <w:right w:val="single" w:sz="4" w:space="0" w:color="000000"/>
            </w:tcBorders>
          </w:tcPr>
          <w:p w14:paraId="23806A30" w14:textId="529F8FDD" w:rsidR="00ED0277" w:rsidRDefault="00D363AA" w:rsidP="007022EE">
            <w:pPr>
              <w:spacing w:line="259" w:lineRule="auto"/>
              <w:ind w:left="5"/>
            </w:pPr>
            <w:r w:rsidRPr="00D363AA">
              <w:rPr>
                <w:rFonts w:ascii="Segoe UI" w:eastAsia="Segoe UI" w:hAnsi="Segoe UI" w:cs="Segoe UI"/>
              </w:rPr>
              <w:t>M. Sharma et al.</w:t>
            </w:r>
          </w:p>
        </w:tc>
        <w:tc>
          <w:tcPr>
            <w:tcW w:w="2962" w:type="dxa"/>
            <w:tcBorders>
              <w:top w:val="single" w:sz="4" w:space="0" w:color="000000"/>
              <w:left w:val="single" w:sz="4" w:space="0" w:color="000000"/>
              <w:bottom w:val="single" w:sz="4" w:space="0" w:color="000000"/>
              <w:right w:val="single" w:sz="4" w:space="0" w:color="000000"/>
            </w:tcBorders>
          </w:tcPr>
          <w:p w14:paraId="10768915" w14:textId="63C3F20E" w:rsidR="00ED0277" w:rsidRDefault="001D2DE4" w:rsidP="007022EE">
            <w:pPr>
              <w:spacing w:line="259" w:lineRule="auto"/>
              <w:ind w:left="5"/>
            </w:pPr>
            <w:r w:rsidRPr="001D2DE4">
              <w:t>This research investigates the benefits and challenges of adopting e-learning platforms for MCA education. It explores how online learning can improve accessibility and engagement.</w:t>
            </w:r>
          </w:p>
        </w:tc>
      </w:tr>
      <w:tr w:rsidR="00ED0277" w14:paraId="1A1BBDB9" w14:textId="77777777" w:rsidTr="00ED0277">
        <w:trPr>
          <w:trHeight w:val="2061"/>
        </w:trPr>
        <w:tc>
          <w:tcPr>
            <w:tcW w:w="705" w:type="dxa"/>
            <w:tcBorders>
              <w:top w:val="single" w:sz="4" w:space="0" w:color="000000"/>
              <w:left w:val="single" w:sz="4" w:space="0" w:color="000000"/>
              <w:bottom w:val="single" w:sz="4" w:space="0" w:color="000000"/>
              <w:right w:val="single" w:sz="4" w:space="0" w:color="000000"/>
            </w:tcBorders>
          </w:tcPr>
          <w:p w14:paraId="74C8BABD" w14:textId="77777777" w:rsidR="00ED0277" w:rsidRDefault="00ED0277" w:rsidP="007022EE">
            <w:pPr>
              <w:spacing w:line="259" w:lineRule="auto"/>
              <w:ind w:left="5"/>
            </w:pPr>
            <w:r>
              <w:t xml:space="preserve">4 </w:t>
            </w:r>
          </w:p>
        </w:tc>
        <w:tc>
          <w:tcPr>
            <w:tcW w:w="2916" w:type="dxa"/>
            <w:tcBorders>
              <w:top w:val="single" w:sz="4" w:space="0" w:color="000000"/>
              <w:left w:val="single" w:sz="4" w:space="0" w:color="000000"/>
              <w:bottom w:val="single" w:sz="4" w:space="0" w:color="000000"/>
              <w:right w:val="single" w:sz="4" w:space="0" w:color="000000"/>
            </w:tcBorders>
          </w:tcPr>
          <w:p w14:paraId="61C040F9" w14:textId="76D9B8C2" w:rsidR="00ED0277" w:rsidRDefault="00D363AA" w:rsidP="007022EE">
            <w:pPr>
              <w:spacing w:line="259" w:lineRule="auto"/>
            </w:pPr>
            <w:r w:rsidRPr="00D363AA">
              <w:t>Developing Digital Skills for MCA Graduates</w:t>
            </w:r>
          </w:p>
        </w:tc>
        <w:tc>
          <w:tcPr>
            <w:tcW w:w="911" w:type="dxa"/>
            <w:tcBorders>
              <w:top w:val="single" w:sz="4" w:space="0" w:color="000000"/>
              <w:left w:val="single" w:sz="4" w:space="0" w:color="000000"/>
              <w:bottom w:val="single" w:sz="4" w:space="0" w:color="000000"/>
              <w:right w:val="single" w:sz="4" w:space="0" w:color="000000"/>
            </w:tcBorders>
          </w:tcPr>
          <w:p w14:paraId="27897B88" w14:textId="21737A07" w:rsidR="00ED0277" w:rsidRDefault="00ED0277" w:rsidP="007022EE">
            <w:pPr>
              <w:spacing w:line="259" w:lineRule="auto"/>
              <w:ind w:left="5"/>
            </w:pPr>
            <w:r>
              <w:rPr>
                <w:rFonts w:ascii="Segoe UI" w:eastAsia="Segoe UI" w:hAnsi="Segoe UI" w:cs="Segoe UI"/>
              </w:rPr>
              <w:t>20</w:t>
            </w:r>
            <w:r w:rsidR="00D363AA">
              <w:rPr>
                <w:rFonts w:ascii="Segoe UI" w:eastAsia="Segoe UI" w:hAnsi="Segoe UI" w:cs="Segoe UI"/>
              </w:rPr>
              <w:t>2</w:t>
            </w:r>
            <w:r w:rsidR="00F40A52">
              <w:rPr>
                <w:rFonts w:ascii="Segoe UI" w:eastAsia="Segoe UI" w:hAnsi="Segoe UI" w:cs="Segoe UI"/>
              </w:rPr>
              <w:t>1</w:t>
            </w:r>
          </w:p>
        </w:tc>
        <w:tc>
          <w:tcPr>
            <w:tcW w:w="1560" w:type="dxa"/>
            <w:tcBorders>
              <w:top w:val="single" w:sz="4" w:space="0" w:color="000000"/>
              <w:left w:val="single" w:sz="4" w:space="0" w:color="000000"/>
              <w:bottom w:val="single" w:sz="4" w:space="0" w:color="000000"/>
              <w:right w:val="single" w:sz="4" w:space="0" w:color="000000"/>
            </w:tcBorders>
          </w:tcPr>
          <w:p w14:paraId="6054D989" w14:textId="37170DBE" w:rsidR="00ED0277" w:rsidRDefault="00D363AA" w:rsidP="007022EE">
            <w:pPr>
              <w:spacing w:line="259" w:lineRule="auto"/>
              <w:ind w:left="5"/>
            </w:pPr>
            <w:r w:rsidRPr="00D363AA">
              <w:rPr>
                <w:rFonts w:ascii="Segoe UI" w:eastAsia="Segoe UI" w:hAnsi="Segoe UI" w:cs="Segoe UI"/>
              </w:rPr>
              <w:t>C. Desai &amp; V. Mehta</w:t>
            </w:r>
          </w:p>
        </w:tc>
        <w:tc>
          <w:tcPr>
            <w:tcW w:w="2962" w:type="dxa"/>
            <w:tcBorders>
              <w:top w:val="single" w:sz="4" w:space="0" w:color="000000"/>
              <w:left w:val="single" w:sz="4" w:space="0" w:color="000000"/>
              <w:bottom w:val="single" w:sz="4" w:space="0" w:color="000000"/>
              <w:right w:val="single" w:sz="4" w:space="0" w:color="000000"/>
            </w:tcBorders>
          </w:tcPr>
          <w:p w14:paraId="322A4166" w14:textId="09734463" w:rsidR="00ED0277" w:rsidRDefault="001D2DE4" w:rsidP="007022EE">
            <w:pPr>
              <w:spacing w:line="259" w:lineRule="auto"/>
              <w:ind w:left="5"/>
            </w:pPr>
            <w:r w:rsidRPr="001D2DE4">
              <w:rPr>
                <w:rFonts w:ascii="Segoe UI" w:eastAsia="Segoe UI" w:hAnsi="Segoe UI" w:cs="Segoe UI"/>
              </w:rPr>
              <w:t>This paper emphasizes the importance of equipping MCA graduates with essential digital skills like data analysis, cybersecurity, and digital marketing to thrive in the digital economy.</w:t>
            </w:r>
          </w:p>
        </w:tc>
      </w:tr>
      <w:tr w:rsidR="00ED0277" w14:paraId="30744FA0"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354A299D" w14:textId="77777777" w:rsidR="00ED0277" w:rsidRDefault="00ED0277" w:rsidP="007022EE">
            <w:pPr>
              <w:spacing w:line="259" w:lineRule="auto"/>
              <w:ind w:left="5"/>
            </w:pPr>
            <w:r>
              <w:t xml:space="preserve">5 </w:t>
            </w:r>
          </w:p>
        </w:tc>
        <w:tc>
          <w:tcPr>
            <w:tcW w:w="2916" w:type="dxa"/>
            <w:tcBorders>
              <w:top w:val="single" w:sz="4" w:space="0" w:color="000000"/>
              <w:left w:val="single" w:sz="4" w:space="0" w:color="000000"/>
              <w:bottom w:val="single" w:sz="4" w:space="0" w:color="000000"/>
              <w:right w:val="single" w:sz="4" w:space="0" w:color="000000"/>
            </w:tcBorders>
          </w:tcPr>
          <w:p w14:paraId="0CBCCD32" w14:textId="4690B3AE" w:rsidR="00ED0277" w:rsidRDefault="00ED0277" w:rsidP="007022EE">
            <w:pPr>
              <w:spacing w:line="259" w:lineRule="auto"/>
            </w:pPr>
            <w:r>
              <w:t xml:space="preserve"> </w:t>
            </w:r>
            <w:r w:rsidR="00D363AA" w:rsidRPr="00D363AA">
              <w:t>Leveraging Cloud Computing in MCA Education</w:t>
            </w:r>
          </w:p>
        </w:tc>
        <w:tc>
          <w:tcPr>
            <w:tcW w:w="911" w:type="dxa"/>
            <w:tcBorders>
              <w:top w:val="single" w:sz="4" w:space="0" w:color="000000"/>
              <w:left w:val="single" w:sz="4" w:space="0" w:color="000000"/>
              <w:bottom w:val="single" w:sz="4" w:space="0" w:color="000000"/>
              <w:right w:val="single" w:sz="4" w:space="0" w:color="000000"/>
            </w:tcBorders>
          </w:tcPr>
          <w:p w14:paraId="4218B607" w14:textId="31E40DF5" w:rsidR="00ED0277" w:rsidRDefault="00ED0277" w:rsidP="007022EE">
            <w:pPr>
              <w:spacing w:line="259" w:lineRule="auto"/>
              <w:ind w:left="5"/>
            </w:pPr>
            <w:r>
              <w:rPr>
                <w:rFonts w:ascii="Segoe UI" w:eastAsia="Segoe UI" w:hAnsi="Segoe UI" w:cs="Segoe UI"/>
              </w:rPr>
              <w:t>20</w:t>
            </w:r>
            <w:r w:rsidR="00D363AA">
              <w:rPr>
                <w:rFonts w:ascii="Segoe UI" w:eastAsia="Segoe UI" w:hAnsi="Segoe UI" w:cs="Segoe UI"/>
              </w:rPr>
              <w:t>20</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90C1398" w14:textId="767AE3C5" w:rsidR="00ED0277" w:rsidRDefault="00D363AA" w:rsidP="007022EE">
            <w:pPr>
              <w:spacing w:line="259" w:lineRule="auto"/>
              <w:ind w:left="5"/>
            </w:pPr>
            <w:r w:rsidRPr="00D363AA">
              <w:rPr>
                <w:rFonts w:ascii="Segoe UI" w:eastAsia="Segoe UI" w:hAnsi="Segoe UI" w:cs="Segoe UI"/>
              </w:rPr>
              <w:t>A. Gupta</w:t>
            </w:r>
          </w:p>
        </w:tc>
        <w:tc>
          <w:tcPr>
            <w:tcW w:w="2962" w:type="dxa"/>
            <w:tcBorders>
              <w:top w:val="single" w:sz="4" w:space="0" w:color="000000"/>
              <w:left w:val="single" w:sz="4" w:space="0" w:color="000000"/>
              <w:bottom w:val="single" w:sz="4" w:space="0" w:color="000000"/>
              <w:right w:val="single" w:sz="4" w:space="0" w:color="000000"/>
            </w:tcBorders>
          </w:tcPr>
          <w:p w14:paraId="6F587B05" w14:textId="70690352" w:rsidR="00ED0277" w:rsidRDefault="001D2DE4" w:rsidP="00ED0277">
            <w:pPr>
              <w:spacing w:line="259" w:lineRule="auto"/>
              <w:ind w:left="5"/>
            </w:pPr>
            <w:r w:rsidRPr="001D2DE4">
              <w:t>This research explores the potential of cloud computing in MCA education. It discusses how cloud platforms can be used for delivering software development courses, big data analytics, and other practical applications.</w:t>
            </w:r>
          </w:p>
        </w:tc>
      </w:tr>
      <w:tr w:rsidR="00ED0277" w14:paraId="096E3718"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791F7AAC" w14:textId="77777777" w:rsidR="00ED0277" w:rsidRDefault="00ED0277" w:rsidP="007022EE">
            <w:pPr>
              <w:spacing w:line="259" w:lineRule="auto"/>
              <w:ind w:left="5"/>
            </w:pPr>
            <w:r>
              <w:lastRenderedPageBreak/>
              <w:t xml:space="preserve">6 </w:t>
            </w:r>
          </w:p>
        </w:tc>
        <w:tc>
          <w:tcPr>
            <w:tcW w:w="2916" w:type="dxa"/>
            <w:tcBorders>
              <w:top w:val="single" w:sz="4" w:space="0" w:color="000000"/>
              <w:left w:val="single" w:sz="4" w:space="0" w:color="000000"/>
              <w:bottom w:val="single" w:sz="4" w:space="0" w:color="000000"/>
              <w:right w:val="single" w:sz="4" w:space="0" w:color="000000"/>
            </w:tcBorders>
          </w:tcPr>
          <w:p w14:paraId="166709E4" w14:textId="68692C58" w:rsidR="00ED0277" w:rsidRDefault="00ED0277" w:rsidP="007022EE">
            <w:pPr>
              <w:spacing w:line="259" w:lineRule="auto"/>
            </w:pPr>
            <w:r>
              <w:t xml:space="preserve"> </w:t>
            </w:r>
            <w:r w:rsidR="00430A9B" w:rsidRPr="00430A9B">
              <w:t>The Role of Big Data in MCA Programs</w:t>
            </w:r>
          </w:p>
        </w:tc>
        <w:tc>
          <w:tcPr>
            <w:tcW w:w="911" w:type="dxa"/>
            <w:tcBorders>
              <w:top w:val="single" w:sz="4" w:space="0" w:color="000000"/>
              <w:left w:val="single" w:sz="4" w:space="0" w:color="000000"/>
              <w:bottom w:val="single" w:sz="4" w:space="0" w:color="000000"/>
              <w:right w:val="single" w:sz="4" w:space="0" w:color="000000"/>
            </w:tcBorders>
          </w:tcPr>
          <w:p w14:paraId="09F334EA" w14:textId="09317F80" w:rsidR="00ED0277" w:rsidRDefault="00ED0277" w:rsidP="007022EE">
            <w:pPr>
              <w:spacing w:line="259" w:lineRule="auto"/>
              <w:ind w:left="5"/>
            </w:pPr>
            <w:r>
              <w:rPr>
                <w:rFonts w:ascii="Segoe UI" w:eastAsia="Segoe UI" w:hAnsi="Segoe UI" w:cs="Segoe UI"/>
              </w:rPr>
              <w:t>201</w:t>
            </w:r>
            <w:r w:rsidR="00D363AA">
              <w:rPr>
                <w:rFonts w:ascii="Segoe UI" w:eastAsia="Segoe UI" w:hAnsi="Segoe UI" w:cs="Segoe UI"/>
              </w:rPr>
              <w:t>9</w:t>
            </w:r>
          </w:p>
        </w:tc>
        <w:tc>
          <w:tcPr>
            <w:tcW w:w="1560" w:type="dxa"/>
            <w:tcBorders>
              <w:top w:val="single" w:sz="4" w:space="0" w:color="000000"/>
              <w:left w:val="single" w:sz="4" w:space="0" w:color="000000"/>
              <w:bottom w:val="single" w:sz="4" w:space="0" w:color="000000"/>
              <w:right w:val="single" w:sz="4" w:space="0" w:color="000000"/>
            </w:tcBorders>
          </w:tcPr>
          <w:p w14:paraId="5241BA9E" w14:textId="53AA3DE6" w:rsidR="00ED0277" w:rsidRDefault="00D363AA" w:rsidP="007022EE">
            <w:pPr>
              <w:spacing w:line="259" w:lineRule="auto"/>
              <w:ind w:left="5"/>
            </w:pPr>
            <w:r w:rsidRPr="00D363AA">
              <w:rPr>
                <w:rFonts w:ascii="Segoe UI" w:eastAsia="Segoe UI" w:hAnsi="Segoe UI" w:cs="Segoe UI"/>
              </w:rPr>
              <w:t>S. Rao &amp; P. Joshi</w:t>
            </w:r>
          </w:p>
        </w:tc>
        <w:tc>
          <w:tcPr>
            <w:tcW w:w="2962" w:type="dxa"/>
            <w:tcBorders>
              <w:top w:val="single" w:sz="4" w:space="0" w:color="000000"/>
              <w:left w:val="single" w:sz="4" w:space="0" w:color="000000"/>
              <w:bottom w:val="single" w:sz="4" w:space="0" w:color="000000"/>
              <w:right w:val="single" w:sz="4" w:space="0" w:color="000000"/>
            </w:tcBorders>
          </w:tcPr>
          <w:p w14:paraId="43D97BC6" w14:textId="3F10BE56" w:rsidR="00ED0277" w:rsidRDefault="001D2DE4" w:rsidP="007022EE">
            <w:pPr>
              <w:spacing w:line="259" w:lineRule="auto"/>
              <w:ind w:left="5"/>
            </w:pPr>
            <w:r w:rsidRPr="001D2DE4">
              <w:t>This paper highlights the growing importance of big data in various industries. It explores how MCA programs can be adapted to equip students with big data analysis skills and tools.</w:t>
            </w:r>
          </w:p>
        </w:tc>
      </w:tr>
      <w:tr w:rsidR="00ED0277" w14:paraId="70528458" w14:textId="77777777" w:rsidTr="00ED0277">
        <w:trPr>
          <w:trHeight w:val="2646"/>
        </w:trPr>
        <w:tc>
          <w:tcPr>
            <w:tcW w:w="705" w:type="dxa"/>
            <w:tcBorders>
              <w:top w:val="single" w:sz="4" w:space="0" w:color="000000"/>
              <w:left w:val="single" w:sz="4" w:space="0" w:color="000000"/>
              <w:bottom w:val="single" w:sz="4" w:space="0" w:color="000000"/>
              <w:right w:val="single" w:sz="4" w:space="0" w:color="000000"/>
            </w:tcBorders>
          </w:tcPr>
          <w:p w14:paraId="6444573A" w14:textId="77777777" w:rsidR="00ED0277" w:rsidRDefault="00ED0277" w:rsidP="007022EE">
            <w:pPr>
              <w:spacing w:line="259" w:lineRule="auto"/>
              <w:ind w:left="5"/>
            </w:pPr>
            <w:r>
              <w:t xml:space="preserve">7 </w:t>
            </w:r>
          </w:p>
        </w:tc>
        <w:tc>
          <w:tcPr>
            <w:tcW w:w="2916" w:type="dxa"/>
            <w:tcBorders>
              <w:top w:val="single" w:sz="4" w:space="0" w:color="000000"/>
              <w:left w:val="single" w:sz="4" w:space="0" w:color="000000"/>
              <w:bottom w:val="single" w:sz="4" w:space="0" w:color="000000"/>
              <w:right w:val="single" w:sz="4" w:space="0" w:color="000000"/>
            </w:tcBorders>
          </w:tcPr>
          <w:p w14:paraId="2CD33F29" w14:textId="316CEE06" w:rsidR="00ED0277" w:rsidRDefault="00430A9B" w:rsidP="007022EE">
            <w:pPr>
              <w:spacing w:line="259" w:lineRule="auto"/>
            </w:pPr>
            <w:r w:rsidRPr="00430A9B">
              <w:t>Integrating AI and Machine Learning in MCA Curriculum</w:t>
            </w:r>
          </w:p>
        </w:tc>
        <w:tc>
          <w:tcPr>
            <w:tcW w:w="911" w:type="dxa"/>
            <w:tcBorders>
              <w:top w:val="single" w:sz="4" w:space="0" w:color="000000"/>
              <w:left w:val="single" w:sz="4" w:space="0" w:color="000000"/>
              <w:bottom w:val="single" w:sz="4" w:space="0" w:color="000000"/>
              <w:right w:val="single" w:sz="4" w:space="0" w:color="000000"/>
            </w:tcBorders>
          </w:tcPr>
          <w:p w14:paraId="3F2AE1BC" w14:textId="32A1F574"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8</w:t>
            </w:r>
          </w:p>
        </w:tc>
        <w:tc>
          <w:tcPr>
            <w:tcW w:w="1560" w:type="dxa"/>
            <w:tcBorders>
              <w:top w:val="single" w:sz="4" w:space="0" w:color="000000"/>
              <w:left w:val="single" w:sz="4" w:space="0" w:color="000000"/>
              <w:bottom w:val="single" w:sz="4" w:space="0" w:color="000000"/>
              <w:right w:val="single" w:sz="4" w:space="0" w:color="000000"/>
            </w:tcBorders>
          </w:tcPr>
          <w:p w14:paraId="6B22BAF7" w14:textId="3A4EECB8" w:rsidR="00ED0277" w:rsidRDefault="00D363AA" w:rsidP="007022EE">
            <w:pPr>
              <w:spacing w:line="259" w:lineRule="auto"/>
              <w:ind w:left="5"/>
            </w:pPr>
            <w:r w:rsidRPr="00D363AA">
              <w:rPr>
                <w:rFonts w:ascii="Segoe UI" w:eastAsia="Segoe UI" w:hAnsi="Segoe UI" w:cs="Segoe UI"/>
              </w:rPr>
              <w:t>R. Khan</w:t>
            </w:r>
          </w:p>
        </w:tc>
        <w:tc>
          <w:tcPr>
            <w:tcW w:w="2962" w:type="dxa"/>
            <w:tcBorders>
              <w:top w:val="single" w:sz="4" w:space="0" w:color="000000"/>
              <w:left w:val="single" w:sz="4" w:space="0" w:color="000000"/>
              <w:bottom w:val="single" w:sz="4" w:space="0" w:color="000000"/>
              <w:right w:val="single" w:sz="4" w:space="0" w:color="000000"/>
            </w:tcBorders>
          </w:tcPr>
          <w:p w14:paraId="2E6B957C" w14:textId="5E31847D" w:rsidR="00ED0277" w:rsidRDefault="001D2DE4" w:rsidP="007022EE">
            <w:pPr>
              <w:spacing w:line="259" w:lineRule="auto"/>
              <w:ind w:left="5" w:right="27"/>
            </w:pPr>
            <w:r w:rsidRPr="001D2DE4">
              <w:t>This research discusses the need to integrate Artificial Intelligence (AI) and Machine Learning (ML) into the MCA curriculum. It explores various courses and projects that can help students develop expertise in these fields</w:t>
            </w:r>
          </w:p>
        </w:tc>
      </w:tr>
      <w:tr w:rsidR="00ED0277" w14:paraId="2FCBC169" w14:textId="77777777" w:rsidTr="00ED0277">
        <w:trPr>
          <w:trHeight w:val="2056"/>
        </w:trPr>
        <w:tc>
          <w:tcPr>
            <w:tcW w:w="705" w:type="dxa"/>
            <w:tcBorders>
              <w:top w:val="single" w:sz="4" w:space="0" w:color="000000"/>
              <w:left w:val="single" w:sz="4" w:space="0" w:color="000000"/>
              <w:bottom w:val="single" w:sz="4" w:space="0" w:color="000000"/>
              <w:right w:val="single" w:sz="4" w:space="0" w:color="000000"/>
            </w:tcBorders>
          </w:tcPr>
          <w:p w14:paraId="28AC1D0E" w14:textId="77777777" w:rsidR="00ED0277" w:rsidRDefault="00ED0277" w:rsidP="007022EE">
            <w:pPr>
              <w:spacing w:line="259" w:lineRule="auto"/>
              <w:ind w:left="5"/>
            </w:pPr>
            <w:r>
              <w:t xml:space="preserve">8 </w:t>
            </w:r>
          </w:p>
        </w:tc>
        <w:tc>
          <w:tcPr>
            <w:tcW w:w="2916" w:type="dxa"/>
            <w:tcBorders>
              <w:top w:val="single" w:sz="4" w:space="0" w:color="000000"/>
              <w:left w:val="single" w:sz="4" w:space="0" w:color="000000"/>
              <w:bottom w:val="single" w:sz="4" w:space="0" w:color="000000"/>
              <w:right w:val="single" w:sz="4" w:space="0" w:color="000000"/>
            </w:tcBorders>
          </w:tcPr>
          <w:p w14:paraId="6DE369F1" w14:textId="0A8D4763" w:rsidR="00ED0277" w:rsidRDefault="00430A9B" w:rsidP="007022EE">
            <w:pPr>
              <w:spacing w:line="259" w:lineRule="auto"/>
            </w:pPr>
            <w:r w:rsidRPr="00430A9B">
              <w:t>Digital Transformation Challenges in MCA Education</w:t>
            </w:r>
          </w:p>
        </w:tc>
        <w:tc>
          <w:tcPr>
            <w:tcW w:w="911" w:type="dxa"/>
            <w:tcBorders>
              <w:top w:val="single" w:sz="4" w:space="0" w:color="000000"/>
              <w:left w:val="single" w:sz="4" w:space="0" w:color="000000"/>
              <w:bottom w:val="single" w:sz="4" w:space="0" w:color="000000"/>
              <w:right w:val="single" w:sz="4" w:space="0" w:color="000000"/>
            </w:tcBorders>
          </w:tcPr>
          <w:p w14:paraId="486423CF" w14:textId="745B9695" w:rsidR="00ED0277" w:rsidRDefault="00ED0277" w:rsidP="007022EE">
            <w:pPr>
              <w:spacing w:line="259" w:lineRule="auto"/>
              <w:ind w:left="5"/>
            </w:pPr>
            <w:r>
              <w:rPr>
                <w:rFonts w:ascii="Segoe UI" w:eastAsia="Segoe UI" w:hAnsi="Segoe UI" w:cs="Segoe UI"/>
              </w:rPr>
              <w:t>201</w:t>
            </w:r>
            <w:r w:rsidR="00D363AA">
              <w:rPr>
                <w:rFonts w:ascii="Segoe UI" w:eastAsia="Segoe UI" w:hAnsi="Segoe UI" w:cs="Segoe UI"/>
              </w:rPr>
              <w:t>7</w:t>
            </w:r>
          </w:p>
        </w:tc>
        <w:tc>
          <w:tcPr>
            <w:tcW w:w="1560" w:type="dxa"/>
            <w:tcBorders>
              <w:top w:val="single" w:sz="4" w:space="0" w:color="000000"/>
              <w:left w:val="single" w:sz="4" w:space="0" w:color="000000"/>
              <w:bottom w:val="single" w:sz="4" w:space="0" w:color="000000"/>
              <w:right w:val="single" w:sz="4" w:space="0" w:color="000000"/>
            </w:tcBorders>
          </w:tcPr>
          <w:p w14:paraId="44BE8D59" w14:textId="005F0119" w:rsidR="00ED0277" w:rsidRDefault="00D363AA" w:rsidP="007022EE">
            <w:pPr>
              <w:spacing w:line="259" w:lineRule="auto"/>
              <w:ind w:left="5"/>
            </w:pPr>
            <w:r w:rsidRPr="00D363AA">
              <w:rPr>
                <w:rFonts w:ascii="Segoe UI" w:eastAsia="Segoe UI" w:hAnsi="Segoe UI" w:cs="Segoe UI"/>
              </w:rPr>
              <w:t>A. Patel</w:t>
            </w:r>
          </w:p>
        </w:tc>
        <w:tc>
          <w:tcPr>
            <w:tcW w:w="2962" w:type="dxa"/>
            <w:tcBorders>
              <w:top w:val="single" w:sz="4" w:space="0" w:color="000000"/>
              <w:left w:val="single" w:sz="4" w:space="0" w:color="000000"/>
              <w:bottom w:val="single" w:sz="4" w:space="0" w:color="000000"/>
              <w:right w:val="single" w:sz="4" w:space="0" w:color="000000"/>
            </w:tcBorders>
          </w:tcPr>
          <w:p w14:paraId="5D415E4E" w14:textId="1D177621" w:rsidR="00ED0277" w:rsidRDefault="001D2DE4" w:rsidP="007022EE">
            <w:pPr>
              <w:spacing w:line="259" w:lineRule="auto"/>
              <w:ind w:left="5" w:right="16"/>
            </w:pPr>
            <w:r w:rsidRPr="001D2DE4">
              <w:t>This paper identifies key challenges faced by MCA departments during digital transformation, such as faculty training, infrastructure upgrades, and curriculum development.</w:t>
            </w:r>
          </w:p>
        </w:tc>
      </w:tr>
      <w:tr w:rsidR="00ED0277" w14:paraId="6FE5FE39" w14:textId="77777777" w:rsidTr="00ED0277">
        <w:trPr>
          <w:trHeight w:val="1475"/>
        </w:trPr>
        <w:tc>
          <w:tcPr>
            <w:tcW w:w="705" w:type="dxa"/>
            <w:tcBorders>
              <w:top w:val="single" w:sz="4" w:space="0" w:color="000000"/>
              <w:left w:val="single" w:sz="4" w:space="0" w:color="000000"/>
              <w:bottom w:val="single" w:sz="4" w:space="0" w:color="000000"/>
              <w:right w:val="single" w:sz="4" w:space="0" w:color="000000"/>
            </w:tcBorders>
          </w:tcPr>
          <w:p w14:paraId="36C7A247" w14:textId="77777777" w:rsidR="00ED0277" w:rsidRDefault="00ED0277" w:rsidP="007022EE">
            <w:pPr>
              <w:spacing w:line="259" w:lineRule="auto"/>
              <w:ind w:left="5"/>
            </w:pPr>
            <w:r>
              <w:t xml:space="preserve">9 </w:t>
            </w:r>
          </w:p>
        </w:tc>
        <w:tc>
          <w:tcPr>
            <w:tcW w:w="2916" w:type="dxa"/>
            <w:tcBorders>
              <w:top w:val="single" w:sz="4" w:space="0" w:color="000000"/>
              <w:left w:val="single" w:sz="4" w:space="0" w:color="000000"/>
              <w:bottom w:val="single" w:sz="4" w:space="0" w:color="000000"/>
              <w:right w:val="single" w:sz="4" w:space="0" w:color="000000"/>
            </w:tcBorders>
          </w:tcPr>
          <w:p w14:paraId="2E71E31E" w14:textId="32D2C03B" w:rsidR="00ED0277" w:rsidRDefault="00ED0277" w:rsidP="007022EE">
            <w:pPr>
              <w:spacing w:line="259" w:lineRule="auto"/>
              <w:jc w:val="both"/>
            </w:pPr>
            <w:r>
              <w:t xml:space="preserve"> </w:t>
            </w:r>
            <w:r w:rsidR="00430A9B" w:rsidRPr="00430A9B">
              <w:t>Benefits of Online Collaborative Learning Platforms in MCA Education</w:t>
            </w:r>
          </w:p>
        </w:tc>
        <w:tc>
          <w:tcPr>
            <w:tcW w:w="911" w:type="dxa"/>
            <w:tcBorders>
              <w:top w:val="single" w:sz="4" w:space="0" w:color="000000"/>
              <w:left w:val="single" w:sz="4" w:space="0" w:color="000000"/>
              <w:bottom w:val="single" w:sz="4" w:space="0" w:color="000000"/>
              <w:right w:val="single" w:sz="4" w:space="0" w:color="000000"/>
            </w:tcBorders>
          </w:tcPr>
          <w:p w14:paraId="6222BD4E" w14:textId="1508C6ED"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6</w:t>
            </w:r>
          </w:p>
        </w:tc>
        <w:tc>
          <w:tcPr>
            <w:tcW w:w="1560" w:type="dxa"/>
            <w:tcBorders>
              <w:top w:val="single" w:sz="4" w:space="0" w:color="000000"/>
              <w:left w:val="single" w:sz="4" w:space="0" w:color="000000"/>
              <w:bottom w:val="single" w:sz="4" w:space="0" w:color="000000"/>
              <w:right w:val="single" w:sz="4" w:space="0" w:color="000000"/>
            </w:tcBorders>
          </w:tcPr>
          <w:p w14:paraId="4DE1702A" w14:textId="26D00C0A" w:rsidR="00ED0277" w:rsidRDefault="00D363AA" w:rsidP="007022EE">
            <w:pPr>
              <w:spacing w:line="259" w:lineRule="auto"/>
              <w:ind w:left="5"/>
            </w:pPr>
            <w:r w:rsidRPr="00D363AA">
              <w:rPr>
                <w:rFonts w:ascii="Segoe UI" w:eastAsia="Segoe UI" w:hAnsi="Segoe UI" w:cs="Segoe UI"/>
              </w:rPr>
              <w:t>K. Das &amp; S. Bhattacharya</w:t>
            </w:r>
          </w:p>
        </w:tc>
        <w:tc>
          <w:tcPr>
            <w:tcW w:w="2962" w:type="dxa"/>
            <w:tcBorders>
              <w:top w:val="single" w:sz="4" w:space="0" w:color="000000"/>
              <w:left w:val="single" w:sz="4" w:space="0" w:color="000000"/>
              <w:bottom w:val="single" w:sz="4" w:space="0" w:color="000000"/>
              <w:right w:val="single" w:sz="4" w:space="0" w:color="000000"/>
            </w:tcBorders>
          </w:tcPr>
          <w:p w14:paraId="5C98E069" w14:textId="60F945D7" w:rsidR="00ED0277" w:rsidRDefault="001D2DE4" w:rsidP="007022EE">
            <w:pPr>
              <w:spacing w:line="259" w:lineRule="auto"/>
              <w:ind w:left="5"/>
            </w:pPr>
            <w:r w:rsidRPr="001D2DE4">
              <w:t>This research explores the benefits of online collaborative learning platforms in fostering teamwork, communication, and problem-solving skills among MCA students.</w:t>
            </w:r>
          </w:p>
        </w:tc>
      </w:tr>
      <w:tr w:rsidR="00ED0277" w14:paraId="725A8999" w14:textId="77777777" w:rsidTr="00ED0277">
        <w:trPr>
          <w:trHeight w:val="2350"/>
        </w:trPr>
        <w:tc>
          <w:tcPr>
            <w:tcW w:w="705" w:type="dxa"/>
            <w:tcBorders>
              <w:top w:val="single" w:sz="4" w:space="0" w:color="000000"/>
              <w:left w:val="single" w:sz="4" w:space="0" w:color="000000"/>
              <w:bottom w:val="single" w:sz="4" w:space="0" w:color="000000"/>
              <w:right w:val="single" w:sz="4" w:space="0" w:color="000000"/>
            </w:tcBorders>
          </w:tcPr>
          <w:p w14:paraId="19726C9F" w14:textId="77777777" w:rsidR="00ED0277" w:rsidRDefault="00ED0277" w:rsidP="007022EE">
            <w:pPr>
              <w:spacing w:line="259" w:lineRule="auto"/>
              <w:ind w:left="5"/>
            </w:pPr>
            <w:r>
              <w:t xml:space="preserve">10 </w:t>
            </w:r>
          </w:p>
        </w:tc>
        <w:tc>
          <w:tcPr>
            <w:tcW w:w="2916" w:type="dxa"/>
            <w:tcBorders>
              <w:top w:val="single" w:sz="4" w:space="0" w:color="000000"/>
              <w:left w:val="single" w:sz="4" w:space="0" w:color="000000"/>
              <w:bottom w:val="single" w:sz="4" w:space="0" w:color="000000"/>
              <w:right w:val="single" w:sz="4" w:space="0" w:color="000000"/>
            </w:tcBorders>
          </w:tcPr>
          <w:p w14:paraId="70B075A6" w14:textId="560C6D3D" w:rsidR="00ED0277" w:rsidRDefault="00ED0277" w:rsidP="007022EE">
            <w:pPr>
              <w:spacing w:line="259" w:lineRule="auto"/>
            </w:pPr>
            <w:r>
              <w:t xml:space="preserve"> </w:t>
            </w:r>
            <w:r w:rsidR="00430A9B" w:rsidRPr="00430A9B">
              <w:t>The Impact of Digitalization on MCA Job Market</w:t>
            </w:r>
          </w:p>
        </w:tc>
        <w:tc>
          <w:tcPr>
            <w:tcW w:w="911" w:type="dxa"/>
            <w:tcBorders>
              <w:top w:val="single" w:sz="4" w:space="0" w:color="000000"/>
              <w:left w:val="single" w:sz="4" w:space="0" w:color="000000"/>
              <w:bottom w:val="single" w:sz="4" w:space="0" w:color="000000"/>
              <w:right w:val="single" w:sz="4" w:space="0" w:color="000000"/>
            </w:tcBorders>
          </w:tcPr>
          <w:p w14:paraId="3C9E6627" w14:textId="5F7FE06E" w:rsidR="00ED0277" w:rsidRDefault="00ED0277" w:rsidP="007022EE">
            <w:pPr>
              <w:spacing w:line="259" w:lineRule="auto"/>
              <w:ind w:left="5"/>
            </w:pPr>
            <w:r>
              <w:rPr>
                <w:rFonts w:ascii="Segoe UI" w:eastAsia="Segoe UI" w:hAnsi="Segoe UI" w:cs="Segoe UI"/>
              </w:rPr>
              <w:t>20</w:t>
            </w:r>
            <w:r w:rsidR="00F40A52">
              <w:rPr>
                <w:rFonts w:ascii="Segoe UI" w:eastAsia="Segoe UI" w:hAnsi="Segoe UI" w:cs="Segoe UI"/>
              </w:rPr>
              <w:t>1</w:t>
            </w:r>
            <w:r w:rsidR="00D363AA">
              <w:rPr>
                <w:rFonts w:ascii="Segoe UI" w:eastAsia="Segoe UI" w:hAnsi="Segoe UI" w:cs="Segoe UI"/>
              </w:rPr>
              <w:t>5</w:t>
            </w:r>
            <w: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3C1C1F5" w14:textId="1CE838BA" w:rsidR="00ED0277" w:rsidRDefault="00D363AA" w:rsidP="007022EE">
            <w:pPr>
              <w:spacing w:line="259" w:lineRule="auto"/>
              <w:ind w:left="5"/>
            </w:pPr>
            <w:r w:rsidRPr="00D363AA">
              <w:rPr>
                <w:rFonts w:ascii="Segoe UI" w:eastAsia="Segoe UI" w:hAnsi="Segoe UI" w:cs="Segoe UI"/>
              </w:rPr>
              <w:t>M. Ahmed</w:t>
            </w:r>
          </w:p>
        </w:tc>
        <w:tc>
          <w:tcPr>
            <w:tcW w:w="2962" w:type="dxa"/>
            <w:tcBorders>
              <w:top w:val="single" w:sz="4" w:space="0" w:color="000000"/>
              <w:left w:val="single" w:sz="4" w:space="0" w:color="000000"/>
              <w:bottom w:val="single" w:sz="4" w:space="0" w:color="000000"/>
              <w:right w:val="single" w:sz="4" w:space="0" w:color="000000"/>
            </w:tcBorders>
          </w:tcPr>
          <w:p w14:paraId="5B3A9B09" w14:textId="6E03BC39" w:rsidR="00ED0277" w:rsidRDefault="001D2DE4" w:rsidP="007022EE">
            <w:pPr>
              <w:spacing w:line="259" w:lineRule="auto"/>
              <w:ind w:left="5" w:right="47"/>
            </w:pPr>
            <w:r w:rsidRPr="001D2DE4">
              <w:t>This research proposes a framework for developing a digital learning ecosystem within MCA departments. This ecosystem would encompass e-learning platforms, online resources, and collaborative learning tools.</w:t>
            </w:r>
          </w:p>
        </w:tc>
      </w:tr>
    </w:tbl>
    <w:p w14:paraId="60FE22AC" w14:textId="0FAF06B3" w:rsidR="00D073A4" w:rsidRDefault="00D74800" w:rsidP="00F6427A">
      <w:pPr>
        <w:rPr>
          <w:rFonts w:ascii="Cambria" w:hAnsi="Cambria"/>
          <w:bCs/>
          <w:sz w:val="24"/>
        </w:rPr>
      </w:pPr>
      <w:r w:rsidRPr="00F6427A">
        <w:rPr>
          <w:rFonts w:ascii="Cambria" w:hAnsi="Cambria"/>
          <w:bCs/>
          <w:sz w:val="24"/>
        </w:rPr>
        <w:t xml:space="preserve">            </w:t>
      </w:r>
      <w:r w:rsidR="00D073A4" w:rsidRPr="00F6427A">
        <w:rPr>
          <w:rFonts w:ascii="Cambria" w:hAnsi="Cambria"/>
          <w:bCs/>
          <w:sz w:val="24"/>
        </w:rPr>
        <w:t xml:space="preserve">  </w:t>
      </w:r>
    </w:p>
    <w:p w14:paraId="04613108" w14:textId="77777777" w:rsidR="00F6427A" w:rsidRDefault="00F6427A" w:rsidP="00F6427A">
      <w:pPr>
        <w:rPr>
          <w:rFonts w:ascii="Cambria" w:hAnsi="Cambria"/>
          <w:bCs/>
          <w:sz w:val="24"/>
        </w:rPr>
      </w:pPr>
    </w:p>
    <w:p w14:paraId="3CD1AA6A" w14:textId="77777777" w:rsidR="00F6427A" w:rsidRDefault="00F6427A" w:rsidP="00F6427A">
      <w:pPr>
        <w:rPr>
          <w:rFonts w:ascii="Cambria" w:hAnsi="Cambria"/>
          <w:bCs/>
          <w:sz w:val="24"/>
        </w:rPr>
      </w:pPr>
    </w:p>
    <w:p w14:paraId="1B9296FD" w14:textId="77777777" w:rsidR="00F6427A" w:rsidRDefault="00F6427A" w:rsidP="00F6427A">
      <w:pPr>
        <w:rPr>
          <w:rFonts w:ascii="Cambria" w:hAnsi="Cambria"/>
          <w:bCs/>
          <w:sz w:val="24"/>
        </w:rPr>
      </w:pPr>
    </w:p>
    <w:p w14:paraId="47DEFF6E" w14:textId="77777777" w:rsidR="00F6427A" w:rsidRDefault="00F6427A" w:rsidP="00F6427A">
      <w:pPr>
        <w:rPr>
          <w:rFonts w:ascii="Cambria" w:hAnsi="Cambria"/>
          <w:bCs/>
          <w:sz w:val="24"/>
        </w:rPr>
      </w:pPr>
    </w:p>
    <w:p w14:paraId="2279CEBF" w14:textId="77777777" w:rsidR="00F6427A" w:rsidRDefault="00F6427A" w:rsidP="00F6427A">
      <w:pPr>
        <w:rPr>
          <w:rFonts w:ascii="Cambria" w:hAnsi="Cambria"/>
          <w:bCs/>
          <w:sz w:val="24"/>
        </w:rPr>
      </w:pPr>
    </w:p>
    <w:p w14:paraId="511D3E05" w14:textId="77777777" w:rsidR="00F6427A" w:rsidRDefault="00F6427A" w:rsidP="00F6427A">
      <w:pPr>
        <w:rPr>
          <w:rFonts w:ascii="Cambria" w:hAnsi="Cambria"/>
          <w:bCs/>
          <w:sz w:val="24"/>
        </w:rPr>
      </w:pPr>
    </w:p>
    <w:p w14:paraId="7BBF0AC1" w14:textId="77777777" w:rsidR="00F6427A" w:rsidRDefault="00F6427A" w:rsidP="00F6427A">
      <w:pPr>
        <w:rPr>
          <w:rFonts w:ascii="Cambria" w:hAnsi="Cambria"/>
          <w:bCs/>
          <w:sz w:val="24"/>
        </w:rPr>
      </w:pPr>
    </w:p>
    <w:p w14:paraId="5E66AB82" w14:textId="77777777" w:rsidR="001D2DE4" w:rsidRDefault="001D2DE4" w:rsidP="00F6427A">
      <w:pPr>
        <w:rPr>
          <w:rFonts w:ascii="Cambria" w:hAnsi="Cambria"/>
          <w:bCs/>
          <w:sz w:val="24"/>
        </w:rPr>
      </w:pPr>
    </w:p>
    <w:p w14:paraId="4660B2A5" w14:textId="77777777" w:rsidR="001D2DE4" w:rsidRDefault="001D2DE4" w:rsidP="00F6427A">
      <w:pPr>
        <w:rPr>
          <w:rFonts w:ascii="Cambria" w:hAnsi="Cambria"/>
          <w:bCs/>
          <w:sz w:val="24"/>
        </w:rPr>
      </w:pPr>
    </w:p>
    <w:p w14:paraId="7DB421F0" w14:textId="77777777" w:rsidR="001D2DE4" w:rsidRDefault="001D2DE4" w:rsidP="00F6427A">
      <w:pPr>
        <w:rPr>
          <w:rFonts w:ascii="Cambria" w:hAnsi="Cambria"/>
          <w:bCs/>
          <w:sz w:val="24"/>
        </w:rPr>
      </w:pPr>
    </w:p>
    <w:p w14:paraId="5744AB2F" w14:textId="77777777" w:rsidR="00ED0277" w:rsidRDefault="00ED0277" w:rsidP="00ED0277">
      <w:pPr>
        <w:pStyle w:val="Heading1"/>
        <w:ind w:left="-5"/>
      </w:pPr>
      <w:r>
        <w:t xml:space="preserve">Objectives </w:t>
      </w:r>
    </w:p>
    <w:p w14:paraId="3E814A81" w14:textId="5FF2F5C7" w:rsidR="00E03956" w:rsidRPr="00E03956" w:rsidRDefault="00E03956" w:rsidP="00E03956">
      <w:pPr>
        <w:rPr>
          <w:lang w:eastAsia="en-IN"/>
        </w:rPr>
      </w:pPr>
      <w:r>
        <w:rPr>
          <w:lang w:eastAsia="en-IN"/>
        </w:rPr>
        <w:t>T</w:t>
      </w:r>
      <w:r w:rsidRPr="00E03956">
        <w:rPr>
          <w:lang w:eastAsia="en-IN"/>
        </w:rPr>
        <w:t>he digitization of the MCA department is geared towards enhancing overall customer satisfaction. By offering user-friendly interfaces, responsive support services, and efficient processes, the department aims to meet the evolving needs and expectations of its diverse stakeholders, fostering positive experiences and long-term relationships.</w:t>
      </w:r>
      <w:r w:rsidRPr="00E03956">
        <w:t xml:space="preserve"> </w:t>
      </w:r>
      <w:r w:rsidRPr="00E03956">
        <w:rPr>
          <w:lang w:eastAsia="en-IN"/>
        </w:rPr>
        <w:t>By embracing digital technologies, the MCA department seeks to foster innovation within the corporate sector and support economic growth. Digital platforms can facilitate the integration of new technologies, business models, and practices, driving productivity, competitiveness, and entrepreneurship.</w:t>
      </w:r>
    </w:p>
    <w:p w14:paraId="63D6A509" w14:textId="2A3A21C1" w:rsidR="00E03956" w:rsidRDefault="00E03956" w:rsidP="00E03956"/>
    <w:p w14:paraId="0545E841" w14:textId="01E75F43" w:rsidR="00E03956" w:rsidRDefault="00E03956" w:rsidP="00E03956">
      <w:pPr>
        <w:pStyle w:val="ListParagraph"/>
        <w:numPr>
          <w:ilvl w:val="0"/>
          <w:numId w:val="4"/>
        </w:numPr>
      </w:pPr>
      <w:r>
        <w:t>Make academic resources and administrative services easily accessible to students, faculty, and staff through an online platform.</w:t>
      </w:r>
    </w:p>
    <w:p w14:paraId="21C91AC4" w14:textId="56E748F9" w:rsidR="00E03956" w:rsidRDefault="00E03956" w:rsidP="00E03956">
      <w:pPr>
        <w:pStyle w:val="ListParagraph"/>
        <w:numPr>
          <w:ilvl w:val="0"/>
          <w:numId w:val="4"/>
        </w:numPr>
      </w:pPr>
      <w:r>
        <w:t>Enable students to complete various academic tasks, such as course registration, fee payment, and accessing study materials, without the constraints of physical presence or time limitations.</w:t>
      </w:r>
    </w:p>
    <w:p w14:paraId="22182080" w14:textId="49121CCA" w:rsidR="00E03956" w:rsidRDefault="00E03956" w:rsidP="00E03956">
      <w:pPr>
        <w:pStyle w:val="ListParagraph"/>
        <w:numPr>
          <w:ilvl w:val="0"/>
          <w:numId w:val="4"/>
        </w:numPr>
      </w:pPr>
      <w:r>
        <w:t>Facilitate seamless communication between students, faculty, and administrative staff through digital channels, such as email, discussion forums, and messaging systems.</w:t>
      </w:r>
    </w:p>
    <w:p w14:paraId="269E5B68" w14:textId="1059334F" w:rsidR="00E03956" w:rsidRDefault="00E03956" w:rsidP="00E03956">
      <w:pPr>
        <w:pStyle w:val="ListParagraph"/>
        <w:numPr>
          <w:ilvl w:val="0"/>
          <w:numId w:val="4"/>
        </w:numPr>
      </w:pPr>
      <w:r>
        <w:t>Ensure the security of online transactions related to fee payments, application submissions, and other financial activities through robust encryption and authentication measures.</w:t>
      </w:r>
    </w:p>
    <w:p w14:paraId="4B38854C" w14:textId="2524D056" w:rsidR="00E03956" w:rsidRDefault="00E03956" w:rsidP="00E03956">
      <w:pPr>
        <w:pStyle w:val="ListParagraph"/>
        <w:numPr>
          <w:ilvl w:val="0"/>
          <w:numId w:val="4"/>
        </w:numPr>
      </w:pPr>
      <w:r>
        <w:t>Provide comprehensive information about courses, syllabi, academic calendars, examination schedules, and other relevant details to help students make informed decisions about their academic pursuits.</w:t>
      </w:r>
    </w:p>
    <w:p w14:paraId="13434428" w14:textId="7432B96B" w:rsidR="00E03956" w:rsidRDefault="00E03956" w:rsidP="00E03956">
      <w:pPr>
        <w:pStyle w:val="ListParagraph"/>
        <w:numPr>
          <w:ilvl w:val="0"/>
          <w:numId w:val="4"/>
        </w:numPr>
      </w:pPr>
      <w:r>
        <w:t xml:space="preserve">Streamline administrative processes, such as student </w:t>
      </w:r>
      <w:proofErr w:type="gramStart"/>
      <w:r>
        <w:t>enrolment ,</w:t>
      </w:r>
      <w:proofErr w:type="gramEnd"/>
      <w:r>
        <w:t xml:space="preserve"> course scheduling, grading, and record-keeping, to minimize paperwork and manual effort.</w:t>
      </w:r>
    </w:p>
    <w:p w14:paraId="3C3CACEB" w14:textId="161211B5" w:rsidR="00E03956" w:rsidRDefault="00E03956" w:rsidP="00E03956">
      <w:pPr>
        <w:pStyle w:val="ListParagraph"/>
        <w:numPr>
          <w:ilvl w:val="0"/>
          <w:numId w:val="4"/>
        </w:numPr>
      </w:pPr>
      <w:r>
        <w:t xml:space="preserve">Offer online support services, including academic advising, </w:t>
      </w:r>
      <w:proofErr w:type="gramStart"/>
      <w:r>
        <w:t>counselling ,</w:t>
      </w:r>
      <w:proofErr w:type="gramEnd"/>
      <w:r>
        <w:t xml:space="preserve"> and career guidance, to assist students in their academic and professional development.</w:t>
      </w:r>
    </w:p>
    <w:p w14:paraId="055788D5" w14:textId="1D16114E" w:rsidR="00E03956" w:rsidRDefault="00E03956" w:rsidP="00E03956">
      <w:pPr>
        <w:pStyle w:val="ListParagraph"/>
        <w:numPr>
          <w:ilvl w:val="0"/>
          <w:numId w:val="4"/>
        </w:numPr>
      </w:pPr>
      <w:r>
        <w:t>Implement a robust Learning Management System (LMS) to facilitate online learning, course delivery, assignment submission, and assessment.</w:t>
      </w:r>
    </w:p>
    <w:p w14:paraId="62F8D13B" w14:textId="72A2A171" w:rsidR="00E03956" w:rsidRDefault="00E03956" w:rsidP="00E03956">
      <w:pPr>
        <w:pStyle w:val="ListParagraph"/>
        <w:numPr>
          <w:ilvl w:val="0"/>
          <w:numId w:val="4"/>
        </w:numPr>
      </w:pPr>
      <w:r>
        <w:t>Utilize data analytics tools to gather insights into student performance, engagement, and satisfaction, enabling informed decision-making and continuous improvement of academic programs.</w:t>
      </w:r>
    </w:p>
    <w:p w14:paraId="337BE1E3" w14:textId="64187086" w:rsidR="00ED0277" w:rsidRDefault="00E03956" w:rsidP="00E03956">
      <w:pPr>
        <w:pStyle w:val="ListParagraph"/>
        <w:numPr>
          <w:ilvl w:val="0"/>
          <w:numId w:val="4"/>
        </w:numPr>
      </w:pPr>
      <w:r>
        <w:t>Establish mechanisms for collecting feedback from students, faculty, and stakeholders to identify areas for improvement and implement timely enhancements to the digital infrastructure and services offered by the MCA department.</w:t>
      </w:r>
    </w:p>
    <w:p w14:paraId="5123B714" w14:textId="59E44F66" w:rsidR="00ED0277" w:rsidRDefault="00ED0277" w:rsidP="00E03956">
      <w:r>
        <w:t xml:space="preserve"> </w:t>
      </w:r>
    </w:p>
    <w:p w14:paraId="62334D5C" w14:textId="77777777" w:rsidR="00ED0277" w:rsidRDefault="00ED0277" w:rsidP="00ED0277">
      <w:pPr>
        <w:spacing w:after="2" w:line="392" w:lineRule="auto"/>
        <w:ind w:right="9054"/>
      </w:pPr>
      <w:r>
        <w:t xml:space="preserve">    </w:t>
      </w:r>
    </w:p>
    <w:p w14:paraId="047FD5A3" w14:textId="77777777" w:rsidR="00E03956" w:rsidRDefault="00E03956" w:rsidP="00ED0277">
      <w:pPr>
        <w:spacing w:after="2" w:line="392" w:lineRule="auto"/>
        <w:ind w:right="9054"/>
      </w:pPr>
    </w:p>
    <w:p w14:paraId="4DEF15E1" w14:textId="77777777" w:rsidR="00E03956" w:rsidRDefault="00E03956" w:rsidP="00ED0277">
      <w:pPr>
        <w:spacing w:after="2" w:line="392" w:lineRule="auto"/>
        <w:ind w:right="9054"/>
      </w:pPr>
    </w:p>
    <w:p w14:paraId="414DDAA3" w14:textId="77777777" w:rsidR="00E03956" w:rsidRDefault="00E03956" w:rsidP="00ED0277">
      <w:pPr>
        <w:spacing w:after="2" w:line="392" w:lineRule="auto"/>
        <w:ind w:right="9054"/>
      </w:pPr>
    </w:p>
    <w:p w14:paraId="67CB2D85" w14:textId="77777777" w:rsidR="00E03956" w:rsidRDefault="00E03956" w:rsidP="00ED0277">
      <w:pPr>
        <w:spacing w:after="2" w:line="392" w:lineRule="auto"/>
        <w:ind w:right="9054"/>
      </w:pPr>
    </w:p>
    <w:p w14:paraId="6A41B576" w14:textId="77777777" w:rsidR="00E03956" w:rsidRDefault="00E03956" w:rsidP="00ED0277">
      <w:pPr>
        <w:spacing w:after="2" w:line="392" w:lineRule="auto"/>
        <w:ind w:right="9054"/>
      </w:pPr>
    </w:p>
    <w:p w14:paraId="7CA108A4" w14:textId="77777777" w:rsidR="00E03956" w:rsidRDefault="00E03956" w:rsidP="00ED0277">
      <w:pPr>
        <w:spacing w:after="2" w:line="392" w:lineRule="auto"/>
        <w:ind w:right="9054"/>
      </w:pPr>
    </w:p>
    <w:p w14:paraId="40C0FBFD" w14:textId="77777777" w:rsidR="00E03956" w:rsidRDefault="00E03956" w:rsidP="00ED0277">
      <w:pPr>
        <w:spacing w:after="2" w:line="392" w:lineRule="auto"/>
        <w:ind w:right="9054"/>
      </w:pPr>
    </w:p>
    <w:p w14:paraId="37671E88" w14:textId="53260E12" w:rsidR="00ED0277" w:rsidRDefault="00ED0277" w:rsidP="00E03956"/>
    <w:p w14:paraId="0A0B206D" w14:textId="77777777" w:rsidR="00ED0277" w:rsidRDefault="00ED0277" w:rsidP="00ED0277">
      <w:pPr>
        <w:pStyle w:val="Heading1"/>
        <w:ind w:left="-5"/>
      </w:pPr>
      <w:r>
        <w:t xml:space="preserve">Proposed System </w:t>
      </w:r>
    </w:p>
    <w:p w14:paraId="67E7A0FB" w14:textId="77777777" w:rsidR="00ED0277" w:rsidRDefault="00ED0277" w:rsidP="00ED0277">
      <w:pPr>
        <w:spacing w:after="154"/>
      </w:pPr>
      <w:r>
        <w:t xml:space="preserve"> </w:t>
      </w:r>
    </w:p>
    <w:p w14:paraId="3C179D8B" w14:textId="77777777" w:rsidR="00ED0277" w:rsidRDefault="00ED0277" w:rsidP="00ED0277">
      <w:pPr>
        <w:ind w:left="-5" w:right="64"/>
      </w:pPr>
      <w:r>
        <w:t xml:space="preserve">The proposed system included the replication of </w:t>
      </w:r>
      <w:proofErr w:type="spellStart"/>
      <w:r>
        <w:t>a</w:t>
      </w:r>
      <w:proofErr w:type="spellEnd"/>
      <w:r>
        <w:t xml:space="preserve"> existing fully functional e-commerce website which allows the users to sign up and </w:t>
      </w:r>
      <w:proofErr w:type="gramStart"/>
      <w:r>
        <w:t>login  in</w:t>
      </w:r>
      <w:proofErr w:type="gramEnd"/>
      <w:r>
        <w:t xml:space="preserve"> to their account wherein they can view the products based on various categories . The user can view the product description, price and other product details and add them to cart if interested. The user can </w:t>
      </w:r>
      <w:proofErr w:type="spellStart"/>
      <w:r>
        <w:t>checkout</w:t>
      </w:r>
      <w:proofErr w:type="spellEnd"/>
      <w:r>
        <w:t xml:space="preserve"> and make the payment online itself. The admin has the accessibility to add and delete items from the database. The admin can track orders and has access to view customer details as well.  </w:t>
      </w:r>
    </w:p>
    <w:p w14:paraId="2D56B7EE" w14:textId="75F6A73F" w:rsidR="00ED0277" w:rsidRDefault="00ED0277" w:rsidP="00E03956">
      <w:pPr>
        <w:spacing w:after="75" w:line="394" w:lineRule="auto"/>
        <w:ind w:right="9054"/>
      </w:pPr>
      <w:r>
        <w:t xml:space="preserve">   </w:t>
      </w:r>
    </w:p>
    <w:p w14:paraId="568F5DFF" w14:textId="77777777" w:rsidR="00ED0277" w:rsidRPr="00ED0277" w:rsidRDefault="00ED0277" w:rsidP="00ED0277">
      <w:pPr>
        <w:rPr>
          <w:lang w:eastAsia="en-IN"/>
        </w:rPr>
      </w:pPr>
    </w:p>
    <w:p w14:paraId="5181205B" w14:textId="77777777" w:rsidR="00ED0277" w:rsidRDefault="00ED0277" w:rsidP="00ED0277">
      <w:pPr>
        <w:pStyle w:val="Heading1"/>
        <w:ind w:left="-5"/>
      </w:pPr>
      <w:r>
        <w:t xml:space="preserve">Modules Identified </w:t>
      </w:r>
    </w:p>
    <w:p w14:paraId="61C335B2" w14:textId="77777777" w:rsidR="00ED0277" w:rsidRDefault="00ED0277" w:rsidP="00ED0277">
      <w:pPr>
        <w:spacing w:after="224"/>
      </w:pPr>
      <w:r>
        <w:t xml:space="preserve"> </w:t>
      </w:r>
    </w:p>
    <w:p w14:paraId="18EFEA6C" w14:textId="7C7AAA86" w:rsidR="00ED0277" w:rsidRDefault="00ED0277" w:rsidP="00ED0277">
      <w:pPr>
        <w:numPr>
          <w:ilvl w:val="0"/>
          <w:numId w:val="3"/>
        </w:numPr>
        <w:spacing w:after="1" w:line="262" w:lineRule="auto"/>
        <w:ind w:right="67" w:hanging="360"/>
      </w:pPr>
      <w:r>
        <w:rPr>
          <w:rFonts w:ascii="Cambria" w:eastAsia="Cambria" w:hAnsi="Cambria" w:cs="Cambria"/>
          <w:b/>
        </w:rPr>
        <w:t xml:space="preserve">Home </w:t>
      </w:r>
      <w:proofErr w:type="gramStart"/>
      <w:r>
        <w:rPr>
          <w:rFonts w:ascii="Cambria" w:eastAsia="Cambria" w:hAnsi="Cambria" w:cs="Cambria"/>
          <w:b/>
        </w:rPr>
        <w:t>page</w:t>
      </w:r>
      <w:r>
        <w:t xml:space="preserve"> :</w:t>
      </w:r>
      <w:proofErr w:type="gramEnd"/>
      <w:r>
        <w:t xml:space="preserve"> </w:t>
      </w:r>
      <w:r>
        <w:rPr>
          <w:rFonts w:ascii="Segoe UI" w:eastAsia="Segoe UI" w:hAnsi="Segoe UI" w:cs="Segoe UI"/>
        </w:rPr>
        <w:t>The home page is the initial landing point of providing</w:t>
      </w:r>
      <w:r w:rsidR="00E03956">
        <w:rPr>
          <w:rFonts w:ascii="Segoe UI" w:eastAsia="Segoe UI" w:hAnsi="Segoe UI" w:cs="Segoe UI"/>
        </w:rPr>
        <w:t xml:space="preserve"> the</w:t>
      </w:r>
      <w:r>
        <w:rPr>
          <w:rFonts w:ascii="Segoe UI" w:eastAsia="Segoe UI" w:hAnsi="Segoe UI" w:cs="Segoe UI"/>
        </w:rPr>
        <w:t xml:space="preserve"> users with a visually appealing and navigable interface.</w:t>
      </w:r>
      <w:r>
        <w:t xml:space="preserve"> </w:t>
      </w:r>
    </w:p>
    <w:p w14:paraId="6C124C05" w14:textId="127B0C82" w:rsidR="00ED0277" w:rsidRDefault="00ED0277" w:rsidP="00E03956">
      <w:pPr>
        <w:spacing w:after="69"/>
        <w:ind w:left="721"/>
      </w:pPr>
      <w:r>
        <w:t xml:space="preserve">   </w:t>
      </w:r>
    </w:p>
    <w:p w14:paraId="14FB4A44" w14:textId="77777777" w:rsidR="00ED0277" w:rsidRDefault="00ED0277" w:rsidP="00ED0277">
      <w:pPr>
        <w:numPr>
          <w:ilvl w:val="0"/>
          <w:numId w:val="3"/>
        </w:numPr>
        <w:spacing w:after="1" w:line="262" w:lineRule="auto"/>
        <w:ind w:right="67" w:hanging="360"/>
      </w:pPr>
      <w:r>
        <w:rPr>
          <w:rFonts w:ascii="Cambria" w:eastAsia="Cambria" w:hAnsi="Cambria" w:cs="Cambria"/>
          <w:b/>
        </w:rPr>
        <w:t xml:space="preserve">User </w:t>
      </w:r>
      <w:proofErr w:type="gramStart"/>
      <w:r>
        <w:rPr>
          <w:rFonts w:ascii="Cambria" w:eastAsia="Cambria" w:hAnsi="Cambria" w:cs="Cambria"/>
          <w:b/>
        </w:rPr>
        <w:t>login</w:t>
      </w:r>
      <w:r>
        <w:t xml:space="preserve"> :</w:t>
      </w:r>
      <w:proofErr w:type="gramEnd"/>
      <w:r>
        <w:t xml:space="preserve"> </w:t>
      </w:r>
      <w:r>
        <w:rPr>
          <w:rFonts w:ascii="Segoe UI" w:eastAsia="Segoe UI" w:hAnsi="Segoe UI" w:cs="Segoe UI"/>
        </w:rPr>
        <w:t>User login enables customers to create accounts, log in, and access personalized features such as order history, saved preferences, and a streamlined shopping experience tailored to their needs.</w:t>
      </w:r>
      <w:r>
        <w:t xml:space="preserve"> </w:t>
      </w:r>
    </w:p>
    <w:p w14:paraId="075CBC4B" w14:textId="77777777" w:rsidR="00ED0277" w:rsidRDefault="00ED0277" w:rsidP="00ED0277">
      <w:pPr>
        <w:spacing w:after="0"/>
        <w:ind w:left="721"/>
      </w:pPr>
      <w:r>
        <w:t xml:space="preserve"> </w:t>
      </w:r>
    </w:p>
    <w:p w14:paraId="0BB03575" w14:textId="159B8B01" w:rsidR="00ED0277" w:rsidRDefault="00ED0277" w:rsidP="00ED0277">
      <w:pPr>
        <w:numPr>
          <w:ilvl w:val="0"/>
          <w:numId w:val="3"/>
        </w:numPr>
        <w:spacing w:after="125" w:line="262" w:lineRule="auto"/>
        <w:ind w:right="67" w:hanging="360"/>
      </w:pPr>
      <w:r>
        <w:rPr>
          <w:rFonts w:ascii="Cambria" w:eastAsia="Cambria" w:hAnsi="Cambria" w:cs="Cambria"/>
          <w:b/>
        </w:rPr>
        <w:t xml:space="preserve">Admin </w:t>
      </w:r>
      <w:proofErr w:type="gramStart"/>
      <w:r>
        <w:rPr>
          <w:rFonts w:ascii="Cambria" w:eastAsia="Cambria" w:hAnsi="Cambria" w:cs="Cambria"/>
          <w:b/>
        </w:rPr>
        <w:t>login</w:t>
      </w:r>
      <w:r>
        <w:t xml:space="preserve"> :</w:t>
      </w:r>
      <w:proofErr w:type="gramEnd"/>
      <w:r>
        <w:t xml:space="preserve"> </w:t>
      </w:r>
      <w:r>
        <w:rPr>
          <w:rFonts w:ascii="Segoe UI" w:eastAsia="Segoe UI" w:hAnsi="Segoe UI" w:cs="Segoe UI"/>
        </w:rPr>
        <w:t>Admin login provides authorized personnel with access to the back-end or administrative dashboard, allowing them to manage inventory, track orders, update product information, and perform other administrative tasks.</w:t>
      </w:r>
      <w:r>
        <w:t xml:space="preserve"> </w:t>
      </w:r>
    </w:p>
    <w:p w14:paraId="01FF836D" w14:textId="77777777" w:rsidR="00ED0277" w:rsidRDefault="00ED0277" w:rsidP="00ED0277">
      <w:r>
        <w:t xml:space="preserve"> </w:t>
      </w:r>
    </w:p>
    <w:p w14:paraId="4261AFBC" w14:textId="77777777" w:rsidR="00ED0277" w:rsidRDefault="00ED0277" w:rsidP="00ED0277">
      <w:pPr>
        <w:spacing w:after="80" w:line="390" w:lineRule="auto"/>
        <w:ind w:right="9054"/>
      </w:pPr>
      <w:r>
        <w:t xml:space="preserve">  </w:t>
      </w:r>
    </w:p>
    <w:p w14:paraId="389F8F8C" w14:textId="77777777" w:rsidR="00ED0277" w:rsidRDefault="00ED0277" w:rsidP="00ED0277">
      <w:pPr>
        <w:spacing w:after="80" w:line="390" w:lineRule="auto"/>
        <w:ind w:right="9054"/>
      </w:pPr>
    </w:p>
    <w:p w14:paraId="5C52CCF1" w14:textId="77777777" w:rsidR="00ED0277" w:rsidRDefault="00ED0277" w:rsidP="00ED0277">
      <w:pPr>
        <w:spacing w:after="80" w:line="390" w:lineRule="auto"/>
        <w:ind w:right="9054"/>
      </w:pPr>
    </w:p>
    <w:p w14:paraId="6F8D26A5" w14:textId="77777777" w:rsidR="00ED0277" w:rsidRDefault="00ED0277" w:rsidP="00ED0277">
      <w:pPr>
        <w:spacing w:after="80" w:line="390" w:lineRule="auto"/>
        <w:ind w:right="9054"/>
      </w:pPr>
    </w:p>
    <w:p w14:paraId="151073C4" w14:textId="77777777" w:rsidR="00ED0277" w:rsidRDefault="00ED0277" w:rsidP="00ED0277">
      <w:pPr>
        <w:spacing w:after="80" w:line="390" w:lineRule="auto"/>
        <w:ind w:right="9054"/>
      </w:pPr>
    </w:p>
    <w:p w14:paraId="3335E85E" w14:textId="77777777" w:rsidR="00ED0277" w:rsidRDefault="00ED0277" w:rsidP="00ED0277">
      <w:pPr>
        <w:spacing w:after="80" w:line="390" w:lineRule="auto"/>
        <w:ind w:right="9054"/>
      </w:pPr>
    </w:p>
    <w:p w14:paraId="7F10FAF6" w14:textId="77777777" w:rsidR="00E03956" w:rsidRDefault="00E03956" w:rsidP="00ED0277">
      <w:pPr>
        <w:spacing w:after="80" w:line="390" w:lineRule="auto"/>
        <w:ind w:right="9054"/>
      </w:pPr>
    </w:p>
    <w:p w14:paraId="37B1D1D1" w14:textId="77777777" w:rsidR="00E03956" w:rsidRDefault="00E03956" w:rsidP="00ED0277">
      <w:pPr>
        <w:spacing w:after="80" w:line="390" w:lineRule="auto"/>
        <w:ind w:right="9054"/>
      </w:pPr>
    </w:p>
    <w:p w14:paraId="77CA1CA9" w14:textId="77777777" w:rsidR="00E03956" w:rsidRDefault="00E03956" w:rsidP="00ED0277">
      <w:pPr>
        <w:spacing w:after="80" w:line="390" w:lineRule="auto"/>
        <w:ind w:right="9054"/>
      </w:pPr>
    </w:p>
    <w:p w14:paraId="4D6DE868" w14:textId="77777777" w:rsidR="00E03956" w:rsidRDefault="00E03956" w:rsidP="00ED0277">
      <w:pPr>
        <w:spacing w:after="80" w:line="390" w:lineRule="auto"/>
        <w:ind w:right="9054"/>
      </w:pPr>
    </w:p>
    <w:p w14:paraId="32ABD5C6" w14:textId="77777777" w:rsidR="00E03956" w:rsidRDefault="00E03956" w:rsidP="00ED0277">
      <w:pPr>
        <w:spacing w:after="80" w:line="390" w:lineRule="auto"/>
        <w:ind w:right="9054"/>
      </w:pPr>
    </w:p>
    <w:p w14:paraId="36202089" w14:textId="77777777" w:rsidR="00ED0277" w:rsidRDefault="00ED0277" w:rsidP="00ED0277">
      <w:pPr>
        <w:spacing w:after="80" w:line="390" w:lineRule="auto"/>
        <w:ind w:right="9054"/>
      </w:pPr>
    </w:p>
    <w:p w14:paraId="168B9DDD" w14:textId="77777777" w:rsidR="00ED0277" w:rsidRDefault="00ED0277" w:rsidP="00ED0277">
      <w:pPr>
        <w:spacing w:after="80" w:line="390" w:lineRule="auto"/>
        <w:ind w:right="9054"/>
      </w:pPr>
    </w:p>
    <w:p w14:paraId="098CFF11" w14:textId="77777777" w:rsidR="00ED0277" w:rsidRDefault="00ED0277" w:rsidP="00ED0277">
      <w:pPr>
        <w:pStyle w:val="Heading1"/>
        <w:ind w:left="-5"/>
      </w:pPr>
      <w:r>
        <w:t xml:space="preserve">Hardware and Software Requirements </w:t>
      </w:r>
    </w:p>
    <w:p w14:paraId="0121D3BF" w14:textId="77777777" w:rsidR="00ED0277" w:rsidRDefault="00ED0277" w:rsidP="00ED0277">
      <w:pPr>
        <w:spacing w:after="200"/>
      </w:pPr>
      <w:r>
        <w:t xml:space="preserve"> </w:t>
      </w:r>
    </w:p>
    <w:p w14:paraId="09C4EC14" w14:textId="77777777" w:rsidR="00ED0277" w:rsidRPr="00ED0277" w:rsidRDefault="00ED0277" w:rsidP="00ED0277">
      <w:pPr>
        <w:pStyle w:val="Heading2"/>
        <w:ind w:left="-5"/>
        <w:rPr>
          <w:color w:val="auto"/>
        </w:rPr>
      </w:pPr>
      <w:r w:rsidRPr="00ED0277">
        <w:rPr>
          <w:color w:val="auto"/>
        </w:rPr>
        <w:t xml:space="preserve">Hardware Required </w:t>
      </w:r>
    </w:p>
    <w:p w14:paraId="62A17CC1" w14:textId="77777777" w:rsidR="00ED0277" w:rsidRPr="00ED0277" w:rsidRDefault="00ED0277" w:rsidP="00ED0277">
      <w:pPr>
        <w:spacing w:after="154"/>
      </w:pPr>
      <w:r w:rsidRPr="00ED0277">
        <w:t xml:space="preserve"> </w:t>
      </w:r>
    </w:p>
    <w:p w14:paraId="683BD403" w14:textId="77777777" w:rsidR="00ED0277" w:rsidRDefault="00ED0277" w:rsidP="00ED0277">
      <w:pPr>
        <w:ind w:left="-5" w:right="64"/>
      </w:pPr>
      <w:proofErr w:type="gramStart"/>
      <w:r>
        <w:t>Processor :</w:t>
      </w:r>
      <w:proofErr w:type="gramEnd"/>
      <w:r>
        <w:t xml:space="preserve">  Pentium IV or Above </w:t>
      </w:r>
    </w:p>
    <w:p w14:paraId="5A415BCB" w14:textId="77777777" w:rsidR="00ED0277" w:rsidRDefault="00ED0277" w:rsidP="00ED0277">
      <w:pPr>
        <w:ind w:left="-5" w:right="64"/>
      </w:pPr>
      <w:proofErr w:type="gramStart"/>
      <w:r>
        <w:t>RAM :</w:t>
      </w:r>
      <w:proofErr w:type="gramEnd"/>
      <w:r>
        <w:t xml:space="preserve">  2GB or above </w:t>
      </w:r>
    </w:p>
    <w:p w14:paraId="186B5962" w14:textId="77777777" w:rsidR="00ED0277" w:rsidRDefault="00ED0277" w:rsidP="00ED0277">
      <w:pPr>
        <w:ind w:left="-5" w:right="64"/>
      </w:pPr>
      <w:r>
        <w:t xml:space="preserve">Hard </w:t>
      </w:r>
      <w:proofErr w:type="gramStart"/>
      <w:r>
        <w:t>Disk :</w:t>
      </w:r>
      <w:proofErr w:type="gramEnd"/>
      <w:r>
        <w:t xml:space="preserve">  50GB or above </w:t>
      </w:r>
    </w:p>
    <w:p w14:paraId="6950C7E3" w14:textId="77777777" w:rsidR="00ED0277" w:rsidRDefault="00ED0277" w:rsidP="00ED0277">
      <w:pPr>
        <w:ind w:left="-5" w:right="64"/>
      </w:pPr>
      <w:r>
        <w:t xml:space="preserve">Input </w:t>
      </w:r>
      <w:proofErr w:type="gramStart"/>
      <w:r>
        <w:t>Devices :</w:t>
      </w:r>
      <w:proofErr w:type="gramEnd"/>
      <w:r>
        <w:t xml:space="preserve">  Keyboard, Mouse </w:t>
      </w:r>
    </w:p>
    <w:p w14:paraId="5B112DA6" w14:textId="77777777" w:rsidR="00ED0277" w:rsidRDefault="00ED0277" w:rsidP="00ED0277">
      <w:pPr>
        <w:ind w:left="-5" w:right="64"/>
      </w:pPr>
      <w:r>
        <w:t xml:space="preserve">Output </w:t>
      </w:r>
      <w:proofErr w:type="gramStart"/>
      <w:r>
        <w:t>Devices :</w:t>
      </w:r>
      <w:proofErr w:type="gramEnd"/>
      <w:r>
        <w:t xml:space="preserve">  Monitor </w:t>
      </w:r>
    </w:p>
    <w:p w14:paraId="3D111F82" w14:textId="77777777" w:rsidR="00ED0277" w:rsidRDefault="00ED0277" w:rsidP="00ED0277">
      <w:pPr>
        <w:spacing w:after="199"/>
      </w:pPr>
      <w:r>
        <w:t xml:space="preserve"> </w:t>
      </w:r>
    </w:p>
    <w:p w14:paraId="54F28EC6" w14:textId="77777777" w:rsidR="00ED0277" w:rsidRPr="00ED0277" w:rsidRDefault="00ED0277" w:rsidP="00ED0277">
      <w:pPr>
        <w:pStyle w:val="Heading2"/>
        <w:ind w:left="-5"/>
        <w:rPr>
          <w:color w:val="auto"/>
        </w:rPr>
      </w:pPr>
      <w:r w:rsidRPr="00ED0277">
        <w:rPr>
          <w:color w:val="auto"/>
        </w:rPr>
        <w:t xml:space="preserve">Software Required </w:t>
      </w:r>
    </w:p>
    <w:p w14:paraId="785C25E2" w14:textId="77777777" w:rsidR="00ED0277" w:rsidRDefault="00ED0277" w:rsidP="00ED0277">
      <w:pPr>
        <w:spacing w:after="154"/>
      </w:pPr>
      <w:r>
        <w:t xml:space="preserve"> </w:t>
      </w:r>
    </w:p>
    <w:p w14:paraId="022634C9" w14:textId="0533F48A" w:rsidR="00ED0277" w:rsidRDefault="00ED0277" w:rsidP="00ED0277">
      <w:pPr>
        <w:ind w:left="-5" w:right="64"/>
      </w:pPr>
      <w:r>
        <w:t xml:space="preserve">Operating </w:t>
      </w:r>
      <w:proofErr w:type="gramStart"/>
      <w:r>
        <w:t>System :</w:t>
      </w:r>
      <w:proofErr w:type="gramEnd"/>
      <w:r>
        <w:t xml:space="preserve"> Windows 10 </w:t>
      </w:r>
    </w:p>
    <w:p w14:paraId="0EC3A2DE" w14:textId="115115EE" w:rsidR="00ED0277" w:rsidRDefault="00ED0277" w:rsidP="00ED0277">
      <w:pPr>
        <w:ind w:left="-5" w:right="64"/>
      </w:pPr>
      <w:proofErr w:type="gramStart"/>
      <w:r>
        <w:t>Frontend :</w:t>
      </w:r>
      <w:proofErr w:type="gramEnd"/>
      <w:r>
        <w:t xml:space="preserve"> HTML,CSS, </w:t>
      </w:r>
      <w:r w:rsidR="00A5389F">
        <w:t>PHP</w:t>
      </w:r>
      <w:r>
        <w:t xml:space="preserve">, JavaScript </w:t>
      </w:r>
    </w:p>
    <w:p w14:paraId="024BD9B3" w14:textId="77777777" w:rsidR="00ED0277" w:rsidRDefault="00ED0277" w:rsidP="00ED0277">
      <w:pPr>
        <w:ind w:left="-5" w:right="64"/>
      </w:pPr>
      <w:proofErr w:type="gramStart"/>
      <w:r>
        <w:t>Backend :</w:t>
      </w:r>
      <w:proofErr w:type="gramEnd"/>
      <w:r>
        <w:t xml:space="preserve"> MySQL </w:t>
      </w:r>
    </w:p>
    <w:p w14:paraId="32EB513D" w14:textId="77777777" w:rsidR="00ED0277" w:rsidRDefault="00ED0277" w:rsidP="00ED0277">
      <w:pPr>
        <w:ind w:left="-5" w:right="64"/>
      </w:pPr>
      <w:r>
        <w:t xml:space="preserve">Local </w:t>
      </w:r>
      <w:proofErr w:type="gramStart"/>
      <w:r>
        <w:t>host :</w:t>
      </w:r>
      <w:proofErr w:type="gramEnd"/>
      <w:r>
        <w:t xml:space="preserve"> XAMPP </w:t>
      </w:r>
    </w:p>
    <w:p w14:paraId="08986742" w14:textId="77777777" w:rsidR="00ED0277" w:rsidRDefault="00ED0277" w:rsidP="00ED0277">
      <w:pPr>
        <w:spacing w:after="2" w:line="392" w:lineRule="auto"/>
        <w:ind w:right="9054"/>
      </w:pPr>
      <w:r>
        <w:t xml:space="preserve">    </w:t>
      </w:r>
    </w:p>
    <w:p w14:paraId="59BE0E24" w14:textId="77777777" w:rsidR="00ED0277" w:rsidRDefault="00ED0277" w:rsidP="00ED0277">
      <w:r>
        <w:t xml:space="preserve"> </w:t>
      </w:r>
    </w:p>
    <w:p w14:paraId="6B3159A3" w14:textId="77777777" w:rsidR="00ED0277" w:rsidRDefault="00ED0277" w:rsidP="00ED0277">
      <w:pPr>
        <w:spacing w:after="0"/>
      </w:pPr>
      <w:r>
        <w:t xml:space="preserve"> </w:t>
      </w:r>
    </w:p>
    <w:p w14:paraId="5F48A4E5" w14:textId="77777777" w:rsidR="00ED0277" w:rsidRDefault="00ED0277" w:rsidP="00ED0277">
      <w:pPr>
        <w:spacing w:after="0"/>
      </w:pPr>
      <w:r>
        <w:t xml:space="preserve"> </w:t>
      </w:r>
    </w:p>
    <w:p w14:paraId="00EAC794" w14:textId="77777777" w:rsidR="00ED0277" w:rsidRDefault="00ED0277" w:rsidP="00ED0277">
      <w:r>
        <w:t xml:space="preserve"> </w:t>
      </w:r>
    </w:p>
    <w:p w14:paraId="49F718D6" w14:textId="77777777" w:rsidR="00ED0277" w:rsidRDefault="00ED0277" w:rsidP="00ED0277">
      <w:pPr>
        <w:spacing w:after="234"/>
      </w:pPr>
      <w:r>
        <w:t xml:space="preserve"> </w:t>
      </w:r>
    </w:p>
    <w:p w14:paraId="278099B2" w14:textId="77777777" w:rsidR="00ED0277" w:rsidRDefault="00ED0277" w:rsidP="00ED0277">
      <w:pPr>
        <w:pStyle w:val="Heading1"/>
        <w:ind w:left="-5"/>
      </w:pPr>
      <w:r>
        <w:t xml:space="preserve">Conclusion </w:t>
      </w:r>
    </w:p>
    <w:p w14:paraId="0B94F957" w14:textId="77777777" w:rsidR="00ED0277" w:rsidRDefault="00ED0277" w:rsidP="00ED0277">
      <w:pPr>
        <w:spacing w:after="154"/>
      </w:pPr>
      <w:r>
        <w:t xml:space="preserve"> </w:t>
      </w:r>
    </w:p>
    <w:p w14:paraId="2007C405" w14:textId="11098E45" w:rsidR="00ED0277" w:rsidRDefault="00ED0277" w:rsidP="00A5389F">
      <w:pPr>
        <w:ind w:left="-5" w:right="64"/>
      </w:pPr>
      <w:r>
        <w:t xml:space="preserve">To conclude the description about the </w:t>
      </w:r>
      <w:proofErr w:type="gramStart"/>
      <w:r>
        <w:t>project :</w:t>
      </w:r>
      <w:proofErr w:type="gramEnd"/>
      <w:r>
        <w:t xml:space="preserve"> </w:t>
      </w:r>
      <w:r w:rsidR="00A5389F" w:rsidRPr="00A5389F">
        <w:t xml:space="preserve">The digitization of the MCA (Master of Computer Applications) department represents a significant leap forward in modernizing academic practices and enhancing educational experiences. By embracing digital technologies, the department can streamline administrative tasks, facilitate online learning, and promote collaboration among students and faculty. Moreover, digitization </w:t>
      </w:r>
      <w:proofErr w:type="gramStart"/>
      <w:r w:rsidR="00A5389F" w:rsidRPr="00A5389F">
        <w:t>opens up</w:t>
      </w:r>
      <w:proofErr w:type="gramEnd"/>
      <w:r w:rsidR="00A5389F" w:rsidRPr="00A5389F">
        <w:t xml:space="preserve"> opportunities for distance learning, allowing students from diverse backgrounds to access quality education remotely. With digital tools and resources at their disposal, MCA students can engage in interactive learning experiences, access a vast array of educational materials, and develop practical skills relevant to today's digital landscape. Overall, the digitization of the MCA department not only improves efficiency and accessibility but also ensures that graduates are well-equipped to thrive in the digital age.</w:t>
      </w:r>
      <w:r w:rsidR="00A5389F">
        <w:t xml:space="preserve"> </w:t>
      </w:r>
      <w:r>
        <w:t>product, and buy various product</w:t>
      </w:r>
      <w:r w:rsidR="00A5389F">
        <w:t>.</w:t>
      </w:r>
      <w:r>
        <w:t xml:space="preserve"> </w:t>
      </w:r>
    </w:p>
    <w:p w14:paraId="58E82BC3" w14:textId="77777777" w:rsidR="00F6427A" w:rsidRDefault="00F6427A" w:rsidP="00F6427A">
      <w:pPr>
        <w:rPr>
          <w:rFonts w:ascii="Cambria" w:hAnsi="Cambria"/>
          <w:bCs/>
          <w:sz w:val="24"/>
        </w:rPr>
      </w:pPr>
    </w:p>
    <w:p w14:paraId="0488A1DA" w14:textId="77777777" w:rsidR="00F6427A" w:rsidRDefault="00F6427A" w:rsidP="00F6427A">
      <w:pPr>
        <w:rPr>
          <w:rFonts w:ascii="Cambria" w:hAnsi="Cambria"/>
          <w:bCs/>
          <w:sz w:val="24"/>
        </w:rPr>
      </w:pPr>
    </w:p>
    <w:p w14:paraId="41D07D24" w14:textId="77777777" w:rsidR="00F6427A" w:rsidRDefault="00F6427A" w:rsidP="00F6427A">
      <w:pPr>
        <w:rPr>
          <w:rFonts w:ascii="Cambria" w:hAnsi="Cambria"/>
          <w:bCs/>
          <w:sz w:val="24"/>
        </w:rPr>
      </w:pPr>
    </w:p>
    <w:p w14:paraId="036FA37E" w14:textId="77777777" w:rsidR="00F6427A" w:rsidRDefault="00F6427A" w:rsidP="00F6427A">
      <w:pPr>
        <w:rPr>
          <w:rFonts w:ascii="Cambria" w:hAnsi="Cambria"/>
          <w:bCs/>
          <w:sz w:val="24"/>
        </w:rPr>
      </w:pPr>
    </w:p>
    <w:p w14:paraId="620FF4E2" w14:textId="77777777" w:rsidR="00F6427A" w:rsidRDefault="00F6427A" w:rsidP="00F6427A">
      <w:pPr>
        <w:rPr>
          <w:rFonts w:ascii="Cambria" w:hAnsi="Cambria"/>
          <w:bCs/>
          <w:sz w:val="24"/>
        </w:rPr>
      </w:pPr>
    </w:p>
    <w:p w14:paraId="3FDAD1BC" w14:textId="77777777" w:rsidR="00F6427A" w:rsidRDefault="00F6427A" w:rsidP="00F6427A">
      <w:pPr>
        <w:rPr>
          <w:rFonts w:ascii="Cambria" w:hAnsi="Cambria"/>
          <w:bCs/>
          <w:sz w:val="24"/>
        </w:rPr>
      </w:pPr>
    </w:p>
    <w:p w14:paraId="2E2C150F" w14:textId="77777777" w:rsidR="00F6427A" w:rsidRDefault="00F6427A" w:rsidP="00F6427A">
      <w:pPr>
        <w:rPr>
          <w:rFonts w:ascii="Cambria" w:hAnsi="Cambria"/>
          <w:bCs/>
          <w:sz w:val="24"/>
        </w:rPr>
      </w:pPr>
    </w:p>
    <w:p w14:paraId="24B7F6EF" w14:textId="77777777" w:rsidR="00F6427A" w:rsidRDefault="00F6427A" w:rsidP="00F6427A">
      <w:pPr>
        <w:rPr>
          <w:rFonts w:ascii="Cambria" w:hAnsi="Cambria"/>
          <w:bCs/>
          <w:sz w:val="24"/>
        </w:rPr>
      </w:pPr>
    </w:p>
    <w:p w14:paraId="64073476" w14:textId="77777777" w:rsidR="00F6427A" w:rsidRDefault="00F6427A" w:rsidP="00F6427A">
      <w:pPr>
        <w:rPr>
          <w:rFonts w:ascii="Cambria" w:hAnsi="Cambria"/>
          <w:bCs/>
          <w:sz w:val="24"/>
        </w:rPr>
      </w:pPr>
    </w:p>
    <w:p w14:paraId="295AB54D" w14:textId="77777777" w:rsidR="00F6427A" w:rsidRDefault="00F6427A" w:rsidP="00F6427A">
      <w:pPr>
        <w:rPr>
          <w:rFonts w:ascii="Cambria" w:hAnsi="Cambria"/>
          <w:bCs/>
          <w:sz w:val="24"/>
        </w:rPr>
      </w:pPr>
    </w:p>
    <w:p w14:paraId="08EFBB24" w14:textId="77777777" w:rsidR="00F6427A" w:rsidRDefault="00F6427A" w:rsidP="00F6427A">
      <w:pPr>
        <w:rPr>
          <w:rFonts w:ascii="Cambria" w:hAnsi="Cambria"/>
          <w:bCs/>
          <w:sz w:val="24"/>
        </w:rPr>
      </w:pPr>
    </w:p>
    <w:p w14:paraId="255CF1F8" w14:textId="77777777" w:rsidR="00F6427A" w:rsidRDefault="00F6427A" w:rsidP="00F6427A">
      <w:pPr>
        <w:rPr>
          <w:rFonts w:ascii="Cambria" w:hAnsi="Cambria"/>
          <w:bCs/>
          <w:sz w:val="24"/>
        </w:rPr>
      </w:pPr>
    </w:p>
    <w:p w14:paraId="281C1BE2" w14:textId="77777777" w:rsidR="00F6427A" w:rsidRDefault="00F6427A" w:rsidP="00F6427A">
      <w:pPr>
        <w:rPr>
          <w:rFonts w:ascii="Cambria" w:hAnsi="Cambria"/>
          <w:bCs/>
          <w:sz w:val="24"/>
        </w:rPr>
      </w:pPr>
    </w:p>
    <w:p w14:paraId="49B04720" w14:textId="77777777" w:rsidR="00F6427A" w:rsidRDefault="00F6427A" w:rsidP="00F6427A">
      <w:pPr>
        <w:rPr>
          <w:rFonts w:ascii="Cambria" w:hAnsi="Cambria"/>
          <w:bCs/>
          <w:sz w:val="24"/>
        </w:rPr>
      </w:pPr>
    </w:p>
    <w:p w14:paraId="06A7A49D" w14:textId="77777777" w:rsidR="00F6427A" w:rsidRDefault="00F6427A" w:rsidP="00F6427A">
      <w:pPr>
        <w:rPr>
          <w:rFonts w:ascii="Cambria" w:hAnsi="Cambria"/>
          <w:bCs/>
          <w:sz w:val="24"/>
        </w:rPr>
      </w:pPr>
    </w:p>
    <w:sectPr w:rsidR="00F6427A" w:rsidSect="009232D2">
      <w:pgSz w:w="11906" w:h="16838"/>
      <w:pgMar w:top="426" w:right="1416"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B45F7"/>
    <w:multiLevelType w:val="hybridMultilevel"/>
    <w:tmpl w:val="C5B06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FF145A"/>
    <w:multiLevelType w:val="hybridMultilevel"/>
    <w:tmpl w:val="C6C4ED78"/>
    <w:lvl w:ilvl="0" w:tplc="BFF81D4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7848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4314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541A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D4669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00D08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C030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9209E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5A09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BF085B"/>
    <w:multiLevelType w:val="hybridMultilevel"/>
    <w:tmpl w:val="790AD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0940A6"/>
    <w:multiLevelType w:val="hybridMultilevel"/>
    <w:tmpl w:val="B1D83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F87BC9"/>
    <w:multiLevelType w:val="hybridMultilevel"/>
    <w:tmpl w:val="3A02D066"/>
    <w:lvl w:ilvl="0" w:tplc="688C636A">
      <w:start w:val="1"/>
      <w:numFmt w:val="bullet"/>
      <w:lvlText w:val="•"/>
      <w:lvlJc w:val="left"/>
      <w:pPr>
        <w:ind w:left="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6549714">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FF8F36A">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F169D16">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B6C0A6E">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1C02A96">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4BC895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AF8EB2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5E4097A">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467317658">
    <w:abstractNumId w:val="2"/>
  </w:num>
  <w:num w:numId="2" w16cid:durableId="61997794">
    <w:abstractNumId w:val="4"/>
  </w:num>
  <w:num w:numId="3" w16cid:durableId="1817598914">
    <w:abstractNumId w:val="1"/>
  </w:num>
  <w:num w:numId="4" w16cid:durableId="1458137731">
    <w:abstractNumId w:val="3"/>
  </w:num>
  <w:num w:numId="5" w16cid:durableId="2687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93"/>
    <w:rsid w:val="00022E01"/>
    <w:rsid w:val="000C4D87"/>
    <w:rsid w:val="000E6818"/>
    <w:rsid w:val="00182E38"/>
    <w:rsid w:val="001D2DE4"/>
    <w:rsid w:val="001F408C"/>
    <w:rsid w:val="00213024"/>
    <w:rsid w:val="00320613"/>
    <w:rsid w:val="0039568D"/>
    <w:rsid w:val="003D5781"/>
    <w:rsid w:val="00430A9B"/>
    <w:rsid w:val="00492625"/>
    <w:rsid w:val="004B30B7"/>
    <w:rsid w:val="006B716A"/>
    <w:rsid w:val="0071405A"/>
    <w:rsid w:val="00771793"/>
    <w:rsid w:val="00774DFA"/>
    <w:rsid w:val="007E5B5D"/>
    <w:rsid w:val="009232D2"/>
    <w:rsid w:val="00A5389F"/>
    <w:rsid w:val="00B128EE"/>
    <w:rsid w:val="00BC3654"/>
    <w:rsid w:val="00C0689A"/>
    <w:rsid w:val="00CF24A8"/>
    <w:rsid w:val="00D073A4"/>
    <w:rsid w:val="00D363AA"/>
    <w:rsid w:val="00D47391"/>
    <w:rsid w:val="00D74800"/>
    <w:rsid w:val="00E03956"/>
    <w:rsid w:val="00E556A9"/>
    <w:rsid w:val="00ED0277"/>
    <w:rsid w:val="00F40A52"/>
    <w:rsid w:val="00F6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1B0C"/>
  <w15:chartTrackingRefBased/>
  <w15:docId w15:val="{939C62D1-74E6-46D1-A2BC-269158B4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D0277"/>
    <w:pPr>
      <w:keepNext/>
      <w:keepLines/>
      <w:spacing w:after="79"/>
      <w:ind w:left="1001" w:hanging="10"/>
      <w:outlineLvl w:val="0"/>
    </w:pPr>
    <w:rPr>
      <w:rFonts w:ascii="Cambria" w:eastAsia="Cambria" w:hAnsi="Cambria" w:cs="Cambria"/>
      <w:b/>
      <w:color w:val="000000"/>
      <w:kern w:val="2"/>
      <w:sz w:val="32"/>
      <w:lang w:eastAsia="en-IN"/>
      <w14:ligatures w14:val="standardContextual"/>
    </w:rPr>
  </w:style>
  <w:style w:type="paragraph" w:styleId="Heading2">
    <w:name w:val="heading 2"/>
    <w:basedOn w:val="Normal"/>
    <w:next w:val="Normal"/>
    <w:link w:val="Heading2Char"/>
    <w:uiPriority w:val="9"/>
    <w:semiHidden/>
    <w:unhideWhenUsed/>
    <w:qFormat/>
    <w:rsid w:val="00ED0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793"/>
    <w:pPr>
      <w:spacing w:after="0" w:line="240" w:lineRule="auto"/>
    </w:pPr>
    <w:rPr>
      <w:rFonts w:eastAsiaTheme="minorEastAsia" w:cs="Mangal"/>
      <w:szCs w:val="20"/>
      <w:lang w:val="en-US" w:eastAsia="en-IN" w:bidi="hi-IN"/>
    </w:rPr>
  </w:style>
  <w:style w:type="table" w:styleId="TableGrid">
    <w:name w:val="Table Grid"/>
    <w:basedOn w:val="TableNormal"/>
    <w:uiPriority w:val="39"/>
    <w:rsid w:val="00771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3A4"/>
    <w:pPr>
      <w:ind w:left="720"/>
      <w:contextualSpacing/>
    </w:pPr>
  </w:style>
  <w:style w:type="character" w:customStyle="1" w:styleId="Heading1Char">
    <w:name w:val="Heading 1 Char"/>
    <w:basedOn w:val="DefaultParagraphFont"/>
    <w:link w:val="Heading1"/>
    <w:rsid w:val="00ED0277"/>
    <w:rPr>
      <w:rFonts w:ascii="Cambria" w:eastAsia="Cambria" w:hAnsi="Cambria" w:cs="Cambria"/>
      <w:b/>
      <w:color w:val="000000"/>
      <w:kern w:val="2"/>
      <w:sz w:val="32"/>
      <w:lang w:eastAsia="en-IN"/>
      <w14:ligatures w14:val="standardContextual"/>
    </w:rPr>
  </w:style>
  <w:style w:type="table" w:customStyle="1" w:styleId="TableGrid0">
    <w:name w:val="TableGrid"/>
    <w:rsid w:val="00ED0277"/>
    <w:pPr>
      <w:spacing w:after="0" w:line="240" w:lineRule="auto"/>
    </w:pPr>
    <w:rPr>
      <w:rFonts w:eastAsiaTheme="minorEastAsia"/>
      <w:kern w:val="2"/>
      <w:lang w:eastAsia="en-IN"/>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ED02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D5DA9-C0AD-44EB-8030-9B44411FC8CD}">
  <we:reference id="wa200005502" version="1.0.0.11" store="en-US" storeType="OMEX"/>
  <we:alternateReferences>
    <we:reference id="wa200005502" version="1.0.0.11" store="wa200005502" storeType="OMEX"/>
  </we:alternateReferences>
  <we:properties>
    <we:property name="docId" value="&quot;iSzNIYms8OYiQoDbrBl2u&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UOR19U5NhUGnQOXeUKYmJ&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CD67B-1484-49E7-B6D4-CBBD0AA9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2</cp:revision>
  <dcterms:created xsi:type="dcterms:W3CDTF">2024-05-12T17:16:00Z</dcterms:created>
  <dcterms:modified xsi:type="dcterms:W3CDTF">2024-05-12T17:16:00Z</dcterms:modified>
</cp:coreProperties>
</file>