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C75B1" w14:textId="1E213AD5" w:rsidR="000F497A" w:rsidRDefault="00175BE7" w:rsidP="008C7FB5">
      <w:pPr>
        <w:jc w:val="both"/>
        <w:rPr>
          <w:rFonts w:ascii="Book Antiqua" w:hAnsi="Book Antiqua"/>
          <w:b/>
          <w:bCs/>
          <w:sz w:val="20"/>
          <w:szCs w:val="20"/>
          <w:lang w:val="en-US"/>
        </w:rPr>
      </w:pPr>
      <w:r w:rsidRPr="00C23193">
        <w:rPr>
          <w:rFonts w:ascii="Book Antiqua" w:hAnsi="Book Antiqua"/>
          <w:b/>
          <w:bCs/>
          <w:sz w:val="20"/>
          <w:szCs w:val="20"/>
        </w:rPr>
        <w:t xml:space="preserve">CERTIFIED TRUE COPY OF THE RESOLUTION PASSED </w:t>
      </w:r>
      <w:r w:rsidRPr="00175BE7">
        <w:rPr>
          <w:rFonts w:ascii="Book Antiqua" w:hAnsi="Book Antiqua"/>
          <w:b/>
          <w:bCs/>
          <w:sz w:val="20"/>
          <w:szCs w:val="20"/>
        </w:rPr>
        <w:t xml:space="preserve">BOARD OF DIRECTORS OF </w:t>
      </w:r>
      <w:r w:rsidR="00003017">
        <w:rPr>
          <w:rFonts w:ascii="Book Antiqua" w:hAnsi="Book Antiqua"/>
          <w:b/>
          <w:bCs/>
          <w:sz w:val="20"/>
          <w:szCs w:val="20"/>
        </w:rPr>
        <w:t>……………</w:t>
      </w:r>
      <w:r w:rsidR="0022346C">
        <w:rPr>
          <w:rFonts w:ascii="Book Antiqua" w:hAnsi="Book Antiqua"/>
          <w:b/>
          <w:bCs/>
          <w:sz w:val="20"/>
          <w:szCs w:val="20"/>
        </w:rPr>
        <w:t xml:space="preserve"> INC. </w:t>
      </w:r>
      <w:r w:rsidRPr="00175BE7">
        <w:rPr>
          <w:rFonts w:ascii="Book Antiqua" w:hAnsi="Book Antiqua"/>
          <w:b/>
          <w:bCs/>
          <w:sz w:val="20"/>
          <w:szCs w:val="20"/>
        </w:rPr>
        <w:t xml:space="preserve">A COMPANY INCORPORATED UNDER THE LAWS OF THE UNITED STATES OF AMERICA, WAS HELD </w:t>
      </w:r>
      <w:r w:rsidRPr="00D02BA7">
        <w:rPr>
          <w:rFonts w:ascii="Book Antiqua" w:hAnsi="Book Antiqua"/>
          <w:b/>
          <w:bCs/>
          <w:sz w:val="20"/>
          <w:szCs w:val="20"/>
        </w:rPr>
        <w:t xml:space="preserve">ON </w:t>
      </w:r>
      <w:r w:rsidR="00003017">
        <w:rPr>
          <w:rFonts w:ascii="Book Antiqua" w:hAnsi="Book Antiqua"/>
          <w:b/>
          <w:bCs/>
          <w:sz w:val="20"/>
          <w:szCs w:val="20"/>
        </w:rPr>
        <w:t>………</w:t>
      </w:r>
      <w:r w:rsidR="00793EEF">
        <w:rPr>
          <w:rFonts w:ascii="Book Antiqua" w:hAnsi="Book Antiqua"/>
          <w:b/>
          <w:bCs/>
          <w:sz w:val="20"/>
          <w:szCs w:val="20"/>
        </w:rPr>
        <w:t xml:space="preserve"> AT </w:t>
      </w:r>
      <w:r w:rsidR="00003017">
        <w:rPr>
          <w:rFonts w:ascii="Book Antiqua" w:hAnsi="Book Antiqua"/>
          <w:b/>
          <w:bCs/>
          <w:sz w:val="20"/>
          <w:szCs w:val="20"/>
        </w:rPr>
        <w:t>……</w:t>
      </w:r>
      <w:proofErr w:type="gramStart"/>
      <w:r w:rsidR="00003017">
        <w:rPr>
          <w:rFonts w:ascii="Book Antiqua" w:hAnsi="Book Antiqua"/>
          <w:b/>
          <w:bCs/>
          <w:sz w:val="20"/>
          <w:szCs w:val="20"/>
        </w:rPr>
        <w:t>…..</w:t>
      </w:r>
      <w:proofErr w:type="gramEnd"/>
      <w:r w:rsidRPr="00D02BA7">
        <w:rPr>
          <w:rFonts w:ascii="Book Antiqua" w:hAnsi="Book Antiqua"/>
          <w:b/>
          <w:bCs/>
          <w:sz w:val="20"/>
          <w:szCs w:val="20"/>
        </w:rPr>
        <w:t xml:space="preserve">) </w:t>
      </w:r>
      <w:r w:rsidR="000F497A" w:rsidRPr="00D02BA7">
        <w:rPr>
          <w:rFonts w:ascii="Book Antiqua" w:hAnsi="Book Antiqua"/>
          <w:b/>
          <w:bCs/>
          <w:sz w:val="20"/>
          <w:szCs w:val="20"/>
        </w:rPr>
        <w:t xml:space="preserve">AT </w:t>
      </w:r>
      <w:r w:rsidR="00003017">
        <w:rPr>
          <w:rFonts w:ascii="Book Antiqua" w:hAnsi="Book Antiqua"/>
          <w:b/>
          <w:bCs/>
          <w:sz w:val="20"/>
          <w:szCs w:val="20"/>
          <w:lang w:val="en-US"/>
        </w:rPr>
        <w:t>……………</w:t>
      </w:r>
    </w:p>
    <w:p w14:paraId="6891DD1D" w14:textId="31A94944" w:rsidR="008C7FB5" w:rsidRPr="000F497A" w:rsidRDefault="008C7FB5" w:rsidP="008C7FB5">
      <w:pPr>
        <w:jc w:val="both"/>
        <w:rPr>
          <w:rFonts w:ascii="Book Antiqua" w:hAnsi="Book Antiqua"/>
          <w:b/>
          <w:bCs/>
          <w:sz w:val="20"/>
          <w:szCs w:val="20"/>
          <w:lang w:val="en-US"/>
        </w:rPr>
      </w:pPr>
      <w:r w:rsidRPr="00D02BA7">
        <w:rPr>
          <w:rFonts w:ascii="Book Antiqua" w:hAnsi="Book Antiqua"/>
          <w:b/>
          <w:bCs/>
          <w:sz w:val="20"/>
          <w:szCs w:val="20"/>
        </w:rPr>
        <w:t>___________________________________________________________________________________</w:t>
      </w:r>
      <w:r w:rsidR="002A68E9" w:rsidRPr="00D02BA7">
        <w:rPr>
          <w:rFonts w:ascii="Book Antiqua" w:hAnsi="Book Antiqua"/>
          <w:b/>
          <w:bCs/>
          <w:sz w:val="20"/>
          <w:szCs w:val="20"/>
        </w:rPr>
        <w:t>_________</w:t>
      </w:r>
    </w:p>
    <w:p w14:paraId="234478E2" w14:textId="77777777" w:rsidR="00175BE7" w:rsidRPr="00D02BA7" w:rsidRDefault="00175BE7" w:rsidP="00175BE7">
      <w:pPr>
        <w:rPr>
          <w:rFonts w:ascii="Book Antiqua" w:eastAsia="Lucida Sans Unicode" w:hAnsi="Book Antiqua" w:cs="Times New Roman"/>
          <w:b/>
          <w:bCs/>
          <w:sz w:val="20"/>
          <w:szCs w:val="20"/>
        </w:rPr>
      </w:pPr>
      <w:r w:rsidRPr="00D02BA7">
        <w:rPr>
          <w:rFonts w:ascii="Book Antiqua" w:eastAsia="Lucida Sans Unicode" w:hAnsi="Book Antiqua" w:cs="Times New Roman"/>
          <w:b/>
          <w:bCs/>
          <w:sz w:val="20"/>
          <w:szCs w:val="20"/>
        </w:rPr>
        <w:t>RESOLUTION FOR ISSUE OF SHARES</w:t>
      </w:r>
    </w:p>
    <w:p w14:paraId="2E858F8B" w14:textId="59DFDE8E" w:rsidR="00175BE7" w:rsidRPr="00D02BA7" w:rsidRDefault="00175BE7" w:rsidP="00DF1E8B">
      <w:pPr>
        <w:jc w:val="both"/>
        <w:rPr>
          <w:rFonts w:ascii="Book Antiqua" w:eastAsia="Lucida Sans Unicode" w:hAnsi="Book Antiqua" w:cs="Times New Roman"/>
          <w:bCs/>
          <w:sz w:val="20"/>
          <w:szCs w:val="20"/>
        </w:rPr>
      </w:pPr>
      <w:r w:rsidRPr="00D02BA7">
        <w:rPr>
          <w:rFonts w:ascii="Book Antiqua" w:eastAsia="Lucida Sans Unicode" w:hAnsi="Book Antiqua" w:cs="Times New Roman"/>
          <w:b/>
          <w:bCs/>
          <w:sz w:val="20"/>
          <w:szCs w:val="20"/>
        </w:rPr>
        <w:t>RESOLVED THAT</w:t>
      </w:r>
      <w:r w:rsidRPr="00D02BA7">
        <w:rPr>
          <w:rFonts w:ascii="Book Antiqua" w:eastAsia="Lucida Sans Unicode" w:hAnsi="Book Antiqua" w:cs="Times New Roman"/>
          <w:bCs/>
          <w:sz w:val="20"/>
          <w:szCs w:val="20"/>
        </w:rPr>
        <w:t xml:space="preserve">, pursuant to the applicable provisions of the governing corporate laws and the bylaws of the Company, the Board hereby approves the issue and allotment of </w:t>
      </w:r>
      <w:r w:rsidR="00003017">
        <w:rPr>
          <w:rFonts w:ascii="Book Antiqua" w:eastAsia="Lucida Sans Unicode" w:hAnsi="Book Antiqua" w:cs="Times New Roman"/>
          <w:bCs/>
          <w:sz w:val="20"/>
          <w:szCs w:val="20"/>
        </w:rPr>
        <w:t>…………</w:t>
      </w:r>
      <w:proofErr w:type="gramStart"/>
      <w:r w:rsidR="00003017">
        <w:rPr>
          <w:rFonts w:ascii="Book Antiqua" w:eastAsia="Lucida Sans Unicode" w:hAnsi="Book Antiqua" w:cs="Times New Roman"/>
          <w:bCs/>
          <w:sz w:val="20"/>
          <w:szCs w:val="20"/>
        </w:rPr>
        <w:t>…..</w:t>
      </w:r>
      <w:proofErr w:type="gramEnd"/>
      <w:r w:rsidRPr="00D02BA7">
        <w:rPr>
          <w:rFonts w:ascii="Book Antiqua" w:eastAsia="Lucida Sans Unicode" w:hAnsi="Book Antiqua" w:cs="Times New Roman"/>
          <w:bCs/>
          <w:sz w:val="20"/>
          <w:szCs w:val="20"/>
        </w:rPr>
        <w:t xml:space="preserve"> equity shares </w:t>
      </w:r>
      <w:r w:rsidR="004B6352" w:rsidRPr="00D02BA7">
        <w:rPr>
          <w:rFonts w:ascii="Book Antiqua" w:eastAsia="Lucida Sans Unicode" w:hAnsi="Book Antiqua" w:cs="Times New Roman"/>
          <w:bCs/>
          <w:color w:val="000000" w:themeColor="text1"/>
          <w:sz w:val="20"/>
          <w:szCs w:val="20"/>
        </w:rPr>
        <w:t xml:space="preserve">at agreed price of </w:t>
      </w:r>
      <w:r w:rsidRPr="00D02BA7">
        <w:rPr>
          <w:rFonts w:ascii="Book Antiqua" w:eastAsia="Lucida Sans Unicode" w:hAnsi="Book Antiqua" w:cs="Times New Roman"/>
          <w:bCs/>
          <w:sz w:val="20"/>
          <w:szCs w:val="20"/>
        </w:rPr>
        <w:t xml:space="preserve">USD </w:t>
      </w:r>
      <w:r w:rsidR="00003017">
        <w:rPr>
          <w:rFonts w:ascii="Book Antiqua" w:eastAsia="Lucida Sans Unicode" w:hAnsi="Book Antiqua" w:cs="Times New Roman"/>
          <w:bCs/>
          <w:sz w:val="20"/>
          <w:szCs w:val="20"/>
        </w:rPr>
        <w:t>……….</w:t>
      </w:r>
      <w:r w:rsidRPr="00D02BA7">
        <w:rPr>
          <w:rFonts w:ascii="Book Antiqua" w:eastAsia="Lucida Sans Unicode" w:hAnsi="Book Antiqua" w:cs="Times New Roman"/>
          <w:bCs/>
          <w:sz w:val="20"/>
          <w:szCs w:val="20"/>
        </w:rPr>
        <w:t xml:space="preserve"> each at par, aggregating to a total consideration of USD </w:t>
      </w:r>
      <w:r w:rsidR="00003017">
        <w:rPr>
          <w:rFonts w:ascii="Book Antiqua" w:eastAsia="Lucida Sans Unicode" w:hAnsi="Book Antiqua" w:cs="Times New Roman"/>
          <w:bCs/>
          <w:sz w:val="20"/>
          <w:szCs w:val="20"/>
        </w:rPr>
        <w:t>…………</w:t>
      </w:r>
      <w:r w:rsidRPr="00D02BA7">
        <w:rPr>
          <w:rFonts w:ascii="Book Antiqua" w:eastAsia="Lucida Sans Unicode" w:hAnsi="Book Antiqua" w:cs="Times New Roman"/>
          <w:bCs/>
          <w:sz w:val="20"/>
          <w:szCs w:val="20"/>
        </w:rPr>
        <w:t xml:space="preserve"> to the following subscriber:</w:t>
      </w:r>
    </w:p>
    <w:tbl>
      <w:tblPr>
        <w:tblStyle w:val="TableGrid"/>
        <w:tblW w:w="0" w:type="auto"/>
        <w:tblLook w:val="04A0" w:firstRow="1" w:lastRow="0" w:firstColumn="1" w:lastColumn="0" w:noHBand="0" w:noVBand="1"/>
      </w:tblPr>
      <w:tblGrid>
        <w:gridCol w:w="2972"/>
        <w:gridCol w:w="2268"/>
        <w:gridCol w:w="2126"/>
        <w:gridCol w:w="1838"/>
      </w:tblGrid>
      <w:tr w:rsidR="00175BE7" w:rsidRPr="00D02BA7" w14:paraId="2084649B" w14:textId="77777777" w:rsidTr="00202CCD">
        <w:tc>
          <w:tcPr>
            <w:tcW w:w="2972" w:type="dxa"/>
          </w:tcPr>
          <w:p w14:paraId="1A50B767" w14:textId="7B7AE1A1" w:rsidR="00175BE7" w:rsidRPr="00D02BA7" w:rsidRDefault="00175BE7" w:rsidP="00175BE7">
            <w:pPr>
              <w:rPr>
                <w:rFonts w:ascii="Book Antiqua" w:eastAsia="Lucida Sans Unicode" w:hAnsi="Book Antiqua" w:cs="Times New Roman"/>
                <w:b/>
                <w:bCs/>
                <w:sz w:val="20"/>
                <w:szCs w:val="20"/>
              </w:rPr>
            </w:pPr>
            <w:r w:rsidRPr="00D02BA7">
              <w:rPr>
                <w:rFonts w:ascii="Book Antiqua" w:eastAsia="Lucida Sans Unicode" w:hAnsi="Book Antiqua" w:cs="Times New Roman"/>
                <w:b/>
                <w:bCs/>
                <w:sz w:val="20"/>
                <w:szCs w:val="20"/>
              </w:rPr>
              <w:t>Name of Subscriber</w:t>
            </w:r>
          </w:p>
        </w:tc>
        <w:tc>
          <w:tcPr>
            <w:tcW w:w="2268" w:type="dxa"/>
          </w:tcPr>
          <w:p w14:paraId="2598A8E9" w14:textId="123684E4" w:rsidR="00175BE7" w:rsidRPr="00D02BA7" w:rsidRDefault="00175BE7" w:rsidP="00175BE7">
            <w:pPr>
              <w:rPr>
                <w:rFonts w:ascii="Book Antiqua" w:eastAsia="Lucida Sans Unicode" w:hAnsi="Book Antiqua" w:cs="Times New Roman"/>
                <w:b/>
                <w:bCs/>
                <w:sz w:val="20"/>
                <w:szCs w:val="20"/>
              </w:rPr>
            </w:pPr>
            <w:r w:rsidRPr="00D02BA7">
              <w:rPr>
                <w:b/>
              </w:rPr>
              <w:t>Number of Shares</w:t>
            </w:r>
          </w:p>
        </w:tc>
        <w:tc>
          <w:tcPr>
            <w:tcW w:w="2126" w:type="dxa"/>
          </w:tcPr>
          <w:p w14:paraId="36B6CE99" w14:textId="2D8C1A03" w:rsidR="00175BE7" w:rsidRPr="00D02BA7" w:rsidRDefault="00175BE7" w:rsidP="00175BE7">
            <w:pPr>
              <w:jc w:val="center"/>
              <w:rPr>
                <w:b/>
              </w:rPr>
            </w:pPr>
            <w:r w:rsidRPr="00D02BA7">
              <w:rPr>
                <w:b/>
              </w:rPr>
              <w:t xml:space="preserve">Issue Price per Share </w:t>
            </w:r>
          </w:p>
        </w:tc>
        <w:tc>
          <w:tcPr>
            <w:tcW w:w="1838" w:type="dxa"/>
          </w:tcPr>
          <w:p w14:paraId="6C94B8DA" w14:textId="72CEB556" w:rsidR="00175BE7" w:rsidRPr="00D02BA7" w:rsidRDefault="00175BE7" w:rsidP="00175BE7">
            <w:pPr>
              <w:rPr>
                <w:rFonts w:ascii="Book Antiqua" w:eastAsia="Lucida Sans Unicode" w:hAnsi="Book Antiqua" w:cs="Times New Roman"/>
                <w:b/>
                <w:bCs/>
                <w:sz w:val="20"/>
                <w:szCs w:val="20"/>
              </w:rPr>
            </w:pPr>
            <w:r w:rsidRPr="00D02BA7">
              <w:rPr>
                <w:b/>
              </w:rPr>
              <w:t>Total Consideration</w:t>
            </w:r>
          </w:p>
        </w:tc>
      </w:tr>
      <w:tr w:rsidR="00811F3C" w:rsidRPr="00D02BA7" w14:paraId="08E7DA51" w14:textId="77777777" w:rsidTr="00202CCD">
        <w:tc>
          <w:tcPr>
            <w:tcW w:w="2972" w:type="dxa"/>
          </w:tcPr>
          <w:p w14:paraId="121446E2" w14:textId="05C0F25B" w:rsidR="00811F3C" w:rsidRPr="00810493" w:rsidRDefault="00811F3C" w:rsidP="00811F3C">
            <w:pPr>
              <w:rPr>
                <w:lang w:val="en-US"/>
              </w:rPr>
            </w:pPr>
          </w:p>
        </w:tc>
        <w:tc>
          <w:tcPr>
            <w:tcW w:w="2268" w:type="dxa"/>
          </w:tcPr>
          <w:p w14:paraId="2EF004E6" w14:textId="3D5F22A5" w:rsidR="00811F3C" w:rsidRPr="00810493" w:rsidRDefault="00811F3C" w:rsidP="00811F3C">
            <w:pPr>
              <w:rPr>
                <w:rFonts w:ascii="Book Antiqua" w:eastAsia="Lucida Sans Unicode" w:hAnsi="Book Antiqua" w:cs="Times New Roman"/>
                <w:sz w:val="20"/>
                <w:szCs w:val="20"/>
              </w:rPr>
            </w:pPr>
          </w:p>
        </w:tc>
        <w:tc>
          <w:tcPr>
            <w:tcW w:w="2126" w:type="dxa"/>
          </w:tcPr>
          <w:p w14:paraId="63893250" w14:textId="028181D9" w:rsidR="00811F3C" w:rsidRPr="00D02BA7" w:rsidRDefault="00811F3C" w:rsidP="00811F3C">
            <w:pPr>
              <w:rPr>
                <w:rFonts w:ascii="Book Antiqua" w:eastAsia="Lucida Sans Unicode" w:hAnsi="Book Antiqua" w:cs="Times New Roman"/>
                <w:b/>
                <w:bCs/>
                <w:sz w:val="20"/>
                <w:szCs w:val="20"/>
              </w:rPr>
            </w:pPr>
          </w:p>
        </w:tc>
        <w:tc>
          <w:tcPr>
            <w:tcW w:w="1838" w:type="dxa"/>
          </w:tcPr>
          <w:p w14:paraId="48F8B941" w14:textId="7C69D0F0" w:rsidR="00811F3C" w:rsidRPr="00D02BA7" w:rsidRDefault="00811F3C" w:rsidP="00811F3C">
            <w:pPr>
              <w:rPr>
                <w:rFonts w:ascii="Book Antiqua" w:eastAsia="Lucida Sans Unicode" w:hAnsi="Book Antiqua" w:cs="Times New Roman"/>
                <w:b/>
                <w:bCs/>
                <w:sz w:val="20"/>
                <w:szCs w:val="20"/>
              </w:rPr>
            </w:pPr>
          </w:p>
        </w:tc>
      </w:tr>
    </w:tbl>
    <w:p w14:paraId="578A07C1" w14:textId="77777777" w:rsidR="00175BE7" w:rsidRPr="00175BE7" w:rsidRDefault="00175BE7" w:rsidP="00175BE7">
      <w:pPr>
        <w:rPr>
          <w:rFonts w:ascii="Book Antiqua" w:eastAsia="Lucida Sans Unicode" w:hAnsi="Book Antiqua" w:cs="Times New Roman"/>
          <w:b/>
          <w:bCs/>
          <w:sz w:val="20"/>
          <w:szCs w:val="20"/>
        </w:rPr>
      </w:pPr>
    </w:p>
    <w:p w14:paraId="090C67F8" w14:textId="37051552" w:rsidR="00175BE7" w:rsidRPr="00175BE7" w:rsidRDefault="00175BE7" w:rsidP="001462B1">
      <w:pPr>
        <w:jc w:val="both"/>
        <w:rPr>
          <w:rFonts w:ascii="Book Antiqua" w:eastAsia="Lucida Sans Unicode" w:hAnsi="Book Antiqua" w:cs="Times New Roman"/>
          <w:bCs/>
          <w:sz w:val="20"/>
          <w:szCs w:val="20"/>
        </w:rPr>
      </w:pPr>
      <w:r w:rsidRPr="00175BE7">
        <w:rPr>
          <w:rFonts w:ascii="Book Antiqua" w:eastAsia="Lucida Sans Unicode" w:hAnsi="Book Antiqua" w:cs="Times New Roman"/>
          <w:b/>
          <w:bCs/>
          <w:sz w:val="20"/>
          <w:szCs w:val="20"/>
        </w:rPr>
        <w:t xml:space="preserve">RESOLVED FURTHER THAT </w:t>
      </w:r>
      <w:r w:rsidRPr="00175BE7">
        <w:rPr>
          <w:rFonts w:ascii="Book Antiqua" w:eastAsia="Lucida Sans Unicode" w:hAnsi="Book Antiqua" w:cs="Times New Roman"/>
          <w:bCs/>
          <w:sz w:val="20"/>
          <w:szCs w:val="20"/>
        </w:rPr>
        <w:t>the Board authorizes the issuance of the share certificates and the updating of the statutory registers and corporate reco</w:t>
      </w:r>
      <w:r>
        <w:rPr>
          <w:rFonts w:ascii="Book Antiqua" w:eastAsia="Lucida Sans Unicode" w:hAnsi="Book Antiqua" w:cs="Times New Roman"/>
          <w:bCs/>
          <w:sz w:val="20"/>
          <w:szCs w:val="20"/>
        </w:rPr>
        <w:t>rds of the Company accordingly.</w:t>
      </w:r>
    </w:p>
    <w:p w14:paraId="3BFD57B5" w14:textId="77777777" w:rsidR="00175BE7" w:rsidRPr="00175BE7" w:rsidRDefault="00175BE7" w:rsidP="001462B1">
      <w:pPr>
        <w:jc w:val="both"/>
        <w:rPr>
          <w:rFonts w:ascii="Book Antiqua" w:eastAsia="Lucida Sans Unicode" w:hAnsi="Book Antiqua" w:cs="Times New Roman"/>
          <w:b/>
          <w:bCs/>
          <w:sz w:val="20"/>
          <w:szCs w:val="20"/>
        </w:rPr>
      </w:pPr>
      <w:r w:rsidRPr="00175BE7">
        <w:rPr>
          <w:rFonts w:ascii="Book Antiqua" w:eastAsia="Lucida Sans Unicode" w:hAnsi="Book Antiqua" w:cs="Times New Roman"/>
          <w:b/>
          <w:bCs/>
          <w:sz w:val="20"/>
          <w:szCs w:val="20"/>
        </w:rPr>
        <w:t xml:space="preserve">RESOLVED FURTHER THAT </w:t>
      </w:r>
      <w:r w:rsidRPr="00175BE7">
        <w:rPr>
          <w:rFonts w:ascii="Book Antiqua" w:eastAsia="Lucida Sans Unicode" w:hAnsi="Book Antiqua" w:cs="Times New Roman"/>
          <w:bCs/>
          <w:sz w:val="20"/>
          <w:szCs w:val="20"/>
        </w:rPr>
        <w:t>any Director or duly Authorized Officer of the Company be and is hereby empowered to take all necessary steps to implement this resolution, including execution of all related documents and making required filings, if any</w:t>
      </w:r>
      <w:r w:rsidRPr="00175BE7">
        <w:rPr>
          <w:rFonts w:ascii="Book Antiqua" w:eastAsia="Lucida Sans Unicode" w:hAnsi="Book Antiqua" w:cs="Times New Roman"/>
          <w:b/>
          <w:bCs/>
          <w:sz w:val="20"/>
          <w:szCs w:val="20"/>
        </w:rPr>
        <w:t>.</w:t>
      </w:r>
    </w:p>
    <w:p w14:paraId="011A8097" w14:textId="77777777" w:rsidR="00175BE7" w:rsidRPr="00175BE7" w:rsidRDefault="00175BE7" w:rsidP="00175BE7">
      <w:pPr>
        <w:rPr>
          <w:rFonts w:ascii="Book Antiqua" w:eastAsia="Lucida Sans Unicode" w:hAnsi="Book Antiqua" w:cs="Times New Roman"/>
          <w:b/>
          <w:bCs/>
          <w:sz w:val="20"/>
          <w:szCs w:val="20"/>
        </w:rPr>
      </w:pPr>
    </w:p>
    <w:p w14:paraId="70C3DF6B" w14:textId="77777777" w:rsidR="00175BE7" w:rsidRPr="00175BE7" w:rsidRDefault="00175BE7" w:rsidP="00175BE7">
      <w:pPr>
        <w:rPr>
          <w:rFonts w:ascii="Book Antiqua" w:eastAsia="Lucida Sans Unicode" w:hAnsi="Book Antiqua" w:cs="Times New Roman"/>
          <w:b/>
          <w:bCs/>
          <w:sz w:val="20"/>
          <w:szCs w:val="20"/>
        </w:rPr>
      </w:pPr>
      <w:r w:rsidRPr="00175BE7">
        <w:rPr>
          <w:rFonts w:ascii="Book Antiqua" w:eastAsia="Lucida Sans Unicode" w:hAnsi="Book Antiqua" w:cs="Times New Roman"/>
          <w:b/>
          <w:bCs/>
          <w:sz w:val="20"/>
          <w:szCs w:val="20"/>
        </w:rPr>
        <w:t>CERTIFIED TRUE COPY</w:t>
      </w:r>
    </w:p>
    <w:p w14:paraId="7CAFC152" w14:textId="2D4069B1" w:rsidR="006A6AB9" w:rsidRPr="00C23193" w:rsidRDefault="00175BE7" w:rsidP="00175BE7">
      <w:pPr>
        <w:rPr>
          <w:rFonts w:ascii="Book Antiqua" w:eastAsia="Lucida Sans Unicode" w:hAnsi="Book Antiqua" w:cs="Times New Roman"/>
          <w:b/>
          <w:bCs/>
          <w:sz w:val="20"/>
          <w:szCs w:val="20"/>
        </w:rPr>
      </w:pPr>
      <w:r w:rsidRPr="00175BE7">
        <w:rPr>
          <w:rFonts w:ascii="Book Antiqua" w:eastAsia="Lucida Sans Unicode" w:hAnsi="Book Antiqua" w:cs="Times New Roman"/>
          <w:b/>
          <w:bCs/>
          <w:sz w:val="20"/>
          <w:szCs w:val="20"/>
        </w:rPr>
        <w:t xml:space="preserve">For </w:t>
      </w:r>
      <w:r w:rsidR="00003017">
        <w:rPr>
          <w:rFonts w:ascii="Book Antiqua" w:eastAsia="Lucida Sans Unicode" w:hAnsi="Book Antiqua" w:cs="Times New Roman"/>
          <w:b/>
          <w:bCs/>
          <w:sz w:val="20"/>
          <w:szCs w:val="20"/>
        </w:rPr>
        <w:t>………………</w:t>
      </w:r>
      <w:proofErr w:type="gramStart"/>
      <w:r w:rsidR="00003017">
        <w:rPr>
          <w:rFonts w:ascii="Book Antiqua" w:eastAsia="Lucida Sans Unicode" w:hAnsi="Book Antiqua" w:cs="Times New Roman"/>
          <w:b/>
          <w:bCs/>
          <w:sz w:val="20"/>
          <w:szCs w:val="20"/>
        </w:rPr>
        <w:t>…..</w:t>
      </w:r>
      <w:proofErr w:type="gramEnd"/>
    </w:p>
    <w:p w14:paraId="329D6057" w14:textId="77777777" w:rsidR="006A6AB9" w:rsidRPr="00C23193" w:rsidRDefault="006A6AB9" w:rsidP="006A6AB9">
      <w:pPr>
        <w:rPr>
          <w:rFonts w:ascii="Book Antiqua" w:eastAsia="Lucida Sans Unicode" w:hAnsi="Book Antiqua" w:cs="Times New Roman"/>
          <w:sz w:val="20"/>
          <w:szCs w:val="20"/>
        </w:rPr>
      </w:pPr>
    </w:p>
    <w:p w14:paraId="431A66BB" w14:textId="77777777" w:rsidR="006A6AB9" w:rsidRPr="00C23193" w:rsidRDefault="006A6AB9" w:rsidP="006A6AB9">
      <w:pPr>
        <w:rPr>
          <w:rFonts w:ascii="Book Antiqua" w:eastAsia="Lucida Sans Unicode" w:hAnsi="Book Antiqua" w:cs="Times New Roman"/>
          <w:sz w:val="20"/>
          <w:szCs w:val="20"/>
        </w:rPr>
      </w:pPr>
    </w:p>
    <w:p w14:paraId="258E401C" w14:textId="2FA420A8" w:rsidR="00FC2C39" w:rsidRPr="00FC2C39" w:rsidRDefault="00003017" w:rsidP="00FC2C39">
      <w:pPr>
        <w:spacing w:after="0"/>
        <w:rPr>
          <w:rFonts w:ascii="Book Antiqua" w:eastAsia="Lucida Sans Unicode" w:hAnsi="Book Antiqua" w:cs="Times New Roman"/>
          <w:sz w:val="20"/>
          <w:szCs w:val="20"/>
          <w:lang w:val="en-US"/>
        </w:rPr>
      </w:pPr>
      <w:r>
        <w:rPr>
          <w:rFonts w:ascii="Book Antiqua" w:eastAsia="Lucida Sans Unicode" w:hAnsi="Book Antiqua" w:cs="Times New Roman"/>
          <w:sz w:val="20"/>
          <w:szCs w:val="20"/>
          <w:lang w:val="en-US"/>
        </w:rPr>
        <w:t>…………………..</w:t>
      </w:r>
    </w:p>
    <w:p w14:paraId="7B9FD310" w14:textId="6DC0ED64" w:rsidR="006A6AB9" w:rsidRPr="00C23193" w:rsidRDefault="00811F3C" w:rsidP="00A341AA">
      <w:pPr>
        <w:spacing w:after="0"/>
        <w:rPr>
          <w:sz w:val="20"/>
          <w:szCs w:val="20"/>
        </w:rPr>
      </w:pPr>
      <w:r>
        <w:rPr>
          <w:rFonts w:ascii="Book Antiqua" w:eastAsia="Lucida Sans Unicode" w:hAnsi="Book Antiqua" w:cs="Times New Roman"/>
          <w:sz w:val="20"/>
          <w:szCs w:val="20"/>
          <w:lang w:val="en-US"/>
        </w:rPr>
        <w:t>Co-founder</w:t>
      </w:r>
    </w:p>
    <w:sectPr w:rsidR="006A6AB9" w:rsidRPr="00C23193" w:rsidSect="008C7FB5">
      <w:headerReference w:type="default" r:id="rId7"/>
      <w:footerReference w:type="even" r:id="rId8"/>
      <w:footerReference w:type="default" r:id="rId9"/>
      <w:footerReference w:type="first" r:id="rId10"/>
      <w:pgSz w:w="11906" w:h="16838" w:code="9"/>
      <w:pgMar w:top="2155" w:right="1274" w:bottom="2155" w:left="1418"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B1D13" w14:textId="77777777" w:rsidR="002203F3" w:rsidRDefault="002203F3" w:rsidP="008C7FB5">
      <w:pPr>
        <w:spacing w:after="0" w:line="240" w:lineRule="auto"/>
      </w:pPr>
      <w:r>
        <w:separator/>
      </w:r>
    </w:p>
  </w:endnote>
  <w:endnote w:type="continuationSeparator" w:id="0">
    <w:p w14:paraId="0706553B" w14:textId="77777777" w:rsidR="002203F3" w:rsidRDefault="002203F3" w:rsidP="008C7F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BB3E4" w14:textId="401ED6C8" w:rsidR="004B6352" w:rsidRDefault="004B6352" w:rsidP="004B6352">
    <w:pPr>
      <w:pStyle w:val="Footer"/>
      <w:jc w:val="center"/>
    </w:pPr>
    <w:fldSimple w:instr=" DOCPROPERTY SecloreClassificationFooterTextValue \* MERGEFORMAT ">
      <w:r w:rsidRPr="004B6352">
        <w:rPr>
          <w:color w:val="FFA500"/>
          <w:sz w:val="24"/>
        </w:rPr>
        <w:t>This is a Confidential document.</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B66A3" w14:textId="2DEC3387" w:rsidR="004B6352" w:rsidRDefault="004B6352" w:rsidP="004B6352">
    <w:pPr>
      <w:pStyle w:val="Footer"/>
      <w:jc w:val="center"/>
    </w:pPr>
    <w:fldSimple w:instr=" DOCPROPERTY SecloreClassificationFooterTextValue \* MERGEFORMAT ">
      <w:r w:rsidRPr="004B6352">
        <w:rPr>
          <w:color w:val="FFA500"/>
          <w:sz w:val="24"/>
        </w:rPr>
        <w:t>This is a Confidential document.</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A31FC" w14:textId="76A2A957" w:rsidR="004B6352" w:rsidRDefault="004B6352" w:rsidP="004B6352">
    <w:pPr>
      <w:pStyle w:val="Footer"/>
      <w:jc w:val="center"/>
    </w:pPr>
    <w:fldSimple w:instr=" DOCPROPERTY SecloreClassificationFooterTextValue \* MERGEFORMAT ">
      <w:r w:rsidRPr="004B6352">
        <w:rPr>
          <w:color w:val="FFA500"/>
          <w:sz w:val="24"/>
        </w:rPr>
        <w:t>This is a Confidential document.</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F4C02" w14:textId="77777777" w:rsidR="002203F3" w:rsidRDefault="002203F3" w:rsidP="008C7FB5">
      <w:pPr>
        <w:spacing w:after="0" w:line="240" w:lineRule="auto"/>
      </w:pPr>
      <w:r>
        <w:separator/>
      </w:r>
    </w:p>
  </w:footnote>
  <w:footnote w:type="continuationSeparator" w:id="0">
    <w:p w14:paraId="6147A6F0" w14:textId="77777777" w:rsidR="002203F3" w:rsidRDefault="002203F3" w:rsidP="008C7F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294AA" w14:textId="22853570" w:rsidR="000F497A" w:rsidRPr="00003017" w:rsidRDefault="00003017" w:rsidP="00810493">
    <w:pPr>
      <w:pStyle w:val="Header"/>
      <w:pBdr>
        <w:bottom w:val="single" w:sz="4" w:space="1" w:color="auto"/>
      </w:pBdr>
      <w:jc w:val="center"/>
      <w:rPr>
        <w:rFonts w:ascii="Bookman Old Style" w:hAnsi="Bookman Old Style" w:cs="Arial"/>
        <w:b/>
        <w:bCs/>
        <w:sz w:val="32"/>
        <w:szCs w:val="32"/>
        <w:lang w:val="en-US"/>
      </w:rPr>
    </w:pPr>
    <w:r>
      <w:rPr>
        <w:rFonts w:ascii="Bookman Old Style" w:hAnsi="Bookman Old Style" w:cs="Arial"/>
        <w:b/>
        <w:bCs/>
        <w:sz w:val="32"/>
        <w:szCs w:val="32"/>
        <w:lang w:val="en-US"/>
      </w:rPr>
      <w:t>On Foreign entity letter head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88456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D60"/>
    <w:rsid w:val="00003017"/>
    <w:rsid w:val="000105DE"/>
    <w:rsid w:val="00020D09"/>
    <w:rsid w:val="00021B96"/>
    <w:rsid w:val="000868F8"/>
    <w:rsid w:val="000C1DAD"/>
    <w:rsid w:val="000E5D60"/>
    <w:rsid w:val="000F497A"/>
    <w:rsid w:val="00103F6A"/>
    <w:rsid w:val="00104F05"/>
    <w:rsid w:val="00121D5D"/>
    <w:rsid w:val="00140134"/>
    <w:rsid w:val="001434C3"/>
    <w:rsid w:val="00143C30"/>
    <w:rsid w:val="001462B1"/>
    <w:rsid w:val="00175BE7"/>
    <w:rsid w:val="001B413F"/>
    <w:rsid w:val="001E44DF"/>
    <w:rsid w:val="00202CCD"/>
    <w:rsid w:val="002203F3"/>
    <w:rsid w:val="0022346C"/>
    <w:rsid w:val="0022568E"/>
    <w:rsid w:val="00291170"/>
    <w:rsid w:val="0029368A"/>
    <w:rsid w:val="002A68E9"/>
    <w:rsid w:val="002D31F2"/>
    <w:rsid w:val="002F3A24"/>
    <w:rsid w:val="00363F68"/>
    <w:rsid w:val="00377BE7"/>
    <w:rsid w:val="00390048"/>
    <w:rsid w:val="003E0160"/>
    <w:rsid w:val="00431D87"/>
    <w:rsid w:val="0046003F"/>
    <w:rsid w:val="00491ACD"/>
    <w:rsid w:val="004942AA"/>
    <w:rsid w:val="004B6352"/>
    <w:rsid w:val="004B782F"/>
    <w:rsid w:val="00577EA3"/>
    <w:rsid w:val="005E354B"/>
    <w:rsid w:val="006A6AB9"/>
    <w:rsid w:val="006B3196"/>
    <w:rsid w:val="006B6528"/>
    <w:rsid w:val="006D0897"/>
    <w:rsid w:val="006E29D5"/>
    <w:rsid w:val="00704A18"/>
    <w:rsid w:val="00792001"/>
    <w:rsid w:val="00793EEF"/>
    <w:rsid w:val="007A1794"/>
    <w:rsid w:val="007A37B8"/>
    <w:rsid w:val="007A7C6C"/>
    <w:rsid w:val="007B49A9"/>
    <w:rsid w:val="007B67ED"/>
    <w:rsid w:val="00810493"/>
    <w:rsid w:val="00811F3C"/>
    <w:rsid w:val="0084654B"/>
    <w:rsid w:val="00874330"/>
    <w:rsid w:val="008A7DE2"/>
    <w:rsid w:val="008B0C8C"/>
    <w:rsid w:val="008B6CF1"/>
    <w:rsid w:val="008C7FB5"/>
    <w:rsid w:val="008E142E"/>
    <w:rsid w:val="009252E2"/>
    <w:rsid w:val="00932C5C"/>
    <w:rsid w:val="009368BB"/>
    <w:rsid w:val="00A06644"/>
    <w:rsid w:val="00A222A6"/>
    <w:rsid w:val="00A341AA"/>
    <w:rsid w:val="00A53AF1"/>
    <w:rsid w:val="00A605F9"/>
    <w:rsid w:val="00A631D5"/>
    <w:rsid w:val="00A77D07"/>
    <w:rsid w:val="00A82B58"/>
    <w:rsid w:val="00AC24D2"/>
    <w:rsid w:val="00AD0AB5"/>
    <w:rsid w:val="00B456AD"/>
    <w:rsid w:val="00B616CE"/>
    <w:rsid w:val="00B87625"/>
    <w:rsid w:val="00BF105C"/>
    <w:rsid w:val="00C23193"/>
    <w:rsid w:val="00C35A9F"/>
    <w:rsid w:val="00C7481F"/>
    <w:rsid w:val="00CD2B5A"/>
    <w:rsid w:val="00D02BA7"/>
    <w:rsid w:val="00D04F9C"/>
    <w:rsid w:val="00D05021"/>
    <w:rsid w:val="00D23781"/>
    <w:rsid w:val="00D91863"/>
    <w:rsid w:val="00DD2F37"/>
    <w:rsid w:val="00DF1E8B"/>
    <w:rsid w:val="00E26FD7"/>
    <w:rsid w:val="00E2706C"/>
    <w:rsid w:val="00EC02E6"/>
    <w:rsid w:val="00EC17D8"/>
    <w:rsid w:val="00EE1FC6"/>
    <w:rsid w:val="00F03341"/>
    <w:rsid w:val="00F6730D"/>
    <w:rsid w:val="00FA08C8"/>
    <w:rsid w:val="00FA204B"/>
    <w:rsid w:val="00FC2C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3B2DCF"/>
  <w15:chartTrackingRefBased/>
  <w15:docId w15:val="{611EE400-43C4-40DA-BACB-2C2048F68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D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5D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5D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5D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5D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5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D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5D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5D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5D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5D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5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D60"/>
    <w:rPr>
      <w:rFonts w:eastAsiaTheme="majorEastAsia" w:cstheme="majorBidi"/>
      <w:color w:val="272727" w:themeColor="text1" w:themeTint="D8"/>
    </w:rPr>
  </w:style>
  <w:style w:type="paragraph" w:styleId="Title">
    <w:name w:val="Title"/>
    <w:basedOn w:val="Normal"/>
    <w:next w:val="Normal"/>
    <w:link w:val="TitleChar"/>
    <w:uiPriority w:val="10"/>
    <w:qFormat/>
    <w:rsid w:val="000E5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D60"/>
    <w:pPr>
      <w:spacing w:before="160"/>
      <w:jc w:val="center"/>
    </w:pPr>
    <w:rPr>
      <w:i/>
      <w:iCs/>
      <w:color w:val="404040" w:themeColor="text1" w:themeTint="BF"/>
    </w:rPr>
  </w:style>
  <w:style w:type="character" w:customStyle="1" w:styleId="QuoteChar">
    <w:name w:val="Quote Char"/>
    <w:basedOn w:val="DefaultParagraphFont"/>
    <w:link w:val="Quote"/>
    <w:uiPriority w:val="29"/>
    <w:rsid w:val="000E5D60"/>
    <w:rPr>
      <w:i/>
      <w:iCs/>
      <w:color w:val="404040" w:themeColor="text1" w:themeTint="BF"/>
    </w:rPr>
  </w:style>
  <w:style w:type="paragraph" w:styleId="ListParagraph">
    <w:name w:val="List Paragraph"/>
    <w:basedOn w:val="Normal"/>
    <w:uiPriority w:val="34"/>
    <w:qFormat/>
    <w:rsid w:val="000E5D60"/>
    <w:pPr>
      <w:ind w:left="720"/>
      <w:contextualSpacing/>
    </w:pPr>
  </w:style>
  <w:style w:type="character" w:styleId="IntenseEmphasis">
    <w:name w:val="Intense Emphasis"/>
    <w:basedOn w:val="DefaultParagraphFont"/>
    <w:uiPriority w:val="21"/>
    <w:qFormat/>
    <w:rsid w:val="000E5D60"/>
    <w:rPr>
      <w:i/>
      <w:iCs/>
      <w:color w:val="2F5496" w:themeColor="accent1" w:themeShade="BF"/>
    </w:rPr>
  </w:style>
  <w:style w:type="paragraph" w:styleId="IntenseQuote">
    <w:name w:val="Intense Quote"/>
    <w:basedOn w:val="Normal"/>
    <w:next w:val="Normal"/>
    <w:link w:val="IntenseQuoteChar"/>
    <w:uiPriority w:val="30"/>
    <w:qFormat/>
    <w:rsid w:val="000E5D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5D60"/>
    <w:rPr>
      <w:i/>
      <w:iCs/>
      <w:color w:val="2F5496" w:themeColor="accent1" w:themeShade="BF"/>
    </w:rPr>
  </w:style>
  <w:style w:type="character" w:styleId="IntenseReference">
    <w:name w:val="Intense Reference"/>
    <w:basedOn w:val="DefaultParagraphFont"/>
    <w:uiPriority w:val="32"/>
    <w:qFormat/>
    <w:rsid w:val="000E5D60"/>
    <w:rPr>
      <w:b/>
      <w:bCs/>
      <w:smallCaps/>
      <w:color w:val="2F5496" w:themeColor="accent1" w:themeShade="BF"/>
      <w:spacing w:val="5"/>
    </w:rPr>
  </w:style>
  <w:style w:type="paragraph" w:styleId="Header">
    <w:name w:val="header"/>
    <w:basedOn w:val="Normal"/>
    <w:link w:val="HeaderChar"/>
    <w:unhideWhenUsed/>
    <w:rsid w:val="008C7FB5"/>
    <w:pPr>
      <w:tabs>
        <w:tab w:val="center" w:pos="4513"/>
        <w:tab w:val="right" w:pos="9026"/>
      </w:tabs>
      <w:spacing w:after="0" w:line="240" w:lineRule="auto"/>
    </w:pPr>
  </w:style>
  <w:style w:type="character" w:customStyle="1" w:styleId="HeaderChar">
    <w:name w:val="Header Char"/>
    <w:basedOn w:val="DefaultParagraphFont"/>
    <w:link w:val="Header"/>
    <w:rsid w:val="008C7FB5"/>
  </w:style>
  <w:style w:type="paragraph" w:styleId="Footer">
    <w:name w:val="footer"/>
    <w:basedOn w:val="Normal"/>
    <w:link w:val="FooterChar"/>
    <w:uiPriority w:val="99"/>
    <w:unhideWhenUsed/>
    <w:rsid w:val="008C7F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7FB5"/>
  </w:style>
  <w:style w:type="table" w:styleId="TableGrid">
    <w:name w:val="Table Grid"/>
    <w:basedOn w:val="TableNormal"/>
    <w:uiPriority w:val="39"/>
    <w:rsid w:val="00175B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B6352"/>
    <w:rPr>
      <w:sz w:val="16"/>
      <w:szCs w:val="16"/>
    </w:rPr>
  </w:style>
  <w:style w:type="paragraph" w:styleId="CommentText">
    <w:name w:val="annotation text"/>
    <w:basedOn w:val="Normal"/>
    <w:link w:val="CommentTextChar"/>
    <w:uiPriority w:val="99"/>
    <w:semiHidden/>
    <w:unhideWhenUsed/>
    <w:rsid w:val="004B6352"/>
    <w:pPr>
      <w:spacing w:line="240" w:lineRule="auto"/>
    </w:pPr>
    <w:rPr>
      <w:sz w:val="20"/>
      <w:szCs w:val="20"/>
    </w:rPr>
  </w:style>
  <w:style w:type="character" w:customStyle="1" w:styleId="CommentTextChar">
    <w:name w:val="Comment Text Char"/>
    <w:basedOn w:val="DefaultParagraphFont"/>
    <w:link w:val="CommentText"/>
    <w:uiPriority w:val="99"/>
    <w:semiHidden/>
    <w:rsid w:val="004B6352"/>
    <w:rPr>
      <w:sz w:val="20"/>
      <w:szCs w:val="20"/>
    </w:rPr>
  </w:style>
  <w:style w:type="paragraph" w:styleId="CommentSubject">
    <w:name w:val="annotation subject"/>
    <w:basedOn w:val="CommentText"/>
    <w:next w:val="CommentText"/>
    <w:link w:val="CommentSubjectChar"/>
    <w:uiPriority w:val="99"/>
    <w:semiHidden/>
    <w:unhideWhenUsed/>
    <w:rsid w:val="004B6352"/>
    <w:rPr>
      <w:b/>
      <w:bCs/>
    </w:rPr>
  </w:style>
  <w:style w:type="character" w:customStyle="1" w:styleId="CommentSubjectChar">
    <w:name w:val="Comment Subject Char"/>
    <w:basedOn w:val="CommentTextChar"/>
    <w:link w:val="CommentSubject"/>
    <w:uiPriority w:val="99"/>
    <w:semiHidden/>
    <w:rsid w:val="004B6352"/>
    <w:rPr>
      <w:b/>
      <w:bCs/>
      <w:sz w:val="20"/>
      <w:szCs w:val="20"/>
    </w:rPr>
  </w:style>
  <w:style w:type="paragraph" w:styleId="BalloonText">
    <w:name w:val="Balloon Text"/>
    <w:basedOn w:val="Normal"/>
    <w:link w:val="BalloonTextChar"/>
    <w:uiPriority w:val="99"/>
    <w:semiHidden/>
    <w:unhideWhenUsed/>
    <w:rsid w:val="004B63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B635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7855">
      <w:bodyDiv w:val="1"/>
      <w:marLeft w:val="0"/>
      <w:marRight w:val="0"/>
      <w:marTop w:val="0"/>
      <w:marBottom w:val="0"/>
      <w:divBdr>
        <w:top w:val="none" w:sz="0" w:space="0" w:color="auto"/>
        <w:left w:val="none" w:sz="0" w:space="0" w:color="auto"/>
        <w:bottom w:val="none" w:sz="0" w:space="0" w:color="auto"/>
        <w:right w:val="none" w:sz="0" w:space="0" w:color="auto"/>
      </w:divBdr>
      <w:divsChild>
        <w:div w:id="161897655">
          <w:marLeft w:val="0"/>
          <w:marRight w:val="0"/>
          <w:marTop w:val="0"/>
          <w:marBottom w:val="0"/>
          <w:divBdr>
            <w:top w:val="none" w:sz="0" w:space="0" w:color="auto"/>
            <w:left w:val="none" w:sz="0" w:space="0" w:color="auto"/>
            <w:bottom w:val="none" w:sz="0" w:space="0" w:color="auto"/>
            <w:right w:val="none" w:sz="0" w:space="0" w:color="auto"/>
          </w:divBdr>
          <w:divsChild>
            <w:div w:id="100593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1790">
      <w:bodyDiv w:val="1"/>
      <w:marLeft w:val="0"/>
      <w:marRight w:val="0"/>
      <w:marTop w:val="0"/>
      <w:marBottom w:val="0"/>
      <w:divBdr>
        <w:top w:val="none" w:sz="0" w:space="0" w:color="auto"/>
        <w:left w:val="none" w:sz="0" w:space="0" w:color="auto"/>
        <w:bottom w:val="none" w:sz="0" w:space="0" w:color="auto"/>
        <w:right w:val="none" w:sz="0" w:space="0" w:color="auto"/>
      </w:divBdr>
      <w:divsChild>
        <w:div w:id="1329555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6303648">
      <w:bodyDiv w:val="1"/>
      <w:marLeft w:val="0"/>
      <w:marRight w:val="0"/>
      <w:marTop w:val="0"/>
      <w:marBottom w:val="0"/>
      <w:divBdr>
        <w:top w:val="none" w:sz="0" w:space="0" w:color="auto"/>
        <w:left w:val="none" w:sz="0" w:space="0" w:color="auto"/>
        <w:bottom w:val="none" w:sz="0" w:space="0" w:color="auto"/>
        <w:right w:val="none" w:sz="0" w:space="0" w:color="auto"/>
      </w:divBdr>
    </w:div>
    <w:div w:id="687298861">
      <w:bodyDiv w:val="1"/>
      <w:marLeft w:val="0"/>
      <w:marRight w:val="0"/>
      <w:marTop w:val="0"/>
      <w:marBottom w:val="0"/>
      <w:divBdr>
        <w:top w:val="none" w:sz="0" w:space="0" w:color="auto"/>
        <w:left w:val="none" w:sz="0" w:space="0" w:color="auto"/>
        <w:bottom w:val="none" w:sz="0" w:space="0" w:color="auto"/>
        <w:right w:val="none" w:sz="0" w:space="0" w:color="auto"/>
      </w:divBdr>
    </w:div>
    <w:div w:id="996033121">
      <w:bodyDiv w:val="1"/>
      <w:marLeft w:val="0"/>
      <w:marRight w:val="0"/>
      <w:marTop w:val="0"/>
      <w:marBottom w:val="0"/>
      <w:divBdr>
        <w:top w:val="none" w:sz="0" w:space="0" w:color="auto"/>
        <w:left w:val="none" w:sz="0" w:space="0" w:color="auto"/>
        <w:bottom w:val="none" w:sz="0" w:space="0" w:color="auto"/>
        <w:right w:val="none" w:sz="0" w:space="0" w:color="auto"/>
      </w:divBdr>
      <w:divsChild>
        <w:div w:id="830484536">
          <w:blockQuote w:val="1"/>
          <w:marLeft w:val="720"/>
          <w:marRight w:val="720"/>
          <w:marTop w:val="100"/>
          <w:marBottom w:val="100"/>
          <w:divBdr>
            <w:top w:val="none" w:sz="0" w:space="0" w:color="auto"/>
            <w:left w:val="none" w:sz="0" w:space="0" w:color="auto"/>
            <w:bottom w:val="none" w:sz="0" w:space="0" w:color="auto"/>
            <w:right w:val="none" w:sz="0" w:space="0" w:color="auto"/>
          </w:divBdr>
        </w:div>
        <w:div w:id="1716002471">
          <w:blockQuote w:val="1"/>
          <w:marLeft w:val="720"/>
          <w:marRight w:val="720"/>
          <w:marTop w:val="100"/>
          <w:marBottom w:val="100"/>
          <w:divBdr>
            <w:top w:val="none" w:sz="0" w:space="0" w:color="auto"/>
            <w:left w:val="none" w:sz="0" w:space="0" w:color="auto"/>
            <w:bottom w:val="none" w:sz="0" w:space="0" w:color="auto"/>
            <w:right w:val="none" w:sz="0" w:space="0" w:color="auto"/>
          </w:divBdr>
        </w:div>
        <w:div w:id="229460114">
          <w:blockQuote w:val="1"/>
          <w:marLeft w:val="720"/>
          <w:marRight w:val="720"/>
          <w:marTop w:val="100"/>
          <w:marBottom w:val="100"/>
          <w:divBdr>
            <w:top w:val="none" w:sz="0" w:space="0" w:color="auto"/>
            <w:left w:val="none" w:sz="0" w:space="0" w:color="auto"/>
            <w:bottom w:val="none" w:sz="0" w:space="0" w:color="auto"/>
            <w:right w:val="none" w:sz="0" w:space="0" w:color="auto"/>
          </w:divBdr>
        </w:div>
        <w:div w:id="364061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5196585">
      <w:bodyDiv w:val="1"/>
      <w:marLeft w:val="0"/>
      <w:marRight w:val="0"/>
      <w:marTop w:val="0"/>
      <w:marBottom w:val="0"/>
      <w:divBdr>
        <w:top w:val="none" w:sz="0" w:space="0" w:color="auto"/>
        <w:left w:val="none" w:sz="0" w:space="0" w:color="auto"/>
        <w:bottom w:val="none" w:sz="0" w:space="0" w:color="auto"/>
        <w:right w:val="none" w:sz="0" w:space="0" w:color="auto"/>
      </w:divBdr>
      <w:divsChild>
        <w:div w:id="643701335">
          <w:blockQuote w:val="1"/>
          <w:marLeft w:val="720"/>
          <w:marRight w:val="720"/>
          <w:marTop w:val="100"/>
          <w:marBottom w:val="100"/>
          <w:divBdr>
            <w:top w:val="none" w:sz="0" w:space="0" w:color="auto"/>
            <w:left w:val="none" w:sz="0" w:space="0" w:color="auto"/>
            <w:bottom w:val="none" w:sz="0" w:space="0" w:color="auto"/>
            <w:right w:val="none" w:sz="0" w:space="0" w:color="auto"/>
          </w:divBdr>
        </w:div>
        <w:div w:id="2136871022">
          <w:blockQuote w:val="1"/>
          <w:marLeft w:val="720"/>
          <w:marRight w:val="720"/>
          <w:marTop w:val="100"/>
          <w:marBottom w:val="100"/>
          <w:divBdr>
            <w:top w:val="none" w:sz="0" w:space="0" w:color="auto"/>
            <w:left w:val="none" w:sz="0" w:space="0" w:color="auto"/>
            <w:bottom w:val="none" w:sz="0" w:space="0" w:color="auto"/>
            <w:right w:val="none" w:sz="0" w:space="0" w:color="auto"/>
          </w:divBdr>
        </w:div>
        <w:div w:id="1430349402">
          <w:blockQuote w:val="1"/>
          <w:marLeft w:val="720"/>
          <w:marRight w:val="720"/>
          <w:marTop w:val="100"/>
          <w:marBottom w:val="100"/>
          <w:divBdr>
            <w:top w:val="none" w:sz="0" w:space="0" w:color="auto"/>
            <w:left w:val="none" w:sz="0" w:space="0" w:color="auto"/>
            <w:bottom w:val="none" w:sz="0" w:space="0" w:color="auto"/>
            <w:right w:val="none" w:sz="0" w:space="0" w:color="auto"/>
          </w:divBdr>
        </w:div>
        <w:div w:id="6184917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0473471">
      <w:bodyDiv w:val="1"/>
      <w:marLeft w:val="0"/>
      <w:marRight w:val="0"/>
      <w:marTop w:val="0"/>
      <w:marBottom w:val="0"/>
      <w:divBdr>
        <w:top w:val="none" w:sz="0" w:space="0" w:color="auto"/>
        <w:left w:val="none" w:sz="0" w:space="0" w:color="auto"/>
        <w:bottom w:val="none" w:sz="0" w:space="0" w:color="auto"/>
        <w:right w:val="none" w:sz="0" w:space="0" w:color="auto"/>
      </w:divBdr>
      <w:divsChild>
        <w:div w:id="685443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201146">
          <w:blockQuote w:val="1"/>
          <w:marLeft w:val="720"/>
          <w:marRight w:val="720"/>
          <w:marTop w:val="100"/>
          <w:marBottom w:val="100"/>
          <w:divBdr>
            <w:top w:val="none" w:sz="0" w:space="0" w:color="auto"/>
            <w:left w:val="none" w:sz="0" w:space="0" w:color="auto"/>
            <w:bottom w:val="none" w:sz="0" w:space="0" w:color="auto"/>
            <w:right w:val="none" w:sz="0" w:space="0" w:color="auto"/>
          </w:divBdr>
        </w:div>
        <w:div w:id="748231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6520090">
      <w:bodyDiv w:val="1"/>
      <w:marLeft w:val="0"/>
      <w:marRight w:val="0"/>
      <w:marTop w:val="0"/>
      <w:marBottom w:val="0"/>
      <w:divBdr>
        <w:top w:val="none" w:sz="0" w:space="0" w:color="auto"/>
        <w:left w:val="none" w:sz="0" w:space="0" w:color="auto"/>
        <w:bottom w:val="none" w:sz="0" w:space="0" w:color="auto"/>
        <w:right w:val="none" w:sz="0" w:space="0" w:color="auto"/>
      </w:divBdr>
      <w:divsChild>
        <w:div w:id="234974477">
          <w:blockQuote w:val="1"/>
          <w:marLeft w:val="720"/>
          <w:marRight w:val="720"/>
          <w:marTop w:val="100"/>
          <w:marBottom w:val="100"/>
          <w:divBdr>
            <w:top w:val="none" w:sz="0" w:space="0" w:color="auto"/>
            <w:left w:val="none" w:sz="0" w:space="0" w:color="auto"/>
            <w:bottom w:val="none" w:sz="0" w:space="0" w:color="auto"/>
            <w:right w:val="none" w:sz="0" w:space="0" w:color="auto"/>
          </w:divBdr>
        </w:div>
        <w:div w:id="890728987">
          <w:blockQuote w:val="1"/>
          <w:marLeft w:val="720"/>
          <w:marRight w:val="720"/>
          <w:marTop w:val="100"/>
          <w:marBottom w:val="100"/>
          <w:divBdr>
            <w:top w:val="none" w:sz="0" w:space="0" w:color="auto"/>
            <w:left w:val="none" w:sz="0" w:space="0" w:color="auto"/>
            <w:bottom w:val="none" w:sz="0" w:space="0" w:color="auto"/>
            <w:right w:val="none" w:sz="0" w:space="0" w:color="auto"/>
          </w:divBdr>
        </w:div>
        <w:div w:id="352922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527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176</Words>
  <Characters>1006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Dhanya Hegde</dc:creator>
  <cp:keywords/>
  <dc:description/>
  <cp:lastModifiedBy>Rashmi Hegde</cp:lastModifiedBy>
  <cp:revision>36</cp:revision>
  <dcterms:created xsi:type="dcterms:W3CDTF">2025-09-08T09:49:00Z</dcterms:created>
  <dcterms:modified xsi:type="dcterms:W3CDTF">2026-07-15T15:18:00Z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cloreClassificationFooterFontSize">
    <vt:lpwstr>12</vt:lpwstr>
  </property>
  <property fmtid="{D5CDD505-2E9C-101B-9397-08002B2CF9AE}" pid="3" name="SecloreClassificationFooterAlignment">
    <vt:lpwstr>Center</vt:lpwstr>
  </property>
  <property fmtid="{D5CDD505-2E9C-101B-9397-08002B2CF9AE}" pid="4" name="SecloreClassification">
    <vt:lpwstr>{"Kotak Bank Policy Server (304c7f26f2799659d1808a346576b755d8e3f590)":{"ClassificationDisplayName":"Confidential","ClassificationMode":"ClassificationMode_UserDriven","LabelId":"4","Version":"1"}}</vt:lpwstr>
  </property>
  <property fmtid="{D5CDD505-2E9C-101B-9397-08002B2CF9AE}" pid="5" name="SecloreClassificationDisplayName_304c7f26f2799659d1808a346576b755d8e3f590">
    <vt:lpwstr>Confidential</vt:lpwstr>
  </property>
  <property fmtid="{D5CDD505-2E9C-101B-9397-08002B2CF9AE}" pid="6" name="SecloreClassificationFooterTextValue">
    <vt:lpwstr>This is a Confidential document.</vt:lpwstr>
  </property>
  <property fmtid="{D5CDD505-2E9C-101B-9397-08002B2CF9AE}" pid="7" name="SecloreClassificationFooterColorHex">
    <vt:lpwstr>#ffa500</vt:lpwstr>
  </property>
</Properties>
</file>