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73D35" w14:textId="65A0A88B" w:rsidR="00C05D2F" w:rsidRPr="006B2E1A" w:rsidRDefault="005A5FB8" w:rsidP="005A5FB8">
      <w:pPr>
        <w:pStyle w:val="Title"/>
        <w:rPr>
          <w:b/>
          <w:bCs/>
          <w:color w:val="000000" w:themeColor="text1"/>
          <w:sz w:val="32"/>
          <w:szCs w:val="32"/>
          <w:u w:val="single"/>
        </w:rPr>
      </w:pPr>
      <w:r w:rsidRPr="006B2E1A">
        <w:rPr>
          <w:b/>
          <w:bCs/>
          <w:color w:val="000000" w:themeColor="text1"/>
          <w:sz w:val="32"/>
          <w:szCs w:val="32"/>
          <w:u w:val="single"/>
        </w:rPr>
        <w:t>Amazon S</w:t>
      </w:r>
      <w:r w:rsidR="00117726">
        <w:rPr>
          <w:b/>
          <w:bCs/>
          <w:color w:val="000000" w:themeColor="text1"/>
          <w:sz w:val="32"/>
          <w:szCs w:val="32"/>
          <w:u w:val="single"/>
        </w:rPr>
        <w:t>a</w:t>
      </w:r>
      <w:r w:rsidRPr="006B2E1A">
        <w:rPr>
          <w:b/>
          <w:bCs/>
          <w:color w:val="000000" w:themeColor="text1"/>
          <w:sz w:val="32"/>
          <w:szCs w:val="32"/>
          <w:u w:val="single"/>
        </w:rPr>
        <w:t>mbhav Hackathon 2024: Ideation Phase Submission Template</w:t>
      </w:r>
    </w:p>
    <w:p w14:paraId="56C411FD" w14:textId="77777777" w:rsidR="005A5FB8" w:rsidRPr="005A5FB8" w:rsidRDefault="005A5FB8">
      <w:pPr>
        <w:rPr>
          <w:rFonts w:ascii="Arial" w:hAnsi="Arial" w:cs="Arial"/>
          <w:sz w:val="20"/>
          <w:szCs w:val="20"/>
        </w:rPr>
      </w:pPr>
    </w:p>
    <w:p w14:paraId="3AF2FACA" w14:textId="77777777" w:rsidR="005A5FB8" w:rsidRPr="005A5FB8" w:rsidRDefault="005A5FB8" w:rsidP="005A5FB8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5A5FB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Welcome, Innovators!</w:t>
      </w:r>
    </w:p>
    <w:p w14:paraId="168BF618" w14:textId="5F6EC7A4" w:rsidR="005A5FB8" w:rsidRPr="005A5FB8" w:rsidRDefault="005A5FB8" w:rsidP="005A5FB8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5A5FB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Thank you for participating in the Amazon S</w:t>
      </w:r>
      <w:r w:rsidR="00117726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</w:t>
      </w:r>
      <w:r w:rsidRPr="005A5FB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mbhav Hackathon 2024</w:t>
      </w: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Pr="005A5FB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Challenge! This template will guide you through the submission process for the ideation phase. Remember, your ideas have the power to transform the future of small and medium businesses. </w:t>
      </w:r>
      <w:proofErr w:type="gramStart"/>
      <w:r w:rsidRPr="005A5FB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Let's</w:t>
      </w:r>
      <w:proofErr w:type="gramEnd"/>
      <w:r w:rsidRPr="005A5FB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get started!</w:t>
      </w:r>
    </w:p>
    <w:p w14:paraId="126CC0FA" w14:textId="77777777" w:rsidR="005A5FB8" w:rsidRPr="005A5FB8" w:rsidRDefault="005A5FB8" w:rsidP="005A5FB8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5A5FB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Instructions:</w:t>
      </w:r>
    </w:p>
    <w:p w14:paraId="7133EA85" w14:textId="77777777" w:rsidR="005A5FB8" w:rsidRDefault="005A5FB8" w:rsidP="005A5FB8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5A5FB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Please fill out all sections as completely as possible</w:t>
      </w:r>
    </w:p>
    <w:p w14:paraId="6FB8D6E4" w14:textId="77777777" w:rsidR="004E5E38" w:rsidRPr="005A5FB8" w:rsidRDefault="004E5E38" w:rsidP="005A5FB8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Section 1-3 once submitted would need to be carry forwarded as-is if your idea is selected for the next phase. </w:t>
      </w:r>
    </w:p>
    <w:p w14:paraId="2118DC4B" w14:textId="77777777" w:rsidR="005A5FB8" w:rsidRPr="005A5FB8" w:rsidRDefault="005A5FB8" w:rsidP="005A5FB8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5A5FB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Be clear and concise in your responses.</w:t>
      </w:r>
    </w:p>
    <w:p w14:paraId="51C7FFA3" w14:textId="77777777" w:rsidR="005A5FB8" w:rsidRPr="005A5FB8" w:rsidRDefault="005A5FB8" w:rsidP="005A5FB8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5A5FB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If a section </w:t>
      </w:r>
      <w:proofErr w:type="gramStart"/>
      <w:r w:rsidRPr="005A5FB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doesn't</w:t>
      </w:r>
      <w:proofErr w:type="gramEnd"/>
      <w:r w:rsidRPr="005A5FB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apply to your idea, simply write "N/A".</w:t>
      </w:r>
    </w:p>
    <w:p w14:paraId="00A6FA9E" w14:textId="77777777" w:rsidR="005A5FB8" w:rsidRPr="005A5FB8" w:rsidRDefault="005A5FB8" w:rsidP="005A5FB8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5A5FB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Feel free to be creative and think big - </w:t>
      </w:r>
      <w:proofErr w:type="gramStart"/>
      <w:r w:rsidRPr="005A5FB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we're</w:t>
      </w:r>
      <w:proofErr w:type="gramEnd"/>
      <w:r w:rsidRPr="005A5FB8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excited to see your innovative ideas!</w:t>
      </w:r>
    </w:p>
    <w:p w14:paraId="20E9302E" w14:textId="77777777" w:rsidR="005A5FB8" w:rsidRPr="005A5FB8" w:rsidRDefault="00000000" w:rsidP="005A5FB8">
      <w:pP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sz w:val="20"/>
          <w:szCs w:val="20"/>
          <w:lang w:eastAsia="en-GB"/>
        </w:rPr>
        <w:pict w14:anchorId="46EAE5C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CEA11B5" w14:textId="77777777" w:rsidR="005A5FB8" w:rsidRPr="005A5FB8" w:rsidRDefault="005A5FB8" w:rsidP="005A5FB8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5A5FB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1. Team Details</w:t>
      </w:r>
    </w:p>
    <w:p w14:paraId="2AB60630" w14:textId="0EF4AD39" w:rsidR="005A5FB8" w:rsidRPr="005A5FB8" w:rsidRDefault="005A5FB8" w:rsidP="00776E42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5A5FB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Team Name:</w:t>
      </w:r>
      <w:r w:rsidR="00776E4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 xml:space="preserve"> </w:t>
      </w:r>
      <w:r w:rsidR="000A20BC"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Integrating Generative AI for Environmental Sustainability and Creative AI Innovations</w:t>
      </w:r>
    </w:p>
    <w:p w14:paraId="24182ED3" w14:textId="77777777" w:rsidR="005A5FB8" w:rsidRPr="005A5FB8" w:rsidRDefault="005A5FB8" w:rsidP="005A5FB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5A5FB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Team Members:</w:t>
      </w:r>
    </w:p>
    <w:p w14:paraId="4EC92C81" w14:textId="4F1C4085" w:rsidR="005A5FB8" w:rsidRPr="000A20BC" w:rsidRDefault="000A20BC" w:rsidP="005A5FB8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Shashank Katti</w:t>
      </w:r>
    </w:p>
    <w:p w14:paraId="5C3E756A" w14:textId="77777777" w:rsidR="005A5FB8" w:rsidRPr="005A5FB8" w:rsidRDefault="00000000" w:rsidP="005A5FB8">
      <w:pP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sz w:val="20"/>
          <w:szCs w:val="20"/>
          <w:lang w:eastAsia="en-GB"/>
        </w:rPr>
        <w:pict w14:anchorId="3C7DDFC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32B5266" w14:textId="77777777" w:rsidR="005A5FB8" w:rsidRPr="005A5FB8" w:rsidRDefault="005A5FB8" w:rsidP="005A5FB8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5A5FB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2. Theme Details</w:t>
      </w:r>
    </w:p>
    <w:p w14:paraId="10050CAB" w14:textId="390D4B7B" w:rsidR="005A5FB8" w:rsidRPr="005A5FB8" w:rsidRDefault="005A5FB8" w:rsidP="00776E42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5A5FB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Theme Name:</w:t>
      </w:r>
      <w:r w:rsidR="00776E4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 xml:space="preserve"> </w:t>
      </w:r>
      <w:r w:rsidR="000A20BC" w:rsidRPr="000A20BC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Environmental Sustainability and Creative AI Innovation</w:t>
      </w:r>
    </w:p>
    <w:p w14:paraId="2CC3A808" w14:textId="77777777" w:rsidR="005A5FB8" w:rsidRPr="005A5FB8" w:rsidRDefault="005A5FB8" w:rsidP="005A5FB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5A5FB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Theme Benefits:</w:t>
      </w:r>
    </w:p>
    <w:p w14:paraId="59990ED7" w14:textId="77777777" w:rsidR="000A20BC" w:rsidRPr="000A20BC" w:rsidRDefault="000A20BC" w:rsidP="000A20BC">
      <w:pPr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Efficient Resource Management: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AI can optimize energy usage, water consumption, and waste reduction strategies to support sustainability efforts.</w:t>
      </w:r>
    </w:p>
    <w:p w14:paraId="5FDB3CC6" w14:textId="77777777" w:rsidR="000A20BC" w:rsidRPr="000A20BC" w:rsidRDefault="000A20BC" w:rsidP="000A20BC">
      <w:pPr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Sustainable Innovation: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Generative AI can create eco-friendly product designs and architectural layouts, reducing material waste and carbon footprints.</w:t>
      </w:r>
    </w:p>
    <w:p w14:paraId="78B75CA1" w14:textId="77777777" w:rsidR="000A20BC" w:rsidRPr="000A20BC" w:rsidRDefault="000A20BC" w:rsidP="000A20BC">
      <w:pPr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Informed Decision Making: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AI-powered systems provide real-time insights into environmental impact, enabling businesses to align with regulatory standards and global sustainability goals.</w:t>
      </w:r>
    </w:p>
    <w:p w14:paraId="2D69917D" w14:textId="77777777" w:rsidR="000A20BC" w:rsidRPr="000A20BC" w:rsidRDefault="000A20BC" w:rsidP="000A20BC">
      <w:pPr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Economic Opportunities: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Encourages sellers and businesses to innovate within sustainability frameworks, tapping into green incentives and grants.</w:t>
      </w:r>
    </w:p>
    <w:p w14:paraId="727C9A0B" w14:textId="77777777" w:rsidR="005A5FB8" w:rsidRPr="005A5FB8" w:rsidRDefault="00000000" w:rsidP="005A5FB8">
      <w:pP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sz w:val="20"/>
          <w:szCs w:val="20"/>
          <w:lang w:eastAsia="en-GB"/>
        </w:rPr>
        <w:pict w14:anchorId="43FDCE7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A81840F" w14:textId="77777777" w:rsidR="000A20BC" w:rsidRDefault="000A20BC" w:rsidP="005A5FB8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</w:p>
    <w:p w14:paraId="57F5BB7A" w14:textId="77777777" w:rsidR="000A20BC" w:rsidRDefault="000A20BC" w:rsidP="005A5FB8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</w:p>
    <w:p w14:paraId="14140794" w14:textId="77777777" w:rsidR="000A20BC" w:rsidRDefault="000A20BC" w:rsidP="005A5FB8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</w:p>
    <w:p w14:paraId="6BE0E31D" w14:textId="77777777" w:rsidR="000A20BC" w:rsidRDefault="000A20BC" w:rsidP="005A5FB8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</w:p>
    <w:p w14:paraId="312E8D1C" w14:textId="5F737874" w:rsidR="005A5FB8" w:rsidRPr="005A5FB8" w:rsidRDefault="005A5FB8" w:rsidP="005A5FB8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5A5FB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lastRenderedPageBreak/>
        <w:t>3. Idea and Approach Details</w:t>
      </w:r>
    </w:p>
    <w:p w14:paraId="61E8416A" w14:textId="77777777" w:rsidR="005A5FB8" w:rsidRPr="005A5FB8" w:rsidRDefault="005A5FB8" w:rsidP="005A5FB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5A5FB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Solution Overview:</w:t>
      </w:r>
    </w:p>
    <w:p w14:paraId="11FBF189" w14:textId="77777777" w:rsidR="000A20BC" w:rsidRPr="000A20BC" w:rsidRDefault="000A20BC" w:rsidP="000A20BC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Our solution leverages </w:t>
      </w: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Generative AI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to help businesses and individuals create innovative, sustainable solutions while ensuring compliance with environmental regulations. It will provide a platform where users can:</w:t>
      </w:r>
    </w:p>
    <w:p w14:paraId="096DC03B" w14:textId="77777777" w:rsidR="000A20BC" w:rsidRPr="000A20BC" w:rsidRDefault="000A20BC" w:rsidP="000A20BC">
      <w:pPr>
        <w:numPr>
          <w:ilvl w:val="0"/>
          <w:numId w:val="7"/>
        </w:num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Design </w:t>
      </w: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eco-friendly products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using AI-powered tools.</w:t>
      </w:r>
    </w:p>
    <w:p w14:paraId="52745865" w14:textId="77777777" w:rsidR="000A20BC" w:rsidRPr="000A20BC" w:rsidRDefault="000A20BC" w:rsidP="000A20BC">
      <w:pPr>
        <w:numPr>
          <w:ilvl w:val="0"/>
          <w:numId w:val="7"/>
        </w:num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Use AI to </w:t>
      </w: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forecast environmental impacts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and optimize resource usage.</w:t>
      </w:r>
    </w:p>
    <w:p w14:paraId="54700709" w14:textId="77777777" w:rsidR="000A20BC" w:rsidRPr="000A20BC" w:rsidRDefault="000A20BC" w:rsidP="000A20BC">
      <w:pPr>
        <w:numPr>
          <w:ilvl w:val="0"/>
          <w:numId w:val="7"/>
        </w:num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Automate </w:t>
      </w: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regulatory compliance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with built-in environmental policies and global standards.</w:t>
      </w:r>
    </w:p>
    <w:p w14:paraId="68CAD722" w14:textId="77777777" w:rsidR="000A20BC" w:rsidRPr="000A20BC" w:rsidRDefault="000A20BC" w:rsidP="000A20BC">
      <w:pPr>
        <w:numPr>
          <w:ilvl w:val="0"/>
          <w:numId w:val="7"/>
        </w:num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Access </w:t>
      </w: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government incentives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and grants information to encourage sustainable practices.</w:t>
      </w:r>
    </w:p>
    <w:p w14:paraId="0F2F187B" w14:textId="77777777" w:rsidR="005A5FB8" w:rsidRPr="005A5FB8" w:rsidRDefault="005A5FB8" w:rsidP="005A5FB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5A5FB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Technical Stack:</w:t>
      </w:r>
    </w:p>
    <w:p w14:paraId="5B578643" w14:textId="78D9F163" w:rsidR="000A20BC" w:rsidRPr="000A20BC" w:rsidRDefault="000A20BC" w:rsidP="000A20BC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Frontend: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ReactJS or Angular for a responsive and interactive user interface.</w:t>
      </w:r>
    </w:p>
    <w:p w14:paraId="47C6A0A4" w14:textId="5C0E6C28" w:rsidR="000A20BC" w:rsidRPr="000A20BC" w:rsidRDefault="000A20BC" w:rsidP="000A20BC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Backend: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Python with Fast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-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API or NodeJS for server-side processing and AI integration.</w:t>
      </w:r>
    </w:p>
    <w:p w14:paraId="2A0D876D" w14:textId="70803E4E" w:rsidR="000A20BC" w:rsidRPr="000A20BC" w:rsidRDefault="000A20BC" w:rsidP="000A20BC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Database: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MongoDB or PostgreSQL for storing user data, models, and generated outputs.</w:t>
      </w:r>
    </w:p>
    <w:p w14:paraId="64111DE3" w14:textId="1875262E" w:rsidR="000A20BC" w:rsidRPr="000A20BC" w:rsidRDefault="000A20BC" w:rsidP="000A20BC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AI Models: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TensorFlow/Keras for building generative models and AI-based recommendations.</w:t>
      </w:r>
    </w:p>
    <w:p w14:paraId="7FB47DA1" w14:textId="61467C4A" w:rsidR="000A20BC" w:rsidRPr="000A20BC" w:rsidRDefault="000A20BC" w:rsidP="000A20BC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APIs: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RESTful APIs for communication between components and integration with external data sources like government databases and sustainability frameworks.</w:t>
      </w:r>
    </w:p>
    <w:p w14:paraId="1CCAE2EE" w14:textId="681B0AF5" w:rsidR="005A5FB8" w:rsidRPr="000A20BC" w:rsidRDefault="000A20BC" w:rsidP="000A20BC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proofErr w:type="gramStart"/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Open Source</w:t>
      </w:r>
      <w:proofErr w:type="gramEnd"/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Tools: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OpenCV (for image generation), Scikit-Learn (for analytics), and NLTK (for natural language processing)</w:t>
      </w:r>
    </w:p>
    <w:p w14:paraId="2E707970" w14:textId="77777777" w:rsidR="005A5FB8" w:rsidRPr="005A5FB8" w:rsidRDefault="005A5FB8" w:rsidP="005A5FB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5A5FB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Decision Rationale:</w:t>
      </w:r>
    </w:p>
    <w:p w14:paraId="022695C4" w14:textId="6F4B578C" w:rsidR="000A20BC" w:rsidRPr="000A20BC" w:rsidRDefault="000A20BC" w:rsidP="000A20BC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Scalability: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We chose Python for the backend because of its flexibility with AI frameworks like TensorFlow and Keras.</w:t>
      </w:r>
    </w:p>
    <w:p w14:paraId="1D4C3495" w14:textId="386A90BE" w:rsidR="000A20BC" w:rsidRPr="000A20BC" w:rsidRDefault="000A20BC" w:rsidP="000A20BC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Ease of Use: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ReactJS/Angular ensures a smooth and user-friendly interface for seamless adoption by users.</w:t>
      </w:r>
    </w:p>
    <w:p w14:paraId="0F89EA56" w14:textId="354CFE3F" w:rsidR="000A20BC" w:rsidRPr="000A20BC" w:rsidRDefault="000A20BC" w:rsidP="000A20BC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Compliance Automation: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APIs with government databases ensure up-to-date access to regulations and incentives.</w:t>
      </w:r>
    </w:p>
    <w:p w14:paraId="38EFA42F" w14:textId="0523464F" w:rsidR="000A20BC" w:rsidRPr="000A20BC" w:rsidRDefault="000A20BC" w:rsidP="000A20BC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Cost-effectiveness: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Leveraging open-source software ensures minimal costs and faster development.</w:t>
      </w:r>
    </w:p>
    <w:p w14:paraId="02B6D134" w14:textId="3A846BAB" w:rsidR="000A20BC" w:rsidRDefault="000A20BC" w:rsidP="000A20BC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Cloud Deployment: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Future-proofing the platform using AWS or Azure ensures scalability and easy maintenance.</w:t>
      </w:r>
    </w:p>
    <w:p w14:paraId="01137134" w14:textId="77777777" w:rsidR="000A20BC" w:rsidRDefault="000A20BC" w:rsidP="000A20B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</w:p>
    <w:p w14:paraId="7ABB4BCE" w14:textId="77777777" w:rsidR="000A20BC" w:rsidRDefault="000A20BC" w:rsidP="000A20B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</w:p>
    <w:p w14:paraId="159396A9" w14:textId="77777777" w:rsidR="000A20BC" w:rsidRDefault="000A20BC" w:rsidP="000A20B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</w:p>
    <w:p w14:paraId="701C12AD" w14:textId="77777777" w:rsidR="000A20BC" w:rsidRDefault="000A20BC" w:rsidP="000A20B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</w:p>
    <w:p w14:paraId="6D16BB12" w14:textId="77777777" w:rsidR="000A20BC" w:rsidRDefault="000A20BC" w:rsidP="000A20B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</w:p>
    <w:p w14:paraId="1E3F2E21" w14:textId="0005799A" w:rsidR="005A5FB8" w:rsidRPr="005A5FB8" w:rsidRDefault="005A5FB8" w:rsidP="000A20B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5A5FB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lastRenderedPageBreak/>
        <w:t>Innovation Highlights:</w:t>
      </w:r>
    </w:p>
    <w:p w14:paraId="64DDF5D8" w14:textId="1C138F3D" w:rsidR="000A20BC" w:rsidRPr="000A20BC" w:rsidRDefault="000A20BC" w:rsidP="000A20BC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Dynamic Environmental Impact Forecasting: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AI-powered tools that offer predictive insights into the ecological impact of different business operations.</w:t>
      </w:r>
    </w:p>
    <w:p w14:paraId="322D56D5" w14:textId="356AD594" w:rsidR="000A20BC" w:rsidRPr="000A20BC" w:rsidRDefault="000A20BC" w:rsidP="000A20BC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Eco-Incentive Matching System: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An AI engine that matches users with national and international incentives based on their sustainability initiatives.</w:t>
      </w:r>
    </w:p>
    <w:p w14:paraId="1068EA6B" w14:textId="5E904E01" w:rsidR="000A20BC" w:rsidRPr="000A20BC" w:rsidRDefault="000A20BC" w:rsidP="000A20BC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Generative Product Designs: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Use AI to create designs for products and packaging that reduce waste and energy consumption.</w:t>
      </w:r>
    </w:p>
    <w:p w14:paraId="5B835DB8" w14:textId="0D2AB586" w:rsidR="000A20BC" w:rsidRDefault="000A20BC" w:rsidP="005A5FB8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0A20B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Automated Sustainability Reports:</w:t>
      </w: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AI generates reports that outline environmental compliance and sustainability performance metrics for businesses.</w:t>
      </w:r>
    </w:p>
    <w:p w14:paraId="44F89D04" w14:textId="65C27D8B" w:rsidR="005A5FB8" w:rsidRPr="005A5FB8" w:rsidRDefault="005A5FB8" w:rsidP="005A5FB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5A5FB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Feasibility and User-Friendliness:</w:t>
      </w:r>
    </w:p>
    <w:p w14:paraId="605141F1" w14:textId="3B5896D4" w:rsidR="00C71CDD" w:rsidRPr="00C71CDD" w:rsidRDefault="00C71CDD" w:rsidP="00C71CDD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C71CD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C71CDD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Realistic:</w:t>
      </w:r>
      <w:r w:rsidRPr="00C71CD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The solution leverages existing technologies, making it easy to implement within current e-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c</w:t>
      </w:r>
      <w:r w:rsidRPr="00C71CD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ommerce platforms.</w:t>
      </w:r>
    </w:p>
    <w:p w14:paraId="285BAAA5" w14:textId="7D347B1A" w:rsidR="00C71CDD" w:rsidRPr="00C71CDD" w:rsidRDefault="00C71CDD" w:rsidP="00C71CDD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C71CD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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</w:t>
      </w:r>
      <w:r w:rsidRPr="00C71CDD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User-friendly:</w:t>
      </w:r>
      <w:r w:rsidRPr="00C71CD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An intuitive interface ensures that users can easily navigate the platform and a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c</w:t>
      </w:r>
      <w:r w:rsidRPr="00C71CD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cess relevant features.</w:t>
      </w:r>
    </w:p>
    <w:p w14:paraId="5FAE4B97" w14:textId="509F1A9B" w:rsidR="00C71CDD" w:rsidRPr="00C71CDD" w:rsidRDefault="00C71CDD" w:rsidP="00C71CDD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C71CD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C71CDD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Efficient:</w:t>
      </w:r>
      <w:r w:rsidRPr="00C71CD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Automates complex processes like compliance checks and incentive matching, saving users time and effort.</w:t>
      </w:r>
    </w:p>
    <w:p w14:paraId="31D5C065" w14:textId="02CC931D" w:rsidR="00C71CDD" w:rsidRDefault="00C71CDD" w:rsidP="00C71CDD">
      <w:pPr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C71CD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C71CDD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Sustainable Success:</w:t>
      </w:r>
      <w:r w:rsidRPr="00C71CD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By aligning business goals with sustainability practices, the solution ensures long-term relevance and adoption.</w:t>
      </w:r>
    </w:p>
    <w:p w14:paraId="4393A1A5" w14:textId="671F2B87" w:rsidR="005A5FB8" w:rsidRPr="005A5FB8" w:rsidRDefault="005A5FB8" w:rsidP="00C71CDD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5A5FB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Success Metrics:</w:t>
      </w:r>
    </w:p>
    <w:p w14:paraId="18F6FC2A" w14:textId="748B8AB9" w:rsidR="00C71CDD" w:rsidRPr="00C71CDD" w:rsidRDefault="00C71CDD" w:rsidP="00C71CDD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C71CD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C71CDD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User Satisfaction:</w:t>
      </w:r>
      <w:r w:rsidRPr="00C71CD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Measure how satisfied users are with the platform through feedback and adoption rates.</w:t>
      </w:r>
    </w:p>
    <w:p w14:paraId="56348F01" w14:textId="2855D45E" w:rsidR="00C71CDD" w:rsidRPr="00C71CDD" w:rsidRDefault="00C71CDD" w:rsidP="00C71CDD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C71CD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C71CDD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Operational Efficiency:</w:t>
      </w:r>
      <w:r w:rsidRPr="00C71CD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Track time saved in generating designs and complying with environmental policies.</w:t>
      </w:r>
    </w:p>
    <w:p w14:paraId="395EF899" w14:textId="7FC0E90B" w:rsidR="00C71CDD" w:rsidRPr="00C71CDD" w:rsidRDefault="00C71CDD" w:rsidP="00C71CDD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C71CD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C71CDD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Performance and Reliability:</w:t>
      </w:r>
      <w:r w:rsidRPr="00C71CD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Assess system uptime, speed, and accuracy of AI-generated recommendations.</w:t>
      </w:r>
    </w:p>
    <w:p w14:paraId="0B73DA41" w14:textId="26B95577" w:rsidR="00C71CDD" w:rsidRPr="00C71CDD" w:rsidRDefault="00C71CDD" w:rsidP="00C71CDD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C71CD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C71CDD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Sustainability Impact:</w:t>
      </w:r>
      <w:r w:rsidRPr="00C71CD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Measure reductions in resource usage, carbon footprints, and waste from user activities.</w:t>
      </w:r>
    </w:p>
    <w:p w14:paraId="11AD0073" w14:textId="2F10837C" w:rsidR="005A5FB8" w:rsidRPr="000A20BC" w:rsidRDefault="00C71CDD" w:rsidP="00C71CDD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C71CD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C71CDD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Scalability:</w:t>
      </w:r>
      <w:r w:rsidRPr="00C71CD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Evaluate how easily the platform integrates with new regulations and incentives over time.</w:t>
      </w:r>
    </w:p>
    <w:p w14:paraId="34F6F686" w14:textId="77777777" w:rsidR="005A5FB8" w:rsidRPr="005A5FB8" w:rsidRDefault="00000000" w:rsidP="005A5FB8">
      <w:pP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sz w:val="20"/>
          <w:szCs w:val="20"/>
          <w:lang w:eastAsia="en-GB"/>
        </w:rPr>
        <w:pict w14:anchorId="7AE7C0B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849A42C" w14:textId="77777777" w:rsidR="00257D03" w:rsidRDefault="00257D03" w:rsidP="005A5FB8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</w:p>
    <w:p w14:paraId="048B6BEB" w14:textId="77777777" w:rsidR="00257D03" w:rsidRDefault="00257D03" w:rsidP="005A5FB8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</w:p>
    <w:p w14:paraId="6A9C9476" w14:textId="77777777" w:rsidR="00257D03" w:rsidRDefault="00257D03" w:rsidP="005A5FB8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</w:p>
    <w:p w14:paraId="3BCB1D93" w14:textId="77777777" w:rsidR="00257D03" w:rsidRDefault="00257D03" w:rsidP="005A5FB8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</w:p>
    <w:p w14:paraId="2F6F0E29" w14:textId="77777777" w:rsidR="00257D03" w:rsidRDefault="00257D03" w:rsidP="005A5FB8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</w:p>
    <w:p w14:paraId="015C35BF" w14:textId="7A3A7387" w:rsidR="005A5FB8" w:rsidRPr="005A5FB8" w:rsidRDefault="005A5FB8" w:rsidP="005A5FB8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5A5FB8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lastRenderedPageBreak/>
        <w:t>4. Methodology/Architecture Diagram</w:t>
      </w:r>
    </w:p>
    <w:p w14:paraId="4986834E" w14:textId="77777777" w:rsidR="005A5FB8" w:rsidRDefault="005A5FB8" w:rsidP="005A5FB8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0A20B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An architecture diagram is a crucial component of your submission. It provides a visual representation of your solution's structure and flow. Please include one or more of the following:</w:t>
      </w:r>
    </w:p>
    <w:p w14:paraId="1D8E420E" w14:textId="496BF142" w:rsidR="00257D03" w:rsidRPr="00257D03" w:rsidRDefault="00257D03" w:rsidP="00257D03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257D0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257D0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User Interface (Frontend):</w:t>
      </w:r>
    </w:p>
    <w:p w14:paraId="7588E20F" w14:textId="77777777" w:rsidR="00257D03" w:rsidRPr="00257D03" w:rsidRDefault="00257D03" w:rsidP="00257D03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257D0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Users interact with the platform through a web-based UI built using ReactJS/Angular.</w:t>
      </w:r>
    </w:p>
    <w:p w14:paraId="1F554486" w14:textId="77777777" w:rsidR="00257D03" w:rsidRPr="00257D03" w:rsidRDefault="00257D03" w:rsidP="00257D03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257D0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Features: Input environmental goals, design product concepts, access reports, and view incentive matches.</w:t>
      </w:r>
    </w:p>
    <w:p w14:paraId="253291E3" w14:textId="300FA786" w:rsidR="00257D03" w:rsidRPr="00257D03" w:rsidRDefault="00257D03" w:rsidP="00257D03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257D0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257D0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Backend Processing:</w:t>
      </w:r>
    </w:p>
    <w:p w14:paraId="201376B3" w14:textId="6105A173" w:rsidR="00257D03" w:rsidRPr="00257D03" w:rsidRDefault="00257D03" w:rsidP="00257D03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257D0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AI models deployed using Fast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-</w:t>
      </w:r>
      <w:r w:rsidRPr="00257D0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API handle environmental impact forecasting, generative designs, and incentive recommendations.</w:t>
      </w:r>
    </w:p>
    <w:p w14:paraId="25BD8493" w14:textId="77777777" w:rsidR="00257D03" w:rsidRPr="00257D03" w:rsidRDefault="00257D03" w:rsidP="00257D03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257D0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Integrates with APIs for real-time regulatory updates and government incentive data.</w:t>
      </w:r>
    </w:p>
    <w:p w14:paraId="7293C32E" w14:textId="639A84FD" w:rsidR="00257D03" w:rsidRPr="00257D03" w:rsidRDefault="00257D03" w:rsidP="00257D03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257D0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257D0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Database Layer:</w:t>
      </w:r>
    </w:p>
    <w:p w14:paraId="29B3BC5D" w14:textId="77777777" w:rsidR="00257D03" w:rsidRPr="00257D03" w:rsidRDefault="00257D03" w:rsidP="00257D03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257D0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Stores user data, AI-generated outputs, and sustainability metrics using MongoDB/PostgreSQL.</w:t>
      </w:r>
    </w:p>
    <w:p w14:paraId="6F4E10FA" w14:textId="39ECB86D" w:rsidR="00257D03" w:rsidRPr="00257D03" w:rsidRDefault="00257D03" w:rsidP="00257D03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257D0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 </w:t>
      </w:r>
      <w:r w:rsidRPr="00257D0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AI Engine:</w:t>
      </w:r>
    </w:p>
    <w:p w14:paraId="20EE34D1" w14:textId="77777777" w:rsidR="00257D03" w:rsidRPr="00257D03" w:rsidRDefault="00257D03" w:rsidP="00257D03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257D0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Uses TensorFlow/Keras for generative designs and predictive analytics.</w:t>
      </w:r>
    </w:p>
    <w:p w14:paraId="186E83D7" w14:textId="45D3F25F" w:rsidR="00257D03" w:rsidRPr="00257D03" w:rsidRDefault="00257D03" w:rsidP="00257D03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257D0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NLP models powered by NLTK fetch and process government policies and incentives</w:t>
      </w:r>
    </w:p>
    <w:p w14:paraId="2FFB1271" w14:textId="77777777" w:rsidR="00257D03" w:rsidRPr="00257D03" w:rsidRDefault="00257D03" w:rsidP="00257D0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257D0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Architecture Diagram</w:t>
      </w:r>
    </w:p>
    <w:p w14:paraId="4DFF4314" w14:textId="77777777" w:rsidR="00257D03" w:rsidRPr="00257D03" w:rsidRDefault="00257D03" w:rsidP="00257D03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257D0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Below is a conceptual </w:t>
      </w:r>
      <w:r w:rsidRPr="00257D0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block diagram</w:t>
      </w:r>
      <w:r w:rsidRPr="00257D0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of the system:</w:t>
      </w:r>
    </w:p>
    <w:p w14:paraId="54BD41C9" w14:textId="77777777" w:rsidR="00257D03" w:rsidRPr="00257D03" w:rsidRDefault="00257D03" w:rsidP="00257D03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257D0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Frontend:</w:t>
      </w:r>
      <w:r w:rsidRPr="00257D0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User interface for interacting with AI tools and reports</w:t>
      </w:r>
    </w:p>
    <w:p w14:paraId="7B91AEF5" w14:textId="77777777" w:rsidR="00257D03" w:rsidRPr="00257D03" w:rsidRDefault="00257D03" w:rsidP="00257D03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257D0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Backend API:</w:t>
      </w:r>
      <w:r w:rsidRPr="00257D0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Processing requests, interacting with AI models</w:t>
      </w:r>
    </w:p>
    <w:p w14:paraId="1EF1DF46" w14:textId="77777777" w:rsidR="00257D03" w:rsidRPr="00257D03" w:rsidRDefault="00257D03" w:rsidP="00257D03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257D0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AI Engine:</w:t>
      </w:r>
      <w:r w:rsidRPr="00257D0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AI-based product design generation, impact analysis, and incentive recommendations</w:t>
      </w:r>
    </w:p>
    <w:p w14:paraId="400F340E" w14:textId="77777777" w:rsidR="00257D03" w:rsidRPr="00257D03" w:rsidRDefault="00257D03" w:rsidP="00257D03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257D0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Database:</w:t>
      </w:r>
      <w:r w:rsidRPr="00257D0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Stores user inputs, generated designs, and compliance reports</w:t>
      </w:r>
    </w:p>
    <w:p w14:paraId="224CDCB2" w14:textId="2338740E" w:rsidR="00257D03" w:rsidRDefault="00257D03" w:rsidP="00257D03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257D03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APIs:</w:t>
      </w:r>
      <w:r w:rsidRPr="00257D03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Fetch real-time regulations and incentives from government portals</w:t>
      </w:r>
    </w:p>
    <w:p w14:paraId="4B3C1FF3" w14:textId="43220C62" w:rsidR="00C355DC" w:rsidRPr="00C355DC" w:rsidRDefault="00C355DC" w:rsidP="00C355DC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C355D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Diagram Links:</w:t>
      </w:r>
    </w:p>
    <w:p w14:paraId="5CA27D39" w14:textId="184D67CB" w:rsidR="00C355DC" w:rsidRPr="00C355DC" w:rsidRDefault="00C355DC" w:rsidP="00C355DC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C355D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Please insert or attach your architecture diagram via the following tools:</w:t>
      </w:r>
    </w:p>
    <w:p w14:paraId="60AAECA4" w14:textId="6C9382CD" w:rsidR="00C355DC" w:rsidRDefault="00DB3985" w:rsidP="00C355DC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noProof/>
          <w:color w:val="000000" w:themeColor="text1"/>
          <w:kern w:val="0"/>
          <w:sz w:val="20"/>
          <w:szCs w:val="20"/>
          <w:lang w:eastAsia="en-GB"/>
        </w:rPr>
        <w:drawing>
          <wp:anchor distT="0" distB="0" distL="114300" distR="114300" simplePos="0" relativeHeight="251661312" behindDoc="1" locked="0" layoutInCell="1" allowOverlap="1" wp14:anchorId="4122AA06" wp14:editId="17950F65">
            <wp:simplePos x="0" y="0"/>
            <wp:positionH relativeFrom="column">
              <wp:posOffset>2042795</wp:posOffset>
            </wp:positionH>
            <wp:positionV relativeFrom="paragraph">
              <wp:posOffset>229235</wp:posOffset>
            </wp:positionV>
            <wp:extent cx="1740005" cy="2387426"/>
            <wp:effectExtent l="0" t="0" r="0" b="0"/>
            <wp:wrapNone/>
            <wp:docPr id="14408183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18322" name="Picture 14408183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005" cy="2387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5DC" w:rsidRPr="00C355D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Flow Chart:</w:t>
      </w:r>
      <w:r w:rsidR="00C355DC" w:rsidRPr="00C355DC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498A0C3" w14:textId="0396EA01" w:rsidR="00DB3985" w:rsidRDefault="00DB3985" w:rsidP="00DB3985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           </w:t>
      </w:r>
    </w:p>
    <w:p w14:paraId="55F68228" w14:textId="32CEDC3B" w:rsidR="00DB3985" w:rsidRDefault="00DB3985" w:rsidP="00DB3985">
      <w:pPr>
        <w:tabs>
          <w:tab w:val="left" w:pos="1788"/>
        </w:tabs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ab/>
      </w:r>
    </w:p>
    <w:p w14:paraId="1685107A" w14:textId="77777777" w:rsidR="00DB3985" w:rsidRDefault="00DB3985" w:rsidP="00DB3985">
      <w:pPr>
        <w:tabs>
          <w:tab w:val="left" w:pos="1788"/>
        </w:tabs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</w:p>
    <w:p w14:paraId="6A3A3FCE" w14:textId="77777777" w:rsidR="00DB3985" w:rsidRDefault="00DB3985" w:rsidP="00DB3985">
      <w:pPr>
        <w:tabs>
          <w:tab w:val="left" w:pos="1788"/>
        </w:tabs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</w:p>
    <w:p w14:paraId="6390CB3F" w14:textId="77777777" w:rsidR="00DB3985" w:rsidRDefault="00DB3985" w:rsidP="00DB3985">
      <w:pPr>
        <w:tabs>
          <w:tab w:val="left" w:pos="1788"/>
        </w:tabs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</w:p>
    <w:p w14:paraId="4BCB73B6" w14:textId="77777777" w:rsidR="00DB3985" w:rsidRDefault="00DB3985" w:rsidP="00DB3985">
      <w:pPr>
        <w:tabs>
          <w:tab w:val="left" w:pos="1788"/>
        </w:tabs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</w:p>
    <w:p w14:paraId="72C6625E" w14:textId="77777777" w:rsidR="00DB3985" w:rsidRDefault="00DB3985" w:rsidP="00DB3985">
      <w:pPr>
        <w:tabs>
          <w:tab w:val="left" w:pos="1788"/>
        </w:tabs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</w:p>
    <w:p w14:paraId="2C07565F" w14:textId="77777777" w:rsidR="00DB3985" w:rsidRPr="00C355DC" w:rsidRDefault="00DB3985" w:rsidP="00DB3985">
      <w:pPr>
        <w:tabs>
          <w:tab w:val="left" w:pos="1788"/>
        </w:tabs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</w:p>
    <w:p w14:paraId="18452FDD" w14:textId="6EC0F9AF" w:rsidR="00C355DC" w:rsidRDefault="00C355DC" w:rsidP="00DB3985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DB3985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Wireframes:</w:t>
      </w:r>
      <w:r w:rsidRPr="00DB3985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8715862" w14:textId="77777777" w:rsidR="00DB3985" w:rsidRDefault="00DB3985" w:rsidP="00DB3985">
      <w:pPr>
        <w:spacing w:before="100" w:beforeAutospacing="1" w:after="100" w:afterAutospacing="1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</w:p>
    <w:p w14:paraId="45F492FE" w14:textId="282DA0FC" w:rsidR="00786CB6" w:rsidRDefault="00786CB6" w:rsidP="00DB3985">
      <w:pPr>
        <w:spacing w:before="100" w:beforeAutospacing="1" w:after="100" w:afterAutospacing="1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                               </w:t>
      </w:r>
      <w:r>
        <w:rPr>
          <w:noProof/>
        </w:rPr>
        <w:drawing>
          <wp:inline distT="0" distB="0" distL="0" distR="0" wp14:anchorId="78639C63" wp14:editId="3953C4AC">
            <wp:extent cx="2857500" cy="1600200"/>
            <wp:effectExtent l="0" t="0" r="0" b="0"/>
            <wp:docPr id="1258991646" name="Picture 7" descr="Tree wireframe and innovation for gre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ee wireframe and innovation for green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ADA3" w14:textId="77777777" w:rsidR="00DB3985" w:rsidRPr="00DB3985" w:rsidRDefault="00DB3985" w:rsidP="00DB3985">
      <w:pPr>
        <w:spacing w:before="100" w:beforeAutospacing="1" w:after="100" w:afterAutospacing="1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</w:p>
    <w:p w14:paraId="675D4EDF" w14:textId="77777777" w:rsidR="00DB3985" w:rsidRDefault="00C355DC" w:rsidP="00DB3985">
      <w:pPr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 w:rsidRPr="00C355D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 xml:space="preserve">Block </w:t>
      </w:r>
      <w:proofErr w:type="gramStart"/>
      <w:r w:rsidRPr="00C355DC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n-GB"/>
          <w14:ligatures w14:val="none"/>
        </w:rPr>
        <w:t>Diagram:</w:t>
      </w:r>
      <w:r w:rsidR="00DB3985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  <w:t>\</w:t>
      </w:r>
      <w:proofErr w:type="gramEnd"/>
    </w:p>
    <w:p w14:paraId="01A7AD83" w14:textId="77777777" w:rsidR="00DB3985" w:rsidRDefault="00DB3985" w:rsidP="00DB3985">
      <w:pPr>
        <w:pStyle w:val="ListParagrap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</w:p>
    <w:p w14:paraId="4F9B9DC7" w14:textId="20E63AFE" w:rsidR="00DB3985" w:rsidRPr="00DB3985" w:rsidRDefault="00DB3985" w:rsidP="00DB3985">
      <w:pPr>
        <w:spacing w:before="100" w:beforeAutospacing="1" w:after="100" w:afterAutospacing="1"/>
        <w:ind w:left="720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</w:p>
    <w:p w14:paraId="4A82811F" w14:textId="10F4072D" w:rsidR="00C355DC" w:rsidRDefault="00DB3985" w:rsidP="00C355DC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7CC3F088" wp14:editId="5BF7BC18">
            <wp:extent cx="5731510" cy="4030980"/>
            <wp:effectExtent l="0" t="0" r="2540" b="7620"/>
            <wp:docPr id="1051369301" name="Picture 6" descr="Environmental sustainability technologies in biodiversity, energy,  transportation and water management using artificial intelligence: A  systematic review - Science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vironmental sustainability technologies in biodiversity, energy,  transportation and water management using artificial intelligence: A  systematic review - ScienceDir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030C" w14:textId="77777777" w:rsidR="00C355DC" w:rsidRDefault="00C355DC" w:rsidP="00C355DC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</w:p>
    <w:p w14:paraId="2B9F0A65" w14:textId="77777777" w:rsidR="00C355DC" w:rsidRDefault="00C355DC" w:rsidP="00C355DC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</w:p>
    <w:p w14:paraId="3B3121DF" w14:textId="77777777" w:rsidR="00C355DC" w:rsidRDefault="00C355DC" w:rsidP="00C355DC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</w:p>
    <w:p w14:paraId="38B34678" w14:textId="77777777" w:rsidR="00C355DC" w:rsidRDefault="00C355DC" w:rsidP="00C355DC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</w:p>
    <w:p w14:paraId="21A6D346" w14:textId="77777777" w:rsidR="00C355DC" w:rsidRDefault="00C355DC" w:rsidP="00C355DC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</w:p>
    <w:p w14:paraId="6B7537CA" w14:textId="77777777" w:rsidR="00C355DC" w:rsidRDefault="00C355DC" w:rsidP="00C355DC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GB"/>
          <w14:ligatures w14:val="none"/>
        </w:rPr>
      </w:pPr>
    </w:p>
    <w:p w14:paraId="4157231D" w14:textId="7903C375" w:rsidR="005A5FB8" w:rsidRPr="00DB3985" w:rsidRDefault="005A5FB8" w:rsidP="00257D03">
      <w:pP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sectPr w:rsidR="005A5FB8" w:rsidRPr="00DB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254E"/>
    <w:multiLevelType w:val="multilevel"/>
    <w:tmpl w:val="A22A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07036"/>
    <w:multiLevelType w:val="multilevel"/>
    <w:tmpl w:val="426A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A5BE1"/>
    <w:multiLevelType w:val="multilevel"/>
    <w:tmpl w:val="3F2A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136DB"/>
    <w:multiLevelType w:val="multilevel"/>
    <w:tmpl w:val="6886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F260E"/>
    <w:multiLevelType w:val="multilevel"/>
    <w:tmpl w:val="2E90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20B22"/>
    <w:multiLevelType w:val="multilevel"/>
    <w:tmpl w:val="75D6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77CDF"/>
    <w:multiLevelType w:val="multilevel"/>
    <w:tmpl w:val="9C62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B7084"/>
    <w:multiLevelType w:val="multilevel"/>
    <w:tmpl w:val="9622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02E0A"/>
    <w:multiLevelType w:val="multilevel"/>
    <w:tmpl w:val="D18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177EC"/>
    <w:multiLevelType w:val="multilevel"/>
    <w:tmpl w:val="DEC4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E3FF2"/>
    <w:multiLevelType w:val="multilevel"/>
    <w:tmpl w:val="AC42D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F135175"/>
    <w:multiLevelType w:val="multilevel"/>
    <w:tmpl w:val="859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218E7"/>
    <w:multiLevelType w:val="multilevel"/>
    <w:tmpl w:val="F0E0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53088"/>
    <w:multiLevelType w:val="multilevel"/>
    <w:tmpl w:val="F828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D2696"/>
    <w:multiLevelType w:val="multilevel"/>
    <w:tmpl w:val="2772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655285">
    <w:abstractNumId w:val="3"/>
  </w:num>
  <w:num w:numId="2" w16cid:durableId="640959621">
    <w:abstractNumId w:val="2"/>
  </w:num>
  <w:num w:numId="3" w16cid:durableId="1164786429">
    <w:abstractNumId w:val="14"/>
  </w:num>
  <w:num w:numId="4" w16cid:durableId="2048603818">
    <w:abstractNumId w:val="8"/>
  </w:num>
  <w:num w:numId="5" w16cid:durableId="1885293900">
    <w:abstractNumId w:val="10"/>
  </w:num>
  <w:num w:numId="6" w16cid:durableId="431899110">
    <w:abstractNumId w:val="12"/>
  </w:num>
  <w:num w:numId="7" w16cid:durableId="1765958320">
    <w:abstractNumId w:val="13"/>
  </w:num>
  <w:num w:numId="8" w16cid:durableId="1112044756">
    <w:abstractNumId w:val="7"/>
  </w:num>
  <w:num w:numId="9" w16cid:durableId="114954698">
    <w:abstractNumId w:val="9"/>
  </w:num>
  <w:num w:numId="10" w16cid:durableId="1487092160">
    <w:abstractNumId w:val="6"/>
  </w:num>
  <w:num w:numId="11" w16cid:durableId="1240597526">
    <w:abstractNumId w:val="5"/>
  </w:num>
  <w:num w:numId="12" w16cid:durableId="795372281">
    <w:abstractNumId w:val="0"/>
  </w:num>
  <w:num w:numId="13" w16cid:durableId="429201000">
    <w:abstractNumId w:val="11"/>
  </w:num>
  <w:num w:numId="14" w16cid:durableId="1770659783">
    <w:abstractNumId w:val="1"/>
  </w:num>
  <w:num w:numId="15" w16cid:durableId="844249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B8"/>
    <w:rsid w:val="000A20BC"/>
    <w:rsid w:val="00103379"/>
    <w:rsid w:val="00117726"/>
    <w:rsid w:val="00180748"/>
    <w:rsid w:val="00257D03"/>
    <w:rsid w:val="002A018C"/>
    <w:rsid w:val="004E5E38"/>
    <w:rsid w:val="005A5FB8"/>
    <w:rsid w:val="0063784A"/>
    <w:rsid w:val="006B2E1A"/>
    <w:rsid w:val="00776E42"/>
    <w:rsid w:val="00786CB6"/>
    <w:rsid w:val="007C4796"/>
    <w:rsid w:val="0087110F"/>
    <w:rsid w:val="00881DAD"/>
    <w:rsid w:val="00972758"/>
    <w:rsid w:val="009A467D"/>
    <w:rsid w:val="00A62388"/>
    <w:rsid w:val="00B721A4"/>
    <w:rsid w:val="00C05D2F"/>
    <w:rsid w:val="00C355DC"/>
    <w:rsid w:val="00C71CDD"/>
    <w:rsid w:val="00CE13DE"/>
    <w:rsid w:val="00D77793"/>
    <w:rsid w:val="00DB3985"/>
    <w:rsid w:val="00ED5A75"/>
    <w:rsid w:val="00F56061"/>
    <w:rsid w:val="00F931C2"/>
    <w:rsid w:val="00FA51C0"/>
    <w:rsid w:val="00FD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F004"/>
  <w15:chartTrackingRefBased/>
  <w15:docId w15:val="{FD8544EF-3F61-354B-BC8A-819A3899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5F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A5F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5FB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A5FB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customStyle="1" w:styleId="whitespace-pre-wrap">
    <w:name w:val="whitespace-pre-wrap"/>
    <w:basedOn w:val="Normal"/>
    <w:rsid w:val="005A5F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5A5F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A5FB8"/>
    <w:rPr>
      <w:b/>
      <w:bCs/>
    </w:rPr>
  </w:style>
  <w:style w:type="paragraph" w:customStyle="1" w:styleId="task-list-item">
    <w:name w:val="task-list-item"/>
    <w:basedOn w:val="Normal"/>
    <w:rsid w:val="005A5F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A5F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</cp:lastModifiedBy>
  <cp:revision>2</cp:revision>
  <cp:lastPrinted>2024-10-22T04:05:00Z</cp:lastPrinted>
  <dcterms:created xsi:type="dcterms:W3CDTF">2024-10-22T04:06:00Z</dcterms:created>
  <dcterms:modified xsi:type="dcterms:W3CDTF">2024-10-22T04:06:00Z</dcterms:modified>
</cp:coreProperties>
</file>