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AI-Based Automated Multi-Cloud Vulnerability Detector</w:t>
      </w:r>
    </w:p>
    <w:p>
      <w:pPr>
        <w:pStyle w:val="Heading1"/>
        <w:spacing w:after="200" w:before="200"/>
      </w:pPr>
      <w:r>
        <w:t xml:space="preserve">Problem Statement</w:t>
      </w:r>
    </w:p>
    <w:p>
      <w:pPr>
        <w:spacing w:after="400" w:line="360"/>
        <w:jc w:val="both"/>
      </w:pPr>
      <w:r>
        <w:t xml:space="preserve">Organizations use multiple cloud platforms like AWS, Azure, and GCP, each with different configurations and security settings. This makes it hard to monitor security consistently. Manual checking is slow and error-prone, and traditional rule-based scanners can only detect known issues, missing new or evolving threats. As a result, vulnerabilities such as exposed storage, weak access permissions, and unusual activity often go unnoticed until exploited, leading to data breaches. Hence, there is a need for an intelligent system that can automatically monitor multi-cloud environments and detect vulnerabilities using machine learning.</w:t>
      </w:r>
    </w:p>
    <w:p>
      <w:pPr>
        <w:pStyle w:val="Heading1"/>
        <w:spacing w:after="200" w:before="200"/>
      </w:pPr>
      <w:r>
        <w:t xml:space="preserve">Abstract</w:t>
      </w:r>
    </w:p>
    <w:p>
      <w:pPr>
        <w:spacing w:after="400" w:line="360"/>
        <w:jc w:val="both"/>
      </w:pPr>
      <w:r>
        <w:t xml:space="preserve">This project proposes an Automated Cloud Vulnerability Detector using machine learning to identify security issues across AWS, Azure, and GCP. The system collects configuration and activity data from cloud APIs and applies anomaly detection to spot deviations from normal security patterns. Detected vulnerabilities, such as exposed storage, weak IAM policies, and unusual access, are displayed on a dashboard with severity levels and remediation suggestions. Unlike static rule-based scanners, this ML-based approach can detect new and evolving threats, improving accuracy and reducing false positives, thereby helping organizations proactively secure their cloud infrastructure.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2026-08-20T08:47:38.546Z</dcterms:created>
  <dcterms:modified xsi:type="dcterms:W3CDTF">2026-08-20T08:47:38.562Z</dcterms:modified>
</cp:coreProperties>
</file>

<file path=docProps/custom.xml><?xml version="1.0" encoding="utf-8"?>
<Properties xmlns="http://schemas.openxmlformats.org/officeDocument/2006/custom-properties" xmlns:vt="http://schemas.openxmlformats.org/officeDocument/2006/docPropsVTypes"/>
</file>