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Pseudocodes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the score is in range between 90-100 its an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the score is in range between 80-89 its a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the score is in range of 70-79 its a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the range is in between 60-69 its a D and so forth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 I’ll import the scanner(import java.util.scanner;) and name the scanner as input.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out the question saying their text grades...on how many there 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i’ll add all the test grades, and see if the final is A or B or so forth. Using if statements would be easy rather than switch.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 is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if(finGrade &gt;=90 &amp;&amp; finGrade&lt;=100)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Sysout(“</w:t>
      </w:r>
      <w:r w:rsidDel="00000000" w:rsidR="00000000" w:rsidRPr="00000000">
        <w:rPr>
          <w:b w:val="1"/>
          <w:sz w:val="24"/>
          <w:szCs w:val="24"/>
          <w:shd w:fill="f2f2f2" w:val="clear"/>
          <w:rtl w:val="0"/>
        </w:rPr>
        <w:t xml:space="preserve">Your average test score is 93.4. You earned a A.</w:t>
      </w:r>
      <w:r w:rsidDel="00000000" w:rsidR="00000000" w:rsidRPr="00000000">
        <w:rPr>
          <w:b w:val="1"/>
          <w:rtl w:val="0"/>
        </w:rPr>
        <w:t xml:space="preserve">”);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First I’ll import scanner and name it 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I’ll ask the user for date of birth with their year respectively.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 month times their day equals their year.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Ex month is 6 and day is 10..so 6 * 10 = 60. Year 1960 its considered magic.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its not then its NOT A MAGIC DATE.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I’ll import the scanner and name it input.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I’ll declare some variables but not declared..not yet.--&gt; distance, rate, and weight( int and double)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I’ll ask the user for shipping weight and distance.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the distance i’ll use  distanceShipping % 500...for miles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Then IF statements given in the table.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Ex: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If its 0..it’ll go inside nested if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If (weight&lt;=2)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Sysout( “Shipping tax is “ + distance *(1.10));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Import scanner name it input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Ask the user for the Str input and char input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Iterate through for loop, and print the result.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Array of unknown size with all integers range unknown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Initialize an int temp;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Nested for loop int i and int j;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index position of i is &gt; index [j]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Temp equals numbers [i]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Numbers of i equals numbers of 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Numbers j equals the temp;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 should  return numbers[numbers length-1];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