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60"/>
        <w:jc w:val="center"/>
      </w:pPr>
      <w:r>
        <w:rPr>
          <w:b/>
          <w:bCs/>
          <w:color w:val="1E3A5F"/>
          <w:sz w:val="48"/>
          <w:szCs w:val="48"/>
        </w:rPr>
        <w:t xml:space="preserve">IAT INSURANCE</w:t>
      </w:r>
    </w:p>
    <w:p>
      <w:pPr>
        <w:spacing w:after="160"/>
        <w:jc w:val="center"/>
      </w:pPr>
      <w:r>
        <w:rPr>
          <w:b/>
          <w:bCs/>
          <w:color w:val="2E6DA4"/>
          <w:sz w:val="32"/>
          <w:szCs w:val="32"/>
        </w:rPr>
        <w:t xml:space="preserve">AI IDE Development Prompt</w:t>
      </w:r>
    </w:p>
    <w:p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Feed this prompt to your AI IDE (Cursor / Windsurf / Antigravity) to begin development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HOW TO USE THIS DOCUMENT</w:t>
      </w:r>
    </w:p>
    <w:p>
      <w:pPr>
        <w:spacing w:after="120"/>
      </w:pPr>
      <w:r>
        <w:rPr>
          <w:sz w:val="22"/>
          <w:szCs w:val="22"/>
        </w:rPr>
        <w:t xml:space="preserve">This document contains the complete development prompt for the IAT Insurance AI Email Automation Platform. Follow these steps: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Ensure the PRD document (IAT_Insurance_PRD.docx) is available in your project workspace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your AI IDE (Antigravity, Cursor, Windsurf, or similar)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a new project or open your workspace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Copy the prompt from Section 2 below and paste it as your first message to the 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IDE will read the PRD, ask clarifying questions if needed, and begin scaffolding the project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THE DEVELOPMENT PROMPT</w:t>
      </w:r>
    </w:p>
    <w:p>
      <w:r>
        <w:t xml:space="preserve"/>
      </w:r>
    </w:p>
    <w:p>
      <w:pPr>
        <w:spacing w:after="120"/>
      </w:pPr>
      <w:r>
        <w:rPr>
          <w:b/>
          <w:bCs/>
          <w:color w:val="CC0000"/>
          <w:sz w:val="22"/>
          <w:szCs w:val="22"/>
        </w:rPr>
        <w:t xml:space="preserve">--- COPY EVERYTHING BELOW THIS LINE ---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You are a senior full-stack Python and React developer. Before writing any code, carefully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read the attached Product Requirements Document (PRD) titled: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IAT_Insurance_PRD.docx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This PRD defines the complete requirements for the IAT Insurance AI Email Automation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Platform. Read every section thoroughly before starting.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=== PROJECT OVERVIEW ===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Build a production-ready AI-powered email automation platform that: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Monitors a client Microsoft Outlook mailbox via Microsoft Graph API (webhook)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Ingests emails and attachments in real time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Parses PDF, DOCX, scanned, and handwritten documents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Performs OCR via Azure Document Intelligence container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Crawls URLs found in documents via Playwright and BeautifulSoup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Masks all PII using Microsoft Presidio before any AI processing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Classifies emails using Azure OpenAI GPT-4o-mini (masked text only)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Creates and manages Cases with email chain detection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Stores all data in Azure Cosmos DB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Sends downstream email notifications via Graph API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Serves a secure read-only React UI with Azure AD login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=== TECH STACK (NON-NEGOTIABLE) ===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Backend: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Language: Python 3.11+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Framework: FastAPI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Server: Uvicorn + Gunicorn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Reverse Proxy: Nginx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Background Processing: FastAPI BackgroundTasks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Document Processing: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Digital PDF: PyMuPDF (fitz)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DOCX: python-docx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Images: Pillow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OCR: Azure Document Intelligence (azure-ai-formrecognizer SDK)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NOTE: Doc Intelligence runs as always-on container on Azure Container Instance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Your code calls it via HTTP at its ACI endpoint, not the public Azure endpoint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Web Crawl: Playwright (JS pages) + BeautifulSoup + requests (static pages)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PII &amp; AI: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PII Masking: Microsoft Presidio (presidio-analyzer + presidio-anonymizer)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NLP Engine: spaCy (en_core_web_lg model)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AI Classification: Azure OpenAI GPT-4o-mini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CRITICAL: Only masked text is ever sent to OpenAI. Never raw PII.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Azure Services: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Azure Blob Storage (azure-storage-blob)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Azure Cosmos DB Core SQL API Serverless (azure-cosmos)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Azure Key Vault (azure-keyvault-secrets, azure-keyvault-certificates)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Azure Identity (azure-identity) — DefaultAzureCredential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Microsoft Graph API (httpx for HTTP calls)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Graph Auth: Certificate-based via Entra ID (MSAL + certificate from Key Vault)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Frontend: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React 18 + TypeScript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Tailwind CSS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Vite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Axios for API calls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MSAL React for Azure AD authentication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Database: Azure Cosmos DB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DevOps: Docker + Docker Compose + Azure DevOps Pipelines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=== PROJECT STRUCTURE ===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Create the following folder structure: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iat-insurance-platform/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backend/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app/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main.py                  # FastAPI app entry point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config.py                # All config from Key Vault / env vars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api/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webhook.py             # Graph API webhook endpoint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cases.py               # Cases CRUD API endpoints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health.py              # Health check and stats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services/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graph_client.py        # Microsoft Graph API client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blob_service.py        # Azure Blob Storage service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cosmos_service.py      # Cosmos DB service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keyvault_service.py    # Key Vault secret/cert retrieval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pipeline/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orchestrator.py        # BackgroundTask pipeline coordinator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document_parser.py     # PyMuPDF + python-docx parsing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ocr_service.py         # Azure Doc Intelligence ACI call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web_crawler.py         # Playwright + BeautifulSoup crawler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pii_masker.py          # Presidio PII detection and masking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classifier.py          # GPT-4o-mini classification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models/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case.py                # Pydantic models for Case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email_model.py         # Pydantic models for Email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document.py            # Pydantic models for Document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classification.py      # Pydantic models for Classification Result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utils/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case_id_generator.py   # IAT-YYYY-XXXXXX generator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chain_detector.py      # Email chain detection logic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logger.py              # Structured logging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requirements.txt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Dockerfile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frontend/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src/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components/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CaseList.tsx           # Case list table with filters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CaseDetail.tsx         # Full case detail view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EmailChain.tsx         # Email thread viewer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DocumentPanel.tsx      # Documents list and preview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ClassificationPanel.tsx # Classification results display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StatusBadge.tsx        # Color-coded status badges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CategoryBadge.tsx      # Color-coded category badges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pages/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LoginPage.tsx          # Azure AD MSAL login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DashboardPage.tsx      # Case list home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CaseDetailPage.tsx     # Case detail page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services/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api.ts                 # Axios API client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auth.ts                # MSAL auth configuration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types/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index.ts               # TypeScript type definitions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Dockerfile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nginx/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nginx.conf                 # Nginx reverse proxy config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docker-compose.yml           # All services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.env.example                 # Example environment variables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README.md                    # Setup and deployment guide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=== CLASSIFICATION CATEGORIES ===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The AI must classify every email into exactly one of these 8 categories: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1. New                        - New policy applications or first-time requests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2. Renewal                    - Policy renewal requests or documents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3. Query / General            - General questions not requiring escalation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4. Follow-up                  - Following up on previously submitted items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5. Complaint / Escalation     - Formal complaints or escalated issues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6. Regulatory / Legal         - FCA, legal notices, compliance matters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7. Documentation / Evidence   - Supporting documents for existing cases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8. Spam / Irrelevant          - Unsolicited or non-insurance emails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=== EMAIL CHAIN DETECTION LOGIC ===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Implement chain detection in this priority order: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1. Match In-Reply-To header against known Message-IDs in Cosmos DB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2. Match any value in References header against known Message-IDs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3. Subject line fallback: strip RE:/FW: prefixes and match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4. No match = create new Case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=== CASE ID FORMAT ===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Format: IAT-{YYYY}-{6-digit zero-padded sequence}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Example: IAT-2026-000001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Sequence is global and auto-incrementing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=== PROCESSING PIPELINE ORDER ===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1. Save email + attachments to Azure Blob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2. Detect email chain -&gt; create or update Case in Cosmos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3. For each attachment: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a. Parse document (PyMuPDF / python-docx)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b. If scanned/handwritten -&gt; call OCR service (ACI endpoint)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c. If URLs found -&gt; crawl each URL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d. Merge all extracted text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4. Run PII masking on merged text (Presidio)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5. Store PII mapping encrypted in Cosmos pii_mapping container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6. Send masked text to GPT-4o-mini for classification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7. Save classification result to Cosmos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8. Update Case status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9. Send downstream notification email via Graph API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=== GPT CLASSIFICATION PROMPT TEMPLATE ===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Use this system prompt for classification: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You are an insurance document classifier. Analyze the following email content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and classify it into exactly one category.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Categories: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1. New - New policy applications or first-time insurance requests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2. Renewal - Policy renewal requests or related documents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3. Query/General - General questions or information requests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4. Follow-up - Follow-up on previously submitted items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5. Complaint/Escalation - Formal complaints or escalated issues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6. Regulatory/Legal - FCA, legal, compliance communications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7. Documentation/Evidence - Supporting documents for existing cases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8. Spam/Irrelevant - Unsolicited or non-insurance emails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NOTE: All PII has been masked. [NAME], [SSN], [DOB] etc. are placeholders.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Respond ONLY with valid JSON in this exact format: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{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"classification_category": "&lt;category name&gt;",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"confidence_score": &lt;0.0 to 1.0&gt;,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"summary": "&lt;2-3 sentence plain English summary&gt;",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"key_fields": {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"document_type": "&lt;type&gt;",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"urgency": "&lt;low|medium|high&gt;",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"policy_reference": "&lt;masked value or null&gt;",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"claim_type": "&lt;type or null&gt;"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},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"routing_recommendation": "&lt;team or action&gt;",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"requires_human_review": &lt;true if confidence &lt; 0.75, else false&gt;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=== COSMOS DB CONTAINERS ===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Create these containers in database 'iatinsurance-db':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cases              (partition key: /case_id)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emails             (partition key: /email_id)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documents          (partition key: /document_id)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classification_results (partition key: /result_id)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pii_mapping        (partition key: /mapping_id) -- NEVER expose in UI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=== UI REQUIREMENTS ===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Case List Page (/):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Paginated table: Case ID, Subject, Sender, Category badge, Confidence,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Status badge, Email count, Received date, Last updated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Search bar (Case ID, sender, subject)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Filters: category, status, date range, human review flag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Sort on all columns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Color-coded badges for status and category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Case Detail Page (/cases/:caseId):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Case Summary Panel: ID, status, category, confidence, AI summary,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key fields, routing, human review flag, event timeline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Email Chain Panel: chronological email list, expandable body (masked),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attachment list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Documents Panel: list with type, source, extracted text preview (masked),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OCR/crawl indicators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Classification Panel: full result, confidence meter, downstream notification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status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=== SECURITY REQUIREMENTS ===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All secrets loaded from Azure Key Vault at startup via DefaultAzureCredential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Graph API auth uses certificate from Key Vault (never client secret)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PII mapping values encrypted with AES-256 before storing in Cosmos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pii_mapping container never queried or returned in any API response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All UI routes protected by Azure AD MSAL authentication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FastAPI routes protected by JWT validation middleware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HTTPS enforced via Nginx (self-signed cert for dev, real cert for prod)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=== ENVIRONMENT VARIABLES (.env.example) ===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AZURE_KEY_VAULT_URL=https://your-keyvault.vault.azure.net/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AZURE_COSMOS_ENDPOINT=https://your-cosmos.documents.azure.com:443/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AZURE_STORAGE_ACCOUNT_URL=https://your-storage.blob.core.windows.net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AZURE_OPENAI_ENDPOINT=https://your-openai.openai.azure.com/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AZURE_OPENAI_DEPLOYMENT=gpt-4o-mini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DOC_INTELLIGENCE_ENDPOINT=http://your-aci-endpoint:5000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GRAPH_CLIENT_ID=&lt;from Key Vault&gt;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GRAPH_TENANT_ID=&lt;from Key Vault&gt;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GRAPH_CERT_NAME=&lt;certificate name in Key Vault&gt;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TARGET_MAILBOX=claims@iatinsurance.com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DOWNSTREAM_EMAIL=processing@iatinsurance.com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WEBHOOK_URL=https://your-domain.com/webhook/email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REACT_APP_AZURE_AD_CLIENT_ID=&lt;UI app registration client id&gt;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REACT_APP_AZURE_AD_TENANT_ID=&lt;tenant id&gt;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=== GRAPH API WEBHOOK SUBSCRIPTION ===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On app startup, check if a valid Graph subscription exists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If not, create one for the target mailbox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Implement a background renewal task that renews subscription every 48 hours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Webhook endpoint must handle validationToken query param (return it as plain text)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After validation, process email notification JSON from Graph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=== DOCKER COMPOSE ===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Services: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- backend: FastAPI app with Gunicorn + Uvicorn workers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- frontend: React app built and served via Nginx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- nginx: Reverse proxy (port 80/443)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All services on same docker network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Nginx proxies /api/* and /webhook/* to backend, /* to frontend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=== DEVELOPMENT ORDER ===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Build in this exact order: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1. Project scaffold, requirements.txt, Dockerfiles, docker-compose.yml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2. Config and Key Vault service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3. Cosmos DB service (all containers and CRUD)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4. Blob storage service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5. Graph API client (auth + email fetch + send)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6. Webhook endpoint + subscription management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7. Document parser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8. OCR service (ACI client)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9. Web crawler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10. PII masker (Presidio)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11. Classifier (GPT-4o-mini)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12. Pipeline orchestrator (BackgroundTasks)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13. Case chain detection and case management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14. Downstream email notification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15. All API endpoints for UI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16. React frontend (all pages and components)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17. Nginx config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18. README with full setup guide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=== IMPORTANT NOTES ===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Use async/await throughout the FastAPI application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All errors must be caught, logged, and case status updated to FAILED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Every function must have docstrings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Use Pydantic v2 models for all request/response schemas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Use Python logging with structured JSON format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Graph API subscription renewal must be fault-tolerant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OCR is conditional: only call if PyMuPDF returns empty or minimal text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Web crawler is conditional: only call if URLs found in extracted text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Never log or store raw PII after masking step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TypeScript strict mode enabled for frontend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All API calls from frontend must include Bearer token from MSAL</w:t>
      </w:r>
    </w:p>
    <w:p>
      <w:r>
        <w:t xml:space="preserve"/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Begin by acknowledging you have read and understood these requirements.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Then start with Step 1: project scaffold.</w:t>
      </w:r>
    </w:p>
    <w:p>
      <w:pPr>
        <w:pBdr>
          <w:left w:val="single" w:color="2E6DA4" w:sz="12" w:space="1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Ask me for any clarification before writing code if anything is unclear.</w:t>
      </w:r>
    </w:p>
    <w:p>
      <w:r>
        <w:t xml:space="preserve"/>
      </w:r>
    </w:p>
    <w:p>
      <w:pPr>
        <w:spacing w:after="120"/>
      </w:pPr>
      <w:r>
        <w:rPr>
          <w:b/>
          <w:bCs/>
          <w:color w:val="CC0000"/>
          <w:sz w:val="22"/>
          <w:szCs w:val="22"/>
        </w:rPr>
        <w:t xml:space="preserve">--- END OF PROMPT ---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ADDITIONAL CONTEXT TO PROVIDE IDE</w:t>
      </w:r>
    </w:p>
    <w:p>
      <w:pPr>
        <w:spacing w:after="120"/>
      </w:pPr>
      <w:r>
        <w:rPr>
          <w:sz w:val="22"/>
          <w:szCs w:val="22"/>
        </w:rPr>
        <w:t xml:space="preserve">After pasting the prompt above, also share these details with your IDE when asked: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Azure Resource Details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Provide your Azure Subscription 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Provide your Azure Resource Group name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Provide your Azure Key Vault URL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Provide your Cosmos DB endpoint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Provide your Azure OpenAI endpoint and deployment name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Provide your ACI Document Intelligence endpoint URL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Client Details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Client ID received from client IT admin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Tenant ID received from client IT admin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Target mailbox email address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Downstream notification email address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Tips for Best IDE Results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IDE asks to break into smaller tasks, agree — build one module at a 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Always ask IDE to write unit tests alongside each service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Ask IDE to generate a Postman collection for all API endpoints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Ask IDE to generate Azure DevOps pipeline YAML at the 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Review the PRD document alongside IDE output to verify nothing is missed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color w:val="666666"/>
        <w:sz w:val="18"/>
        <w:szCs w:val="18"/>
      </w:rPr>
      <w:t xml:space="preserve">Confidential — v1.0   |   Page </w:t>
    </w:r>
    <w:r>
      <w:rPr>
        <w:color w:val="666666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</w:pPr>
    <w:r>
      <w:rPr>
        <w:b/>
        <w:bCs/>
        <w:color w:val="1E3A5F"/>
        <w:sz w:val="20"/>
        <w:szCs w:val="20"/>
      </w:rPr>
      <w:t xml:space="preserve">IAT Insurance — AI IDE Development Prompt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2026-02-25T10:05:08.505Z</dcterms:created>
  <dcterms:modified xsi:type="dcterms:W3CDTF">2026-02-25T10:05:08.506Z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