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F03" w:rsidRDefault="003D1F03" w:rsidP="003D1F03">
      <w:pPr>
        <w:pStyle w:val="NormalWeb"/>
      </w:pPr>
      <w:r>
        <w:rPr>
          <w:rStyle w:val="Strong"/>
        </w:rPr>
        <w:t xml:space="preserve">Personal Statement – </w:t>
      </w:r>
      <w:proofErr w:type="spellStart"/>
      <w:r>
        <w:rPr>
          <w:rStyle w:val="Strong"/>
        </w:rPr>
        <w:t>MSc</w:t>
      </w:r>
      <w:proofErr w:type="spellEnd"/>
      <w:r>
        <w:rPr>
          <w:rStyle w:val="Strong"/>
        </w:rPr>
        <w:t xml:space="preserve"> Artificial Intelligence, University of Edinburgh</w:t>
      </w:r>
    </w:p>
    <w:p w:rsidR="003D1F03" w:rsidRDefault="003D1F03" w:rsidP="003D1F03">
      <w:pPr>
        <w:pStyle w:val="NormalWeb"/>
      </w:pPr>
      <w:r>
        <w:t xml:space="preserve">From the first time I wrote a program to solve a simple problem, I was captivated by how algorithms could transform the way we live and work. This curiosity led me to pursue a </w:t>
      </w:r>
      <w:proofErr w:type="spellStart"/>
      <w:r>
        <w:t>B.Tech</w:t>
      </w:r>
      <w:proofErr w:type="spellEnd"/>
      <w:r>
        <w:t xml:space="preserve"> in Computer Science and Engineering at Presidency University, where I explored software development, data structures, and emerging technologies. Over time, my focus shifted toward Artificial Intelligence, as I realized its potential to create intelligent systems capable of learning, adapting, and solving complex real-world challenges.</w:t>
      </w:r>
    </w:p>
    <w:p w:rsidR="003D1F03" w:rsidRDefault="003D1F03" w:rsidP="003D1F03">
      <w:pPr>
        <w:pStyle w:val="NormalWeb"/>
      </w:pPr>
      <w:r>
        <w:t xml:space="preserve">In my current role as a Software Development Engineer at </w:t>
      </w:r>
      <w:proofErr w:type="spellStart"/>
      <w:r>
        <w:rPr>
          <w:rStyle w:val="Strong"/>
        </w:rPr>
        <w:t>Xpredict</w:t>
      </w:r>
      <w:proofErr w:type="spellEnd"/>
      <w:r>
        <w:rPr>
          <w:rStyle w:val="Strong"/>
        </w:rPr>
        <w:t xml:space="preserve"> Automation Solutions</w:t>
      </w:r>
      <w:r>
        <w:t xml:space="preserve">, I have had the opportunity to work on projects that combine practical problem-solving with advanced technologies. I developed a voucher management system using </w:t>
      </w:r>
      <w:proofErr w:type="spellStart"/>
      <w:r>
        <w:t>Django</w:t>
      </w:r>
      <w:proofErr w:type="spellEnd"/>
      <w:r>
        <w:t xml:space="preserve"> and </w:t>
      </w:r>
      <w:proofErr w:type="spellStart"/>
      <w:r>
        <w:t>MySQL</w:t>
      </w:r>
      <w:proofErr w:type="spellEnd"/>
      <w:r>
        <w:t xml:space="preserve">, integrating </w:t>
      </w:r>
      <w:proofErr w:type="spellStart"/>
      <w:r>
        <w:rPr>
          <w:rStyle w:val="Strong"/>
        </w:rPr>
        <w:t>Tesseract</w:t>
      </w:r>
      <w:proofErr w:type="spellEnd"/>
      <w:r>
        <w:rPr>
          <w:rStyle w:val="Strong"/>
        </w:rPr>
        <w:t xml:space="preserve"> OCR</w:t>
      </w:r>
      <w:r>
        <w:t xml:space="preserve"> to automate invoice processing and reduce manual errors. I also designed an insurance claims management system that incorporates </w:t>
      </w:r>
      <w:r>
        <w:rPr>
          <w:rStyle w:val="Strong"/>
        </w:rPr>
        <w:t>Role-Based Access Control (RBAC)</w:t>
      </w:r>
      <w:r>
        <w:t xml:space="preserve"> to manage permissions, streamline client communications, and enhance workflow tracking. These experiences strengthened my programming and system design skills while demonstrating how intelligent automation can improve efficiency, security, and decision-making in enterprise applications.</w:t>
      </w:r>
    </w:p>
    <w:p w:rsidR="003D1F03" w:rsidRDefault="003D1F03" w:rsidP="003D1F03">
      <w:pPr>
        <w:pStyle w:val="NormalWeb"/>
      </w:pPr>
      <w:r>
        <w:t xml:space="preserve">My exposure to </w:t>
      </w:r>
      <w:r>
        <w:rPr>
          <w:rStyle w:val="Strong"/>
        </w:rPr>
        <w:t>generative AI</w:t>
      </w:r>
      <w:r>
        <w:t xml:space="preserve"> and cloud technologies has further fueled my passion for the field. I am particularly intrigued by the ways AI can be applied in healthcare, finance, and enterprise systems—enabling smarter predictions, improved automation, and more personalized user experiences. Experimenting with AI tools and frameworks has been deeply rewarding, and I am eager to advance my knowledge in </w:t>
      </w:r>
      <w:r>
        <w:rPr>
          <w:rStyle w:val="Strong"/>
        </w:rPr>
        <w:t>machine learning, natural language processing, and intelligent system design</w:t>
      </w:r>
      <w:r>
        <w:t xml:space="preserve"> at a postgraduate level.</w:t>
      </w:r>
    </w:p>
    <w:p w:rsidR="003D1F03" w:rsidRDefault="003D1F03" w:rsidP="003D1F03">
      <w:pPr>
        <w:pStyle w:val="NormalWeb"/>
      </w:pPr>
      <w:r>
        <w:t xml:space="preserve">I am motivated to pursue an </w:t>
      </w:r>
      <w:proofErr w:type="spellStart"/>
      <w:r>
        <w:t>MSc</w:t>
      </w:r>
      <w:proofErr w:type="spellEnd"/>
      <w:r>
        <w:t xml:space="preserve"> in Artificial Intelligence at the University of Edinburgh because of its world-class faculty, strong research focus, and emphasis on practical applications. I aim to deepen my technical expertise, explore innovative AI solutions, and contribute to projects that address real-world challenges. The university’s collaborative research environment excites me, as it offers the perfect platform to combine my hands-on experience with cutting-edge academic insights.</w:t>
      </w:r>
    </w:p>
    <w:p w:rsidR="003D1F03" w:rsidRDefault="003D1F03" w:rsidP="003D1F03">
      <w:pPr>
        <w:pStyle w:val="NormalWeb"/>
      </w:pPr>
      <w:r>
        <w:t>Ultimately, my goal is to build intelligent systems that are not only technically robust but also socially impactful. I aspire to bridge the gap between AI research and practical applications, creating software that improves efficiency, accessibility, and user experience across industries. I am excited about the opportunity to learn, innovate, and make meaningful contributions to the field of Artificial Intelligence at the University of Edinburgh.</w:t>
      </w:r>
    </w:p>
    <w:p w:rsidR="00152139" w:rsidRDefault="003D1F03"/>
    <w:sectPr w:rsidR="00152139" w:rsidSect="00BC6A0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83EA7"/>
    <w:rsid w:val="00243283"/>
    <w:rsid w:val="003D1F03"/>
    <w:rsid w:val="004542AE"/>
    <w:rsid w:val="00BC6A03"/>
    <w:rsid w:val="00F83E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A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3E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3EA7"/>
    <w:rPr>
      <w:b/>
      <w:bCs/>
    </w:rPr>
  </w:style>
</w:styles>
</file>

<file path=word/webSettings.xml><?xml version="1.0" encoding="utf-8"?>
<w:webSettings xmlns:r="http://schemas.openxmlformats.org/officeDocument/2006/relationships" xmlns:w="http://schemas.openxmlformats.org/wordprocessingml/2006/main">
  <w:divs>
    <w:div w:id="5140340">
      <w:bodyDiv w:val="1"/>
      <w:marLeft w:val="0"/>
      <w:marRight w:val="0"/>
      <w:marTop w:val="0"/>
      <w:marBottom w:val="0"/>
      <w:divBdr>
        <w:top w:val="none" w:sz="0" w:space="0" w:color="auto"/>
        <w:left w:val="none" w:sz="0" w:space="0" w:color="auto"/>
        <w:bottom w:val="none" w:sz="0" w:space="0" w:color="auto"/>
        <w:right w:val="none" w:sz="0" w:space="0" w:color="auto"/>
      </w:divBdr>
    </w:div>
    <w:div w:id="157065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dc:creator>
  <cp:lastModifiedBy>DIVYA</cp:lastModifiedBy>
  <cp:revision>2</cp:revision>
  <dcterms:created xsi:type="dcterms:W3CDTF">2026-01-02T11:37:00Z</dcterms:created>
  <dcterms:modified xsi:type="dcterms:W3CDTF">2026-01-02T12:15:00Z</dcterms:modified>
</cp:coreProperties>
</file>