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BD1" w:rsidRPr="00187284" w:rsidRDefault="00325DA6" w:rsidP="005105B3">
      <w:pPr>
        <w:pStyle w:val="Title"/>
        <w:jc w:val="both"/>
        <w:rPr>
          <w:rFonts w:ascii="Ebrima" w:hAnsi="Ebrima"/>
          <w:b/>
          <w:bCs/>
          <w:szCs w:val="36"/>
        </w:rPr>
      </w:pPr>
      <w:r w:rsidRPr="00C6704C">
        <w:rPr>
          <w:rFonts w:ascii="Ebrima" w:hAnsi="Ebrima"/>
          <w:b/>
          <w:bCs/>
          <w:szCs w:val="36"/>
          <w:u w:val="single"/>
        </w:rPr>
        <w:t xml:space="preserve">Sale Deed </w:t>
      </w:r>
      <w:r w:rsidR="00187284">
        <w:rPr>
          <w:rFonts w:ascii="Ebrima" w:hAnsi="Ebrima"/>
          <w:bCs/>
          <w:szCs w:val="36"/>
        </w:rPr>
        <w:tab/>
      </w:r>
      <w:r w:rsidR="00187284">
        <w:rPr>
          <w:rFonts w:ascii="Ebrima" w:hAnsi="Ebrima"/>
          <w:bCs/>
          <w:szCs w:val="36"/>
        </w:rPr>
        <w:tab/>
      </w:r>
      <w:r w:rsidR="00187284">
        <w:rPr>
          <w:rFonts w:ascii="Ebrima" w:hAnsi="Ebrima"/>
          <w:bCs/>
          <w:szCs w:val="36"/>
        </w:rPr>
        <w:tab/>
      </w:r>
      <w:r w:rsidR="00187284">
        <w:rPr>
          <w:rFonts w:ascii="Ebrima" w:hAnsi="Ebrima"/>
          <w:bCs/>
          <w:szCs w:val="36"/>
        </w:rPr>
        <w:tab/>
      </w:r>
      <w:r w:rsidR="00187284">
        <w:rPr>
          <w:rFonts w:ascii="Ebrima" w:hAnsi="Ebrima"/>
          <w:bCs/>
          <w:szCs w:val="36"/>
        </w:rPr>
        <w:tab/>
      </w:r>
      <w:r w:rsidR="00187284">
        <w:rPr>
          <w:rFonts w:ascii="Ebrima" w:hAnsi="Ebrima"/>
          <w:bCs/>
          <w:szCs w:val="36"/>
        </w:rPr>
        <w:tab/>
      </w:r>
      <w:r w:rsidR="00187284">
        <w:rPr>
          <w:rFonts w:ascii="Ebrima" w:hAnsi="Ebrima"/>
          <w:bCs/>
          <w:szCs w:val="36"/>
        </w:rPr>
        <w:tab/>
      </w:r>
      <w:r w:rsidR="00187284">
        <w:rPr>
          <w:rFonts w:ascii="Ebrima" w:hAnsi="Ebrima"/>
          <w:bCs/>
          <w:szCs w:val="36"/>
        </w:rPr>
        <w:tab/>
      </w:r>
      <w:r w:rsidR="002224E2">
        <w:rPr>
          <w:rFonts w:ascii="Ebrima" w:hAnsi="Ebrima"/>
          <w:bCs/>
          <w:szCs w:val="36"/>
        </w:rPr>
        <w:t xml:space="preserve">  </w:t>
      </w:r>
      <w:r w:rsidR="00187284" w:rsidRPr="00187284">
        <w:rPr>
          <w:rFonts w:ascii="Ebrima" w:hAnsi="Ebrima"/>
          <w:b/>
          <w:bCs/>
          <w:sz w:val="32"/>
          <w:szCs w:val="36"/>
          <w:u w:val="single"/>
        </w:rPr>
        <w:t>Site No.33</w:t>
      </w:r>
    </w:p>
    <w:p w:rsidR="00C6704C" w:rsidRPr="00236CAF" w:rsidRDefault="00C6704C" w:rsidP="005105B3">
      <w:pPr>
        <w:pStyle w:val="Title"/>
        <w:jc w:val="both"/>
        <w:rPr>
          <w:rFonts w:ascii="Ebrima" w:hAnsi="Ebrima"/>
          <w:b/>
          <w:bCs/>
          <w:sz w:val="16"/>
          <w:szCs w:val="16"/>
          <w:u w:val="single"/>
        </w:rPr>
      </w:pPr>
    </w:p>
    <w:p w:rsidR="00A93CCB" w:rsidRPr="00236CAF" w:rsidRDefault="006D3BD1" w:rsidP="00236CAF">
      <w:pPr>
        <w:pStyle w:val="BodyText"/>
        <w:rPr>
          <w:rFonts w:ascii="Ebrima" w:hAnsi="Ebrima" w:cs="Calibri"/>
          <w:b/>
          <w:sz w:val="24"/>
          <w:szCs w:val="29"/>
        </w:rPr>
      </w:pPr>
      <w:r w:rsidRPr="00236CAF">
        <w:rPr>
          <w:rFonts w:ascii="Ebrima" w:hAnsi="Ebrima" w:cs="Calibri"/>
          <w:b/>
          <w:bCs/>
          <w:sz w:val="24"/>
          <w:szCs w:val="29"/>
        </w:rPr>
        <w:t xml:space="preserve">THIS </w:t>
      </w:r>
      <w:r w:rsidR="008C3B37" w:rsidRPr="00236CAF">
        <w:rPr>
          <w:rFonts w:ascii="Ebrima" w:hAnsi="Ebrima" w:cs="Calibri"/>
          <w:b/>
          <w:bCs/>
          <w:sz w:val="24"/>
          <w:szCs w:val="29"/>
        </w:rPr>
        <w:t>D</w:t>
      </w:r>
      <w:r w:rsidRPr="00236CAF">
        <w:rPr>
          <w:rFonts w:ascii="Ebrima" w:hAnsi="Ebrima" w:cs="Calibri"/>
          <w:b/>
          <w:bCs/>
          <w:sz w:val="24"/>
          <w:szCs w:val="29"/>
        </w:rPr>
        <w:t>EE</w:t>
      </w:r>
      <w:r w:rsidR="008C3B37" w:rsidRPr="00236CAF">
        <w:rPr>
          <w:rFonts w:ascii="Ebrima" w:hAnsi="Ebrima" w:cs="Calibri"/>
          <w:b/>
          <w:bCs/>
          <w:sz w:val="24"/>
          <w:szCs w:val="29"/>
        </w:rPr>
        <w:t xml:space="preserve">D </w:t>
      </w:r>
      <w:r w:rsidR="002C5F3E" w:rsidRPr="00236CAF">
        <w:rPr>
          <w:rFonts w:ascii="Ebrima" w:hAnsi="Ebrima" w:cs="Calibri"/>
          <w:b/>
          <w:bCs/>
          <w:sz w:val="24"/>
          <w:szCs w:val="29"/>
        </w:rPr>
        <w:t>OF SALE</w:t>
      </w:r>
      <w:r w:rsidR="00C6704C" w:rsidRPr="00236CAF">
        <w:rPr>
          <w:rFonts w:ascii="Ebrima" w:hAnsi="Ebrima" w:cs="Calibri"/>
          <w:b/>
          <w:bCs/>
          <w:sz w:val="24"/>
          <w:szCs w:val="29"/>
        </w:rPr>
        <w:t xml:space="preserve"> </w:t>
      </w:r>
      <w:r w:rsidRPr="00236CAF">
        <w:rPr>
          <w:rFonts w:ascii="Ebrima" w:hAnsi="Ebrima" w:cs="Calibri"/>
          <w:sz w:val="24"/>
          <w:szCs w:val="29"/>
        </w:rPr>
        <w:t xml:space="preserve">is made and executed on this </w:t>
      </w:r>
      <w:r w:rsidR="004B7585" w:rsidRPr="00236CAF">
        <w:rPr>
          <w:rFonts w:ascii="Ebrima" w:hAnsi="Ebrima" w:cs="Calibri"/>
          <w:b/>
          <w:bCs/>
          <w:sz w:val="24"/>
          <w:szCs w:val="29"/>
        </w:rPr>
        <w:t>2</w:t>
      </w:r>
      <w:r w:rsidR="00F36C73" w:rsidRPr="00236CAF">
        <w:rPr>
          <w:rFonts w:ascii="Ebrima" w:hAnsi="Ebrima" w:cs="Calibri"/>
          <w:b/>
          <w:bCs/>
          <w:sz w:val="24"/>
          <w:szCs w:val="29"/>
        </w:rPr>
        <w:t>9</w:t>
      </w:r>
      <w:r w:rsidR="00E740D3" w:rsidRPr="00236CAF">
        <w:rPr>
          <w:rFonts w:ascii="Ebrima" w:hAnsi="Ebrima" w:cs="Calibri"/>
          <w:b/>
          <w:bCs/>
          <w:sz w:val="24"/>
          <w:szCs w:val="29"/>
          <w:vertAlign w:val="superscript"/>
        </w:rPr>
        <w:t>th</w:t>
      </w:r>
      <w:r w:rsidR="00E740D3" w:rsidRPr="00236CAF">
        <w:rPr>
          <w:rFonts w:ascii="Ebrima" w:hAnsi="Ebrima" w:cs="Calibri"/>
          <w:b/>
          <w:bCs/>
          <w:sz w:val="24"/>
          <w:szCs w:val="29"/>
        </w:rPr>
        <w:t xml:space="preserve"> </w:t>
      </w:r>
      <w:r w:rsidR="00317319" w:rsidRPr="00236CAF">
        <w:rPr>
          <w:rFonts w:ascii="Ebrima" w:hAnsi="Ebrima" w:cs="Calibri"/>
          <w:bCs/>
          <w:sz w:val="24"/>
          <w:szCs w:val="29"/>
        </w:rPr>
        <w:t>day</w:t>
      </w:r>
      <w:r w:rsidR="00E0371A" w:rsidRPr="00236CAF">
        <w:rPr>
          <w:rFonts w:ascii="Ebrima" w:hAnsi="Ebrima" w:cs="Calibri"/>
          <w:bCs/>
          <w:sz w:val="24"/>
          <w:szCs w:val="29"/>
        </w:rPr>
        <w:t xml:space="preserve"> </w:t>
      </w:r>
      <w:r w:rsidR="00E50768" w:rsidRPr="00236CAF">
        <w:rPr>
          <w:rFonts w:ascii="Ebrima" w:hAnsi="Ebrima" w:cs="Calibri"/>
          <w:b/>
          <w:bCs/>
          <w:sz w:val="24"/>
          <w:szCs w:val="29"/>
        </w:rPr>
        <w:t>Of</w:t>
      </w:r>
      <w:r w:rsidR="00C6704C" w:rsidRPr="00236CAF">
        <w:rPr>
          <w:rFonts w:ascii="Ebrima" w:hAnsi="Ebrima" w:cs="Calibri"/>
          <w:b/>
          <w:bCs/>
          <w:sz w:val="24"/>
          <w:szCs w:val="29"/>
        </w:rPr>
        <w:t xml:space="preserve"> </w:t>
      </w:r>
      <w:r w:rsidR="004B7585" w:rsidRPr="00236CAF">
        <w:rPr>
          <w:rFonts w:ascii="Ebrima" w:hAnsi="Ebrima" w:cs="Calibri"/>
          <w:b/>
          <w:bCs/>
          <w:sz w:val="24"/>
          <w:szCs w:val="29"/>
        </w:rPr>
        <w:t xml:space="preserve">January Two Thousand and Twenty One </w:t>
      </w:r>
      <w:r w:rsidR="00270FBF" w:rsidRPr="00236CAF">
        <w:rPr>
          <w:rFonts w:ascii="Ebrima" w:hAnsi="Ebrima" w:cs="Calibri"/>
          <w:b/>
          <w:sz w:val="24"/>
          <w:szCs w:val="29"/>
        </w:rPr>
        <w:t>(</w:t>
      </w:r>
      <w:r w:rsidR="004B7585" w:rsidRPr="00236CAF">
        <w:rPr>
          <w:rFonts w:ascii="Ebrima" w:hAnsi="Ebrima" w:cs="Calibri"/>
          <w:b/>
          <w:sz w:val="24"/>
          <w:szCs w:val="29"/>
        </w:rPr>
        <w:t>2</w:t>
      </w:r>
      <w:r w:rsidR="00F36C73" w:rsidRPr="00236CAF">
        <w:rPr>
          <w:rFonts w:ascii="Ebrima" w:hAnsi="Ebrima" w:cs="Calibri"/>
          <w:b/>
          <w:sz w:val="24"/>
          <w:szCs w:val="29"/>
        </w:rPr>
        <w:t>9</w:t>
      </w:r>
      <w:r w:rsidR="004B7585" w:rsidRPr="00236CAF">
        <w:rPr>
          <w:rFonts w:ascii="Ebrima" w:hAnsi="Ebrima" w:cs="Calibri"/>
          <w:b/>
          <w:sz w:val="24"/>
          <w:szCs w:val="29"/>
        </w:rPr>
        <w:t>-01-2021</w:t>
      </w:r>
      <w:r w:rsidR="00270FBF" w:rsidRPr="00236CAF">
        <w:rPr>
          <w:rFonts w:ascii="Ebrima" w:hAnsi="Ebrima" w:cs="Calibri"/>
          <w:b/>
          <w:sz w:val="24"/>
          <w:szCs w:val="29"/>
        </w:rPr>
        <w:t>)</w:t>
      </w:r>
    </w:p>
    <w:p w:rsidR="00F70A94" w:rsidRPr="00236CAF" w:rsidRDefault="00F70A94" w:rsidP="00236CAF">
      <w:pPr>
        <w:pStyle w:val="BodyText"/>
        <w:rPr>
          <w:rFonts w:ascii="Ebrima" w:hAnsi="Ebrima" w:cs="Calibri"/>
          <w:sz w:val="16"/>
          <w:szCs w:val="16"/>
        </w:rPr>
      </w:pPr>
    </w:p>
    <w:p w:rsidR="008F0ABF" w:rsidRPr="00236CAF" w:rsidRDefault="008F0ABF" w:rsidP="00236CAF">
      <w:pPr>
        <w:pStyle w:val="BodyText"/>
        <w:ind w:left="2880" w:firstLine="720"/>
        <w:rPr>
          <w:rFonts w:ascii="Ebrima" w:hAnsi="Ebrima" w:cs="Calibri"/>
          <w:b/>
          <w:bCs/>
          <w:sz w:val="24"/>
          <w:szCs w:val="29"/>
        </w:rPr>
      </w:pPr>
      <w:r w:rsidRPr="00236CAF">
        <w:rPr>
          <w:rFonts w:ascii="Ebrima" w:hAnsi="Ebrima" w:cs="Calibri"/>
          <w:b/>
          <w:bCs/>
          <w:sz w:val="24"/>
          <w:szCs w:val="29"/>
        </w:rPr>
        <w:t>BETWEEN</w:t>
      </w:r>
    </w:p>
    <w:p w:rsidR="00C6704C" w:rsidRPr="00236CAF" w:rsidRDefault="00C6704C" w:rsidP="00236CAF">
      <w:pPr>
        <w:pStyle w:val="BodyText"/>
        <w:ind w:left="2880" w:firstLine="720"/>
        <w:rPr>
          <w:rFonts w:ascii="Ebrima" w:hAnsi="Ebrima" w:cs="Calibri"/>
          <w:sz w:val="16"/>
          <w:szCs w:val="16"/>
        </w:rPr>
      </w:pPr>
    </w:p>
    <w:p w:rsidR="00325DA6" w:rsidRPr="00236CAF" w:rsidRDefault="009001FB" w:rsidP="00236CAF">
      <w:pPr>
        <w:jc w:val="both"/>
        <w:rPr>
          <w:rFonts w:ascii="Ebrima" w:hAnsi="Ebrima"/>
          <w:sz w:val="24"/>
          <w:szCs w:val="29"/>
        </w:rPr>
      </w:pPr>
      <w:r w:rsidRPr="00236CAF">
        <w:rPr>
          <w:rFonts w:ascii="Ebrima" w:hAnsi="Ebrima" w:cs="Calibri"/>
          <w:b/>
          <w:bCs/>
          <w:sz w:val="24"/>
          <w:szCs w:val="29"/>
        </w:rPr>
        <w:t>SRI.</w:t>
      </w:r>
      <w:r w:rsidR="00194324" w:rsidRPr="00236CAF">
        <w:rPr>
          <w:rFonts w:ascii="Ebrima" w:hAnsi="Ebrima" w:cs="Calibri"/>
          <w:b/>
          <w:bCs/>
          <w:sz w:val="24"/>
          <w:szCs w:val="29"/>
        </w:rPr>
        <w:t xml:space="preserve">S.SHIVAKUMARASWAMY, </w:t>
      </w:r>
      <w:r w:rsidRPr="00236CAF">
        <w:rPr>
          <w:rFonts w:ascii="Ebrima" w:hAnsi="Ebrima" w:cs="Calibri"/>
          <w:bCs/>
          <w:sz w:val="24"/>
          <w:szCs w:val="29"/>
        </w:rPr>
        <w:t>S/o. late C.</w:t>
      </w:r>
      <w:r w:rsidR="00194324" w:rsidRPr="00236CAF">
        <w:rPr>
          <w:rFonts w:ascii="Ebrima" w:hAnsi="Ebrima" w:cs="Calibri"/>
          <w:bCs/>
          <w:sz w:val="24"/>
          <w:szCs w:val="29"/>
        </w:rPr>
        <w:t xml:space="preserve">Shivappa, Aged about 50 Years, </w:t>
      </w:r>
      <w:r w:rsidR="00E73DA0" w:rsidRPr="00236CAF">
        <w:rPr>
          <w:rFonts w:ascii="Ebrima" w:hAnsi="Ebrima" w:cs="Calibri"/>
          <w:bCs/>
          <w:sz w:val="24"/>
          <w:szCs w:val="29"/>
          <w:lang w:val="en-IN"/>
        </w:rPr>
        <w:t>Residing at # 1134, Karun</w:t>
      </w:r>
      <w:r w:rsidR="00194324" w:rsidRPr="00236CAF">
        <w:rPr>
          <w:rFonts w:ascii="Ebrima" w:hAnsi="Ebrima" w:cs="Calibri"/>
          <w:bCs/>
          <w:sz w:val="24"/>
          <w:szCs w:val="29"/>
          <w:lang w:val="en-IN"/>
        </w:rPr>
        <w:t xml:space="preserve">a Marga, Siddarthanagar, Mysore, </w:t>
      </w:r>
      <w:r w:rsidR="00E73DA0" w:rsidRPr="00236CAF">
        <w:rPr>
          <w:rFonts w:ascii="Ebrima" w:hAnsi="Ebrima" w:cs="Calibri"/>
          <w:bCs/>
          <w:sz w:val="24"/>
          <w:szCs w:val="29"/>
        </w:rPr>
        <w:t>PAN No.</w:t>
      </w:r>
      <w:r w:rsidR="00026002" w:rsidRPr="00236CAF">
        <w:rPr>
          <w:rFonts w:ascii="Ebrima" w:hAnsi="Ebrima" w:cs="Calibri"/>
          <w:bCs/>
          <w:sz w:val="24"/>
          <w:szCs w:val="29"/>
        </w:rPr>
        <w:t xml:space="preserve"> ALKPS8527M</w:t>
      </w:r>
      <w:r w:rsidR="00194324" w:rsidRPr="00236CAF">
        <w:rPr>
          <w:rFonts w:ascii="Ebrima" w:hAnsi="Ebrima" w:cs="Calibri"/>
          <w:bCs/>
          <w:sz w:val="24"/>
          <w:szCs w:val="29"/>
        </w:rPr>
        <w:t xml:space="preserve">, </w:t>
      </w:r>
      <w:r w:rsidR="008F0ABF" w:rsidRPr="00236CAF">
        <w:rPr>
          <w:rFonts w:ascii="Ebrima" w:hAnsi="Ebrima"/>
          <w:sz w:val="24"/>
          <w:szCs w:val="29"/>
        </w:rPr>
        <w:t xml:space="preserve">(Hereinafter called as the </w:t>
      </w:r>
      <w:r w:rsidR="008F0ABF" w:rsidRPr="00236CAF">
        <w:rPr>
          <w:rFonts w:ascii="Ebrima" w:hAnsi="Ebrima"/>
          <w:b/>
          <w:sz w:val="24"/>
          <w:szCs w:val="29"/>
        </w:rPr>
        <w:t>OWNER</w:t>
      </w:r>
      <w:r w:rsidR="00982782" w:rsidRPr="00236CAF">
        <w:rPr>
          <w:rFonts w:ascii="Ebrima" w:hAnsi="Ebrima"/>
          <w:b/>
          <w:sz w:val="24"/>
          <w:szCs w:val="29"/>
        </w:rPr>
        <w:t>/SELLER</w:t>
      </w:r>
      <w:r w:rsidR="00B56781" w:rsidRPr="00236CAF">
        <w:rPr>
          <w:rFonts w:ascii="Ebrima" w:hAnsi="Ebrima"/>
          <w:b/>
          <w:sz w:val="24"/>
          <w:szCs w:val="29"/>
        </w:rPr>
        <w:t xml:space="preserve"> </w:t>
      </w:r>
      <w:r w:rsidR="00B56781" w:rsidRPr="00236CAF">
        <w:rPr>
          <w:rFonts w:ascii="Ebrima" w:hAnsi="Ebrima" w:cs="Calibri"/>
          <w:bCs/>
          <w:sz w:val="24"/>
          <w:szCs w:val="29"/>
          <w:lang w:val="en-IN"/>
        </w:rPr>
        <w:t xml:space="preserve">represented by his SPA holder </w:t>
      </w:r>
      <w:r w:rsidR="00B56781" w:rsidRPr="00236CAF">
        <w:rPr>
          <w:rFonts w:ascii="Ebrima" w:hAnsi="Ebrima" w:cs="Calibri"/>
          <w:b/>
          <w:bCs/>
          <w:sz w:val="24"/>
          <w:szCs w:val="29"/>
          <w:lang w:val="en-IN"/>
        </w:rPr>
        <w:t>Sri. SUNIL KUMAR. B. M.</w:t>
      </w:r>
      <w:r w:rsidR="00B56781" w:rsidRPr="00236CAF">
        <w:rPr>
          <w:rFonts w:ascii="Ebrima" w:hAnsi="Ebrima" w:cs="Calibri"/>
          <w:bCs/>
          <w:sz w:val="24"/>
          <w:szCs w:val="29"/>
          <w:lang w:val="en-IN"/>
        </w:rPr>
        <w:t xml:space="preserve"> (SPA registered in the office of the Sub-registrar Mysore West Mysore vide doc No. MYW-4-00021-2020-21 stored at CD No. MYWD468 dated on          15-06-2020)</w:t>
      </w:r>
      <w:r w:rsidR="00B56781" w:rsidRPr="00236CAF">
        <w:rPr>
          <w:rFonts w:ascii="Bookman Old Style" w:hAnsi="Bookman Old Style"/>
          <w:b/>
          <w:sz w:val="24"/>
          <w:szCs w:val="25"/>
        </w:rPr>
        <w:t xml:space="preserve"> </w:t>
      </w:r>
      <w:r w:rsidR="008F0ABF" w:rsidRPr="00236CAF">
        <w:rPr>
          <w:rFonts w:ascii="Ebrima" w:hAnsi="Ebrima"/>
          <w:sz w:val="24"/>
          <w:szCs w:val="29"/>
        </w:rPr>
        <w:t xml:space="preserve">which expression shall unless repugnant to the context mean and include </w:t>
      </w:r>
      <w:r w:rsidR="00C97B9C" w:rsidRPr="00236CAF">
        <w:rPr>
          <w:rFonts w:ascii="Ebrima" w:hAnsi="Ebrima"/>
          <w:sz w:val="24"/>
          <w:szCs w:val="29"/>
        </w:rPr>
        <w:t>his/her/</w:t>
      </w:r>
      <w:r w:rsidR="008F0ABF" w:rsidRPr="00236CAF">
        <w:rPr>
          <w:rFonts w:ascii="Ebrima" w:hAnsi="Ebrima"/>
          <w:sz w:val="24"/>
          <w:szCs w:val="29"/>
        </w:rPr>
        <w:t xml:space="preserve">their heirs, transferees, successors, executors, assigns, </w:t>
      </w:r>
      <w:r w:rsidR="00A93CCB" w:rsidRPr="00236CAF">
        <w:rPr>
          <w:rFonts w:ascii="Ebrima" w:hAnsi="Ebrima"/>
          <w:sz w:val="24"/>
          <w:szCs w:val="29"/>
        </w:rPr>
        <w:t>a</w:t>
      </w:r>
      <w:r w:rsidR="00262D51" w:rsidRPr="00236CAF">
        <w:rPr>
          <w:rFonts w:ascii="Ebrima" w:hAnsi="Ebrima"/>
          <w:sz w:val="24"/>
          <w:szCs w:val="29"/>
        </w:rPr>
        <w:t>dministrators</w:t>
      </w:r>
      <w:r w:rsidR="008F0ABF" w:rsidRPr="00236CAF">
        <w:rPr>
          <w:rFonts w:ascii="Ebrima" w:hAnsi="Ebrima"/>
          <w:sz w:val="24"/>
          <w:szCs w:val="29"/>
        </w:rPr>
        <w:t xml:space="preserve"> and representatives–in–interest) of the </w:t>
      </w:r>
      <w:r w:rsidR="008F0ABF" w:rsidRPr="00236CAF">
        <w:rPr>
          <w:rFonts w:ascii="Ebrima" w:hAnsi="Ebrima"/>
          <w:b/>
          <w:sz w:val="24"/>
          <w:szCs w:val="29"/>
        </w:rPr>
        <w:t>ONE PART</w:t>
      </w:r>
      <w:r w:rsidR="008F0ABF" w:rsidRPr="00236CAF">
        <w:rPr>
          <w:rFonts w:ascii="Ebrima" w:hAnsi="Ebrima"/>
          <w:sz w:val="24"/>
          <w:szCs w:val="29"/>
        </w:rPr>
        <w:t>;</w:t>
      </w:r>
    </w:p>
    <w:p w:rsidR="00B56781" w:rsidRPr="00236CAF" w:rsidRDefault="00B56781" w:rsidP="00236CAF">
      <w:pPr>
        <w:jc w:val="both"/>
        <w:rPr>
          <w:rFonts w:ascii="Ebrima" w:hAnsi="Ebrima" w:cs="Calibri"/>
          <w:b/>
          <w:bCs/>
          <w:sz w:val="16"/>
          <w:szCs w:val="16"/>
        </w:rPr>
      </w:pPr>
    </w:p>
    <w:p w:rsidR="00325DA6" w:rsidRPr="00236CAF" w:rsidRDefault="00325DA6" w:rsidP="00236CAF">
      <w:pPr>
        <w:pStyle w:val="Heading1"/>
        <w:jc w:val="center"/>
        <w:rPr>
          <w:rFonts w:ascii="Ebrima" w:hAnsi="Ebrima" w:cs="Calibri"/>
          <w:b/>
          <w:i w:val="0"/>
          <w:iCs w:val="0"/>
          <w:caps/>
          <w:szCs w:val="29"/>
        </w:rPr>
      </w:pPr>
      <w:r w:rsidRPr="00236CAF">
        <w:rPr>
          <w:rFonts w:ascii="Ebrima" w:hAnsi="Ebrima" w:cs="Calibri"/>
          <w:b/>
          <w:i w:val="0"/>
          <w:iCs w:val="0"/>
          <w:caps/>
          <w:szCs w:val="29"/>
        </w:rPr>
        <w:t>And</w:t>
      </w:r>
    </w:p>
    <w:p w:rsidR="00F70A94" w:rsidRPr="00236CAF" w:rsidRDefault="00F70A94" w:rsidP="00236CAF">
      <w:pPr>
        <w:rPr>
          <w:sz w:val="16"/>
          <w:szCs w:val="16"/>
        </w:rPr>
      </w:pPr>
    </w:p>
    <w:p w:rsidR="008F0ABF" w:rsidRPr="00236CAF" w:rsidRDefault="00CD2292" w:rsidP="00236CAF">
      <w:pPr>
        <w:pStyle w:val="ListParagraph1"/>
        <w:ind w:left="0"/>
        <w:jc w:val="both"/>
        <w:rPr>
          <w:rFonts w:ascii="Ebrima" w:hAnsi="Ebrima" w:cs="Calibri"/>
          <w:bCs/>
          <w:szCs w:val="29"/>
        </w:rPr>
      </w:pPr>
      <w:r w:rsidRPr="00236CAF">
        <w:rPr>
          <w:rFonts w:ascii="Ebrima" w:hAnsi="Ebrima" w:cs="Calibri"/>
          <w:b/>
          <w:bCs/>
          <w:szCs w:val="29"/>
        </w:rPr>
        <w:t>SRI. PARAMESHA</w:t>
      </w:r>
      <w:r w:rsidR="008C3093" w:rsidRPr="00236CAF">
        <w:rPr>
          <w:rFonts w:ascii="Ebrima" w:hAnsi="Ebrima" w:cs="Calibri"/>
          <w:bCs/>
          <w:szCs w:val="29"/>
        </w:rPr>
        <w:t xml:space="preserve"> </w:t>
      </w:r>
      <w:r w:rsidR="00DC0405" w:rsidRPr="00236CAF">
        <w:rPr>
          <w:rFonts w:ascii="Ebrima" w:hAnsi="Ebrima" w:cs="Calibri"/>
          <w:bCs/>
          <w:szCs w:val="29"/>
        </w:rPr>
        <w:t>(</w:t>
      </w:r>
      <w:r w:rsidR="00F8087B" w:rsidRPr="00236CAF">
        <w:rPr>
          <w:rFonts w:ascii="Ebrima" w:hAnsi="Ebrima" w:cs="Calibri"/>
          <w:b/>
          <w:bCs/>
          <w:szCs w:val="29"/>
        </w:rPr>
        <w:t xml:space="preserve">Pan No: </w:t>
      </w:r>
      <w:r w:rsidRPr="00236CAF">
        <w:rPr>
          <w:rFonts w:ascii="Ebrima" w:hAnsi="Ebrima" w:cs="Calibri"/>
          <w:b/>
          <w:bCs/>
          <w:szCs w:val="29"/>
        </w:rPr>
        <w:t>ATKPP8219K, ADHAR NO. 3416 9052 5004</w:t>
      </w:r>
      <w:r w:rsidR="006C6AE8" w:rsidRPr="00236CAF">
        <w:rPr>
          <w:rFonts w:ascii="Ebrima" w:hAnsi="Ebrima" w:cs="Calibri"/>
          <w:b/>
          <w:bCs/>
          <w:szCs w:val="29"/>
        </w:rPr>
        <w:t>,</w:t>
      </w:r>
      <w:r w:rsidR="00F8087B" w:rsidRPr="00236CAF">
        <w:rPr>
          <w:rFonts w:ascii="Ebrima" w:hAnsi="Ebrima" w:cs="Calibri"/>
          <w:bCs/>
          <w:szCs w:val="29"/>
        </w:rPr>
        <w:t xml:space="preserve"> </w:t>
      </w:r>
      <w:r w:rsidR="00663161" w:rsidRPr="00236CAF">
        <w:rPr>
          <w:rFonts w:ascii="Ebrima" w:hAnsi="Ebrima" w:cs="Calibri"/>
          <w:bCs/>
          <w:szCs w:val="29"/>
        </w:rPr>
        <w:t>S</w:t>
      </w:r>
      <w:r w:rsidR="00F70A94" w:rsidRPr="00236CAF">
        <w:rPr>
          <w:rFonts w:ascii="Ebrima" w:hAnsi="Ebrima" w:cs="Calibri"/>
          <w:bCs/>
          <w:szCs w:val="29"/>
        </w:rPr>
        <w:t xml:space="preserve">/o. </w:t>
      </w:r>
      <w:r w:rsidR="00F8087B" w:rsidRPr="00236CAF">
        <w:rPr>
          <w:rFonts w:ascii="Ebrima" w:hAnsi="Ebrima" w:cs="Calibri"/>
          <w:bCs/>
          <w:szCs w:val="29"/>
        </w:rPr>
        <w:t>Sri.</w:t>
      </w:r>
      <w:r w:rsidR="00663161" w:rsidRPr="00236CAF">
        <w:rPr>
          <w:rFonts w:ascii="Ebrima" w:hAnsi="Ebrima" w:cs="Calibri"/>
          <w:bCs/>
          <w:szCs w:val="29"/>
        </w:rPr>
        <w:t xml:space="preserve"> </w:t>
      </w:r>
      <w:r w:rsidRPr="00236CAF">
        <w:rPr>
          <w:rFonts w:ascii="Ebrima" w:hAnsi="Ebrima" w:cs="Calibri"/>
          <w:bCs/>
          <w:szCs w:val="29"/>
        </w:rPr>
        <w:t>Late Javarappa Shetty</w:t>
      </w:r>
      <w:r w:rsidR="00F8087B" w:rsidRPr="00236CAF">
        <w:rPr>
          <w:rFonts w:ascii="Ebrima" w:hAnsi="Ebrima" w:cs="Calibri"/>
          <w:bCs/>
          <w:szCs w:val="29"/>
        </w:rPr>
        <w:t xml:space="preserve">, </w:t>
      </w:r>
      <w:r w:rsidR="008C3093" w:rsidRPr="00236CAF">
        <w:rPr>
          <w:rFonts w:ascii="Ebrima" w:hAnsi="Ebrima" w:cs="Calibri"/>
          <w:bCs/>
          <w:szCs w:val="29"/>
        </w:rPr>
        <w:t xml:space="preserve">Aged about </w:t>
      </w:r>
      <w:r w:rsidR="002224E2" w:rsidRPr="00236CAF">
        <w:rPr>
          <w:rFonts w:ascii="Ebrima" w:hAnsi="Ebrima" w:cs="Calibri"/>
          <w:bCs/>
          <w:szCs w:val="29"/>
        </w:rPr>
        <w:t>5</w:t>
      </w:r>
      <w:r w:rsidRPr="00236CAF">
        <w:rPr>
          <w:rFonts w:ascii="Ebrima" w:hAnsi="Ebrima" w:cs="Calibri"/>
          <w:bCs/>
          <w:szCs w:val="29"/>
        </w:rPr>
        <w:t>8</w:t>
      </w:r>
      <w:r w:rsidR="00663161" w:rsidRPr="00236CAF">
        <w:rPr>
          <w:rFonts w:ascii="Ebrima" w:hAnsi="Ebrima" w:cs="Calibri"/>
          <w:bCs/>
          <w:szCs w:val="29"/>
        </w:rPr>
        <w:t xml:space="preserve"> </w:t>
      </w:r>
      <w:r w:rsidR="00F8087B" w:rsidRPr="00236CAF">
        <w:rPr>
          <w:rFonts w:ascii="Ebrima" w:hAnsi="Ebrima" w:cs="Calibri"/>
          <w:bCs/>
          <w:szCs w:val="29"/>
        </w:rPr>
        <w:t xml:space="preserve">Years, </w:t>
      </w:r>
      <w:r w:rsidR="0015181B" w:rsidRPr="00236CAF">
        <w:rPr>
          <w:rFonts w:ascii="Ebrima" w:hAnsi="Ebrima" w:cs="Calibri"/>
          <w:bCs/>
          <w:szCs w:val="29"/>
        </w:rPr>
        <w:t>Residing at</w:t>
      </w:r>
      <w:r w:rsidR="008C3093" w:rsidRPr="00236CAF">
        <w:rPr>
          <w:rFonts w:ascii="Ebrima" w:hAnsi="Ebrima" w:cs="Calibri"/>
          <w:bCs/>
          <w:szCs w:val="29"/>
        </w:rPr>
        <w:t xml:space="preserve"> No.</w:t>
      </w:r>
      <w:r w:rsidRPr="00236CAF">
        <w:rPr>
          <w:rFonts w:ascii="Ebrima" w:hAnsi="Ebrima" w:cs="Calibri"/>
          <w:bCs/>
          <w:szCs w:val="29"/>
        </w:rPr>
        <w:t xml:space="preserve"> 12, GSS Layout, Manasi Nagara, Udayagiri-570 019</w:t>
      </w:r>
      <w:r w:rsidR="00BE2BA5" w:rsidRPr="00236CAF">
        <w:rPr>
          <w:rFonts w:ascii="Ebrima" w:hAnsi="Ebrima" w:cs="Calibri"/>
          <w:bCs/>
          <w:szCs w:val="29"/>
        </w:rPr>
        <w:t xml:space="preserve"> </w:t>
      </w:r>
      <w:r w:rsidR="008F0ABF" w:rsidRPr="00236CAF">
        <w:rPr>
          <w:rFonts w:ascii="Ebrima" w:hAnsi="Ebrima"/>
          <w:szCs w:val="29"/>
        </w:rPr>
        <w:t>(Hereinafter called as the ‘</w:t>
      </w:r>
      <w:r w:rsidR="008F0ABF" w:rsidRPr="00236CAF">
        <w:rPr>
          <w:rFonts w:ascii="Ebrima" w:hAnsi="Ebrima"/>
          <w:b/>
          <w:szCs w:val="29"/>
        </w:rPr>
        <w:t>PURCHASER’</w:t>
      </w:r>
      <w:r w:rsidR="008F0ABF" w:rsidRPr="00236CAF">
        <w:rPr>
          <w:rFonts w:ascii="Ebrima" w:hAnsi="Ebrima"/>
          <w:szCs w:val="29"/>
        </w:rPr>
        <w:t xml:space="preserve"> (which expression shall unless repugnant to the context mean and include his/her</w:t>
      </w:r>
      <w:r w:rsidR="00C97B9C" w:rsidRPr="00236CAF">
        <w:rPr>
          <w:rFonts w:ascii="Ebrima" w:hAnsi="Ebrima"/>
          <w:szCs w:val="29"/>
        </w:rPr>
        <w:t>/their</w:t>
      </w:r>
      <w:r w:rsidR="008F0ABF" w:rsidRPr="00236CAF">
        <w:rPr>
          <w:rFonts w:ascii="Ebrima" w:hAnsi="Ebrima"/>
          <w:szCs w:val="29"/>
        </w:rPr>
        <w:t xml:space="preserve"> heirs, successors, executors, assigns, administrators and representatives–in–interest) of the </w:t>
      </w:r>
      <w:r w:rsidR="00014933" w:rsidRPr="00236CAF">
        <w:rPr>
          <w:rFonts w:ascii="Ebrima" w:hAnsi="Ebrima"/>
          <w:b/>
          <w:szCs w:val="29"/>
        </w:rPr>
        <w:t>Second</w:t>
      </w:r>
      <w:r w:rsidR="008F0ABF" w:rsidRPr="00236CAF">
        <w:rPr>
          <w:rFonts w:ascii="Ebrima" w:hAnsi="Ebrima"/>
          <w:b/>
          <w:szCs w:val="29"/>
        </w:rPr>
        <w:t xml:space="preserve"> PART</w:t>
      </w:r>
      <w:r w:rsidR="008F0ABF" w:rsidRPr="00236CAF">
        <w:rPr>
          <w:rFonts w:ascii="Ebrima" w:hAnsi="Ebrima"/>
          <w:szCs w:val="29"/>
        </w:rPr>
        <w:t>;</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 xml:space="preserve">WHEREAS the land bearing Survey No.119/1 measuring 2 acres 16 guntas, Survey No.119/2 measuring 2 acres 25 guntas, sy No.119/3 measuring 30 guntas and Sy No.119/4 measuring 30 guntas all situated at Talur Village was belonging to one Sri T.S.Mahadevappa and his brother Sri T.S.Siddappa and in view of partition between them, the land bearing Survey No.119/1 &amp; 119/2 was allotted to the share of T.S.Mahadevappa and the land bearing Survey No.119/3 &amp; 119/4 was allotted to the share of Sri T.S.Siddappa. </w:t>
      </w:r>
    </w:p>
    <w:p w:rsidR="00236CAF" w:rsidRDefault="00236CAF">
      <w:pPr>
        <w:spacing w:after="80"/>
        <w:rPr>
          <w:rFonts w:ascii="Ebrima" w:hAnsi="Ebrima"/>
          <w:sz w:val="24"/>
          <w:szCs w:val="29"/>
          <w:lang w:val="en-IN" w:eastAsia="en-IN" w:bidi="kn-IN"/>
        </w:rPr>
      </w:pPr>
      <w:r>
        <w:rPr>
          <w:rFonts w:ascii="Ebrima" w:hAnsi="Ebrima"/>
          <w:sz w:val="24"/>
          <w:szCs w:val="29"/>
        </w:rPr>
        <w:br w:type="page"/>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lastRenderedPageBreak/>
        <w:t xml:space="preserve">WHEREAS under Mutation Proceedings No.MR:21/1970–71 the Khata of land bearing Survey No.119/3 and 119/4 was registered in the name of Sri T.S.Siddappa. </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 xml:space="preserve">WHEREAS under Mutation Proceedings No.MR:1/1974–75 the Khata of land bearing Sy.No. 119/1 and Sy no 119/2 was registered in the name of Sri T.S.Mahadevappa and on his death, under Mutation Proceedings No.IHR:7/1990–91 its Khata was transferred into the name of his son Sri T.M.Shivanna.    </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 xml:space="preserve">WHEREAS on 13–06–2000 aforesaid Sri T.M.Shivanna, S/o. late T.S.Mahadevappa, his wife Smt.Kanthamani and minor children Madhu and Pramod have executed a Registered Sale Deed and sold the land bearing Survey No.119/1 measuring 2 Acres 16 Guntas and 119/2 measuring 2 Acres 25 Guntas in favor of one Smt.Indira Bai @ Indiramma and put her in possession and enjoyment thereof.  </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WHEREAS in view of its sale, under Mutation Proceedings No.MR:13/1999–2000, its Khata of aforesaid lands were transferred into the name of Smt.Indiramma @ Indira Bai.</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 xml:space="preserve">WHEREAS on 10–08–2005 Smt.Indiramma @ Indira Bai as Seller, Sri M.Nanda Kumar and Sri M.Vijaykumar as Consenting Parties have executed a Registered Sale Deed and sold the land bearing Survey No.119/2P1 (New Sy No 119/2) measuring 2 Acres 25 Guntas for valuable consideration to Dr.Shankar.B.Dandin and put  him in possession and enjoyment thereof.  </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 xml:space="preserve">WHEREAS on 10–08–2005 Smt.Indiramma @ Indira Bai as Seller, Sri M.Nanda Kumar and Sri M.Vijaykumar as Consenting Parties have executed a Registered Sale Deed and sold the land bearing Survey No.119/P1 (New Sy No 119/1) measuring 2 Acres 16 Guntas for valuable consideration to Sri Sharad Pai and put  him in possession and enjoyment thereof.  </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WHEREAS Sri T S Chandrashekharappa, S/o Sri T S Siddappa, acquired Sy No 119/3 and Sy No 119/4 both measuring 30 guntas each through MR 2/83-84.</w:t>
      </w:r>
    </w:p>
    <w:p w:rsidR="00EB3A37" w:rsidRDefault="00EB3A37">
      <w:pPr>
        <w:spacing w:after="80"/>
        <w:rPr>
          <w:rFonts w:ascii="Ebrima" w:hAnsi="Ebrima"/>
          <w:sz w:val="24"/>
          <w:szCs w:val="29"/>
          <w:lang w:val="en-IN" w:eastAsia="en-IN" w:bidi="kn-IN"/>
        </w:rPr>
      </w:pPr>
      <w:r>
        <w:rPr>
          <w:rFonts w:ascii="Ebrima" w:hAnsi="Ebrima"/>
          <w:sz w:val="24"/>
          <w:szCs w:val="29"/>
        </w:rPr>
        <w:br w:type="page"/>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lastRenderedPageBreak/>
        <w:t xml:space="preserve">WHEREAS on 10–08–2005 Sri T.S.Chandrashekharappa executed a Registered Sale Deed and sold the land bearing Survey No.119/1P2 (New Sy no 119/3) measuring 30 Guntas and Survey No.119/2P2 (New Sy No 119/4) measuring 30 Guntas for valuable consideration to Sri Sharad Pai and put him in possession and enjoyment thereof.  </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 xml:space="preserve">WHEREAS on 08–09–2014 Dr.Shankar.B.Dandin has executed a Registered Sale Deed and sold the land bearing Survey No.119/2 (Old Survey No.119/2P1) measuring 2 Acres 25 Guntas for valuable consideration to the Seller, Sri S.Shivakumara Swamy and put him in possession and enjoyment thereof.   </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 xml:space="preserve">WHEREAS on 08–09–2014 Sri Sharad Pai has executed a Registered Sale Deed and sold the land bearing Survey No.119/1 (Old No.119/P1) measuring 2 Acres 16 Guntas and Survey No.119/3 (Old No.119/1P2) measuring 30 Guntas and Survey No.119/4 (Old No.119/2P2) measuring 30 Guntas for valuable consideration to Sri S.Shivakumara Swamy and put him in possession and enjoyment thereof.  </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WHEREAS in response to his application, the Deputy Commissioner, Mysuru District by his Order No.79/2015–16 dated 10–02–2017 permitted the Seller to use the land bearing Survey No.119/1 measuring 2 Acres 16 Gunta, Survey No.119/2 measuring 2 Acres 25 Gunta, Survey No.119/3 measuring 30 Guntas and Survey No.119/4 measuring 30 Guntas i.e., 6 Acre 21 Gunta from agricultural purposes to residential purposes.</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 xml:space="preserve">WHEREAS the plan of the layout proposed to be formed in land bearing Survey No.119/1, 119/2, 119/3 and 119/4 is approved by the office of the Joint Director, Town and Country Planning Authority, Mysore, on 26.05.2017.    </w:t>
      </w:r>
    </w:p>
    <w:p w:rsidR="00A02EDC" w:rsidRPr="00236CAF" w:rsidRDefault="00A02EDC" w:rsidP="00236CAF">
      <w:pPr>
        <w:pStyle w:val="BodyText"/>
        <w:spacing w:before="240"/>
        <w:rPr>
          <w:rFonts w:ascii="Ebrima" w:hAnsi="Ebrima"/>
          <w:sz w:val="24"/>
          <w:szCs w:val="29"/>
        </w:rPr>
      </w:pPr>
      <w:r w:rsidRPr="00236CAF">
        <w:rPr>
          <w:rFonts w:ascii="Ebrima" w:hAnsi="Ebrima"/>
          <w:sz w:val="24"/>
          <w:szCs w:val="29"/>
        </w:rPr>
        <w:t>WHEREAS on 19–01–2018 the Seller has executed a Registered Relinquishment Deed and relinquished 7776.39 Square Meters for road widening, 1991.01 Square Meters for park, 1770.26 Square Meters for public and semi–public use, 369.09 Square Meters for OHT and STP to the Panchayath Development Officer, Talur Village, Jayapura Hobli, Mysuru Taluk.</w:t>
      </w:r>
    </w:p>
    <w:p w:rsidR="00A02EDC" w:rsidRPr="00236CAF" w:rsidRDefault="00A02EDC" w:rsidP="00236CAF">
      <w:pPr>
        <w:pStyle w:val="BodyText"/>
        <w:rPr>
          <w:rFonts w:ascii="Ebrima" w:hAnsi="Ebrima"/>
          <w:sz w:val="24"/>
          <w:szCs w:val="29"/>
        </w:rPr>
      </w:pPr>
    </w:p>
    <w:p w:rsidR="00A02EDC" w:rsidRPr="00236CAF" w:rsidRDefault="00A02EDC" w:rsidP="00236CAF">
      <w:pPr>
        <w:pStyle w:val="BodyText"/>
        <w:rPr>
          <w:rFonts w:ascii="Ebrima" w:hAnsi="Ebrima"/>
          <w:sz w:val="24"/>
          <w:szCs w:val="29"/>
        </w:rPr>
      </w:pPr>
      <w:r w:rsidRPr="00236CAF">
        <w:rPr>
          <w:rFonts w:ascii="Ebrima" w:hAnsi="Ebrima"/>
          <w:sz w:val="24"/>
          <w:szCs w:val="29"/>
        </w:rPr>
        <w:lastRenderedPageBreak/>
        <w:t xml:space="preserve">WHEREAS the Doora Gram Panchayat issued the work order on 03.04.2018 and permitted the Seller to commence and carry out the layout development works according the approved layout plan.    </w:t>
      </w:r>
    </w:p>
    <w:p w:rsidR="00A02EDC" w:rsidRPr="00236CAF" w:rsidRDefault="00A02EDC" w:rsidP="00236CAF">
      <w:pPr>
        <w:pStyle w:val="BodyText"/>
        <w:rPr>
          <w:rFonts w:ascii="Ebrima" w:hAnsi="Ebrima"/>
          <w:sz w:val="24"/>
          <w:szCs w:val="29"/>
        </w:rPr>
      </w:pPr>
    </w:p>
    <w:p w:rsidR="00A02EDC" w:rsidRPr="00236CAF" w:rsidRDefault="00A02EDC" w:rsidP="00236CAF">
      <w:pPr>
        <w:pStyle w:val="BodyText"/>
        <w:rPr>
          <w:rFonts w:ascii="Ebrima" w:hAnsi="Ebrima"/>
          <w:sz w:val="24"/>
          <w:szCs w:val="29"/>
          <w:lang w:val="en-US"/>
        </w:rPr>
      </w:pPr>
      <w:r w:rsidRPr="00236CAF">
        <w:rPr>
          <w:rFonts w:ascii="Ebrima" w:hAnsi="Ebrima"/>
          <w:sz w:val="24"/>
          <w:szCs w:val="29"/>
        </w:rPr>
        <w:t>WHEREAS the project is registered as required under the provisions of RERA (Real Estate (Regulation and Development) Act 2016 (16 of 2016); vide No</w:t>
      </w:r>
      <w:r w:rsidRPr="00236CAF">
        <w:rPr>
          <w:rFonts w:ascii="Ebrima" w:eastAsia="Calibri" w:hAnsi="Ebrima" w:cs="Arial"/>
          <w:sz w:val="24"/>
          <w:szCs w:val="29"/>
        </w:rPr>
        <w:t xml:space="preserve"> PRM/KA/RERA/1268/378/PR/180516/001714</w:t>
      </w:r>
      <w:r w:rsidRPr="00236CAF">
        <w:rPr>
          <w:rFonts w:ascii="Ebrima" w:hAnsi="Ebrima"/>
          <w:sz w:val="24"/>
          <w:szCs w:val="29"/>
          <w:lang w:val="en-US"/>
        </w:rPr>
        <w:t>.</w:t>
      </w:r>
    </w:p>
    <w:p w:rsidR="00577FDE" w:rsidRPr="00236CAF" w:rsidRDefault="00577FDE" w:rsidP="00236CAF">
      <w:pPr>
        <w:pStyle w:val="BodyText"/>
        <w:rPr>
          <w:rFonts w:ascii="Ebrima" w:hAnsi="Ebrima"/>
          <w:sz w:val="24"/>
          <w:szCs w:val="29"/>
          <w:lang w:val="en-US"/>
        </w:rPr>
      </w:pPr>
    </w:p>
    <w:p w:rsidR="00A02EDC" w:rsidRPr="00236CAF" w:rsidRDefault="00A02EDC" w:rsidP="00236CAF">
      <w:pPr>
        <w:pStyle w:val="BodyText"/>
        <w:rPr>
          <w:rFonts w:ascii="Ebrima" w:hAnsi="Ebrima" w:cs="Calibri"/>
          <w:sz w:val="24"/>
          <w:szCs w:val="29"/>
        </w:rPr>
      </w:pPr>
      <w:r w:rsidRPr="00236CAF">
        <w:rPr>
          <w:rFonts w:ascii="Ebrima" w:hAnsi="Ebrima"/>
          <w:sz w:val="24"/>
          <w:szCs w:val="29"/>
        </w:rPr>
        <w:t>WHEREAS t</w:t>
      </w:r>
      <w:r w:rsidRPr="00236CAF">
        <w:rPr>
          <w:rFonts w:ascii="Ebrima" w:hAnsi="Ebrima" w:cs="Calibri"/>
          <w:sz w:val="24"/>
          <w:szCs w:val="29"/>
        </w:rPr>
        <w:t xml:space="preserve">he Seller is now in possession and enjoyment of the schedule lands, which are hereinafter called as the </w:t>
      </w:r>
      <w:r w:rsidRPr="00236CAF">
        <w:rPr>
          <w:rFonts w:ascii="Ebrima" w:hAnsi="Ebrima" w:cs="Calibri"/>
          <w:caps/>
          <w:sz w:val="24"/>
          <w:szCs w:val="29"/>
        </w:rPr>
        <w:t>‘Schedule LANDS’</w:t>
      </w:r>
      <w:r w:rsidRPr="00236CAF">
        <w:rPr>
          <w:rFonts w:ascii="Ebrima" w:hAnsi="Ebrima" w:cs="Calibri"/>
          <w:sz w:val="24"/>
          <w:szCs w:val="29"/>
        </w:rPr>
        <w:t xml:space="preserve"> and therefore, the Seller is having full right, title and interest in the schedule lands and the Seller is entitled to dispose off it in any manner, the Seller may choose. </w:t>
      </w:r>
    </w:p>
    <w:p w:rsidR="00A02EDC" w:rsidRPr="00236CAF" w:rsidRDefault="00A02EDC" w:rsidP="00236CAF">
      <w:pPr>
        <w:pStyle w:val="BodyText"/>
        <w:rPr>
          <w:rFonts w:ascii="Ebrima" w:hAnsi="Ebrima" w:cs="Calibri"/>
          <w:sz w:val="24"/>
          <w:szCs w:val="29"/>
        </w:rPr>
      </w:pPr>
    </w:p>
    <w:p w:rsidR="00F42F65" w:rsidRPr="00236CAF" w:rsidRDefault="00A02EDC" w:rsidP="00236CAF">
      <w:pPr>
        <w:pStyle w:val="BodyText"/>
        <w:tabs>
          <w:tab w:val="left" w:pos="540"/>
        </w:tabs>
        <w:rPr>
          <w:rFonts w:ascii="Ebrima" w:eastAsia="PMingLiU" w:hAnsi="Ebrima" w:cs="Lucida Sans Unicode"/>
          <w:bCs/>
          <w:sz w:val="24"/>
          <w:szCs w:val="29"/>
        </w:rPr>
      </w:pPr>
      <w:r w:rsidRPr="00236CAF">
        <w:rPr>
          <w:rFonts w:ascii="Ebrima" w:eastAsia="PMingLiU" w:hAnsi="Ebrima" w:cs="Lucida Sans Unicode"/>
          <w:bCs/>
          <w:sz w:val="24"/>
          <w:szCs w:val="29"/>
        </w:rPr>
        <w:t>WHEREAS the Seller has accepted the nomination and agreed to sell the ‘B’ schedule site to the Purchaser for a consideration mentioned hereunder.</w:t>
      </w:r>
    </w:p>
    <w:p w:rsidR="00725E75" w:rsidRPr="00236CAF" w:rsidRDefault="00725E75" w:rsidP="00236CAF">
      <w:pPr>
        <w:pStyle w:val="BodyText"/>
        <w:rPr>
          <w:rFonts w:ascii="Ebrima" w:eastAsia="PMingLiU" w:hAnsi="Ebrima" w:cs="Lucida Sans Unicode"/>
          <w:bCs/>
          <w:sz w:val="24"/>
          <w:szCs w:val="29"/>
        </w:rPr>
      </w:pPr>
    </w:p>
    <w:p w:rsidR="00325DA6" w:rsidRPr="00236CAF" w:rsidRDefault="00325DA6" w:rsidP="00236CAF">
      <w:pPr>
        <w:spacing w:after="80"/>
        <w:jc w:val="center"/>
        <w:rPr>
          <w:rFonts w:ascii="Ebrima" w:hAnsi="Ebrima"/>
          <w:b/>
          <w:bCs/>
          <w:sz w:val="24"/>
          <w:szCs w:val="29"/>
          <w:u w:val="single"/>
        </w:rPr>
      </w:pPr>
      <w:r w:rsidRPr="00236CAF">
        <w:rPr>
          <w:rFonts w:ascii="Ebrima" w:hAnsi="Ebrima"/>
          <w:b/>
          <w:bCs/>
          <w:sz w:val="24"/>
          <w:szCs w:val="29"/>
          <w:u w:val="single"/>
        </w:rPr>
        <w:t>NOW THIS DEED OF SALE WITNESSETH AS FOLLOWS</w:t>
      </w:r>
    </w:p>
    <w:p w:rsidR="00663161" w:rsidRPr="00236CAF" w:rsidRDefault="00663161" w:rsidP="00236CAF">
      <w:pPr>
        <w:pStyle w:val="BodyText"/>
        <w:jc w:val="center"/>
        <w:rPr>
          <w:rFonts w:ascii="Ebrima" w:hAnsi="Ebrima"/>
          <w:b/>
          <w:bCs/>
          <w:sz w:val="24"/>
          <w:szCs w:val="29"/>
          <w:u w:val="single"/>
        </w:rPr>
      </w:pPr>
    </w:p>
    <w:p w:rsidR="009001FB" w:rsidRPr="00236CAF" w:rsidRDefault="00325DA6" w:rsidP="00236CAF">
      <w:pPr>
        <w:pStyle w:val="BodyText"/>
        <w:numPr>
          <w:ilvl w:val="0"/>
          <w:numId w:val="16"/>
        </w:numPr>
        <w:tabs>
          <w:tab w:val="left" w:pos="450"/>
        </w:tabs>
        <w:ind w:left="0" w:firstLine="0"/>
        <w:rPr>
          <w:rFonts w:ascii="Ebrima" w:hAnsi="Ebrima"/>
          <w:sz w:val="24"/>
          <w:szCs w:val="29"/>
        </w:rPr>
      </w:pPr>
      <w:r w:rsidRPr="00236CAF">
        <w:rPr>
          <w:rFonts w:ascii="Ebrima" w:eastAsia="PMingLiU" w:hAnsi="Ebrima" w:cs="Sampige"/>
          <w:sz w:val="24"/>
          <w:szCs w:val="29"/>
        </w:rPr>
        <w:t xml:space="preserve">In pursuance of the foregoing, the total consideration </w:t>
      </w:r>
      <w:r w:rsidR="00F42F65" w:rsidRPr="00236CAF">
        <w:rPr>
          <w:rFonts w:ascii="Ebrima" w:eastAsia="PMingLiU" w:hAnsi="Ebrima" w:cs="Sampige"/>
          <w:sz w:val="24"/>
          <w:szCs w:val="29"/>
        </w:rPr>
        <w:t xml:space="preserve">of the Schedule B Property is fixed at </w:t>
      </w:r>
      <w:r w:rsidR="008C3093" w:rsidRPr="00236CAF">
        <w:rPr>
          <w:rFonts w:ascii="Ebrima" w:hAnsi="Ebrima"/>
          <w:b/>
          <w:sz w:val="24"/>
          <w:szCs w:val="29"/>
        </w:rPr>
        <w:t>Rs.</w:t>
      </w:r>
      <w:r w:rsidR="00663161" w:rsidRPr="00236CAF">
        <w:rPr>
          <w:rFonts w:ascii="Ebrima" w:hAnsi="Ebrima"/>
          <w:b/>
          <w:sz w:val="24"/>
          <w:szCs w:val="29"/>
        </w:rPr>
        <w:t xml:space="preserve"> 6,</w:t>
      </w:r>
      <w:r w:rsidR="005D17C1" w:rsidRPr="00236CAF">
        <w:rPr>
          <w:rFonts w:ascii="Ebrima" w:hAnsi="Ebrima"/>
          <w:b/>
          <w:sz w:val="24"/>
          <w:szCs w:val="29"/>
        </w:rPr>
        <w:t>0</w:t>
      </w:r>
      <w:r w:rsidR="00663161" w:rsidRPr="00236CAF">
        <w:rPr>
          <w:rFonts w:ascii="Ebrima" w:hAnsi="Ebrima"/>
          <w:b/>
          <w:sz w:val="24"/>
          <w:szCs w:val="29"/>
        </w:rPr>
        <w:t>0</w:t>
      </w:r>
      <w:r w:rsidR="008C3093" w:rsidRPr="00236CAF">
        <w:rPr>
          <w:rFonts w:ascii="Ebrima" w:hAnsi="Ebrima"/>
          <w:b/>
          <w:sz w:val="24"/>
          <w:szCs w:val="29"/>
        </w:rPr>
        <w:t>,000/-</w:t>
      </w:r>
      <w:r w:rsidR="008C3093" w:rsidRPr="00236CAF">
        <w:rPr>
          <w:rFonts w:ascii="Ebrima" w:hAnsi="Ebrima"/>
          <w:sz w:val="24"/>
          <w:szCs w:val="29"/>
        </w:rPr>
        <w:t>(</w:t>
      </w:r>
      <w:r w:rsidR="008C3093" w:rsidRPr="00236CAF">
        <w:rPr>
          <w:rFonts w:ascii="Ebrima" w:hAnsi="Ebrima"/>
          <w:b/>
          <w:sz w:val="24"/>
          <w:szCs w:val="29"/>
        </w:rPr>
        <w:t xml:space="preserve">Rupees </w:t>
      </w:r>
      <w:r w:rsidR="00663161" w:rsidRPr="00236CAF">
        <w:rPr>
          <w:rFonts w:ascii="Ebrima" w:hAnsi="Ebrima"/>
          <w:b/>
          <w:sz w:val="24"/>
          <w:szCs w:val="29"/>
        </w:rPr>
        <w:t xml:space="preserve">Six Lakh </w:t>
      </w:r>
      <w:r w:rsidR="008C3093" w:rsidRPr="00236CAF">
        <w:rPr>
          <w:rFonts w:ascii="Ebrima" w:hAnsi="Ebrima"/>
          <w:b/>
          <w:sz w:val="24"/>
          <w:szCs w:val="29"/>
        </w:rPr>
        <w:t>only</w:t>
      </w:r>
      <w:r w:rsidR="008C3093" w:rsidRPr="00236CAF">
        <w:rPr>
          <w:rFonts w:ascii="Ebrima" w:hAnsi="Ebrima"/>
          <w:sz w:val="24"/>
          <w:szCs w:val="29"/>
        </w:rPr>
        <w:t>)</w:t>
      </w:r>
      <w:r w:rsidR="000A5617" w:rsidRPr="00236CAF">
        <w:rPr>
          <w:rFonts w:ascii="Ebrima" w:hAnsi="Ebrima"/>
          <w:sz w:val="24"/>
          <w:szCs w:val="29"/>
        </w:rPr>
        <w:t>.</w:t>
      </w:r>
    </w:p>
    <w:p w:rsidR="00960D66" w:rsidRPr="00236CAF" w:rsidRDefault="00960D66" w:rsidP="00236CAF">
      <w:pPr>
        <w:pStyle w:val="BodyText"/>
        <w:tabs>
          <w:tab w:val="left" w:pos="450"/>
        </w:tabs>
        <w:rPr>
          <w:rFonts w:ascii="Ebrima" w:hAnsi="Ebrima"/>
          <w:sz w:val="24"/>
          <w:szCs w:val="29"/>
        </w:rPr>
      </w:pPr>
    </w:p>
    <w:p w:rsidR="00BD2E3E" w:rsidRPr="00236CAF" w:rsidRDefault="00F42F65" w:rsidP="00236CAF">
      <w:pPr>
        <w:pStyle w:val="BodyText"/>
        <w:numPr>
          <w:ilvl w:val="0"/>
          <w:numId w:val="16"/>
        </w:numPr>
        <w:tabs>
          <w:tab w:val="left" w:pos="450"/>
          <w:tab w:val="left" w:pos="540"/>
        </w:tabs>
        <w:ind w:left="0" w:firstLine="0"/>
        <w:rPr>
          <w:rFonts w:ascii="Ebrima" w:eastAsia="PMingLiU" w:hAnsi="Ebrima" w:cs="Sampige"/>
          <w:sz w:val="24"/>
          <w:szCs w:val="29"/>
        </w:rPr>
      </w:pPr>
      <w:r w:rsidRPr="00236CAF">
        <w:rPr>
          <w:rFonts w:ascii="Ebrima" w:eastAsia="PMingLiU" w:hAnsi="Ebrima" w:cs="Sampige"/>
          <w:sz w:val="24"/>
          <w:szCs w:val="29"/>
        </w:rPr>
        <w:t>The Purchaser has paid the said total sale consideration to the Seller</w:t>
      </w:r>
      <w:r w:rsidR="00041813" w:rsidRPr="00236CAF">
        <w:rPr>
          <w:rFonts w:ascii="Ebrima" w:eastAsia="PMingLiU" w:hAnsi="Ebrima" w:cs="Sampige"/>
          <w:sz w:val="24"/>
          <w:szCs w:val="29"/>
        </w:rPr>
        <w:t xml:space="preserve"> </w:t>
      </w:r>
      <w:r w:rsidRPr="00236CAF">
        <w:rPr>
          <w:rFonts w:ascii="Ebrima" w:eastAsia="PMingLiU" w:hAnsi="Ebrima" w:cs="Sampige"/>
          <w:sz w:val="24"/>
          <w:szCs w:val="29"/>
        </w:rPr>
        <w:t>as follows:</w:t>
      </w:r>
    </w:p>
    <w:p w:rsidR="00236CAF" w:rsidRPr="00236CAF" w:rsidRDefault="00236CAF" w:rsidP="00236CAF">
      <w:pPr>
        <w:pStyle w:val="ListParagraph"/>
        <w:ind w:left="630"/>
        <w:jc w:val="both"/>
        <w:rPr>
          <w:rFonts w:ascii="Ebrima" w:hAnsi="Ebrima"/>
          <w:sz w:val="10"/>
          <w:szCs w:val="10"/>
        </w:rPr>
      </w:pPr>
    </w:p>
    <w:p w:rsidR="00E9157A" w:rsidRPr="00236CAF" w:rsidRDefault="007F117B" w:rsidP="00236CAF">
      <w:pPr>
        <w:pStyle w:val="ListParagraph"/>
        <w:numPr>
          <w:ilvl w:val="0"/>
          <w:numId w:val="22"/>
        </w:numPr>
        <w:ind w:left="630" w:hanging="270"/>
        <w:jc w:val="both"/>
        <w:rPr>
          <w:rFonts w:ascii="Ebrima" w:hAnsi="Ebrima"/>
          <w:sz w:val="24"/>
          <w:szCs w:val="29"/>
        </w:rPr>
      </w:pPr>
      <w:r w:rsidRPr="00236CAF">
        <w:rPr>
          <w:rFonts w:ascii="Ebrima" w:hAnsi="Ebrima"/>
          <w:b/>
          <w:sz w:val="24"/>
          <w:szCs w:val="29"/>
        </w:rPr>
        <w:t>Rs.1,0</w:t>
      </w:r>
      <w:r w:rsidR="005D17C1" w:rsidRPr="00236CAF">
        <w:rPr>
          <w:rFonts w:ascii="Ebrima" w:hAnsi="Ebrima"/>
          <w:b/>
          <w:sz w:val="24"/>
          <w:szCs w:val="29"/>
        </w:rPr>
        <w:t>0,0</w:t>
      </w:r>
      <w:r w:rsidRPr="00236CAF">
        <w:rPr>
          <w:rFonts w:ascii="Ebrima" w:hAnsi="Ebrima"/>
          <w:b/>
          <w:sz w:val="24"/>
          <w:szCs w:val="29"/>
        </w:rPr>
        <w:t>00/-</w:t>
      </w:r>
      <w:r w:rsidRPr="00236CAF">
        <w:rPr>
          <w:rFonts w:ascii="Ebrima" w:hAnsi="Ebrima"/>
          <w:sz w:val="24"/>
          <w:szCs w:val="29"/>
        </w:rPr>
        <w:t xml:space="preserve"> (Rupees One </w:t>
      </w:r>
      <w:r w:rsidR="005D17C1" w:rsidRPr="00236CAF">
        <w:rPr>
          <w:rFonts w:ascii="Ebrima" w:hAnsi="Ebrima"/>
          <w:sz w:val="24"/>
          <w:szCs w:val="29"/>
        </w:rPr>
        <w:t>Lakh</w:t>
      </w:r>
      <w:r w:rsidRPr="00236CAF">
        <w:rPr>
          <w:rFonts w:ascii="Ebrima" w:hAnsi="Ebrima"/>
          <w:sz w:val="24"/>
          <w:szCs w:val="29"/>
        </w:rPr>
        <w:t xml:space="preserve"> only) </w:t>
      </w:r>
      <w:r w:rsidR="00CE79F3" w:rsidRPr="00236CAF">
        <w:rPr>
          <w:rFonts w:ascii="Ebrima" w:hAnsi="Ebrima"/>
          <w:sz w:val="24"/>
          <w:szCs w:val="29"/>
        </w:rPr>
        <w:t xml:space="preserve">by way of Cheque No. </w:t>
      </w:r>
      <w:r w:rsidR="00CE79F3" w:rsidRPr="00236CAF">
        <w:rPr>
          <w:rFonts w:ascii="Ebrima" w:hAnsi="Ebrima"/>
          <w:b/>
          <w:sz w:val="24"/>
          <w:szCs w:val="29"/>
        </w:rPr>
        <w:t>763625</w:t>
      </w:r>
      <w:r w:rsidR="00CE79F3" w:rsidRPr="00236CAF">
        <w:rPr>
          <w:rFonts w:ascii="Ebrima" w:hAnsi="Ebrima"/>
          <w:sz w:val="24"/>
          <w:szCs w:val="29"/>
        </w:rPr>
        <w:t xml:space="preserve"> dated </w:t>
      </w:r>
      <w:r w:rsidR="00CE79F3" w:rsidRPr="00236CAF">
        <w:rPr>
          <w:rFonts w:ascii="Ebrima" w:hAnsi="Ebrima"/>
          <w:b/>
          <w:sz w:val="24"/>
          <w:szCs w:val="29"/>
        </w:rPr>
        <w:t>29-12-2020</w:t>
      </w:r>
      <w:r w:rsidR="00CE79F3" w:rsidRPr="00236CAF">
        <w:rPr>
          <w:rFonts w:ascii="Ebrima" w:hAnsi="Ebrima"/>
          <w:sz w:val="24"/>
          <w:szCs w:val="29"/>
        </w:rPr>
        <w:t xml:space="preserve"> drawn on </w:t>
      </w:r>
      <w:r w:rsidR="00CE79F3" w:rsidRPr="00236CAF">
        <w:rPr>
          <w:rFonts w:ascii="Ebrima" w:hAnsi="Ebrima"/>
          <w:b/>
          <w:sz w:val="24"/>
          <w:szCs w:val="29"/>
        </w:rPr>
        <w:t>Canara Bank</w:t>
      </w:r>
      <w:r w:rsidR="00CE79F3" w:rsidRPr="00236CAF">
        <w:rPr>
          <w:rFonts w:ascii="Ebrima" w:hAnsi="Ebrima"/>
          <w:sz w:val="24"/>
          <w:szCs w:val="29"/>
        </w:rPr>
        <w:t xml:space="preserve"> Nazarbad Branch, Mysore as an advance amount at the time of this sale agreement.</w:t>
      </w:r>
      <w:r w:rsidR="00E9157A" w:rsidRPr="00236CAF">
        <w:rPr>
          <w:rFonts w:ascii="Ebrima" w:hAnsi="Ebrima"/>
          <w:b/>
          <w:sz w:val="24"/>
          <w:szCs w:val="29"/>
        </w:rPr>
        <w:t xml:space="preserve"> </w:t>
      </w:r>
    </w:p>
    <w:p w:rsidR="00236CAF" w:rsidRPr="00EB3A37" w:rsidRDefault="00236CAF" w:rsidP="00236CAF">
      <w:pPr>
        <w:pStyle w:val="ListParagraph"/>
        <w:ind w:left="630"/>
        <w:jc w:val="both"/>
        <w:rPr>
          <w:rFonts w:ascii="Ebrima" w:hAnsi="Ebrima"/>
          <w:sz w:val="10"/>
          <w:szCs w:val="10"/>
        </w:rPr>
      </w:pPr>
    </w:p>
    <w:p w:rsidR="00975635" w:rsidRPr="00236CAF" w:rsidRDefault="00E9157A" w:rsidP="00236CAF">
      <w:pPr>
        <w:pStyle w:val="ListParagraph"/>
        <w:numPr>
          <w:ilvl w:val="0"/>
          <w:numId w:val="22"/>
        </w:numPr>
        <w:ind w:left="630" w:hanging="270"/>
        <w:jc w:val="both"/>
        <w:rPr>
          <w:rFonts w:ascii="Ebrima" w:hAnsi="Ebrima"/>
          <w:sz w:val="24"/>
          <w:szCs w:val="29"/>
        </w:rPr>
      </w:pPr>
      <w:r w:rsidRPr="00236CAF">
        <w:rPr>
          <w:rFonts w:ascii="Ebrima" w:hAnsi="Ebrima"/>
          <w:b/>
          <w:sz w:val="24"/>
          <w:szCs w:val="29"/>
        </w:rPr>
        <w:t>Rs.</w:t>
      </w:r>
      <w:r w:rsidR="00CE79F3" w:rsidRPr="00236CAF">
        <w:rPr>
          <w:rFonts w:ascii="Ebrima" w:hAnsi="Ebrima"/>
          <w:b/>
          <w:sz w:val="24"/>
          <w:szCs w:val="29"/>
        </w:rPr>
        <w:t>5,00</w:t>
      </w:r>
      <w:r w:rsidRPr="00236CAF">
        <w:rPr>
          <w:rFonts w:ascii="Ebrima" w:hAnsi="Ebrima"/>
          <w:b/>
          <w:sz w:val="24"/>
          <w:szCs w:val="29"/>
        </w:rPr>
        <w:t>,000/-</w:t>
      </w:r>
      <w:r w:rsidRPr="00236CAF">
        <w:rPr>
          <w:rFonts w:ascii="Ebrima" w:hAnsi="Ebrima"/>
          <w:sz w:val="24"/>
          <w:szCs w:val="29"/>
        </w:rPr>
        <w:t xml:space="preserve"> (Rupees </w:t>
      </w:r>
      <w:r w:rsidR="00CE79F3" w:rsidRPr="00236CAF">
        <w:rPr>
          <w:rFonts w:ascii="Ebrima" w:hAnsi="Ebrima"/>
          <w:sz w:val="24"/>
          <w:szCs w:val="29"/>
        </w:rPr>
        <w:t>Five</w:t>
      </w:r>
      <w:r w:rsidRPr="00236CAF">
        <w:rPr>
          <w:rFonts w:ascii="Ebrima" w:hAnsi="Ebrima"/>
          <w:sz w:val="24"/>
          <w:szCs w:val="29"/>
        </w:rPr>
        <w:t xml:space="preserve"> Lakh Only) </w:t>
      </w:r>
      <w:r w:rsidR="00CE79F3" w:rsidRPr="00236CAF">
        <w:rPr>
          <w:rFonts w:ascii="Ebrima" w:hAnsi="Ebrima"/>
          <w:sz w:val="24"/>
          <w:szCs w:val="29"/>
        </w:rPr>
        <w:t xml:space="preserve">by way of Cheque No. </w:t>
      </w:r>
      <w:r w:rsidR="00CE79F3" w:rsidRPr="00236CAF">
        <w:rPr>
          <w:rFonts w:ascii="Ebrima" w:hAnsi="Ebrima"/>
          <w:b/>
          <w:sz w:val="24"/>
          <w:szCs w:val="29"/>
        </w:rPr>
        <w:t>763626</w:t>
      </w:r>
      <w:r w:rsidR="00CE79F3" w:rsidRPr="00236CAF">
        <w:rPr>
          <w:rFonts w:ascii="Ebrima" w:hAnsi="Ebrima"/>
          <w:sz w:val="24"/>
          <w:szCs w:val="29"/>
        </w:rPr>
        <w:t xml:space="preserve"> dated </w:t>
      </w:r>
      <w:r w:rsidR="00CE79F3" w:rsidRPr="00236CAF">
        <w:rPr>
          <w:rFonts w:ascii="Ebrima" w:hAnsi="Ebrima"/>
          <w:b/>
          <w:sz w:val="24"/>
          <w:szCs w:val="29"/>
        </w:rPr>
        <w:t>29-01-2021</w:t>
      </w:r>
      <w:r w:rsidR="00CE79F3" w:rsidRPr="00236CAF">
        <w:rPr>
          <w:rFonts w:ascii="Ebrima" w:hAnsi="Ebrima"/>
          <w:sz w:val="24"/>
          <w:szCs w:val="29"/>
        </w:rPr>
        <w:t xml:space="preserve"> drawn on </w:t>
      </w:r>
      <w:r w:rsidR="00CE79F3" w:rsidRPr="00236CAF">
        <w:rPr>
          <w:rFonts w:ascii="Ebrima" w:hAnsi="Ebrima"/>
          <w:b/>
          <w:sz w:val="24"/>
          <w:szCs w:val="29"/>
        </w:rPr>
        <w:t>Canara Bank</w:t>
      </w:r>
      <w:r w:rsidR="00CE79F3" w:rsidRPr="00236CAF">
        <w:rPr>
          <w:rFonts w:ascii="Ebrima" w:hAnsi="Ebrima"/>
          <w:sz w:val="24"/>
          <w:szCs w:val="29"/>
        </w:rPr>
        <w:t xml:space="preserve"> Nazarbad Branch, Mysore </w:t>
      </w:r>
      <w:r w:rsidR="00975635" w:rsidRPr="00236CAF">
        <w:rPr>
          <w:rFonts w:ascii="Ebrima" w:hAnsi="Ebrima"/>
          <w:sz w:val="24"/>
          <w:szCs w:val="29"/>
        </w:rPr>
        <w:t>in favour of Seller</w:t>
      </w:r>
      <w:r w:rsidR="00663161" w:rsidRPr="00236CAF">
        <w:rPr>
          <w:rFonts w:ascii="Ebrima" w:hAnsi="Ebrima"/>
          <w:sz w:val="24"/>
          <w:szCs w:val="29"/>
        </w:rPr>
        <w:t xml:space="preserve"> </w:t>
      </w:r>
      <w:r w:rsidR="00975635" w:rsidRPr="00236CAF">
        <w:rPr>
          <w:rFonts w:ascii="Ebrima" w:hAnsi="Ebrima"/>
          <w:sz w:val="24"/>
          <w:szCs w:val="29"/>
        </w:rPr>
        <w:t>towards full and final settlement of the total amount of consideration for the sale of Schedule Property.</w:t>
      </w:r>
    </w:p>
    <w:p w:rsidR="00E6584B" w:rsidRPr="00236CAF" w:rsidRDefault="00E6584B" w:rsidP="00236CAF">
      <w:pPr>
        <w:pStyle w:val="ListParagraph"/>
        <w:jc w:val="both"/>
        <w:rPr>
          <w:rFonts w:ascii="Ebrima" w:hAnsi="Ebrima"/>
          <w:b/>
          <w:sz w:val="16"/>
          <w:szCs w:val="16"/>
        </w:rPr>
      </w:pPr>
    </w:p>
    <w:p w:rsidR="00EB3A37" w:rsidRDefault="00EB3A37">
      <w:pPr>
        <w:spacing w:after="80"/>
        <w:rPr>
          <w:rFonts w:ascii="Ebrima" w:eastAsia="PMingLiU" w:hAnsi="Ebrima" w:cs="Sampige"/>
          <w:sz w:val="24"/>
          <w:szCs w:val="29"/>
          <w:lang w:val="en-IN" w:eastAsia="en-IN" w:bidi="kn-IN"/>
        </w:rPr>
      </w:pPr>
      <w:r>
        <w:rPr>
          <w:rFonts w:ascii="Ebrima" w:eastAsia="PMingLiU" w:hAnsi="Ebrima" w:cs="Sampige"/>
          <w:sz w:val="24"/>
          <w:szCs w:val="29"/>
        </w:rPr>
        <w:br w:type="page"/>
      </w:r>
    </w:p>
    <w:p w:rsidR="00F40131" w:rsidRPr="00236CAF" w:rsidRDefault="00325DA6" w:rsidP="00236CAF">
      <w:pPr>
        <w:pStyle w:val="BodyText"/>
        <w:numPr>
          <w:ilvl w:val="0"/>
          <w:numId w:val="16"/>
        </w:numPr>
        <w:tabs>
          <w:tab w:val="left" w:pos="450"/>
        </w:tabs>
        <w:ind w:left="0" w:firstLine="0"/>
        <w:rPr>
          <w:rFonts w:ascii="Ebrima" w:hAnsi="Ebrima"/>
          <w:sz w:val="24"/>
          <w:szCs w:val="29"/>
        </w:rPr>
      </w:pPr>
      <w:r w:rsidRPr="00236CAF">
        <w:rPr>
          <w:rFonts w:ascii="Ebrima" w:eastAsia="PMingLiU" w:hAnsi="Ebrima" w:cs="Sampige"/>
          <w:sz w:val="24"/>
          <w:szCs w:val="29"/>
        </w:rPr>
        <w:lastRenderedPageBreak/>
        <w:t>Thereby, the Seller acknowledg</w:t>
      </w:r>
      <w:r w:rsidR="00F42F65" w:rsidRPr="00236CAF">
        <w:rPr>
          <w:rFonts w:ascii="Ebrima" w:eastAsia="PMingLiU" w:hAnsi="Ebrima" w:cs="Sampige"/>
          <w:sz w:val="24"/>
          <w:szCs w:val="29"/>
        </w:rPr>
        <w:t>es</w:t>
      </w:r>
      <w:r w:rsidRPr="00236CAF">
        <w:rPr>
          <w:rFonts w:ascii="Ebrima" w:eastAsia="PMingLiU" w:hAnsi="Ebrima" w:cs="Sampige"/>
          <w:sz w:val="24"/>
          <w:szCs w:val="29"/>
        </w:rPr>
        <w:t xml:space="preserve"> the receipt of the entire sale consideration of the sum of </w:t>
      </w:r>
      <w:r w:rsidR="00663161" w:rsidRPr="00236CAF">
        <w:rPr>
          <w:rFonts w:ascii="Ebrima" w:hAnsi="Ebrima"/>
          <w:b/>
          <w:sz w:val="24"/>
          <w:szCs w:val="29"/>
        </w:rPr>
        <w:t>Rs. 6,</w:t>
      </w:r>
      <w:r w:rsidR="00577FDE" w:rsidRPr="00236CAF">
        <w:rPr>
          <w:rFonts w:ascii="Ebrima" w:hAnsi="Ebrima"/>
          <w:b/>
          <w:sz w:val="24"/>
          <w:szCs w:val="29"/>
        </w:rPr>
        <w:t>0</w:t>
      </w:r>
      <w:r w:rsidR="00663161" w:rsidRPr="00236CAF">
        <w:rPr>
          <w:rFonts w:ascii="Ebrima" w:hAnsi="Ebrima"/>
          <w:b/>
          <w:sz w:val="24"/>
          <w:szCs w:val="29"/>
        </w:rPr>
        <w:t>0,000/-</w:t>
      </w:r>
      <w:r w:rsidR="00663161" w:rsidRPr="00236CAF">
        <w:rPr>
          <w:rFonts w:ascii="Ebrima" w:hAnsi="Ebrima"/>
          <w:sz w:val="24"/>
          <w:szCs w:val="29"/>
        </w:rPr>
        <w:t>(</w:t>
      </w:r>
      <w:r w:rsidR="00663161" w:rsidRPr="00236CAF">
        <w:rPr>
          <w:rFonts w:ascii="Ebrima" w:hAnsi="Ebrima"/>
          <w:b/>
          <w:sz w:val="24"/>
          <w:szCs w:val="29"/>
        </w:rPr>
        <w:t>Rupees Six Lakh only</w:t>
      </w:r>
      <w:r w:rsidR="00663161" w:rsidRPr="00236CAF">
        <w:rPr>
          <w:rFonts w:ascii="Ebrima" w:hAnsi="Ebrima"/>
          <w:sz w:val="24"/>
          <w:szCs w:val="29"/>
        </w:rPr>
        <w:t xml:space="preserve">) </w:t>
      </w:r>
      <w:r w:rsidR="00E8534E" w:rsidRPr="00236CAF">
        <w:rPr>
          <w:rFonts w:ascii="Ebrima" w:eastAsia="PMingLiU" w:hAnsi="Ebrima" w:cs="Sampige"/>
          <w:sz w:val="24"/>
          <w:szCs w:val="29"/>
        </w:rPr>
        <w:t xml:space="preserve">and the Seller </w:t>
      </w:r>
      <w:r w:rsidRPr="00236CAF">
        <w:rPr>
          <w:rFonts w:ascii="Ebrima" w:eastAsia="PMingLiU" w:hAnsi="Ebrima" w:cs="Sampige"/>
          <w:sz w:val="24"/>
          <w:szCs w:val="29"/>
        </w:rPr>
        <w:t>do hereby convey by way of absolute sale and grants to the Purchaser</w:t>
      </w:r>
      <w:r w:rsidR="00816C00" w:rsidRPr="00236CAF">
        <w:rPr>
          <w:rFonts w:ascii="Ebrima" w:eastAsia="PMingLiU" w:hAnsi="Ebrima" w:cs="Sampige"/>
          <w:sz w:val="24"/>
          <w:szCs w:val="29"/>
        </w:rPr>
        <w:t>/s</w:t>
      </w:r>
      <w:r w:rsidR="00F40131" w:rsidRPr="00236CAF">
        <w:rPr>
          <w:rFonts w:ascii="Ebrima" w:eastAsia="PMingLiU" w:hAnsi="Ebrima" w:cs="Sampige"/>
          <w:sz w:val="24"/>
          <w:szCs w:val="29"/>
        </w:rPr>
        <w:t>, his/</w:t>
      </w:r>
      <w:r w:rsidRPr="00236CAF">
        <w:rPr>
          <w:rFonts w:ascii="Ebrima" w:eastAsia="PMingLiU" w:hAnsi="Ebrima" w:cs="Sampige"/>
          <w:sz w:val="24"/>
          <w:szCs w:val="29"/>
        </w:rPr>
        <w:t>her</w:t>
      </w:r>
      <w:r w:rsidR="00F40131" w:rsidRPr="00236CAF">
        <w:rPr>
          <w:rFonts w:ascii="Ebrima" w:eastAsia="PMingLiU" w:hAnsi="Ebrima" w:cs="Sampige"/>
          <w:sz w:val="24"/>
          <w:szCs w:val="29"/>
        </w:rPr>
        <w:t>/</w:t>
      </w:r>
      <w:r w:rsidR="00816C00" w:rsidRPr="00236CAF">
        <w:rPr>
          <w:rFonts w:ascii="Ebrima" w:eastAsia="PMingLiU" w:hAnsi="Ebrima" w:cs="Sampige"/>
          <w:sz w:val="24"/>
          <w:szCs w:val="29"/>
        </w:rPr>
        <w:t>their</w:t>
      </w:r>
      <w:r w:rsidRPr="00236CAF">
        <w:rPr>
          <w:rFonts w:ascii="Ebrima" w:eastAsia="PMingLiU" w:hAnsi="Ebrima" w:cs="Sampige"/>
          <w:sz w:val="24"/>
          <w:szCs w:val="29"/>
        </w:rPr>
        <w:t xml:space="preserve"> heirs, representatives, successors and assignees the property more fully described in the ‘B’ schedule below, to be held by them perpetually together with full rights of ownership, enjoyment and alienation with all rights appurtenant thereto.</w:t>
      </w:r>
    </w:p>
    <w:p w:rsidR="005B604F" w:rsidRPr="00236CAF" w:rsidRDefault="00325DA6" w:rsidP="00236CAF">
      <w:pPr>
        <w:pStyle w:val="BodyText"/>
        <w:numPr>
          <w:ilvl w:val="0"/>
          <w:numId w:val="16"/>
        </w:numPr>
        <w:tabs>
          <w:tab w:val="left" w:pos="450"/>
        </w:tabs>
        <w:ind w:left="0" w:firstLine="0"/>
        <w:rPr>
          <w:rFonts w:ascii="Ebrima" w:hAnsi="Ebrima"/>
          <w:sz w:val="24"/>
          <w:szCs w:val="29"/>
        </w:rPr>
      </w:pPr>
      <w:r w:rsidRPr="00236CAF">
        <w:rPr>
          <w:rFonts w:ascii="Ebrima" w:eastAsia="PMingLiU" w:hAnsi="Ebrima" w:cs="Sampige"/>
          <w:sz w:val="24"/>
          <w:szCs w:val="29"/>
        </w:rPr>
        <w:t>The Purchaser has been put into actual physical</w:t>
      </w:r>
      <w:r w:rsidR="003F1BD5" w:rsidRPr="00236CAF">
        <w:rPr>
          <w:rFonts w:ascii="Ebrima" w:eastAsia="PMingLiU" w:hAnsi="Ebrima" w:cs="Sampige"/>
          <w:sz w:val="24"/>
          <w:szCs w:val="29"/>
        </w:rPr>
        <w:t>, peaceful,</w:t>
      </w:r>
      <w:r w:rsidRPr="00236CAF">
        <w:rPr>
          <w:rFonts w:ascii="Ebrima" w:eastAsia="PMingLiU" w:hAnsi="Ebrima" w:cs="Sampige"/>
          <w:sz w:val="24"/>
          <w:szCs w:val="29"/>
        </w:rPr>
        <w:t xml:space="preserve"> vacant possession of the ‘B’ schedule </w:t>
      </w:r>
      <w:r w:rsidR="00816C00" w:rsidRPr="00236CAF">
        <w:rPr>
          <w:rFonts w:ascii="Ebrima" w:eastAsia="PMingLiU" w:hAnsi="Ebrima" w:cs="Sampige"/>
          <w:sz w:val="24"/>
          <w:szCs w:val="29"/>
        </w:rPr>
        <w:t>site</w:t>
      </w:r>
      <w:r w:rsidRPr="00236CAF">
        <w:rPr>
          <w:rFonts w:ascii="Ebrima" w:eastAsia="PMingLiU" w:hAnsi="Ebrima" w:cs="Sampige"/>
          <w:sz w:val="24"/>
          <w:szCs w:val="29"/>
        </w:rPr>
        <w:t>.</w:t>
      </w:r>
      <w:r w:rsidR="003F1BD5" w:rsidRPr="00236CAF">
        <w:rPr>
          <w:rFonts w:ascii="Ebrima" w:hAnsi="Ebrima" w:cs="Arial"/>
          <w:sz w:val="24"/>
          <w:szCs w:val="29"/>
        </w:rPr>
        <w:t xml:space="preserve"> The purchaser physically inspected the schedule property in the presence of the seller’s</w:t>
      </w:r>
      <w:r w:rsidR="000F1143" w:rsidRPr="00236CAF">
        <w:rPr>
          <w:rFonts w:ascii="Ebrima" w:hAnsi="Ebrima" w:cs="Arial"/>
          <w:sz w:val="24"/>
          <w:szCs w:val="29"/>
        </w:rPr>
        <w:t xml:space="preserve"> </w:t>
      </w:r>
      <w:r w:rsidR="003F1BD5" w:rsidRPr="00236CAF">
        <w:rPr>
          <w:rFonts w:ascii="Ebrima" w:hAnsi="Ebrima" w:cs="Arial"/>
          <w:sz w:val="24"/>
          <w:szCs w:val="29"/>
        </w:rPr>
        <w:t xml:space="preserve">representative and is satisfied with the measurement of the property. </w:t>
      </w:r>
    </w:p>
    <w:p w:rsidR="00236CAF" w:rsidRPr="00236CAF" w:rsidRDefault="00236CAF" w:rsidP="00236CAF">
      <w:pPr>
        <w:pStyle w:val="BodyText"/>
        <w:tabs>
          <w:tab w:val="left" w:pos="450"/>
        </w:tabs>
        <w:rPr>
          <w:rFonts w:ascii="Ebrima" w:hAnsi="Ebrima"/>
          <w:sz w:val="16"/>
          <w:szCs w:val="16"/>
        </w:rPr>
      </w:pPr>
    </w:p>
    <w:p w:rsidR="00F85C1E" w:rsidRPr="00236CAF" w:rsidRDefault="00325DA6" w:rsidP="00236CAF">
      <w:pPr>
        <w:pStyle w:val="BodyText"/>
        <w:numPr>
          <w:ilvl w:val="0"/>
          <w:numId w:val="16"/>
        </w:numPr>
        <w:tabs>
          <w:tab w:val="left" w:pos="360"/>
          <w:tab w:val="left" w:pos="450"/>
          <w:tab w:val="left" w:pos="540"/>
        </w:tabs>
        <w:ind w:left="0" w:firstLine="0"/>
        <w:rPr>
          <w:rFonts w:ascii="Ebrima" w:eastAsia="PMingLiU" w:hAnsi="Ebrima" w:cs="Sampige"/>
          <w:sz w:val="24"/>
          <w:szCs w:val="29"/>
        </w:rPr>
      </w:pPr>
      <w:r w:rsidRPr="00236CAF">
        <w:rPr>
          <w:rFonts w:ascii="Ebrima" w:eastAsia="PMingLiU" w:hAnsi="Ebrima" w:cs="Sampige"/>
          <w:sz w:val="24"/>
          <w:szCs w:val="29"/>
        </w:rPr>
        <w:t>The Seller covenant</w:t>
      </w:r>
      <w:r w:rsidR="00816C00" w:rsidRPr="00236CAF">
        <w:rPr>
          <w:rFonts w:ascii="Ebrima" w:eastAsia="PMingLiU" w:hAnsi="Ebrima" w:cs="Sampige"/>
          <w:sz w:val="24"/>
          <w:szCs w:val="29"/>
        </w:rPr>
        <w:t>s</w:t>
      </w:r>
      <w:r w:rsidRPr="00236CAF">
        <w:rPr>
          <w:rFonts w:ascii="Ebrima" w:eastAsia="PMingLiU" w:hAnsi="Ebrima" w:cs="Sampige"/>
          <w:sz w:val="24"/>
          <w:szCs w:val="29"/>
        </w:rPr>
        <w:t xml:space="preserve"> with the Purchaser that:</w:t>
      </w:r>
    </w:p>
    <w:p w:rsidR="00325DA6" w:rsidRPr="00236CAF" w:rsidRDefault="00325DA6" w:rsidP="00236CAF">
      <w:pPr>
        <w:pStyle w:val="BodyText"/>
        <w:numPr>
          <w:ilvl w:val="0"/>
          <w:numId w:val="18"/>
        </w:numPr>
        <w:tabs>
          <w:tab w:val="left" w:pos="270"/>
          <w:tab w:val="left" w:pos="450"/>
        </w:tabs>
        <w:ind w:left="0" w:firstLine="0"/>
        <w:rPr>
          <w:rFonts w:ascii="Ebrima" w:eastAsia="PMingLiU" w:hAnsi="Ebrima" w:cs="Sampige"/>
          <w:sz w:val="24"/>
          <w:szCs w:val="29"/>
        </w:rPr>
      </w:pPr>
      <w:r w:rsidRPr="00236CAF">
        <w:rPr>
          <w:rFonts w:ascii="Ebrima" w:eastAsia="PMingLiU" w:hAnsi="Ebrima" w:cs="Sampige"/>
          <w:sz w:val="24"/>
          <w:szCs w:val="29"/>
        </w:rPr>
        <w:t xml:space="preserve">The title to the ‘B’ schedule property hereby conveyed by the Sellers under this </w:t>
      </w:r>
      <w:r w:rsidR="00816C00" w:rsidRPr="00236CAF">
        <w:rPr>
          <w:rFonts w:ascii="Ebrima" w:eastAsia="PMingLiU" w:hAnsi="Ebrima" w:cs="Sampige"/>
          <w:sz w:val="24"/>
          <w:szCs w:val="29"/>
        </w:rPr>
        <w:t xml:space="preserve">Sale Deed </w:t>
      </w:r>
      <w:r w:rsidRPr="00236CAF">
        <w:rPr>
          <w:rFonts w:ascii="Ebrima" w:eastAsia="PMingLiU" w:hAnsi="Ebrima" w:cs="Sampige"/>
          <w:sz w:val="24"/>
          <w:szCs w:val="29"/>
        </w:rPr>
        <w:t>subsists and that the Seller ha</w:t>
      </w:r>
      <w:r w:rsidR="00816C00" w:rsidRPr="00236CAF">
        <w:rPr>
          <w:rFonts w:ascii="Ebrima" w:eastAsia="PMingLiU" w:hAnsi="Ebrima" w:cs="Sampige"/>
          <w:sz w:val="24"/>
          <w:szCs w:val="29"/>
        </w:rPr>
        <w:t>s</w:t>
      </w:r>
      <w:r w:rsidRPr="00236CAF">
        <w:rPr>
          <w:rFonts w:ascii="Ebrima" w:eastAsia="PMingLiU" w:hAnsi="Ebrima" w:cs="Sampige"/>
          <w:sz w:val="24"/>
          <w:szCs w:val="29"/>
        </w:rPr>
        <w:t xml:space="preserve"> powers to convey the same and that there are no fetters whatsoever.</w:t>
      </w:r>
    </w:p>
    <w:p w:rsidR="00325DA6" w:rsidRPr="00236CAF" w:rsidRDefault="00325DA6" w:rsidP="00236CAF">
      <w:pPr>
        <w:pStyle w:val="BodyText"/>
        <w:rPr>
          <w:rFonts w:ascii="Ebrima" w:eastAsia="PMingLiU" w:hAnsi="Ebrima" w:cs="Sampige"/>
          <w:sz w:val="16"/>
          <w:szCs w:val="16"/>
        </w:rPr>
      </w:pPr>
    </w:p>
    <w:p w:rsidR="00325DA6" w:rsidRPr="00236CAF" w:rsidRDefault="00325DA6" w:rsidP="00236CAF">
      <w:pPr>
        <w:pStyle w:val="BodyText"/>
        <w:numPr>
          <w:ilvl w:val="0"/>
          <w:numId w:val="18"/>
        </w:numPr>
        <w:tabs>
          <w:tab w:val="left" w:pos="360"/>
          <w:tab w:val="left" w:pos="540"/>
        </w:tabs>
        <w:ind w:left="0" w:firstLine="0"/>
        <w:rPr>
          <w:rFonts w:ascii="Ebrima" w:eastAsia="PMingLiU" w:hAnsi="Ebrima" w:cs="Sampige"/>
          <w:sz w:val="24"/>
          <w:szCs w:val="29"/>
        </w:rPr>
      </w:pPr>
      <w:r w:rsidRPr="00236CAF">
        <w:rPr>
          <w:rFonts w:ascii="Ebrima" w:eastAsia="PMingLiU" w:hAnsi="Ebrima" w:cs="Sampige"/>
          <w:sz w:val="24"/>
          <w:szCs w:val="29"/>
        </w:rPr>
        <w:t xml:space="preserve">The ‘B’ schedule </w:t>
      </w:r>
      <w:r w:rsidR="00816C00" w:rsidRPr="00236CAF">
        <w:rPr>
          <w:rFonts w:ascii="Ebrima" w:eastAsia="PMingLiU" w:hAnsi="Ebrima" w:cs="Sampige"/>
          <w:sz w:val="24"/>
          <w:szCs w:val="29"/>
        </w:rPr>
        <w:t xml:space="preserve">site </w:t>
      </w:r>
      <w:r w:rsidRPr="00236CAF">
        <w:rPr>
          <w:rFonts w:ascii="Ebrima" w:eastAsia="PMingLiU" w:hAnsi="Ebrima" w:cs="Sampige"/>
          <w:sz w:val="24"/>
          <w:szCs w:val="29"/>
        </w:rPr>
        <w:t>hereby conveyed is not subject to any encumbrances, maintenance, claim, demand or charge or to any attachment of Court.</w:t>
      </w:r>
    </w:p>
    <w:p w:rsidR="00325DA6" w:rsidRPr="00236CAF" w:rsidRDefault="00325DA6" w:rsidP="00236CAF">
      <w:pPr>
        <w:pStyle w:val="BodyText"/>
        <w:rPr>
          <w:rFonts w:ascii="Ebrima" w:eastAsia="PMingLiU" w:hAnsi="Ebrima" w:cs="Sampige"/>
          <w:sz w:val="16"/>
          <w:szCs w:val="16"/>
        </w:rPr>
      </w:pPr>
    </w:p>
    <w:p w:rsidR="00325DA6" w:rsidRPr="00236CAF" w:rsidRDefault="00325DA6" w:rsidP="00236CAF">
      <w:pPr>
        <w:pStyle w:val="BodyText"/>
        <w:numPr>
          <w:ilvl w:val="0"/>
          <w:numId w:val="18"/>
        </w:numPr>
        <w:tabs>
          <w:tab w:val="left" w:pos="360"/>
          <w:tab w:val="left" w:pos="450"/>
        </w:tabs>
        <w:ind w:left="0" w:firstLine="0"/>
        <w:rPr>
          <w:rFonts w:ascii="Ebrima" w:eastAsia="PMingLiU" w:hAnsi="Ebrima" w:cs="Sampige"/>
          <w:sz w:val="24"/>
          <w:szCs w:val="29"/>
        </w:rPr>
      </w:pPr>
      <w:r w:rsidRPr="00236CAF">
        <w:rPr>
          <w:rFonts w:ascii="Ebrima" w:eastAsia="PMingLiU" w:hAnsi="Ebrima" w:cs="Sampige"/>
          <w:sz w:val="24"/>
          <w:szCs w:val="29"/>
        </w:rPr>
        <w:t>The Seller covenant</w:t>
      </w:r>
      <w:r w:rsidR="00816C00" w:rsidRPr="00236CAF">
        <w:rPr>
          <w:rFonts w:ascii="Ebrima" w:eastAsia="PMingLiU" w:hAnsi="Ebrima" w:cs="Sampige"/>
          <w:sz w:val="24"/>
          <w:szCs w:val="29"/>
        </w:rPr>
        <w:t>s</w:t>
      </w:r>
      <w:r w:rsidRPr="00236CAF">
        <w:rPr>
          <w:rFonts w:ascii="Ebrima" w:eastAsia="PMingLiU" w:hAnsi="Ebrima" w:cs="Sampige"/>
          <w:sz w:val="24"/>
          <w:szCs w:val="29"/>
        </w:rPr>
        <w:t xml:space="preserve"> with the Purchaser that the Purchaser shall here afterwards peaceably and quietly hold, possess and enjoy the ‘B’ schedule </w:t>
      </w:r>
      <w:r w:rsidR="00816C00" w:rsidRPr="00236CAF">
        <w:rPr>
          <w:rFonts w:ascii="Ebrima" w:eastAsia="PMingLiU" w:hAnsi="Ebrima" w:cs="Sampige"/>
          <w:sz w:val="24"/>
          <w:szCs w:val="29"/>
        </w:rPr>
        <w:t xml:space="preserve">site </w:t>
      </w:r>
      <w:r w:rsidRPr="00236CAF">
        <w:rPr>
          <w:rFonts w:ascii="Ebrima" w:eastAsia="PMingLiU" w:hAnsi="Ebrima" w:cs="Sampige"/>
          <w:sz w:val="24"/>
          <w:szCs w:val="29"/>
        </w:rPr>
        <w:t>without any let or hindrance, claim or interruption or demand from the Seller or any person/s claiming through or under h</w:t>
      </w:r>
      <w:r w:rsidR="00816C00" w:rsidRPr="00236CAF">
        <w:rPr>
          <w:rFonts w:ascii="Ebrima" w:eastAsia="PMingLiU" w:hAnsi="Ebrima" w:cs="Sampige"/>
          <w:sz w:val="24"/>
          <w:szCs w:val="29"/>
        </w:rPr>
        <w:t>i</w:t>
      </w:r>
      <w:r w:rsidRPr="00236CAF">
        <w:rPr>
          <w:rFonts w:ascii="Ebrima" w:eastAsia="PMingLiU" w:hAnsi="Ebrima" w:cs="Sampige"/>
          <w:sz w:val="24"/>
          <w:szCs w:val="29"/>
        </w:rPr>
        <w:t>m.</w:t>
      </w:r>
    </w:p>
    <w:p w:rsidR="00325DA6" w:rsidRPr="00236CAF" w:rsidRDefault="00325DA6" w:rsidP="00236CAF">
      <w:pPr>
        <w:pStyle w:val="BodyText"/>
        <w:rPr>
          <w:rFonts w:ascii="Ebrima" w:eastAsia="PMingLiU" w:hAnsi="Ebrima" w:cs="Sampige"/>
          <w:sz w:val="16"/>
          <w:szCs w:val="16"/>
        </w:rPr>
      </w:pPr>
    </w:p>
    <w:p w:rsidR="00325DA6" w:rsidRPr="00EB3A37" w:rsidRDefault="00325DA6" w:rsidP="00236CAF">
      <w:pPr>
        <w:pStyle w:val="BodyText"/>
        <w:numPr>
          <w:ilvl w:val="0"/>
          <w:numId w:val="18"/>
        </w:numPr>
        <w:tabs>
          <w:tab w:val="left" w:pos="360"/>
          <w:tab w:val="left" w:pos="540"/>
        </w:tabs>
        <w:ind w:left="0" w:firstLine="0"/>
        <w:rPr>
          <w:rFonts w:ascii="Ebrima" w:eastAsia="PMingLiU" w:hAnsi="Ebrima" w:cs="Sampige"/>
          <w:sz w:val="24"/>
          <w:szCs w:val="29"/>
        </w:rPr>
      </w:pPr>
      <w:r w:rsidRPr="00236CAF">
        <w:rPr>
          <w:rFonts w:ascii="Ebrima" w:eastAsia="PMingLiU" w:hAnsi="Ebrima" w:cs="Sampige"/>
          <w:sz w:val="24"/>
          <w:szCs w:val="29"/>
        </w:rPr>
        <w:t>The Seller hereby agree</w:t>
      </w:r>
      <w:r w:rsidR="00816C00" w:rsidRPr="00236CAF">
        <w:rPr>
          <w:rFonts w:ascii="Ebrima" w:eastAsia="PMingLiU" w:hAnsi="Ebrima" w:cs="Sampige"/>
          <w:sz w:val="24"/>
          <w:szCs w:val="29"/>
        </w:rPr>
        <w:t>s</w:t>
      </w:r>
      <w:r w:rsidRPr="00236CAF">
        <w:rPr>
          <w:rFonts w:ascii="Ebrima" w:eastAsia="PMingLiU" w:hAnsi="Ebrima" w:cs="Sampige"/>
          <w:sz w:val="24"/>
          <w:szCs w:val="29"/>
        </w:rPr>
        <w:t xml:space="preserve"> with the Purchaser that he shall save harmless and indemnify and keep indemnified the Purchaser against any encumbrances, charges, equities, claims, demands, litigations and any loss due to any defect in hi</w:t>
      </w:r>
      <w:r w:rsidR="00816C00" w:rsidRPr="00236CAF">
        <w:rPr>
          <w:rFonts w:ascii="Ebrima" w:eastAsia="PMingLiU" w:hAnsi="Ebrima" w:cs="Sampige"/>
          <w:sz w:val="24"/>
          <w:szCs w:val="29"/>
        </w:rPr>
        <w:t>s</w:t>
      </w:r>
      <w:r w:rsidRPr="00236CAF">
        <w:rPr>
          <w:rFonts w:ascii="Ebrima" w:eastAsia="PMingLiU" w:hAnsi="Ebrima" w:cs="Sampige"/>
          <w:sz w:val="24"/>
          <w:szCs w:val="29"/>
        </w:rPr>
        <w:t xml:space="preserve"> title and/ </w:t>
      </w:r>
      <w:r w:rsidRPr="00EB3A37">
        <w:rPr>
          <w:rFonts w:ascii="Ebrima" w:eastAsia="PMingLiU" w:hAnsi="Ebrima" w:cs="Sampige"/>
          <w:sz w:val="24"/>
          <w:szCs w:val="29"/>
        </w:rPr>
        <w:t>or any claim what so ever being made by any person whom so ever over the ‘B’ schedule property.</w:t>
      </w:r>
    </w:p>
    <w:p w:rsidR="00325DA6" w:rsidRPr="00236CAF" w:rsidRDefault="00325DA6" w:rsidP="00236CAF">
      <w:pPr>
        <w:pStyle w:val="BodyText"/>
        <w:rPr>
          <w:rFonts w:ascii="Ebrima" w:eastAsia="PMingLiU" w:hAnsi="Ebrima" w:cs="Sampige"/>
          <w:sz w:val="16"/>
          <w:szCs w:val="16"/>
        </w:rPr>
      </w:pPr>
    </w:p>
    <w:p w:rsidR="00325DA6" w:rsidRPr="00236CAF" w:rsidRDefault="00325DA6" w:rsidP="00236CAF">
      <w:pPr>
        <w:pStyle w:val="BodyText"/>
        <w:numPr>
          <w:ilvl w:val="0"/>
          <w:numId w:val="18"/>
        </w:numPr>
        <w:tabs>
          <w:tab w:val="left" w:pos="450"/>
        </w:tabs>
        <w:ind w:left="0" w:firstLine="0"/>
        <w:rPr>
          <w:rFonts w:ascii="Ebrima" w:eastAsia="PMingLiU" w:hAnsi="Ebrima" w:cs="Sampige"/>
          <w:sz w:val="24"/>
          <w:szCs w:val="29"/>
        </w:rPr>
      </w:pPr>
      <w:r w:rsidRPr="00236CAF">
        <w:rPr>
          <w:rFonts w:ascii="Ebrima" w:eastAsia="PMingLiU" w:hAnsi="Ebrima" w:cs="Sampige"/>
          <w:sz w:val="24"/>
          <w:szCs w:val="29"/>
        </w:rPr>
        <w:t>The Seller assure</w:t>
      </w:r>
      <w:r w:rsidR="00816C00" w:rsidRPr="00236CAF">
        <w:rPr>
          <w:rFonts w:ascii="Ebrima" w:eastAsia="PMingLiU" w:hAnsi="Ebrima" w:cs="Sampige"/>
          <w:sz w:val="24"/>
          <w:szCs w:val="29"/>
        </w:rPr>
        <w:t>s</w:t>
      </w:r>
      <w:r w:rsidRPr="00236CAF">
        <w:rPr>
          <w:rFonts w:ascii="Ebrima" w:eastAsia="PMingLiU" w:hAnsi="Ebrima" w:cs="Sampige"/>
          <w:sz w:val="24"/>
          <w:szCs w:val="29"/>
        </w:rPr>
        <w:t xml:space="preserve"> the Purchaser that he ha</w:t>
      </w:r>
      <w:r w:rsidR="00816C00" w:rsidRPr="00236CAF">
        <w:rPr>
          <w:rFonts w:ascii="Ebrima" w:eastAsia="PMingLiU" w:hAnsi="Ebrima" w:cs="Sampige"/>
          <w:sz w:val="24"/>
          <w:szCs w:val="29"/>
        </w:rPr>
        <w:t>s</w:t>
      </w:r>
      <w:r w:rsidRPr="00236CAF">
        <w:rPr>
          <w:rFonts w:ascii="Ebrima" w:eastAsia="PMingLiU" w:hAnsi="Ebrima" w:cs="Sampige"/>
          <w:sz w:val="24"/>
          <w:szCs w:val="29"/>
        </w:rPr>
        <w:t xml:space="preserve"> paid up to date tax and that there are no arrears to be paid.                          </w:t>
      </w:r>
    </w:p>
    <w:p w:rsidR="00325DA6" w:rsidRPr="00236CAF" w:rsidRDefault="00325DA6" w:rsidP="00236CAF">
      <w:pPr>
        <w:pStyle w:val="BodyText"/>
        <w:rPr>
          <w:rFonts w:ascii="Ebrima" w:eastAsia="PMingLiU" w:hAnsi="Ebrima" w:cs="Sampige"/>
          <w:sz w:val="16"/>
          <w:szCs w:val="16"/>
        </w:rPr>
      </w:pPr>
    </w:p>
    <w:p w:rsidR="00EB3A37" w:rsidRDefault="00EB3A37">
      <w:pPr>
        <w:spacing w:after="80"/>
        <w:rPr>
          <w:rFonts w:ascii="Ebrima" w:eastAsia="PMingLiU" w:hAnsi="Ebrima" w:cs="Sampige"/>
          <w:sz w:val="24"/>
          <w:szCs w:val="29"/>
          <w:lang w:val="en-IN" w:eastAsia="en-IN" w:bidi="kn-IN"/>
        </w:rPr>
      </w:pPr>
      <w:r>
        <w:rPr>
          <w:rFonts w:ascii="Ebrima" w:eastAsia="PMingLiU" w:hAnsi="Ebrima" w:cs="Sampige"/>
          <w:sz w:val="24"/>
          <w:szCs w:val="29"/>
        </w:rPr>
        <w:br w:type="page"/>
      </w:r>
    </w:p>
    <w:p w:rsidR="00325DA6" w:rsidRPr="00236CAF" w:rsidRDefault="00325DA6" w:rsidP="00236CAF">
      <w:pPr>
        <w:pStyle w:val="BodyText"/>
        <w:numPr>
          <w:ilvl w:val="0"/>
          <w:numId w:val="18"/>
        </w:numPr>
        <w:tabs>
          <w:tab w:val="left" w:pos="270"/>
        </w:tabs>
        <w:ind w:left="0" w:firstLine="0"/>
        <w:rPr>
          <w:rFonts w:ascii="Ebrima" w:eastAsia="PMingLiU" w:hAnsi="Ebrima" w:cs="Sampige"/>
          <w:sz w:val="24"/>
          <w:szCs w:val="29"/>
        </w:rPr>
      </w:pPr>
      <w:r w:rsidRPr="00236CAF">
        <w:rPr>
          <w:rFonts w:ascii="Ebrima" w:eastAsia="PMingLiU" w:hAnsi="Ebrima" w:cs="Sampige"/>
          <w:sz w:val="24"/>
          <w:szCs w:val="29"/>
        </w:rPr>
        <w:lastRenderedPageBreak/>
        <w:t>The Seller ha</w:t>
      </w:r>
      <w:r w:rsidR="00816C00" w:rsidRPr="00236CAF">
        <w:rPr>
          <w:rFonts w:ascii="Ebrima" w:eastAsia="PMingLiU" w:hAnsi="Ebrima" w:cs="Sampige"/>
          <w:sz w:val="24"/>
          <w:szCs w:val="29"/>
        </w:rPr>
        <w:t>d</w:t>
      </w:r>
      <w:r w:rsidRPr="00236CAF">
        <w:rPr>
          <w:rFonts w:ascii="Ebrima" w:eastAsia="PMingLiU" w:hAnsi="Ebrima" w:cs="Sampige"/>
          <w:sz w:val="24"/>
          <w:szCs w:val="29"/>
        </w:rPr>
        <w:t xml:space="preserve"> handed over Photostat copies of the documents of hi</w:t>
      </w:r>
      <w:r w:rsidR="00816C00" w:rsidRPr="00236CAF">
        <w:rPr>
          <w:rFonts w:ascii="Ebrima" w:eastAsia="PMingLiU" w:hAnsi="Ebrima" w:cs="Sampige"/>
          <w:sz w:val="24"/>
          <w:szCs w:val="29"/>
        </w:rPr>
        <w:t>s</w:t>
      </w:r>
      <w:r w:rsidRPr="00236CAF">
        <w:rPr>
          <w:rFonts w:ascii="Ebrima" w:eastAsia="PMingLiU" w:hAnsi="Ebrima" w:cs="Sampige"/>
          <w:sz w:val="24"/>
          <w:szCs w:val="29"/>
        </w:rPr>
        <w:t xml:space="preserve"> title pertaining to the schedule </w:t>
      </w:r>
      <w:r w:rsidR="00816C00" w:rsidRPr="00236CAF">
        <w:rPr>
          <w:rFonts w:ascii="Ebrima" w:eastAsia="PMingLiU" w:hAnsi="Ebrima" w:cs="Sampige"/>
          <w:sz w:val="24"/>
          <w:szCs w:val="29"/>
        </w:rPr>
        <w:t xml:space="preserve">site </w:t>
      </w:r>
      <w:r w:rsidRPr="00236CAF">
        <w:rPr>
          <w:rFonts w:ascii="Ebrima" w:eastAsia="PMingLiU" w:hAnsi="Ebrima" w:cs="Sampige"/>
          <w:sz w:val="24"/>
          <w:szCs w:val="29"/>
        </w:rPr>
        <w:t xml:space="preserve">to the Purchaser. </w:t>
      </w:r>
    </w:p>
    <w:p w:rsidR="00A3308D" w:rsidRPr="00236CAF" w:rsidRDefault="00A3308D" w:rsidP="00236CAF">
      <w:pPr>
        <w:pStyle w:val="BodyText"/>
        <w:tabs>
          <w:tab w:val="left" w:pos="270"/>
        </w:tabs>
        <w:rPr>
          <w:rFonts w:ascii="Ebrima" w:eastAsia="PMingLiU" w:hAnsi="Ebrima" w:cs="Sampige"/>
          <w:sz w:val="16"/>
          <w:szCs w:val="16"/>
        </w:rPr>
      </w:pPr>
    </w:p>
    <w:p w:rsidR="00A3308D" w:rsidRPr="00236CAF" w:rsidRDefault="00325DA6" w:rsidP="00236CAF">
      <w:pPr>
        <w:pStyle w:val="BodyText"/>
        <w:numPr>
          <w:ilvl w:val="0"/>
          <w:numId w:val="18"/>
        </w:numPr>
        <w:tabs>
          <w:tab w:val="left" w:pos="360"/>
          <w:tab w:val="left" w:pos="540"/>
        </w:tabs>
        <w:ind w:left="0" w:firstLine="0"/>
        <w:rPr>
          <w:rFonts w:ascii="Ebrima" w:eastAsia="PMingLiU" w:hAnsi="Ebrima" w:cs="Sampige"/>
          <w:sz w:val="24"/>
          <w:szCs w:val="29"/>
        </w:rPr>
      </w:pPr>
      <w:r w:rsidRPr="00236CAF">
        <w:rPr>
          <w:rFonts w:ascii="Ebrima" w:eastAsia="PMingLiU" w:hAnsi="Ebrima" w:cs="Sampige"/>
          <w:sz w:val="24"/>
          <w:szCs w:val="29"/>
        </w:rPr>
        <w:t>And the Seller, hi</w:t>
      </w:r>
      <w:r w:rsidR="00816C00" w:rsidRPr="00236CAF">
        <w:rPr>
          <w:rFonts w:ascii="Ebrima" w:eastAsia="PMingLiU" w:hAnsi="Ebrima" w:cs="Sampige"/>
          <w:sz w:val="24"/>
          <w:szCs w:val="29"/>
        </w:rPr>
        <w:t>s</w:t>
      </w:r>
      <w:r w:rsidRPr="00236CAF">
        <w:rPr>
          <w:rFonts w:ascii="Ebrima" w:eastAsia="PMingLiU" w:hAnsi="Ebrima" w:cs="Sampige"/>
          <w:sz w:val="24"/>
          <w:szCs w:val="29"/>
        </w:rPr>
        <w:t xml:space="preserve"> heirs, administrators or assignees further covenant</w:t>
      </w:r>
      <w:r w:rsidR="00816C00" w:rsidRPr="00236CAF">
        <w:rPr>
          <w:rFonts w:ascii="Ebrima" w:eastAsia="PMingLiU" w:hAnsi="Ebrima" w:cs="Sampige"/>
          <w:sz w:val="24"/>
          <w:szCs w:val="29"/>
        </w:rPr>
        <w:t>s</w:t>
      </w:r>
      <w:r w:rsidRPr="00236CAF">
        <w:rPr>
          <w:rFonts w:ascii="Ebrima" w:eastAsia="PMingLiU" w:hAnsi="Ebrima" w:cs="Sampige"/>
          <w:sz w:val="24"/>
          <w:szCs w:val="29"/>
        </w:rPr>
        <w:t xml:space="preserve"> that </w:t>
      </w:r>
    </w:p>
    <w:p w:rsidR="00325DA6" w:rsidRPr="00236CAF" w:rsidRDefault="00325DA6" w:rsidP="00236CAF">
      <w:pPr>
        <w:pStyle w:val="BodyText"/>
        <w:tabs>
          <w:tab w:val="left" w:pos="360"/>
          <w:tab w:val="left" w:pos="540"/>
        </w:tabs>
        <w:rPr>
          <w:rFonts w:ascii="Ebrima" w:eastAsia="PMingLiU" w:hAnsi="Ebrima" w:cs="Sampige"/>
          <w:sz w:val="24"/>
          <w:szCs w:val="29"/>
        </w:rPr>
      </w:pPr>
      <w:r w:rsidRPr="00236CAF">
        <w:rPr>
          <w:rFonts w:ascii="Ebrima" w:eastAsia="PMingLiU" w:hAnsi="Ebrima" w:cs="Sampige"/>
          <w:sz w:val="24"/>
          <w:szCs w:val="29"/>
        </w:rPr>
        <w:t xml:space="preserve">he shall at the request and cost of the Purchaser or his heirs, administrators or assignees do or execute or cause to be done or executed all such lawful acts, deeds and things whatsoever for further and more perfectly conveying and assuring the ‘B’ schedule </w:t>
      </w:r>
      <w:r w:rsidR="00816C00" w:rsidRPr="00236CAF">
        <w:rPr>
          <w:rFonts w:ascii="Ebrima" w:eastAsia="PMingLiU" w:hAnsi="Ebrima" w:cs="Sampige"/>
          <w:sz w:val="24"/>
          <w:szCs w:val="29"/>
        </w:rPr>
        <w:t xml:space="preserve">site </w:t>
      </w:r>
      <w:r w:rsidRPr="00236CAF">
        <w:rPr>
          <w:rFonts w:ascii="Ebrima" w:eastAsia="PMingLiU" w:hAnsi="Ebrima" w:cs="Sampige"/>
          <w:sz w:val="24"/>
          <w:szCs w:val="29"/>
        </w:rPr>
        <w:t>and every part thereof in manner aforesaid according to the true intent and meaning of this deed.</w:t>
      </w:r>
    </w:p>
    <w:p w:rsidR="00325DA6" w:rsidRPr="00236CAF" w:rsidRDefault="00325DA6" w:rsidP="00236CAF">
      <w:pPr>
        <w:pStyle w:val="BodyText"/>
        <w:rPr>
          <w:rFonts w:ascii="Ebrima" w:eastAsia="PMingLiU" w:hAnsi="Ebrima" w:cs="Sampige"/>
          <w:sz w:val="16"/>
          <w:szCs w:val="16"/>
        </w:rPr>
      </w:pPr>
    </w:p>
    <w:p w:rsidR="00FA26D6" w:rsidRPr="00236CAF" w:rsidRDefault="00325DA6" w:rsidP="00236CAF">
      <w:pPr>
        <w:pStyle w:val="BodyText"/>
        <w:numPr>
          <w:ilvl w:val="0"/>
          <w:numId w:val="16"/>
        </w:numPr>
        <w:tabs>
          <w:tab w:val="left" w:pos="270"/>
          <w:tab w:val="left" w:pos="450"/>
        </w:tabs>
        <w:ind w:left="0" w:firstLine="0"/>
        <w:rPr>
          <w:rFonts w:ascii="Ebrima" w:eastAsia="PMingLiU" w:hAnsi="Ebrima" w:cs="Sampige"/>
          <w:sz w:val="24"/>
          <w:szCs w:val="29"/>
        </w:rPr>
      </w:pPr>
      <w:r w:rsidRPr="00236CAF">
        <w:rPr>
          <w:rFonts w:ascii="Ebrima" w:eastAsia="PMingLiU" w:hAnsi="Ebrima" w:cs="Sampige"/>
          <w:sz w:val="24"/>
          <w:szCs w:val="29"/>
        </w:rPr>
        <w:t>Herein after the Purchaser being the absolute owner of the ‘B’ schedule property, the Seller ha</w:t>
      </w:r>
      <w:r w:rsidR="00816C00" w:rsidRPr="00236CAF">
        <w:rPr>
          <w:rFonts w:ascii="Ebrima" w:eastAsia="PMingLiU" w:hAnsi="Ebrima" w:cs="Sampige"/>
          <w:sz w:val="24"/>
          <w:szCs w:val="29"/>
        </w:rPr>
        <w:t>s</w:t>
      </w:r>
      <w:r w:rsidRPr="00236CAF">
        <w:rPr>
          <w:rFonts w:ascii="Ebrima" w:eastAsia="PMingLiU" w:hAnsi="Ebrima" w:cs="Sampige"/>
          <w:sz w:val="24"/>
          <w:szCs w:val="29"/>
        </w:rPr>
        <w:t xml:space="preserve"> no objection for the Purchaser to get Khata of the schedule </w:t>
      </w:r>
      <w:r w:rsidR="00816C00" w:rsidRPr="00236CAF">
        <w:rPr>
          <w:rFonts w:ascii="Ebrima" w:eastAsia="PMingLiU" w:hAnsi="Ebrima" w:cs="Sampige"/>
          <w:sz w:val="24"/>
          <w:szCs w:val="29"/>
        </w:rPr>
        <w:t xml:space="preserve">site </w:t>
      </w:r>
      <w:r w:rsidRPr="00236CAF">
        <w:rPr>
          <w:rFonts w:ascii="Ebrima" w:eastAsia="PMingLiU" w:hAnsi="Ebrima" w:cs="Sampige"/>
          <w:sz w:val="24"/>
          <w:szCs w:val="29"/>
        </w:rPr>
        <w:t xml:space="preserve">transferred into </w:t>
      </w:r>
      <w:r w:rsidR="00816C00" w:rsidRPr="00236CAF">
        <w:rPr>
          <w:rFonts w:ascii="Ebrima" w:eastAsia="PMingLiU" w:hAnsi="Ebrima" w:cs="Sampige"/>
          <w:sz w:val="24"/>
          <w:szCs w:val="29"/>
        </w:rPr>
        <w:t xml:space="preserve">his / </w:t>
      </w:r>
      <w:r w:rsidRPr="00236CAF">
        <w:rPr>
          <w:rFonts w:ascii="Ebrima" w:eastAsia="PMingLiU" w:hAnsi="Ebrima" w:cs="Sampige"/>
          <w:sz w:val="24"/>
          <w:szCs w:val="29"/>
        </w:rPr>
        <w:t xml:space="preserve">her </w:t>
      </w:r>
      <w:r w:rsidR="00816C00" w:rsidRPr="00236CAF">
        <w:rPr>
          <w:rFonts w:ascii="Ebrima" w:eastAsia="PMingLiU" w:hAnsi="Ebrima" w:cs="Sampige"/>
          <w:sz w:val="24"/>
          <w:szCs w:val="29"/>
        </w:rPr>
        <w:t xml:space="preserve">/ their </w:t>
      </w:r>
      <w:r w:rsidRPr="00236CAF">
        <w:rPr>
          <w:rFonts w:ascii="Ebrima" w:eastAsia="PMingLiU" w:hAnsi="Ebrima" w:cs="Sampige"/>
          <w:sz w:val="24"/>
          <w:szCs w:val="29"/>
        </w:rPr>
        <w:t>name</w:t>
      </w:r>
      <w:r w:rsidR="00816C00" w:rsidRPr="00236CAF">
        <w:rPr>
          <w:rFonts w:ascii="Ebrima" w:eastAsia="PMingLiU" w:hAnsi="Ebrima" w:cs="Sampige"/>
          <w:sz w:val="24"/>
          <w:szCs w:val="29"/>
        </w:rPr>
        <w:t>/s</w:t>
      </w:r>
      <w:r w:rsidRPr="00236CAF">
        <w:rPr>
          <w:rFonts w:ascii="Ebrima" w:eastAsia="PMingLiU" w:hAnsi="Ebrima" w:cs="Sampige"/>
          <w:sz w:val="24"/>
          <w:szCs w:val="29"/>
        </w:rPr>
        <w:t>.</w:t>
      </w:r>
    </w:p>
    <w:p w:rsidR="005105B3" w:rsidRPr="00236CAF" w:rsidRDefault="005105B3" w:rsidP="00236CAF">
      <w:pPr>
        <w:pStyle w:val="BodyText"/>
        <w:tabs>
          <w:tab w:val="left" w:pos="270"/>
          <w:tab w:val="left" w:pos="450"/>
        </w:tabs>
        <w:rPr>
          <w:rFonts w:ascii="Ebrima" w:eastAsia="PMingLiU" w:hAnsi="Ebrima" w:cs="Sampige"/>
          <w:sz w:val="16"/>
          <w:szCs w:val="16"/>
        </w:rPr>
      </w:pPr>
    </w:p>
    <w:p w:rsidR="00FA26D6" w:rsidRPr="00236CAF" w:rsidRDefault="00FA26D6" w:rsidP="00236CAF">
      <w:pPr>
        <w:pStyle w:val="BodyText"/>
        <w:numPr>
          <w:ilvl w:val="0"/>
          <w:numId w:val="16"/>
        </w:numPr>
        <w:tabs>
          <w:tab w:val="left" w:pos="450"/>
        </w:tabs>
        <w:ind w:left="0" w:firstLine="0"/>
        <w:rPr>
          <w:rFonts w:ascii="Ebrima" w:eastAsia="PMingLiU" w:hAnsi="Ebrima" w:cs="Sampige"/>
          <w:sz w:val="24"/>
          <w:szCs w:val="29"/>
        </w:rPr>
      </w:pPr>
      <w:r w:rsidRPr="00236CAF">
        <w:rPr>
          <w:rFonts w:ascii="Ebrima" w:hAnsi="Ebrima" w:cs="Arial"/>
          <w:sz w:val="24"/>
          <w:szCs w:val="29"/>
        </w:rPr>
        <w:t>The Purchaser shall become a member of the Society or Association to be formed amongst the Purchaser and Co-purchasers and the purchaser shall abide by the rules, regulations and bye-laws of such Society or Association.</w:t>
      </w:r>
    </w:p>
    <w:p w:rsidR="003F1BD5" w:rsidRPr="00236CAF" w:rsidRDefault="003F1BD5" w:rsidP="00236CAF">
      <w:pPr>
        <w:pStyle w:val="BodyText"/>
        <w:rPr>
          <w:rFonts w:ascii="Ebrima" w:eastAsia="PMingLiU" w:hAnsi="Ebrima" w:cs="Sampige"/>
          <w:sz w:val="16"/>
          <w:szCs w:val="16"/>
        </w:rPr>
      </w:pPr>
    </w:p>
    <w:p w:rsidR="00D9218B" w:rsidRPr="00236CAF" w:rsidRDefault="003F1BD5" w:rsidP="00236CAF">
      <w:pPr>
        <w:pStyle w:val="BodyText"/>
        <w:numPr>
          <w:ilvl w:val="0"/>
          <w:numId w:val="16"/>
        </w:numPr>
        <w:tabs>
          <w:tab w:val="left" w:pos="450"/>
        </w:tabs>
        <w:ind w:left="0" w:firstLine="0"/>
        <w:rPr>
          <w:rFonts w:ascii="Ebrima" w:eastAsia="PMingLiU" w:hAnsi="Ebrima" w:cs="Sampige"/>
          <w:sz w:val="24"/>
          <w:szCs w:val="29"/>
        </w:rPr>
      </w:pPr>
      <w:r w:rsidRPr="00236CAF">
        <w:rPr>
          <w:rFonts w:ascii="Ebrima" w:eastAsia="PMingLiU" w:hAnsi="Ebrima" w:cs="Sampige"/>
          <w:sz w:val="24"/>
          <w:szCs w:val="29"/>
        </w:rPr>
        <w:t>The stamp duty and registration expenses for the registration of this sale</w:t>
      </w:r>
      <w:r w:rsidR="00E55B6A" w:rsidRPr="00236CAF">
        <w:rPr>
          <w:rFonts w:ascii="Ebrima" w:eastAsia="PMingLiU" w:hAnsi="Ebrima" w:cs="Sampige"/>
          <w:sz w:val="24"/>
          <w:szCs w:val="29"/>
        </w:rPr>
        <w:t xml:space="preserve"> deed is borne by the Purchaser</w:t>
      </w:r>
      <w:r w:rsidR="00D9218B" w:rsidRPr="00236CAF">
        <w:rPr>
          <w:rFonts w:ascii="Ebrima" w:eastAsia="PMingLiU" w:hAnsi="Ebrima" w:cs="Sampige"/>
          <w:sz w:val="24"/>
          <w:szCs w:val="29"/>
        </w:rPr>
        <w:t>.</w:t>
      </w:r>
      <w:r w:rsidR="00E55B6A" w:rsidRPr="00236CAF">
        <w:rPr>
          <w:rFonts w:ascii="Ebrima" w:eastAsia="PMingLiU" w:hAnsi="Ebrima" w:cs="Sampige"/>
          <w:sz w:val="24"/>
          <w:szCs w:val="29"/>
        </w:rPr>
        <w:t xml:space="preserve"> </w:t>
      </w:r>
    </w:p>
    <w:p w:rsidR="00D9218B" w:rsidRPr="00236CAF" w:rsidRDefault="00D9218B" w:rsidP="00236CAF">
      <w:pPr>
        <w:pStyle w:val="ListParagraph"/>
        <w:rPr>
          <w:rFonts w:ascii="Ebrima" w:eastAsia="PMingLiU" w:hAnsi="Ebrima" w:cs="Sampige"/>
          <w:sz w:val="16"/>
          <w:szCs w:val="16"/>
        </w:rPr>
      </w:pPr>
    </w:p>
    <w:p w:rsidR="003F1BD5" w:rsidRPr="00236CAF" w:rsidRDefault="003F1BD5" w:rsidP="00236CAF">
      <w:pPr>
        <w:pStyle w:val="BodyText"/>
        <w:numPr>
          <w:ilvl w:val="0"/>
          <w:numId w:val="16"/>
        </w:numPr>
        <w:tabs>
          <w:tab w:val="left" w:pos="540"/>
        </w:tabs>
        <w:ind w:left="0" w:firstLine="0"/>
        <w:rPr>
          <w:rFonts w:ascii="Ebrima" w:eastAsia="PMingLiU" w:hAnsi="Ebrima" w:cs="Sampige"/>
          <w:sz w:val="24"/>
          <w:szCs w:val="29"/>
        </w:rPr>
      </w:pPr>
      <w:r w:rsidRPr="00236CAF">
        <w:rPr>
          <w:rFonts w:ascii="Ebrima" w:eastAsia="PMingLiU" w:hAnsi="Ebrima" w:cs="Sampige"/>
          <w:sz w:val="24"/>
          <w:szCs w:val="29"/>
        </w:rPr>
        <w:t>The total consideration mentioned above, is the market value of the schedule B property.</w:t>
      </w:r>
    </w:p>
    <w:p w:rsidR="00325DA6" w:rsidRPr="00236CAF" w:rsidRDefault="00325DA6" w:rsidP="00236CAF">
      <w:pPr>
        <w:pStyle w:val="BodyText"/>
        <w:rPr>
          <w:rFonts w:ascii="Ebrima" w:eastAsia="PMingLiU" w:hAnsi="Ebrima" w:cs="Sampige"/>
          <w:sz w:val="16"/>
          <w:szCs w:val="16"/>
        </w:rPr>
      </w:pPr>
    </w:p>
    <w:p w:rsidR="00EB3A37" w:rsidRDefault="00325DA6" w:rsidP="00EB3A37">
      <w:pPr>
        <w:pStyle w:val="BodyText"/>
        <w:numPr>
          <w:ilvl w:val="0"/>
          <w:numId w:val="16"/>
        </w:numPr>
        <w:tabs>
          <w:tab w:val="left" w:pos="450"/>
          <w:tab w:val="left" w:pos="630"/>
        </w:tabs>
        <w:ind w:left="0" w:firstLine="0"/>
        <w:rPr>
          <w:rFonts w:ascii="Ebrima" w:eastAsia="PMingLiU" w:hAnsi="Ebrima" w:cs="Sampige"/>
          <w:sz w:val="24"/>
          <w:szCs w:val="29"/>
        </w:rPr>
      </w:pPr>
      <w:r w:rsidRPr="00236CAF">
        <w:rPr>
          <w:rFonts w:ascii="Ebrima" w:eastAsia="PMingLiU" w:hAnsi="Ebrima" w:cs="Sampige"/>
          <w:sz w:val="24"/>
          <w:szCs w:val="29"/>
        </w:rPr>
        <w:t>The context includes as well as the heirs, legal representatives, successors, administrators or assignees of the respective parties as the parties themselves.</w:t>
      </w:r>
    </w:p>
    <w:p w:rsidR="00EB3A37" w:rsidRPr="00EB3A37" w:rsidRDefault="00EB3A37" w:rsidP="00EB3A37">
      <w:pPr>
        <w:pStyle w:val="ListParagraph"/>
        <w:rPr>
          <w:rFonts w:ascii="Ebrima" w:eastAsia="PMingLiU" w:hAnsi="Ebrima" w:cs="Sampige"/>
          <w:sz w:val="16"/>
          <w:szCs w:val="16"/>
        </w:rPr>
      </w:pPr>
    </w:p>
    <w:p w:rsidR="00D9218B" w:rsidRPr="00EB3A37" w:rsidRDefault="00D9218B" w:rsidP="00EB3A37">
      <w:pPr>
        <w:pStyle w:val="BodyText"/>
        <w:numPr>
          <w:ilvl w:val="0"/>
          <w:numId w:val="16"/>
        </w:numPr>
        <w:tabs>
          <w:tab w:val="left" w:pos="450"/>
          <w:tab w:val="left" w:pos="630"/>
        </w:tabs>
        <w:ind w:left="0" w:firstLine="0"/>
        <w:rPr>
          <w:rFonts w:ascii="Ebrima" w:eastAsia="PMingLiU" w:hAnsi="Ebrima" w:cs="Sampige"/>
          <w:sz w:val="24"/>
          <w:szCs w:val="29"/>
        </w:rPr>
      </w:pPr>
      <w:r w:rsidRPr="00EB3A37">
        <w:rPr>
          <w:rFonts w:ascii="Ebrima" w:eastAsia="PMingLiU" w:hAnsi="Ebrima" w:cs="Sampige"/>
          <w:sz w:val="24"/>
          <w:szCs w:val="29"/>
        </w:rPr>
        <w:t xml:space="preserve"> The stamp duty and registration charges paid as per the guideline value of the Sub Registrar Office Mysore west Mysore.</w:t>
      </w:r>
    </w:p>
    <w:p w:rsidR="00EB3A37" w:rsidRPr="00EB3A37" w:rsidRDefault="00EB3A37" w:rsidP="00EB3A37">
      <w:pPr>
        <w:spacing w:after="80"/>
        <w:jc w:val="center"/>
        <w:rPr>
          <w:rFonts w:ascii="Ebrima" w:hAnsi="Ebrima"/>
          <w:b/>
          <w:sz w:val="16"/>
          <w:szCs w:val="16"/>
        </w:rPr>
      </w:pPr>
    </w:p>
    <w:p w:rsidR="0019745F" w:rsidRPr="00236CAF" w:rsidRDefault="008F66B1" w:rsidP="00EB3A37">
      <w:pPr>
        <w:spacing w:after="80"/>
        <w:jc w:val="center"/>
        <w:rPr>
          <w:rFonts w:ascii="Ebrima" w:hAnsi="Ebrima"/>
          <w:b/>
          <w:sz w:val="24"/>
          <w:szCs w:val="29"/>
        </w:rPr>
      </w:pPr>
      <w:r w:rsidRPr="00236CAF">
        <w:rPr>
          <w:rFonts w:ascii="Ebrima" w:hAnsi="Ebrima"/>
          <w:b/>
          <w:sz w:val="24"/>
          <w:szCs w:val="29"/>
        </w:rPr>
        <w:t xml:space="preserve">‘A’ </w:t>
      </w:r>
      <w:r w:rsidR="0019745F" w:rsidRPr="00236CAF">
        <w:rPr>
          <w:rFonts w:ascii="Ebrima" w:hAnsi="Ebrima"/>
          <w:b/>
          <w:sz w:val="24"/>
          <w:szCs w:val="29"/>
        </w:rPr>
        <w:t>SCHEDULE</w:t>
      </w:r>
    </w:p>
    <w:p w:rsidR="00262D51" w:rsidRPr="00236CAF" w:rsidRDefault="001F2C61" w:rsidP="00236CAF">
      <w:pPr>
        <w:pStyle w:val="BodyText"/>
        <w:rPr>
          <w:rFonts w:ascii="Ebrima" w:hAnsi="Ebrima"/>
          <w:sz w:val="24"/>
          <w:szCs w:val="29"/>
        </w:rPr>
      </w:pPr>
      <w:r w:rsidRPr="00236CAF">
        <w:rPr>
          <w:rFonts w:ascii="Ebrima" w:hAnsi="Ebrima"/>
          <w:sz w:val="24"/>
          <w:szCs w:val="29"/>
        </w:rPr>
        <w:t xml:space="preserve">Land bearing </w:t>
      </w:r>
      <w:r w:rsidRPr="00236CAF">
        <w:rPr>
          <w:rFonts w:ascii="Ebrima" w:hAnsi="Ebrima"/>
          <w:b/>
          <w:bCs/>
          <w:sz w:val="24"/>
          <w:szCs w:val="29"/>
        </w:rPr>
        <w:t>Survey No.119/1</w:t>
      </w:r>
      <w:r w:rsidRPr="00236CAF">
        <w:rPr>
          <w:rFonts w:ascii="Ebrima" w:hAnsi="Ebrima"/>
          <w:sz w:val="24"/>
          <w:szCs w:val="29"/>
        </w:rPr>
        <w:t xml:space="preserve">measuring </w:t>
      </w:r>
      <w:r w:rsidRPr="00236CAF">
        <w:rPr>
          <w:rFonts w:ascii="Ebrima" w:hAnsi="Ebrima"/>
          <w:b/>
          <w:bCs/>
          <w:sz w:val="24"/>
          <w:szCs w:val="29"/>
        </w:rPr>
        <w:t>2 Acres 16 Guntas</w:t>
      </w:r>
      <w:r w:rsidRPr="00236CAF">
        <w:rPr>
          <w:rFonts w:ascii="Ebrima" w:hAnsi="Ebrima"/>
          <w:sz w:val="24"/>
          <w:szCs w:val="29"/>
        </w:rPr>
        <w:t xml:space="preserve"> situated at Talur Village, Jayapura Hobli, Mysuru Taluk and bounded on the </w:t>
      </w:r>
      <w:r w:rsidRPr="00236CAF">
        <w:rPr>
          <w:rFonts w:ascii="Ebrima" w:hAnsi="Ebrima"/>
          <w:bCs/>
          <w:sz w:val="24"/>
          <w:szCs w:val="29"/>
        </w:rPr>
        <w:t>East</w:t>
      </w:r>
      <w:r w:rsidRPr="00236CAF">
        <w:rPr>
          <w:rFonts w:ascii="Ebrima" w:hAnsi="Ebrima"/>
          <w:sz w:val="24"/>
          <w:szCs w:val="29"/>
        </w:rPr>
        <w:t xml:space="preserve">: Land bearing Survey No.119/2, </w:t>
      </w:r>
      <w:r w:rsidRPr="00236CAF">
        <w:rPr>
          <w:rFonts w:ascii="Ebrima" w:hAnsi="Ebrima"/>
          <w:bCs/>
          <w:sz w:val="24"/>
          <w:szCs w:val="29"/>
        </w:rPr>
        <w:t>West</w:t>
      </w:r>
      <w:r w:rsidR="00EF7DB5" w:rsidRPr="00236CAF">
        <w:rPr>
          <w:rFonts w:ascii="Ebrima" w:hAnsi="Ebrima"/>
          <w:sz w:val="24"/>
          <w:szCs w:val="29"/>
        </w:rPr>
        <w:t xml:space="preserve">: Road, </w:t>
      </w:r>
      <w:r w:rsidRPr="00236CAF">
        <w:rPr>
          <w:rFonts w:ascii="Ebrima" w:hAnsi="Ebrima"/>
          <w:bCs/>
          <w:sz w:val="24"/>
          <w:szCs w:val="29"/>
        </w:rPr>
        <w:t>North</w:t>
      </w:r>
      <w:r w:rsidRPr="00236CAF">
        <w:rPr>
          <w:rFonts w:ascii="Ebrima" w:hAnsi="Ebrima"/>
          <w:sz w:val="24"/>
          <w:szCs w:val="29"/>
        </w:rPr>
        <w:t xml:space="preserve">:  Road  and  </w:t>
      </w:r>
      <w:r w:rsidRPr="00236CAF">
        <w:rPr>
          <w:rFonts w:ascii="Ebrima" w:hAnsi="Ebrima"/>
          <w:bCs/>
          <w:sz w:val="24"/>
          <w:szCs w:val="29"/>
        </w:rPr>
        <w:t>South</w:t>
      </w:r>
      <w:r w:rsidRPr="00236CAF">
        <w:rPr>
          <w:rFonts w:ascii="Ebrima" w:hAnsi="Ebrima"/>
          <w:sz w:val="24"/>
          <w:szCs w:val="29"/>
        </w:rPr>
        <w:t>:  Land  bearing  Survey No.119/3</w:t>
      </w:r>
      <w:r w:rsidR="00EF7DB5" w:rsidRPr="00236CAF">
        <w:rPr>
          <w:rFonts w:ascii="Ebrima" w:hAnsi="Ebrima"/>
          <w:sz w:val="24"/>
          <w:szCs w:val="29"/>
        </w:rPr>
        <w:t>.</w:t>
      </w:r>
    </w:p>
    <w:p w:rsidR="003861B0" w:rsidRPr="00EB3A37" w:rsidRDefault="003861B0" w:rsidP="00236CAF">
      <w:pPr>
        <w:pStyle w:val="BodyText"/>
        <w:rPr>
          <w:rFonts w:ascii="Ebrima" w:hAnsi="Ebrima"/>
          <w:sz w:val="16"/>
          <w:szCs w:val="16"/>
        </w:rPr>
      </w:pPr>
    </w:p>
    <w:p w:rsidR="008F66B1" w:rsidRPr="00236CAF" w:rsidRDefault="001F2C61" w:rsidP="00236CAF">
      <w:pPr>
        <w:pStyle w:val="BodyText"/>
        <w:rPr>
          <w:rFonts w:ascii="Ebrima" w:hAnsi="Ebrima"/>
          <w:sz w:val="24"/>
          <w:szCs w:val="29"/>
        </w:rPr>
      </w:pPr>
      <w:r w:rsidRPr="00236CAF">
        <w:rPr>
          <w:rFonts w:ascii="Ebrima" w:hAnsi="Ebrima"/>
          <w:sz w:val="24"/>
          <w:szCs w:val="29"/>
        </w:rPr>
        <w:lastRenderedPageBreak/>
        <w:t xml:space="preserve">Land bearing </w:t>
      </w:r>
      <w:r w:rsidR="00EF7DB5" w:rsidRPr="00236CAF">
        <w:rPr>
          <w:rFonts w:ascii="Ebrima" w:hAnsi="Ebrima"/>
          <w:bCs/>
          <w:sz w:val="24"/>
          <w:szCs w:val="29"/>
        </w:rPr>
        <w:t>Survey</w:t>
      </w:r>
      <w:r w:rsidRPr="00236CAF">
        <w:rPr>
          <w:rFonts w:ascii="Ebrima" w:hAnsi="Ebrima"/>
          <w:bCs/>
          <w:sz w:val="24"/>
          <w:szCs w:val="29"/>
        </w:rPr>
        <w:t>No.119/2</w:t>
      </w:r>
      <w:r w:rsidRPr="00236CAF">
        <w:rPr>
          <w:rFonts w:ascii="Ebrima" w:hAnsi="Ebrima"/>
          <w:sz w:val="24"/>
          <w:szCs w:val="29"/>
        </w:rPr>
        <w:t xml:space="preserve">measuring </w:t>
      </w:r>
      <w:r w:rsidRPr="00236CAF">
        <w:rPr>
          <w:rFonts w:ascii="Ebrima" w:hAnsi="Ebrima"/>
          <w:bCs/>
          <w:sz w:val="24"/>
          <w:szCs w:val="29"/>
        </w:rPr>
        <w:t>2 Acre</w:t>
      </w:r>
      <w:r w:rsidR="008F66B1" w:rsidRPr="00236CAF">
        <w:rPr>
          <w:rFonts w:ascii="Ebrima" w:hAnsi="Ebrima"/>
          <w:bCs/>
          <w:sz w:val="24"/>
          <w:szCs w:val="29"/>
        </w:rPr>
        <w:t>s</w:t>
      </w:r>
      <w:r w:rsidRPr="00236CAF">
        <w:rPr>
          <w:rFonts w:ascii="Ebrima" w:hAnsi="Ebrima"/>
          <w:bCs/>
          <w:sz w:val="24"/>
          <w:szCs w:val="29"/>
        </w:rPr>
        <w:t xml:space="preserve"> 25 Gunta</w:t>
      </w:r>
      <w:r w:rsidR="008F66B1" w:rsidRPr="00236CAF">
        <w:rPr>
          <w:rFonts w:ascii="Ebrima" w:hAnsi="Ebrima"/>
          <w:bCs/>
          <w:sz w:val="24"/>
          <w:szCs w:val="29"/>
        </w:rPr>
        <w:t>s</w:t>
      </w:r>
      <w:r w:rsidR="00EF7DB5" w:rsidRPr="00236CAF">
        <w:rPr>
          <w:rFonts w:ascii="Ebrima" w:hAnsi="Ebrima"/>
          <w:sz w:val="24"/>
          <w:szCs w:val="29"/>
        </w:rPr>
        <w:t xml:space="preserve"> situated</w:t>
      </w:r>
      <w:r w:rsidR="00A903D1" w:rsidRPr="00236CAF">
        <w:rPr>
          <w:rFonts w:ascii="Ebrima" w:hAnsi="Ebrima"/>
          <w:sz w:val="24"/>
          <w:szCs w:val="29"/>
        </w:rPr>
        <w:t xml:space="preserve"> </w:t>
      </w:r>
      <w:r w:rsidR="00EF7DB5" w:rsidRPr="00236CAF">
        <w:rPr>
          <w:rFonts w:ascii="Ebrima" w:hAnsi="Ebrima"/>
          <w:sz w:val="24"/>
          <w:szCs w:val="29"/>
        </w:rPr>
        <w:t>at</w:t>
      </w:r>
      <w:r w:rsidR="00A903D1" w:rsidRPr="00236CAF">
        <w:rPr>
          <w:rFonts w:ascii="Ebrima" w:hAnsi="Ebrima"/>
          <w:sz w:val="24"/>
          <w:szCs w:val="29"/>
        </w:rPr>
        <w:t xml:space="preserve"> </w:t>
      </w:r>
      <w:r w:rsidRPr="00236CAF">
        <w:rPr>
          <w:rFonts w:ascii="Ebrima" w:hAnsi="Ebrima"/>
          <w:sz w:val="24"/>
          <w:szCs w:val="29"/>
        </w:rPr>
        <w:t xml:space="preserve">Talur </w:t>
      </w:r>
      <w:r w:rsidR="00EF7DB5" w:rsidRPr="00236CAF">
        <w:rPr>
          <w:rFonts w:ascii="Ebrima" w:hAnsi="Ebrima"/>
          <w:sz w:val="24"/>
          <w:szCs w:val="29"/>
        </w:rPr>
        <w:t>Village,</w:t>
      </w:r>
      <w:r w:rsidR="00A903D1" w:rsidRPr="00236CAF">
        <w:rPr>
          <w:rFonts w:ascii="Ebrima" w:hAnsi="Ebrima"/>
          <w:sz w:val="24"/>
          <w:szCs w:val="29"/>
        </w:rPr>
        <w:t xml:space="preserve"> </w:t>
      </w:r>
      <w:r w:rsidRPr="00236CAF">
        <w:rPr>
          <w:rFonts w:ascii="Ebrima" w:hAnsi="Ebrima"/>
          <w:sz w:val="24"/>
          <w:szCs w:val="29"/>
        </w:rPr>
        <w:t xml:space="preserve">Jayapura </w:t>
      </w:r>
      <w:r w:rsidR="00EF7DB5" w:rsidRPr="00236CAF">
        <w:rPr>
          <w:rFonts w:ascii="Ebrima" w:hAnsi="Ebrima"/>
          <w:sz w:val="24"/>
          <w:szCs w:val="29"/>
        </w:rPr>
        <w:t>Hobli,</w:t>
      </w:r>
      <w:r w:rsidRPr="00236CAF">
        <w:rPr>
          <w:rFonts w:ascii="Ebrima" w:hAnsi="Ebrima"/>
          <w:sz w:val="24"/>
          <w:szCs w:val="29"/>
        </w:rPr>
        <w:t xml:space="preserve">Mysuru Taluk </w:t>
      </w:r>
      <w:r w:rsidR="00EF7DB5" w:rsidRPr="00236CAF">
        <w:rPr>
          <w:rFonts w:ascii="Ebrima" w:hAnsi="Ebrima"/>
          <w:sz w:val="24"/>
          <w:szCs w:val="29"/>
        </w:rPr>
        <w:t>andbounded on</w:t>
      </w:r>
      <w:r w:rsidRPr="00236CAF">
        <w:rPr>
          <w:rFonts w:ascii="Ebrima" w:hAnsi="Ebrima"/>
          <w:sz w:val="24"/>
          <w:szCs w:val="29"/>
        </w:rPr>
        <w:t xml:space="preserve">the </w:t>
      </w:r>
      <w:r w:rsidRPr="00236CAF">
        <w:rPr>
          <w:rFonts w:ascii="Ebrima" w:hAnsi="Ebrima"/>
          <w:bCs/>
          <w:sz w:val="24"/>
          <w:szCs w:val="29"/>
        </w:rPr>
        <w:t>East</w:t>
      </w:r>
      <w:r w:rsidRPr="00236CAF">
        <w:rPr>
          <w:rFonts w:ascii="Ebrima" w:hAnsi="Ebrima"/>
          <w:sz w:val="24"/>
          <w:szCs w:val="29"/>
        </w:rPr>
        <w:t xml:space="preserve">: Land bearing Survey No.117, </w:t>
      </w:r>
      <w:r w:rsidRPr="00236CAF">
        <w:rPr>
          <w:rFonts w:ascii="Ebrima" w:hAnsi="Ebrima"/>
          <w:bCs/>
          <w:sz w:val="24"/>
          <w:szCs w:val="29"/>
        </w:rPr>
        <w:t>West</w:t>
      </w:r>
      <w:r w:rsidRPr="00236CAF">
        <w:rPr>
          <w:rFonts w:ascii="Ebrima" w:hAnsi="Ebrima"/>
          <w:sz w:val="24"/>
          <w:szCs w:val="29"/>
        </w:rPr>
        <w:t>:Land bearing Survey No.1</w:t>
      </w:r>
      <w:r w:rsidR="004C7A5E" w:rsidRPr="00236CAF">
        <w:rPr>
          <w:rFonts w:ascii="Ebrima" w:hAnsi="Ebrima"/>
          <w:sz w:val="24"/>
          <w:szCs w:val="29"/>
        </w:rPr>
        <w:t>1</w:t>
      </w:r>
      <w:r w:rsidR="00EF7DB5" w:rsidRPr="00236CAF">
        <w:rPr>
          <w:rFonts w:ascii="Ebrima" w:hAnsi="Ebrima"/>
          <w:sz w:val="24"/>
          <w:szCs w:val="29"/>
        </w:rPr>
        <w:t>9/1</w:t>
      </w:r>
      <w:r w:rsidRPr="00236CAF">
        <w:rPr>
          <w:rFonts w:ascii="Ebrima" w:hAnsi="Ebrima"/>
          <w:sz w:val="24"/>
          <w:szCs w:val="29"/>
        </w:rPr>
        <w:t xml:space="preserve">and </w:t>
      </w:r>
      <w:r w:rsidR="004C7A5E" w:rsidRPr="00236CAF">
        <w:rPr>
          <w:rFonts w:ascii="Ebrima" w:hAnsi="Ebrima"/>
          <w:sz w:val="24"/>
          <w:szCs w:val="29"/>
        </w:rPr>
        <w:t>119/</w:t>
      </w:r>
      <w:r w:rsidRPr="00236CAF">
        <w:rPr>
          <w:rFonts w:ascii="Ebrima" w:hAnsi="Ebrima"/>
          <w:sz w:val="24"/>
          <w:szCs w:val="29"/>
        </w:rPr>
        <w:t xml:space="preserve">3, </w:t>
      </w:r>
      <w:r w:rsidRPr="00236CAF">
        <w:rPr>
          <w:rFonts w:ascii="Ebrima" w:hAnsi="Ebrima"/>
          <w:bCs/>
          <w:sz w:val="24"/>
          <w:szCs w:val="29"/>
        </w:rPr>
        <w:t>North</w:t>
      </w:r>
      <w:r w:rsidRPr="00236CAF">
        <w:rPr>
          <w:rFonts w:ascii="Ebrima" w:hAnsi="Ebrima"/>
          <w:sz w:val="24"/>
          <w:szCs w:val="29"/>
        </w:rPr>
        <w:t xml:space="preserve">: Road and </w:t>
      </w:r>
      <w:r w:rsidRPr="00236CAF">
        <w:rPr>
          <w:rFonts w:ascii="Ebrima" w:hAnsi="Ebrima"/>
          <w:bCs/>
          <w:sz w:val="24"/>
          <w:szCs w:val="29"/>
        </w:rPr>
        <w:t>South</w:t>
      </w:r>
      <w:r w:rsidR="00EF7DB5" w:rsidRPr="00236CAF">
        <w:rPr>
          <w:rFonts w:ascii="Ebrima" w:hAnsi="Ebrima"/>
          <w:sz w:val="24"/>
          <w:szCs w:val="29"/>
        </w:rPr>
        <w:t>:</w:t>
      </w:r>
      <w:r w:rsidR="008F66B1" w:rsidRPr="00236CAF">
        <w:rPr>
          <w:rFonts w:ascii="Ebrima" w:hAnsi="Ebrima"/>
          <w:sz w:val="24"/>
          <w:szCs w:val="29"/>
        </w:rPr>
        <w:t xml:space="preserve"> L</w:t>
      </w:r>
      <w:r w:rsidRPr="00236CAF">
        <w:rPr>
          <w:rFonts w:ascii="Ebrima" w:hAnsi="Ebrima"/>
          <w:sz w:val="24"/>
          <w:szCs w:val="29"/>
        </w:rPr>
        <w:t>and bearing Survey No.119/4</w:t>
      </w:r>
      <w:r w:rsidR="00EF7DB5" w:rsidRPr="00236CAF">
        <w:rPr>
          <w:rFonts w:ascii="Ebrima" w:hAnsi="Ebrima"/>
          <w:sz w:val="24"/>
          <w:szCs w:val="29"/>
        </w:rPr>
        <w:t>.</w:t>
      </w:r>
    </w:p>
    <w:p w:rsidR="003861B0" w:rsidRPr="00236CAF" w:rsidRDefault="003861B0" w:rsidP="00236CAF">
      <w:pPr>
        <w:pStyle w:val="BodyText"/>
        <w:rPr>
          <w:rFonts w:ascii="Ebrima" w:hAnsi="Ebrima"/>
          <w:sz w:val="24"/>
          <w:szCs w:val="29"/>
        </w:rPr>
      </w:pPr>
    </w:p>
    <w:p w:rsidR="008F66B1" w:rsidRPr="00236CAF" w:rsidRDefault="001F2C61" w:rsidP="00236CAF">
      <w:pPr>
        <w:pStyle w:val="BodyText"/>
        <w:rPr>
          <w:rFonts w:ascii="Ebrima" w:hAnsi="Ebrima"/>
          <w:sz w:val="24"/>
          <w:szCs w:val="29"/>
        </w:rPr>
      </w:pPr>
      <w:r w:rsidRPr="00236CAF">
        <w:rPr>
          <w:rFonts w:ascii="Ebrima" w:hAnsi="Ebrima"/>
          <w:sz w:val="24"/>
          <w:szCs w:val="29"/>
        </w:rPr>
        <w:t xml:space="preserve">Land bearing </w:t>
      </w:r>
      <w:r w:rsidRPr="00236CAF">
        <w:rPr>
          <w:rFonts w:ascii="Ebrima" w:hAnsi="Ebrima"/>
          <w:bCs/>
          <w:sz w:val="24"/>
          <w:szCs w:val="29"/>
        </w:rPr>
        <w:t>Survey No.119/3</w:t>
      </w:r>
      <w:r w:rsidR="00EF7DB5" w:rsidRPr="00236CAF">
        <w:rPr>
          <w:rFonts w:ascii="Ebrima" w:hAnsi="Ebrima"/>
          <w:sz w:val="24"/>
          <w:szCs w:val="29"/>
        </w:rPr>
        <w:t xml:space="preserve"> measuring</w:t>
      </w:r>
      <w:r w:rsidRPr="00236CAF">
        <w:rPr>
          <w:rFonts w:ascii="Ebrima" w:hAnsi="Ebrima"/>
          <w:bCs/>
          <w:sz w:val="24"/>
          <w:szCs w:val="29"/>
        </w:rPr>
        <w:t>0</w:t>
      </w:r>
      <w:r w:rsidR="008F66B1" w:rsidRPr="00236CAF">
        <w:rPr>
          <w:rFonts w:ascii="Ebrima" w:hAnsi="Ebrima"/>
          <w:bCs/>
          <w:sz w:val="24"/>
          <w:szCs w:val="29"/>
        </w:rPr>
        <w:t>–30</w:t>
      </w:r>
      <w:r w:rsidRPr="00236CAF">
        <w:rPr>
          <w:rFonts w:ascii="Ebrima" w:hAnsi="Ebrima"/>
          <w:bCs/>
          <w:sz w:val="24"/>
          <w:szCs w:val="29"/>
        </w:rPr>
        <w:t>Guntas</w:t>
      </w:r>
      <w:r w:rsidR="00EF7DB5" w:rsidRPr="00236CAF">
        <w:rPr>
          <w:rFonts w:ascii="Ebrima" w:hAnsi="Ebrima"/>
          <w:sz w:val="24"/>
          <w:szCs w:val="29"/>
        </w:rPr>
        <w:t xml:space="preserve"> situated at</w:t>
      </w:r>
      <w:r w:rsidRPr="00236CAF">
        <w:rPr>
          <w:rFonts w:ascii="Ebrima" w:hAnsi="Ebrima"/>
          <w:sz w:val="24"/>
          <w:szCs w:val="29"/>
        </w:rPr>
        <w:t xml:space="preserve"> Talur   Village</w:t>
      </w:r>
      <w:r w:rsidR="00EF7DB5" w:rsidRPr="00236CAF">
        <w:rPr>
          <w:rFonts w:ascii="Ebrima" w:hAnsi="Ebrima"/>
          <w:sz w:val="24"/>
          <w:szCs w:val="29"/>
        </w:rPr>
        <w:t xml:space="preserve">, Jayapura Hobli, Mysuru Taluk and bounded on the </w:t>
      </w:r>
      <w:r w:rsidRPr="00236CAF">
        <w:rPr>
          <w:rFonts w:ascii="Ebrima" w:hAnsi="Ebrima"/>
          <w:bCs/>
          <w:sz w:val="24"/>
          <w:szCs w:val="29"/>
        </w:rPr>
        <w:t>East</w:t>
      </w:r>
      <w:r w:rsidR="00EF7DB5" w:rsidRPr="00236CAF">
        <w:rPr>
          <w:rFonts w:ascii="Ebrima" w:hAnsi="Ebrima"/>
          <w:sz w:val="24"/>
          <w:szCs w:val="29"/>
        </w:rPr>
        <w:t>: Land</w:t>
      </w:r>
      <w:r w:rsidR="00FD4A1B" w:rsidRPr="00236CAF">
        <w:rPr>
          <w:rFonts w:ascii="Ebrima" w:hAnsi="Ebrima"/>
          <w:sz w:val="24"/>
          <w:szCs w:val="29"/>
        </w:rPr>
        <w:t xml:space="preserve"> </w:t>
      </w:r>
      <w:r w:rsidR="00E75905" w:rsidRPr="00236CAF">
        <w:rPr>
          <w:rFonts w:ascii="Ebrima" w:hAnsi="Ebrima"/>
          <w:sz w:val="24"/>
          <w:szCs w:val="29"/>
        </w:rPr>
        <w:t xml:space="preserve">bearing </w:t>
      </w:r>
      <w:r w:rsidR="00EF7DB5" w:rsidRPr="00236CAF">
        <w:rPr>
          <w:rFonts w:ascii="Ebrima" w:hAnsi="Ebrima"/>
          <w:sz w:val="24"/>
          <w:szCs w:val="29"/>
        </w:rPr>
        <w:t>Survey</w:t>
      </w:r>
      <w:r w:rsidRPr="00236CAF">
        <w:rPr>
          <w:rFonts w:ascii="Ebrima" w:hAnsi="Ebrima"/>
          <w:sz w:val="24"/>
          <w:szCs w:val="29"/>
        </w:rPr>
        <w:t>No.1</w:t>
      </w:r>
      <w:r w:rsidR="00EF7DB5" w:rsidRPr="00236CAF">
        <w:rPr>
          <w:rFonts w:ascii="Ebrima" w:hAnsi="Ebrima"/>
          <w:sz w:val="24"/>
          <w:szCs w:val="29"/>
        </w:rPr>
        <w:t>19/2 and</w:t>
      </w:r>
      <w:r w:rsidR="004C7A5E" w:rsidRPr="00236CAF">
        <w:rPr>
          <w:rFonts w:ascii="Ebrima" w:hAnsi="Ebrima"/>
          <w:sz w:val="24"/>
          <w:szCs w:val="29"/>
        </w:rPr>
        <w:t>119/</w:t>
      </w:r>
      <w:r w:rsidR="00EF7DB5" w:rsidRPr="00236CAF">
        <w:rPr>
          <w:rFonts w:ascii="Ebrima" w:hAnsi="Ebrima"/>
          <w:sz w:val="24"/>
          <w:szCs w:val="29"/>
        </w:rPr>
        <w:t>4,</w:t>
      </w:r>
      <w:r w:rsidR="00FD4A1B" w:rsidRPr="00236CAF">
        <w:rPr>
          <w:rFonts w:ascii="Ebrima" w:hAnsi="Ebrima"/>
          <w:sz w:val="24"/>
          <w:szCs w:val="29"/>
        </w:rPr>
        <w:t xml:space="preserve"> </w:t>
      </w:r>
      <w:r w:rsidRPr="00236CAF">
        <w:rPr>
          <w:rFonts w:ascii="Ebrima" w:hAnsi="Ebrima"/>
          <w:bCs/>
          <w:sz w:val="24"/>
          <w:szCs w:val="29"/>
        </w:rPr>
        <w:t>West</w:t>
      </w:r>
      <w:r w:rsidR="00FD4A1B" w:rsidRPr="00236CAF">
        <w:rPr>
          <w:rFonts w:ascii="Ebrima" w:hAnsi="Ebrima"/>
          <w:bCs/>
          <w:sz w:val="24"/>
          <w:szCs w:val="29"/>
        </w:rPr>
        <w:t xml:space="preserve"> </w:t>
      </w:r>
      <w:r w:rsidR="00EF7DB5" w:rsidRPr="00236CAF">
        <w:rPr>
          <w:rFonts w:ascii="Ebrima" w:hAnsi="Ebrima"/>
          <w:sz w:val="24"/>
          <w:szCs w:val="29"/>
        </w:rPr>
        <w:t>:</w:t>
      </w:r>
      <w:r w:rsidR="00FD4A1B" w:rsidRPr="00236CAF">
        <w:rPr>
          <w:rFonts w:ascii="Ebrima" w:hAnsi="Ebrima"/>
          <w:sz w:val="24"/>
          <w:szCs w:val="29"/>
        </w:rPr>
        <w:t xml:space="preserve"> </w:t>
      </w:r>
      <w:r w:rsidR="00EF7DB5" w:rsidRPr="00236CAF">
        <w:rPr>
          <w:rFonts w:ascii="Ebrima" w:hAnsi="Ebrima"/>
          <w:sz w:val="24"/>
          <w:szCs w:val="29"/>
        </w:rPr>
        <w:t>Road,</w:t>
      </w:r>
      <w:r w:rsidR="00A903D1" w:rsidRPr="00236CAF">
        <w:rPr>
          <w:rFonts w:ascii="Ebrima" w:hAnsi="Ebrima"/>
          <w:sz w:val="24"/>
          <w:szCs w:val="29"/>
        </w:rPr>
        <w:t xml:space="preserve"> </w:t>
      </w:r>
      <w:r w:rsidRPr="00236CAF">
        <w:rPr>
          <w:rFonts w:ascii="Ebrima" w:hAnsi="Ebrima"/>
          <w:bCs/>
          <w:sz w:val="24"/>
          <w:szCs w:val="29"/>
        </w:rPr>
        <w:t>North</w:t>
      </w:r>
      <w:r w:rsidR="00FD4A1B" w:rsidRPr="00236CAF">
        <w:rPr>
          <w:rFonts w:ascii="Ebrima" w:hAnsi="Ebrima"/>
          <w:bCs/>
          <w:sz w:val="24"/>
          <w:szCs w:val="29"/>
        </w:rPr>
        <w:t xml:space="preserve"> </w:t>
      </w:r>
      <w:r w:rsidR="00EF7DB5" w:rsidRPr="00236CAF">
        <w:rPr>
          <w:rFonts w:ascii="Ebrima" w:hAnsi="Ebrima"/>
          <w:sz w:val="24"/>
          <w:szCs w:val="29"/>
        </w:rPr>
        <w:t>:</w:t>
      </w:r>
      <w:r w:rsidR="00FD4A1B" w:rsidRPr="00236CAF">
        <w:rPr>
          <w:rFonts w:ascii="Ebrima" w:hAnsi="Ebrima"/>
          <w:sz w:val="24"/>
          <w:szCs w:val="29"/>
        </w:rPr>
        <w:t xml:space="preserve"> </w:t>
      </w:r>
      <w:r w:rsidR="00EF7DB5" w:rsidRPr="00236CAF">
        <w:rPr>
          <w:rFonts w:ascii="Ebrima" w:hAnsi="Ebrima"/>
          <w:sz w:val="24"/>
          <w:szCs w:val="29"/>
        </w:rPr>
        <w:t>Land bearing Survey</w:t>
      </w:r>
      <w:r w:rsidR="00FD4A1B" w:rsidRPr="00236CAF">
        <w:rPr>
          <w:rFonts w:ascii="Ebrima" w:hAnsi="Ebrima"/>
          <w:sz w:val="24"/>
          <w:szCs w:val="29"/>
        </w:rPr>
        <w:t xml:space="preserve"> </w:t>
      </w:r>
      <w:r w:rsidRPr="00236CAF">
        <w:rPr>
          <w:rFonts w:ascii="Ebrima" w:hAnsi="Ebrima"/>
          <w:sz w:val="24"/>
          <w:szCs w:val="29"/>
        </w:rPr>
        <w:t xml:space="preserve">No.119/1   </w:t>
      </w:r>
      <w:r w:rsidR="00EF7DB5" w:rsidRPr="00236CAF">
        <w:rPr>
          <w:rFonts w:ascii="Ebrima" w:hAnsi="Ebrima"/>
          <w:sz w:val="24"/>
          <w:szCs w:val="29"/>
        </w:rPr>
        <w:t>and</w:t>
      </w:r>
      <w:r w:rsidR="00D716E0" w:rsidRPr="00236CAF">
        <w:rPr>
          <w:rFonts w:ascii="Ebrima" w:hAnsi="Ebrima"/>
          <w:sz w:val="24"/>
          <w:szCs w:val="29"/>
        </w:rPr>
        <w:t xml:space="preserve"> </w:t>
      </w:r>
      <w:r w:rsidRPr="00236CAF">
        <w:rPr>
          <w:rFonts w:ascii="Ebrima" w:hAnsi="Ebrima"/>
          <w:bCs/>
          <w:sz w:val="24"/>
          <w:szCs w:val="29"/>
        </w:rPr>
        <w:t>South</w:t>
      </w:r>
      <w:r w:rsidR="00EF7DB5" w:rsidRPr="00236CAF">
        <w:rPr>
          <w:rFonts w:ascii="Ebrima" w:hAnsi="Ebrima"/>
          <w:sz w:val="24"/>
          <w:szCs w:val="29"/>
        </w:rPr>
        <w:t>: Land bearing Survey</w:t>
      </w:r>
      <w:r w:rsidRPr="00236CAF">
        <w:rPr>
          <w:rFonts w:ascii="Ebrima" w:hAnsi="Ebrima"/>
          <w:sz w:val="24"/>
          <w:szCs w:val="29"/>
        </w:rPr>
        <w:t xml:space="preserve"> No.118</w:t>
      </w:r>
      <w:r w:rsidR="00EF7DB5" w:rsidRPr="00236CAF">
        <w:rPr>
          <w:rFonts w:ascii="Ebrima" w:hAnsi="Ebrima"/>
          <w:sz w:val="24"/>
          <w:szCs w:val="29"/>
        </w:rPr>
        <w:t>.</w:t>
      </w:r>
    </w:p>
    <w:p w:rsidR="003861B0" w:rsidRPr="00236CAF" w:rsidRDefault="003861B0" w:rsidP="00236CAF">
      <w:pPr>
        <w:pStyle w:val="BodyText"/>
        <w:rPr>
          <w:rFonts w:ascii="Ebrima" w:hAnsi="Ebrima"/>
          <w:sz w:val="16"/>
          <w:szCs w:val="16"/>
        </w:rPr>
      </w:pPr>
    </w:p>
    <w:p w:rsidR="005A782A" w:rsidRPr="00236CAF" w:rsidRDefault="00EF7DB5" w:rsidP="00236CAF">
      <w:pPr>
        <w:pStyle w:val="BodyText"/>
        <w:rPr>
          <w:rFonts w:ascii="Ebrima" w:hAnsi="Ebrima"/>
          <w:sz w:val="24"/>
          <w:szCs w:val="29"/>
        </w:rPr>
      </w:pPr>
      <w:r w:rsidRPr="00236CAF">
        <w:rPr>
          <w:rFonts w:ascii="Ebrima" w:hAnsi="Ebrima"/>
          <w:sz w:val="24"/>
          <w:szCs w:val="29"/>
        </w:rPr>
        <w:t>Land</w:t>
      </w:r>
      <w:r w:rsidR="00307E62" w:rsidRPr="00236CAF">
        <w:rPr>
          <w:rFonts w:ascii="Ebrima" w:hAnsi="Ebrima"/>
          <w:sz w:val="24"/>
          <w:szCs w:val="29"/>
        </w:rPr>
        <w:t xml:space="preserve"> </w:t>
      </w:r>
      <w:r w:rsidR="0080070F" w:rsidRPr="00236CAF">
        <w:rPr>
          <w:rFonts w:ascii="Ebrima" w:hAnsi="Ebrima"/>
          <w:sz w:val="24"/>
          <w:szCs w:val="29"/>
        </w:rPr>
        <w:t>bearing</w:t>
      </w:r>
      <w:r w:rsidR="00307E62" w:rsidRPr="00236CAF">
        <w:rPr>
          <w:rFonts w:ascii="Ebrima" w:hAnsi="Ebrima"/>
          <w:sz w:val="24"/>
          <w:szCs w:val="29"/>
        </w:rPr>
        <w:t xml:space="preserve"> </w:t>
      </w:r>
      <w:r w:rsidR="00A92C00" w:rsidRPr="00236CAF">
        <w:rPr>
          <w:rFonts w:ascii="Ebrima" w:hAnsi="Ebrima"/>
          <w:bCs/>
          <w:sz w:val="24"/>
          <w:szCs w:val="29"/>
        </w:rPr>
        <w:t>Survey</w:t>
      </w:r>
      <w:r w:rsidR="001F2C61" w:rsidRPr="00236CAF">
        <w:rPr>
          <w:rFonts w:ascii="Ebrima" w:hAnsi="Ebrima"/>
          <w:bCs/>
          <w:sz w:val="24"/>
          <w:szCs w:val="29"/>
        </w:rPr>
        <w:t xml:space="preserve"> No.119/4</w:t>
      </w:r>
      <w:r w:rsidRPr="00236CAF">
        <w:rPr>
          <w:rFonts w:ascii="Ebrima" w:hAnsi="Ebrima"/>
          <w:sz w:val="24"/>
          <w:szCs w:val="29"/>
        </w:rPr>
        <w:t xml:space="preserve"> measuring</w:t>
      </w:r>
      <w:r w:rsidR="00307E62" w:rsidRPr="00236CAF">
        <w:rPr>
          <w:rFonts w:ascii="Ebrima" w:hAnsi="Ebrima"/>
          <w:sz w:val="24"/>
          <w:szCs w:val="29"/>
        </w:rPr>
        <w:t xml:space="preserve"> </w:t>
      </w:r>
      <w:r w:rsidRPr="00236CAF">
        <w:rPr>
          <w:rFonts w:ascii="Ebrima" w:hAnsi="Ebrima"/>
          <w:bCs/>
          <w:sz w:val="24"/>
          <w:szCs w:val="29"/>
        </w:rPr>
        <w:t xml:space="preserve">30 </w:t>
      </w:r>
      <w:r w:rsidR="001F2C61" w:rsidRPr="00236CAF">
        <w:rPr>
          <w:rFonts w:ascii="Ebrima" w:hAnsi="Ebrima"/>
          <w:bCs/>
          <w:sz w:val="24"/>
          <w:szCs w:val="29"/>
        </w:rPr>
        <w:t>Guntas</w:t>
      </w:r>
      <w:r w:rsidRPr="00236CAF">
        <w:rPr>
          <w:rFonts w:ascii="Ebrima" w:hAnsi="Ebrima"/>
          <w:sz w:val="24"/>
          <w:szCs w:val="29"/>
        </w:rPr>
        <w:t xml:space="preserve"> situated at Talur Village,   Jayapura</w:t>
      </w:r>
      <w:r w:rsidR="001F2C61" w:rsidRPr="00236CAF">
        <w:rPr>
          <w:rFonts w:ascii="Ebrima" w:hAnsi="Ebrima"/>
          <w:sz w:val="24"/>
          <w:szCs w:val="29"/>
        </w:rPr>
        <w:t xml:space="preserve"> Hobli</w:t>
      </w:r>
      <w:r w:rsidRPr="00236CAF">
        <w:rPr>
          <w:rFonts w:ascii="Ebrima" w:hAnsi="Ebrima"/>
          <w:sz w:val="24"/>
          <w:szCs w:val="29"/>
        </w:rPr>
        <w:t>, Mysuru Taluk and bounded on the</w:t>
      </w:r>
      <w:r w:rsidR="00307E62" w:rsidRPr="00236CAF">
        <w:rPr>
          <w:rFonts w:ascii="Ebrima" w:hAnsi="Ebrima"/>
          <w:sz w:val="24"/>
          <w:szCs w:val="29"/>
        </w:rPr>
        <w:t xml:space="preserve"> </w:t>
      </w:r>
      <w:r w:rsidR="001F2C61" w:rsidRPr="00236CAF">
        <w:rPr>
          <w:rFonts w:ascii="Ebrima" w:hAnsi="Ebrima"/>
          <w:bCs/>
          <w:sz w:val="24"/>
          <w:szCs w:val="29"/>
        </w:rPr>
        <w:t>East</w:t>
      </w:r>
      <w:r w:rsidRPr="00236CAF">
        <w:rPr>
          <w:rFonts w:ascii="Ebrima" w:hAnsi="Ebrima"/>
          <w:sz w:val="24"/>
          <w:szCs w:val="29"/>
        </w:rPr>
        <w:t>: Land bearing Survey   No.117,</w:t>
      </w:r>
      <w:r w:rsidR="001F2C61" w:rsidRPr="00236CAF">
        <w:rPr>
          <w:rFonts w:ascii="Ebrima" w:hAnsi="Ebrima"/>
          <w:bCs/>
          <w:sz w:val="24"/>
          <w:szCs w:val="29"/>
        </w:rPr>
        <w:t>West</w:t>
      </w:r>
      <w:r w:rsidR="001F2C61" w:rsidRPr="00236CAF">
        <w:rPr>
          <w:rFonts w:ascii="Ebrima" w:hAnsi="Ebrima"/>
          <w:sz w:val="24"/>
          <w:szCs w:val="29"/>
        </w:rPr>
        <w:t>:</w:t>
      </w:r>
      <w:r w:rsidRPr="00236CAF">
        <w:rPr>
          <w:rFonts w:ascii="Ebrima" w:hAnsi="Ebrima"/>
          <w:sz w:val="24"/>
          <w:szCs w:val="29"/>
        </w:rPr>
        <w:t xml:space="preserve"> Land bearing Survey No.119/3,</w:t>
      </w:r>
      <w:r w:rsidR="001F2C61" w:rsidRPr="00236CAF">
        <w:rPr>
          <w:rFonts w:ascii="Ebrima" w:hAnsi="Ebrima"/>
          <w:bCs/>
          <w:sz w:val="24"/>
          <w:szCs w:val="29"/>
        </w:rPr>
        <w:t>North</w:t>
      </w:r>
      <w:r w:rsidR="001F2C61" w:rsidRPr="00236CAF">
        <w:rPr>
          <w:rFonts w:ascii="Ebrima" w:hAnsi="Ebrima"/>
          <w:sz w:val="24"/>
          <w:szCs w:val="29"/>
        </w:rPr>
        <w:t xml:space="preserve">: </w:t>
      </w:r>
      <w:r w:rsidRPr="00236CAF">
        <w:rPr>
          <w:rFonts w:ascii="Ebrima" w:hAnsi="Ebrima"/>
          <w:sz w:val="24"/>
          <w:szCs w:val="29"/>
        </w:rPr>
        <w:t xml:space="preserve">Land bearing </w:t>
      </w:r>
      <w:r w:rsidR="001F2C61" w:rsidRPr="00236CAF">
        <w:rPr>
          <w:rFonts w:ascii="Ebrima" w:hAnsi="Ebrima"/>
          <w:sz w:val="24"/>
          <w:szCs w:val="29"/>
        </w:rPr>
        <w:t xml:space="preserve">Survey  </w:t>
      </w:r>
      <w:r w:rsidRPr="00236CAF">
        <w:rPr>
          <w:rFonts w:ascii="Ebrima" w:hAnsi="Ebrima"/>
          <w:sz w:val="24"/>
          <w:szCs w:val="29"/>
        </w:rPr>
        <w:t>No.119/2 and</w:t>
      </w:r>
      <w:r w:rsidR="00307E62" w:rsidRPr="00236CAF">
        <w:rPr>
          <w:rFonts w:ascii="Ebrima" w:hAnsi="Ebrima"/>
          <w:sz w:val="24"/>
          <w:szCs w:val="29"/>
        </w:rPr>
        <w:t xml:space="preserve"> </w:t>
      </w:r>
      <w:r w:rsidR="001F2C61" w:rsidRPr="00236CAF">
        <w:rPr>
          <w:rFonts w:ascii="Ebrima" w:hAnsi="Ebrima"/>
          <w:bCs/>
          <w:sz w:val="24"/>
          <w:szCs w:val="29"/>
        </w:rPr>
        <w:t>South</w:t>
      </w:r>
      <w:r w:rsidRPr="00236CAF">
        <w:rPr>
          <w:rFonts w:ascii="Ebrima" w:hAnsi="Ebrima"/>
          <w:sz w:val="24"/>
          <w:szCs w:val="29"/>
        </w:rPr>
        <w:t>:Land bearing Survey</w:t>
      </w:r>
      <w:r w:rsidR="001F2C61" w:rsidRPr="00236CAF">
        <w:rPr>
          <w:rFonts w:ascii="Ebrima" w:hAnsi="Ebrima"/>
          <w:sz w:val="24"/>
          <w:szCs w:val="29"/>
        </w:rPr>
        <w:t xml:space="preserve"> No.118</w:t>
      </w:r>
      <w:r w:rsidR="004864B7" w:rsidRPr="00236CAF">
        <w:rPr>
          <w:rFonts w:ascii="Ebrima" w:hAnsi="Ebrima"/>
          <w:sz w:val="24"/>
          <w:szCs w:val="29"/>
        </w:rPr>
        <w:t>.</w:t>
      </w:r>
    </w:p>
    <w:p w:rsidR="00421915" w:rsidRPr="00EB3A37" w:rsidRDefault="00421915" w:rsidP="00236CAF">
      <w:pPr>
        <w:pStyle w:val="BodyText"/>
        <w:rPr>
          <w:rFonts w:ascii="Ebrima" w:hAnsi="Ebrima"/>
          <w:sz w:val="10"/>
          <w:szCs w:val="10"/>
        </w:rPr>
      </w:pPr>
    </w:p>
    <w:p w:rsidR="008F66B1" w:rsidRPr="00236CAF" w:rsidRDefault="008F66B1" w:rsidP="00EB3A37">
      <w:pPr>
        <w:spacing w:after="80"/>
        <w:jc w:val="center"/>
        <w:rPr>
          <w:rFonts w:ascii="Ebrima" w:hAnsi="Ebrima"/>
          <w:b/>
          <w:bCs/>
          <w:sz w:val="24"/>
          <w:szCs w:val="29"/>
        </w:rPr>
      </w:pPr>
      <w:r w:rsidRPr="00236CAF">
        <w:rPr>
          <w:rFonts w:ascii="Ebrima" w:hAnsi="Ebrima"/>
          <w:b/>
          <w:bCs/>
          <w:sz w:val="24"/>
          <w:szCs w:val="29"/>
        </w:rPr>
        <w:t>‘B’ SCHEDULE</w:t>
      </w:r>
    </w:p>
    <w:p w:rsidR="00E75905" w:rsidRPr="00EB3A37" w:rsidRDefault="00E75905" w:rsidP="00236CAF">
      <w:pPr>
        <w:pStyle w:val="BodyText"/>
        <w:ind w:left="2880" w:firstLine="720"/>
        <w:rPr>
          <w:rFonts w:ascii="Ebrima" w:hAnsi="Ebrima"/>
          <w:b/>
          <w:bCs/>
          <w:sz w:val="10"/>
          <w:szCs w:val="10"/>
        </w:rPr>
      </w:pPr>
    </w:p>
    <w:p w:rsidR="003C4E67" w:rsidRPr="00236CAF" w:rsidRDefault="003F1BD5" w:rsidP="00236CAF">
      <w:pPr>
        <w:pStyle w:val="BodyText"/>
        <w:rPr>
          <w:rFonts w:ascii="Ebrima" w:hAnsi="Ebrima" w:cs="Arial"/>
          <w:color w:val="000000"/>
          <w:sz w:val="24"/>
          <w:szCs w:val="29"/>
        </w:rPr>
      </w:pPr>
      <w:r w:rsidRPr="00236CAF">
        <w:rPr>
          <w:rFonts w:ascii="Ebrima" w:hAnsi="Ebrima" w:cs="Arial"/>
          <w:color w:val="000000"/>
          <w:sz w:val="24"/>
          <w:szCs w:val="29"/>
        </w:rPr>
        <w:t>All that piece and parcel of the v</w:t>
      </w:r>
      <w:r w:rsidR="00A30EE2" w:rsidRPr="00236CAF">
        <w:rPr>
          <w:rFonts w:ascii="Ebrima" w:hAnsi="Ebrima" w:cs="Arial"/>
          <w:color w:val="000000"/>
          <w:sz w:val="24"/>
          <w:szCs w:val="29"/>
        </w:rPr>
        <w:t>acant site property bearing No.</w:t>
      </w:r>
      <w:r w:rsidR="00E75905" w:rsidRPr="00236CAF">
        <w:rPr>
          <w:rFonts w:ascii="Ebrima" w:hAnsi="Ebrima" w:cs="Arial"/>
          <w:color w:val="000000"/>
          <w:sz w:val="24"/>
          <w:szCs w:val="29"/>
        </w:rPr>
        <w:t xml:space="preserve"> </w:t>
      </w:r>
      <w:r w:rsidR="00E75905" w:rsidRPr="00236CAF">
        <w:rPr>
          <w:rFonts w:ascii="Ebrima" w:hAnsi="Ebrima" w:cs="Arial"/>
          <w:b/>
          <w:color w:val="000000"/>
          <w:sz w:val="24"/>
          <w:szCs w:val="29"/>
        </w:rPr>
        <w:t xml:space="preserve">33 </w:t>
      </w:r>
      <w:r w:rsidR="00270FBF" w:rsidRPr="00236CAF">
        <w:rPr>
          <w:rFonts w:ascii="Ebrima" w:hAnsi="Ebrima" w:cs="Arial"/>
          <w:color w:val="000000"/>
          <w:sz w:val="24"/>
          <w:szCs w:val="29"/>
        </w:rPr>
        <w:t>carved out of schedule A property as per 9 and 11A the property</w:t>
      </w:r>
      <w:r w:rsidR="00270FBF" w:rsidRPr="00236CAF">
        <w:rPr>
          <w:rFonts w:ascii="Ebrima" w:hAnsi="Ebrima" w:cs="Arial"/>
          <w:b/>
          <w:color w:val="000000"/>
          <w:sz w:val="24"/>
          <w:szCs w:val="29"/>
        </w:rPr>
        <w:t xml:space="preserve"> </w:t>
      </w:r>
      <w:r w:rsidR="00E75905" w:rsidRPr="00236CAF">
        <w:rPr>
          <w:rFonts w:ascii="Ebrima" w:hAnsi="Ebrima" w:cs="Arial"/>
          <w:b/>
          <w:color w:val="000000"/>
          <w:sz w:val="24"/>
          <w:szCs w:val="29"/>
        </w:rPr>
        <w:t xml:space="preserve">No. 463/33 </w:t>
      </w:r>
      <w:r w:rsidR="00A903D1" w:rsidRPr="00236CAF">
        <w:rPr>
          <w:rFonts w:ascii="Ebrima" w:hAnsi="Ebrima" w:cs="Arial"/>
          <w:b/>
          <w:color w:val="000000"/>
          <w:sz w:val="24"/>
          <w:szCs w:val="29"/>
        </w:rPr>
        <w:t xml:space="preserve"> </w:t>
      </w:r>
      <w:r w:rsidRPr="00236CAF">
        <w:rPr>
          <w:rFonts w:ascii="Ebrima" w:hAnsi="Ebrima" w:cs="Arial"/>
          <w:color w:val="000000"/>
          <w:sz w:val="24"/>
          <w:szCs w:val="29"/>
        </w:rPr>
        <w:t xml:space="preserve">with </w:t>
      </w:r>
      <w:r w:rsidR="00270FBF" w:rsidRPr="00236CAF">
        <w:rPr>
          <w:rFonts w:ascii="Ebrima" w:hAnsi="Ebrima" w:cs="Arial"/>
          <w:color w:val="000000"/>
          <w:sz w:val="24"/>
          <w:szCs w:val="29"/>
        </w:rPr>
        <w:t>E khata</w:t>
      </w:r>
      <w:r w:rsidR="00E75905" w:rsidRPr="00236CAF">
        <w:rPr>
          <w:rFonts w:ascii="Ebrima" w:hAnsi="Ebrima" w:cs="Arial"/>
          <w:color w:val="000000"/>
          <w:sz w:val="24"/>
          <w:szCs w:val="29"/>
        </w:rPr>
        <w:t xml:space="preserve"> </w:t>
      </w:r>
      <w:r w:rsidR="00C8021C" w:rsidRPr="00236CAF">
        <w:rPr>
          <w:rFonts w:ascii="Ebrima" w:hAnsi="Ebrima" w:cs="Arial"/>
          <w:b/>
          <w:color w:val="000000"/>
          <w:sz w:val="24"/>
          <w:szCs w:val="29"/>
        </w:rPr>
        <w:t>No.</w:t>
      </w:r>
      <w:r w:rsidR="00E75905" w:rsidRPr="00236CAF">
        <w:rPr>
          <w:rFonts w:ascii="Ebrima" w:hAnsi="Ebrima" w:cs="Arial"/>
          <w:b/>
          <w:color w:val="000000"/>
          <w:sz w:val="24"/>
          <w:szCs w:val="29"/>
        </w:rPr>
        <w:t xml:space="preserve">  152200421124023395</w:t>
      </w:r>
      <w:r w:rsidR="00A30EE2" w:rsidRPr="00236CAF">
        <w:rPr>
          <w:rFonts w:ascii="Ebrima" w:hAnsi="Ebrima" w:cs="Arial"/>
          <w:b/>
          <w:color w:val="000000"/>
          <w:sz w:val="24"/>
          <w:szCs w:val="29"/>
        </w:rPr>
        <w:t xml:space="preserve">, </w:t>
      </w:r>
      <w:r w:rsidR="00270FBF" w:rsidRPr="00236CAF">
        <w:rPr>
          <w:rFonts w:ascii="Ebrima" w:hAnsi="Ebrima" w:cs="Arial"/>
          <w:color w:val="000000"/>
          <w:sz w:val="24"/>
          <w:szCs w:val="29"/>
        </w:rPr>
        <w:t>M</w:t>
      </w:r>
      <w:r w:rsidRPr="00236CAF">
        <w:rPr>
          <w:rFonts w:ascii="Ebrima" w:hAnsi="Ebrima" w:cs="Arial"/>
          <w:color w:val="000000"/>
          <w:sz w:val="24"/>
          <w:szCs w:val="29"/>
        </w:rPr>
        <w:t>easuring</w:t>
      </w:r>
      <w:r w:rsidR="00270FBF" w:rsidRPr="00236CAF">
        <w:rPr>
          <w:rFonts w:ascii="Ebrima" w:hAnsi="Ebrima" w:cs="Arial"/>
          <w:color w:val="000000"/>
          <w:sz w:val="24"/>
          <w:szCs w:val="29"/>
        </w:rPr>
        <w:t>:</w:t>
      </w:r>
    </w:p>
    <w:p w:rsidR="005A782A" w:rsidRPr="00236CAF" w:rsidRDefault="005A782A" w:rsidP="00236CAF">
      <w:pPr>
        <w:pStyle w:val="BodyText"/>
        <w:rPr>
          <w:rFonts w:ascii="Ebrima" w:hAnsi="Ebrima" w:cs="Arial"/>
          <w:color w:val="000000"/>
          <w:sz w:val="24"/>
          <w:szCs w:val="29"/>
        </w:rPr>
      </w:pPr>
    </w:p>
    <w:p w:rsidR="00BA2A99" w:rsidRDefault="00BA2A99" w:rsidP="00236CAF">
      <w:pPr>
        <w:pStyle w:val="ListParagraph"/>
        <w:ind w:left="993" w:right="1088" w:firstLine="447"/>
        <w:contextualSpacing w:val="0"/>
        <w:jc w:val="both"/>
        <w:rPr>
          <w:rFonts w:ascii="Ebrima" w:hAnsi="Ebrima"/>
          <w:b/>
          <w:bCs/>
          <w:sz w:val="24"/>
          <w:szCs w:val="29"/>
        </w:rPr>
      </w:pPr>
      <w:r w:rsidRPr="00236CAF">
        <w:rPr>
          <w:rFonts w:ascii="Ebrima" w:hAnsi="Ebrima"/>
          <w:bCs/>
          <w:sz w:val="24"/>
          <w:szCs w:val="29"/>
        </w:rPr>
        <w:t>East</w:t>
      </w:r>
      <w:r w:rsidRPr="00236CAF">
        <w:rPr>
          <w:rFonts w:ascii="Ebrima" w:hAnsi="Ebrima"/>
          <w:sz w:val="24"/>
          <w:szCs w:val="29"/>
        </w:rPr>
        <w:t xml:space="preserve"> to </w:t>
      </w:r>
      <w:r w:rsidRPr="00236CAF">
        <w:rPr>
          <w:rFonts w:ascii="Ebrima" w:hAnsi="Ebrima"/>
          <w:bCs/>
          <w:sz w:val="24"/>
          <w:szCs w:val="29"/>
        </w:rPr>
        <w:t>West</w:t>
      </w:r>
      <w:r w:rsidR="00EE168A" w:rsidRPr="00236CAF">
        <w:rPr>
          <w:rFonts w:ascii="Ebrima" w:hAnsi="Ebrima"/>
          <w:bCs/>
          <w:sz w:val="24"/>
          <w:szCs w:val="29"/>
        </w:rPr>
        <w:tab/>
      </w:r>
      <w:r w:rsidR="00236CAF">
        <w:rPr>
          <w:rFonts w:ascii="Ebrima" w:hAnsi="Ebrima"/>
          <w:bCs/>
          <w:sz w:val="24"/>
          <w:szCs w:val="29"/>
        </w:rPr>
        <w:tab/>
      </w:r>
      <w:r w:rsidRPr="00236CAF">
        <w:rPr>
          <w:rFonts w:ascii="Ebrima" w:hAnsi="Ebrima"/>
          <w:sz w:val="24"/>
          <w:szCs w:val="29"/>
        </w:rPr>
        <w:t xml:space="preserve">:     </w:t>
      </w:r>
      <w:r w:rsidR="00E75905" w:rsidRPr="00236CAF">
        <w:rPr>
          <w:rFonts w:ascii="Ebrima" w:hAnsi="Ebrima"/>
          <w:b/>
          <w:bCs/>
          <w:sz w:val="24"/>
          <w:szCs w:val="29"/>
        </w:rPr>
        <w:t>(8+8.55)/2 mtrs</w:t>
      </w:r>
    </w:p>
    <w:p w:rsidR="00BA2A99" w:rsidRPr="00236CAF" w:rsidRDefault="00BA2A99" w:rsidP="00236CAF">
      <w:pPr>
        <w:pStyle w:val="ListParagraph"/>
        <w:ind w:left="993" w:right="1088" w:firstLine="447"/>
        <w:contextualSpacing w:val="0"/>
        <w:jc w:val="both"/>
        <w:rPr>
          <w:rFonts w:ascii="Ebrima" w:hAnsi="Ebrima"/>
          <w:b/>
          <w:bCs/>
          <w:sz w:val="24"/>
          <w:szCs w:val="29"/>
        </w:rPr>
      </w:pPr>
      <w:r w:rsidRPr="00236CAF">
        <w:rPr>
          <w:rFonts w:ascii="Ebrima" w:hAnsi="Ebrima"/>
          <w:bCs/>
          <w:sz w:val="24"/>
          <w:szCs w:val="29"/>
        </w:rPr>
        <w:t>North</w:t>
      </w:r>
      <w:r w:rsidRPr="00236CAF">
        <w:rPr>
          <w:rFonts w:ascii="Ebrima" w:hAnsi="Ebrima"/>
          <w:sz w:val="24"/>
          <w:szCs w:val="29"/>
        </w:rPr>
        <w:t xml:space="preserve"> to </w:t>
      </w:r>
      <w:r w:rsidRPr="00236CAF">
        <w:rPr>
          <w:rFonts w:ascii="Ebrima" w:hAnsi="Ebrima"/>
          <w:bCs/>
          <w:sz w:val="24"/>
          <w:szCs w:val="29"/>
        </w:rPr>
        <w:t>South</w:t>
      </w:r>
      <w:r w:rsidR="00EE168A" w:rsidRPr="00236CAF">
        <w:rPr>
          <w:rFonts w:ascii="Ebrima" w:hAnsi="Ebrima"/>
          <w:bCs/>
          <w:sz w:val="24"/>
          <w:szCs w:val="29"/>
        </w:rPr>
        <w:tab/>
      </w:r>
      <w:r w:rsidRPr="00236CAF">
        <w:rPr>
          <w:rFonts w:ascii="Ebrima" w:hAnsi="Ebrima"/>
          <w:sz w:val="24"/>
          <w:szCs w:val="29"/>
        </w:rPr>
        <w:t>:</w:t>
      </w:r>
      <w:r w:rsidR="00A903D1" w:rsidRPr="00236CAF">
        <w:rPr>
          <w:rFonts w:ascii="Ebrima" w:hAnsi="Ebrima"/>
          <w:sz w:val="24"/>
          <w:szCs w:val="29"/>
        </w:rPr>
        <w:t xml:space="preserve"> </w:t>
      </w:r>
      <w:r w:rsidR="00D81DD3" w:rsidRPr="00236CAF">
        <w:rPr>
          <w:rFonts w:ascii="Ebrima" w:hAnsi="Ebrima"/>
          <w:sz w:val="24"/>
          <w:szCs w:val="29"/>
        </w:rPr>
        <w:t xml:space="preserve">    </w:t>
      </w:r>
      <w:r w:rsidR="00E75905" w:rsidRPr="00236CAF">
        <w:rPr>
          <w:rFonts w:ascii="Ebrima" w:hAnsi="Ebrima"/>
          <w:b/>
          <w:sz w:val="24"/>
          <w:szCs w:val="29"/>
        </w:rPr>
        <w:t>12.20 mtrs</w:t>
      </w:r>
    </w:p>
    <w:p w:rsidR="00BA2A99" w:rsidRPr="00236CAF" w:rsidRDefault="00BA2A99" w:rsidP="00236CAF">
      <w:pPr>
        <w:pStyle w:val="ListParagraph"/>
        <w:ind w:left="993" w:right="1088" w:firstLine="447"/>
        <w:contextualSpacing w:val="0"/>
        <w:jc w:val="both"/>
        <w:rPr>
          <w:rFonts w:ascii="Ebrima" w:hAnsi="Ebrima"/>
          <w:b/>
          <w:bCs/>
          <w:sz w:val="24"/>
          <w:szCs w:val="29"/>
        </w:rPr>
      </w:pPr>
    </w:p>
    <w:p w:rsidR="00BA2A99" w:rsidRPr="00236CAF" w:rsidRDefault="00BA2A99" w:rsidP="00236CAF">
      <w:pPr>
        <w:ind w:right="1088"/>
        <w:jc w:val="both"/>
        <w:rPr>
          <w:rFonts w:ascii="Ebrima" w:hAnsi="Ebrima"/>
          <w:b/>
          <w:bCs/>
          <w:sz w:val="24"/>
          <w:szCs w:val="29"/>
        </w:rPr>
      </w:pPr>
      <w:r w:rsidRPr="00236CAF">
        <w:rPr>
          <w:rFonts w:ascii="Ebrima" w:hAnsi="Ebrima"/>
          <w:bCs/>
          <w:sz w:val="24"/>
          <w:szCs w:val="29"/>
        </w:rPr>
        <w:t>Total</w:t>
      </w:r>
      <w:r w:rsidRPr="00236CAF">
        <w:rPr>
          <w:rFonts w:ascii="Ebrima" w:hAnsi="Ebrima"/>
          <w:b/>
          <w:bCs/>
          <w:sz w:val="24"/>
          <w:szCs w:val="29"/>
        </w:rPr>
        <w:t xml:space="preserve"> </w:t>
      </w:r>
      <w:r w:rsidR="00E75905" w:rsidRPr="00236CAF">
        <w:rPr>
          <w:rFonts w:ascii="Ebrima" w:hAnsi="Ebrima"/>
          <w:b/>
          <w:bCs/>
          <w:sz w:val="24"/>
          <w:szCs w:val="29"/>
        </w:rPr>
        <w:t>100.96</w:t>
      </w:r>
      <w:r w:rsidRPr="00236CAF">
        <w:rPr>
          <w:rFonts w:ascii="Ebrima" w:hAnsi="Ebrima"/>
          <w:b/>
          <w:bCs/>
          <w:sz w:val="24"/>
          <w:szCs w:val="29"/>
        </w:rPr>
        <w:t xml:space="preserve"> </w:t>
      </w:r>
      <w:r w:rsidRPr="00236CAF">
        <w:rPr>
          <w:rFonts w:ascii="Ebrima" w:hAnsi="Ebrima"/>
          <w:bCs/>
          <w:sz w:val="24"/>
          <w:szCs w:val="29"/>
        </w:rPr>
        <w:t>Sq Mtrs</w:t>
      </w:r>
      <w:r w:rsidRPr="00236CAF">
        <w:rPr>
          <w:rFonts w:ascii="Ebrima" w:hAnsi="Ebrima"/>
          <w:b/>
          <w:bCs/>
          <w:sz w:val="24"/>
          <w:szCs w:val="29"/>
        </w:rPr>
        <w:t xml:space="preserve"> (</w:t>
      </w:r>
      <w:r w:rsidR="00E75905" w:rsidRPr="00236CAF">
        <w:rPr>
          <w:rFonts w:ascii="Ebrima" w:hAnsi="Ebrima"/>
          <w:b/>
          <w:bCs/>
          <w:sz w:val="24"/>
          <w:szCs w:val="29"/>
        </w:rPr>
        <w:t>108</w:t>
      </w:r>
      <w:r w:rsidR="00F40131" w:rsidRPr="00236CAF">
        <w:rPr>
          <w:rFonts w:ascii="Ebrima" w:hAnsi="Ebrima"/>
          <w:b/>
          <w:bCs/>
          <w:sz w:val="24"/>
          <w:szCs w:val="29"/>
        </w:rPr>
        <w:t>6.73</w:t>
      </w:r>
      <w:r w:rsidRPr="00236CAF">
        <w:rPr>
          <w:rFonts w:ascii="Ebrima" w:hAnsi="Ebrima"/>
          <w:b/>
          <w:bCs/>
          <w:sz w:val="24"/>
          <w:szCs w:val="29"/>
        </w:rPr>
        <w:t xml:space="preserve"> </w:t>
      </w:r>
      <w:r w:rsidRPr="00236CAF">
        <w:rPr>
          <w:rFonts w:ascii="Ebrima" w:hAnsi="Ebrima"/>
          <w:bCs/>
          <w:sz w:val="24"/>
          <w:szCs w:val="29"/>
        </w:rPr>
        <w:t>Sq Ft</w:t>
      </w:r>
      <w:r w:rsidRPr="00236CAF">
        <w:rPr>
          <w:rFonts w:ascii="Ebrima" w:hAnsi="Ebrima"/>
          <w:b/>
          <w:bCs/>
          <w:sz w:val="24"/>
          <w:szCs w:val="29"/>
        </w:rPr>
        <w:t>)</w:t>
      </w:r>
    </w:p>
    <w:p w:rsidR="00EE168A" w:rsidRPr="00236CAF" w:rsidRDefault="00EE168A" w:rsidP="00236CAF">
      <w:pPr>
        <w:ind w:right="1088"/>
        <w:jc w:val="both"/>
        <w:rPr>
          <w:rFonts w:ascii="Ebrima" w:hAnsi="Ebrima"/>
          <w:sz w:val="16"/>
          <w:szCs w:val="16"/>
        </w:rPr>
      </w:pPr>
    </w:p>
    <w:p w:rsidR="00BA2A99" w:rsidRPr="00236CAF" w:rsidRDefault="00EE168A" w:rsidP="00236CAF">
      <w:pPr>
        <w:spacing w:after="80"/>
        <w:rPr>
          <w:rFonts w:ascii="Ebrima" w:hAnsi="Ebrima"/>
          <w:sz w:val="24"/>
          <w:szCs w:val="29"/>
        </w:rPr>
      </w:pPr>
      <w:r w:rsidRPr="00236CAF">
        <w:rPr>
          <w:rFonts w:ascii="Ebrima" w:hAnsi="Ebrima"/>
          <w:sz w:val="24"/>
          <w:szCs w:val="29"/>
        </w:rPr>
        <w:t xml:space="preserve">Bounded on </w:t>
      </w:r>
    </w:p>
    <w:p w:rsidR="00BA2A99" w:rsidRDefault="00BA2A99" w:rsidP="00236CAF">
      <w:pPr>
        <w:pStyle w:val="ListParagraph"/>
        <w:ind w:left="993" w:right="1088" w:firstLine="447"/>
        <w:contextualSpacing w:val="0"/>
        <w:jc w:val="both"/>
        <w:rPr>
          <w:rFonts w:ascii="Ebrima" w:hAnsi="Ebrima"/>
          <w:b/>
          <w:sz w:val="24"/>
          <w:szCs w:val="29"/>
        </w:rPr>
      </w:pPr>
      <w:r w:rsidRPr="00236CAF">
        <w:rPr>
          <w:rFonts w:ascii="Ebrima" w:hAnsi="Ebrima"/>
          <w:bCs/>
          <w:sz w:val="24"/>
          <w:szCs w:val="29"/>
        </w:rPr>
        <w:t>East by</w:t>
      </w:r>
      <w:r w:rsidRPr="00236CAF">
        <w:rPr>
          <w:rFonts w:ascii="Ebrima" w:hAnsi="Ebrima"/>
          <w:bCs/>
          <w:sz w:val="24"/>
          <w:szCs w:val="29"/>
        </w:rPr>
        <w:tab/>
      </w:r>
      <w:r w:rsidRPr="00236CAF">
        <w:rPr>
          <w:rFonts w:ascii="Ebrima" w:hAnsi="Ebrima"/>
          <w:sz w:val="24"/>
          <w:szCs w:val="29"/>
        </w:rPr>
        <w:t xml:space="preserve">: </w:t>
      </w:r>
      <w:r w:rsidR="00E75905" w:rsidRPr="00236CAF">
        <w:rPr>
          <w:rFonts w:ascii="Ebrima" w:hAnsi="Ebrima"/>
          <w:sz w:val="24"/>
          <w:szCs w:val="29"/>
        </w:rPr>
        <w:tab/>
      </w:r>
      <w:r w:rsidR="00E75905" w:rsidRPr="00236CAF">
        <w:rPr>
          <w:rFonts w:ascii="Ebrima" w:hAnsi="Ebrima"/>
          <w:b/>
          <w:sz w:val="24"/>
          <w:szCs w:val="29"/>
        </w:rPr>
        <w:t>Site No.34</w:t>
      </w:r>
      <w:r w:rsidR="00D81DD3" w:rsidRPr="00236CAF">
        <w:rPr>
          <w:rFonts w:ascii="Ebrima" w:hAnsi="Ebrima"/>
          <w:b/>
          <w:sz w:val="24"/>
          <w:szCs w:val="29"/>
        </w:rPr>
        <w:t xml:space="preserve"> </w:t>
      </w:r>
    </w:p>
    <w:p w:rsidR="00BA2A99" w:rsidRDefault="00BA2A99" w:rsidP="00236CAF">
      <w:pPr>
        <w:pStyle w:val="ListParagraph"/>
        <w:ind w:left="993" w:right="1088" w:firstLine="447"/>
        <w:contextualSpacing w:val="0"/>
        <w:jc w:val="both"/>
        <w:rPr>
          <w:rFonts w:ascii="Ebrima" w:hAnsi="Ebrima"/>
          <w:b/>
          <w:sz w:val="24"/>
          <w:szCs w:val="29"/>
        </w:rPr>
      </w:pPr>
      <w:r w:rsidRPr="00236CAF">
        <w:rPr>
          <w:rFonts w:ascii="Ebrima" w:hAnsi="Ebrima"/>
          <w:bCs/>
          <w:sz w:val="24"/>
          <w:szCs w:val="29"/>
        </w:rPr>
        <w:t>West by</w:t>
      </w:r>
      <w:r w:rsidRPr="00236CAF">
        <w:rPr>
          <w:rFonts w:ascii="Ebrima" w:hAnsi="Ebrima"/>
          <w:bCs/>
          <w:sz w:val="24"/>
          <w:szCs w:val="29"/>
        </w:rPr>
        <w:tab/>
      </w:r>
      <w:r w:rsidRPr="00236CAF">
        <w:rPr>
          <w:rFonts w:ascii="Ebrima" w:hAnsi="Ebrima"/>
          <w:sz w:val="24"/>
          <w:szCs w:val="29"/>
        </w:rPr>
        <w:t xml:space="preserve">: </w:t>
      </w:r>
      <w:r w:rsidR="00E75905" w:rsidRPr="00236CAF">
        <w:rPr>
          <w:rFonts w:ascii="Ebrima" w:hAnsi="Ebrima"/>
          <w:sz w:val="24"/>
          <w:szCs w:val="29"/>
        </w:rPr>
        <w:tab/>
      </w:r>
      <w:r w:rsidR="00E75905" w:rsidRPr="00236CAF">
        <w:rPr>
          <w:rFonts w:ascii="Ebrima" w:hAnsi="Ebrima"/>
          <w:b/>
          <w:sz w:val="24"/>
          <w:szCs w:val="29"/>
        </w:rPr>
        <w:t xml:space="preserve">Road </w:t>
      </w:r>
    </w:p>
    <w:p w:rsidR="00BA2A99" w:rsidRDefault="00BA2A99" w:rsidP="00236CAF">
      <w:pPr>
        <w:pStyle w:val="ListParagraph"/>
        <w:ind w:left="993" w:right="1088" w:firstLine="447"/>
        <w:contextualSpacing w:val="0"/>
        <w:jc w:val="both"/>
        <w:rPr>
          <w:rFonts w:ascii="Ebrima" w:hAnsi="Ebrima"/>
          <w:b/>
          <w:sz w:val="24"/>
          <w:szCs w:val="29"/>
        </w:rPr>
      </w:pPr>
      <w:r w:rsidRPr="00236CAF">
        <w:rPr>
          <w:rFonts w:ascii="Ebrima" w:hAnsi="Ebrima"/>
          <w:bCs/>
          <w:sz w:val="24"/>
          <w:szCs w:val="29"/>
        </w:rPr>
        <w:t>North by</w:t>
      </w:r>
      <w:r w:rsidRPr="00236CAF">
        <w:rPr>
          <w:rFonts w:ascii="Ebrima" w:hAnsi="Ebrima"/>
          <w:bCs/>
          <w:sz w:val="24"/>
          <w:szCs w:val="29"/>
        </w:rPr>
        <w:tab/>
      </w:r>
      <w:r w:rsidRPr="00236CAF">
        <w:rPr>
          <w:rFonts w:ascii="Ebrima" w:hAnsi="Ebrima"/>
          <w:sz w:val="24"/>
          <w:szCs w:val="29"/>
        </w:rPr>
        <w:t xml:space="preserve">: </w:t>
      </w:r>
      <w:r w:rsidR="00E75905" w:rsidRPr="00236CAF">
        <w:rPr>
          <w:rFonts w:ascii="Ebrima" w:hAnsi="Ebrima"/>
          <w:sz w:val="24"/>
          <w:szCs w:val="29"/>
        </w:rPr>
        <w:tab/>
      </w:r>
      <w:r w:rsidR="00E75905" w:rsidRPr="00236CAF">
        <w:rPr>
          <w:rFonts w:ascii="Ebrima" w:hAnsi="Ebrima"/>
          <w:b/>
          <w:sz w:val="24"/>
          <w:szCs w:val="29"/>
        </w:rPr>
        <w:t>Road</w:t>
      </w:r>
    </w:p>
    <w:p w:rsidR="00BA2A99" w:rsidRPr="00236CAF" w:rsidRDefault="00BA2A99" w:rsidP="00236CAF">
      <w:pPr>
        <w:pStyle w:val="ListParagraph"/>
        <w:ind w:left="993" w:right="1088" w:firstLine="447"/>
        <w:contextualSpacing w:val="0"/>
        <w:jc w:val="both"/>
        <w:rPr>
          <w:rFonts w:ascii="Ebrima" w:hAnsi="Ebrima"/>
          <w:b/>
          <w:sz w:val="24"/>
          <w:szCs w:val="29"/>
        </w:rPr>
      </w:pPr>
      <w:r w:rsidRPr="00236CAF">
        <w:rPr>
          <w:rFonts w:ascii="Ebrima" w:hAnsi="Ebrima"/>
          <w:bCs/>
          <w:sz w:val="24"/>
          <w:szCs w:val="29"/>
        </w:rPr>
        <w:t>South by</w:t>
      </w:r>
      <w:r w:rsidRPr="00236CAF">
        <w:rPr>
          <w:rFonts w:ascii="Ebrima" w:hAnsi="Ebrima"/>
          <w:bCs/>
          <w:sz w:val="24"/>
          <w:szCs w:val="29"/>
        </w:rPr>
        <w:tab/>
      </w:r>
      <w:r w:rsidRPr="00236CAF">
        <w:rPr>
          <w:rFonts w:ascii="Ebrima" w:hAnsi="Ebrima"/>
          <w:sz w:val="24"/>
          <w:szCs w:val="29"/>
        </w:rPr>
        <w:t xml:space="preserve">: </w:t>
      </w:r>
      <w:r w:rsidR="00E75905" w:rsidRPr="00236CAF">
        <w:rPr>
          <w:rFonts w:ascii="Ebrima" w:hAnsi="Ebrima"/>
          <w:sz w:val="24"/>
          <w:szCs w:val="29"/>
        </w:rPr>
        <w:tab/>
      </w:r>
      <w:r w:rsidRPr="00236CAF">
        <w:rPr>
          <w:rFonts w:ascii="Ebrima" w:hAnsi="Ebrima"/>
          <w:b/>
          <w:sz w:val="24"/>
          <w:szCs w:val="29"/>
        </w:rPr>
        <w:t>Site No.</w:t>
      </w:r>
      <w:r w:rsidR="00F62C37" w:rsidRPr="00236CAF">
        <w:rPr>
          <w:rFonts w:ascii="Ebrima" w:hAnsi="Ebrima"/>
          <w:b/>
          <w:sz w:val="24"/>
          <w:szCs w:val="29"/>
        </w:rPr>
        <w:t>58</w:t>
      </w:r>
    </w:p>
    <w:p w:rsidR="00EB3A37" w:rsidRDefault="00EB3A37" w:rsidP="00236CAF">
      <w:pPr>
        <w:pStyle w:val="BodyText"/>
        <w:rPr>
          <w:rFonts w:ascii="Ebrima" w:hAnsi="Ebrima"/>
          <w:b/>
          <w:sz w:val="24"/>
          <w:szCs w:val="29"/>
        </w:rPr>
      </w:pPr>
    </w:p>
    <w:p w:rsidR="00EB3A37" w:rsidRDefault="00EB3A37">
      <w:pPr>
        <w:spacing w:after="80"/>
        <w:rPr>
          <w:rFonts w:ascii="Ebrima" w:hAnsi="Ebrima"/>
          <w:b/>
          <w:sz w:val="24"/>
          <w:szCs w:val="29"/>
          <w:lang w:val="en-IN" w:eastAsia="en-IN" w:bidi="kn-IN"/>
        </w:rPr>
      </w:pPr>
      <w:r>
        <w:rPr>
          <w:rFonts w:ascii="Ebrima" w:hAnsi="Ebrima"/>
          <w:b/>
          <w:sz w:val="24"/>
          <w:szCs w:val="29"/>
        </w:rPr>
        <w:br w:type="page"/>
      </w:r>
    </w:p>
    <w:p w:rsidR="009D4744" w:rsidRPr="00236CAF" w:rsidRDefault="009D4744" w:rsidP="00236CAF">
      <w:pPr>
        <w:pStyle w:val="BodyText"/>
        <w:rPr>
          <w:rFonts w:ascii="Ebrima" w:hAnsi="Ebrima"/>
          <w:sz w:val="24"/>
          <w:szCs w:val="29"/>
        </w:rPr>
      </w:pPr>
      <w:r w:rsidRPr="00236CAF">
        <w:rPr>
          <w:rFonts w:ascii="Ebrima" w:hAnsi="Ebrima"/>
          <w:b/>
          <w:sz w:val="24"/>
          <w:szCs w:val="29"/>
        </w:rPr>
        <w:lastRenderedPageBreak/>
        <w:t>IN WITNESS WHEREOF</w:t>
      </w:r>
      <w:r w:rsidRPr="00236CAF">
        <w:rPr>
          <w:rFonts w:ascii="Ebrima" w:hAnsi="Ebrima"/>
          <w:sz w:val="24"/>
          <w:szCs w:val="29"/>
        </w:rPr>
        <w:t xml:space="preserve"> the parties to this </w:t>
      </w:r>
      <w:r w:rsidR="004C7A5E" w:rsidRPr="00236CAF">
        <w:rPr>
          <w:rFonts w:ascii="Ebrima" w:hAnsi="Ebrima"/>
          <w:sz w:val="24"/>
          <w:szCs w:val="29"/>
        </w:rPr>
        <w:t>Deed of</w:t>
      </w:r>
      <w:r w:rsidRPr="00236CAF">
        <w:rPr>
          <w:rFonts w:ascii="Ebrima" w:hAnsi="Ebrima"/>
          <w:sz w:val="24"/>
          <w:szCs w:val="29"/>
        </w:rPr>
        <w:t xml:space="preserve"> Sale have signed on the day, month and the year first above mentioned in the City of Mysuru. </w:t>
      </w:r>
    </w:p>
    <w:p w:rsidR="006C6AE8" w:rsidRPr="00236CAF" w:rsidRDefault="006C6AE8" w:rsidP="00236CAF">
      <w:pPr>
        <w:pStyle w:val="BodyText"/>
        <w:rPr>
          <w:rFonts w:ascii="Ebrima" w:hAnsi="Ebrima"/>
          <w:sz w:val="16"/>
          <w:szCs w:val="16"/>
        </w:rPr>
      </w:pPr>
    </w:p>
    <w:p w:rsidR="004864B7" w:rsidRPr="00236CAF" w:rsidRDefault="009D4744" w:rsidP="00236CAF">
      <w:pPr>
        <w:pStyle w:val="BodyText"/>
        <w:rPr>
          <w:rFonts w:ascii="Ebrima" w:hAnsi="Ebrima"/>
          <w:b/>
          <w:sz w:val="24"/>
          <w:szCs w:val="29"/>
        </w:rPr>
      </w:pPr>
      <w:r w:rsidRPr="00236CAF">
        <w:rPr>
          <w:rFonts w:ascii="Ebrima" w:hAnsi="Ebrima"/>
          <w:b/>
          <w:sz w:val="24"/>
          <w:szCs w:val="29"/>
          <w:u w:val="single"/>
        </w:rPr>
        <w:t>WITNESSES</w:t>
      </w:r>
      <w:r w:rsidRPr="00236CAF">
        <w:rPr>
          <w:rFonts w:ascii="Ebrima" w:hAnsi="Ebrima"/>
          <w:b/>
          <w:sz w:val="24"/>
          <w:szCs w:val="29"/>
        </w:rPr>
        <w:t>:</w:t>
      </w:r>
    </w:p>
    <w:p w:rsidR="006C6AE8" w:rsidRPr="00236CAF" w:rsidRDefault="006C6AE8" w:rsidP="00236CAF">
      <w:pPr>
        <w:pStyle w:val="BodyText"/>
        <w:numPr>
          <w:ilvl w:val="0"/>
          <w:numId w:val="24"/>
        </w:numPr>
        <w:rPr>
          <w:rFonts w:ascii="Ebrima" w:hAnsi="Ebrima"/>
          <w:b/>
          <w:sz w:val="24"/>
          <w:szCs w:val="29"/>
        </w:rPr>
      </w:pPr>
    </w:p>
    <w:p w:rsidR="006C6AE8" w:rsidRPr="00236CAF" w:rsidRDefault="006C6AE8" w:rsidP="00236CAF">
      <w:pPr>
        <w:pStyle w:val="BodyText"/>
        <w:ind w:left="6120"/>
        <w:rPr>
          <w:rFonts w:ascii="Ebrima" w:hAnsi="Ebrima"/>
          <w:sz w:val="24"/>
          <w:szCs w:val="29"/>
        </w:rPr>
      </w:pPr>
    </w:p>
    <w:p w:rsidR="006C6AE8" w:rsidRDefault="006C6AE8" w:rsidP="00236CAF">
      <w:pPr>
        <w:pStyle w:val="BodyText"/>
        <w:ind w:left="6120"/>
        <w:rPr>
          <w:rFonts w:ascii="Ebrima" w:hAnsi="Ebrima"/>
          <w:sz w:val="24"/>
          <w:szCs w:val="29"/>
        </w:rPr>
      </w:pPr>
    </w:p>
    <w:p w:rsidR="00F132EE" w:rsidRDefault="00F132EE" w:rsidP="00236CAF">
      <w:pPr>
        <w:pStyle w:val="BodyText"/>
        <w:ind w:left="6120"/>
        <w:rPr>
          <w:rFonts w:ascii="Ebrima" w:hAnsi="Ebrima"/>
          <w:sz w:val="24"/>
          <w:szCs w:val="29"/>
        </w:rPr>
      </w:pPr>
    </w:p>
    <w:p w:rsidR="00F132EE" w:rsidRDefault="00F132EE" w:rsidP="00236CAF">
      <w:pPr>
        <w:pStyle w:val="BodyText"/>
        <w:ind w:left="6120"/>
        <w:rPr>
          <w:rFonts w:ascii="Ebrima" w:hAnsi="Ebrima"/>
          <w:sz w:val="24"/>
          <w:szCs w:val="29"/>
        </w:rPr>
      </w:pPr>
    </w:p>
    <w:p w:rsidR="00F132EE" w:rsidRDefault="00F132EE" w:rsidP="00236CAF">
      <w:pPr>
        <w:pStyle w:val="BodyText"/>
        <w:ind w:left="6120"/>
        <w:rPr>
          <w:rFonts w:ascii="Ebrima" w:hAnsi="Ebrima"/>
          <w:sz w:val="24"/>
          <w:szCs w:val="29"/>
        </w:rPr>
      </w:pPr>
    </w:p>
    <w:p w:rsidR="00F132EE" w:rsidRPr="00236CAF" w:rsidRDefault="00F132EE" w:rsidP="00236CAF">
      <w:pPr>
        <w:pStyle w:val="BodyText"/>
        <w:ind w:left="6120"/>
        <w:rPr>
          <w:rFonts w:ascii="Ebrima" w:hAnsi="Ebrima"/>
          <w:sz w:val="24"/>
          <w:szCs w:val="29"/>
        </w:rPr>
      </w:pPr>
    </w:p>
    <w:p w:rsidR="00EB3A37" w:rsidRPr="00F132EE" w:rsidRDefault="00EB3A37" w:rsidP="00F132EE">
      <w:pPr>
        <w:pStyle w:val="BodyText"/>
        <w:numPr>
          <w:ilvl w:val="0"/>
          <w:numId w:val="24"/>
        </w:numPr>
        <w:rPr>
          <w:rFonts w:ascii="Ebrima" w:hAnsi="Ebrima" w:cs="Calibri"/>
          <w:bCs/>
          <w:sz w:val="24"/>
          <w:szCs w:val="29"/>
        </w:rPr>
      </w:pPr>
    </w:p>
    <w:p w:rsidR="00EB3A37" w:rsidRDefault="00EB3A37" w:rsidP="00236CAF">
      <w:pPr>
        <w:pStyle w:val="BodyText"/>
        <w:ind w:left="360"/>
        <w:rPr>
          <w:rFonts w:ascii="Ebrima" w:hAnsi="Ebrima" w:cs="Calibri"/>
          <w:bCs/>
          <w:sz w:val="24"/>
          <w:szCs w:val="29"/>
        </w:rPr>
      </w:pPr>
    </w:p>
    <w:p w:rsidR="006C6AE8" w:rsidRPr="00236CAF" w:rsidRDefault="00F132EE" w:rsidP="00EB3A37">
      <w:pPr>
        <w:pStyle w:val="BodyText"/>
        <w:ind w:left="4680" w:firstLine="360"/>
        <w:rPr>
          <w:rFonts w:ascii="Ebrima" w:hAnsi="Ebrima"/>
          <w:sz w:val="24"/>
          <w:szCs w:val="29"/>
        </w:rPr>
      </w:pPr>
      <w:r>
        <w:rPr>
          <w:rFonts w:ascii="Ebrima" w:hAnsi="Ebrima" w:cs="Calibri"/>
          <w:bCs/>
          <w:sz w:val="24"/>
          <w:szCs w:val="29"/>
        </w:rPr>
        <w:t xml:space="preserve"> </w:t>
      </w:r>
      <w:r w:rsidR="006C6AE8" w:rsidRPr="00236CAF">
        <w:rPr>
          <w:rFonts w:ascii="Ebrima" w:hAnsi="Ebrima" w:cs="Calibri"/>
          <w:bCs/>
          <w:sz w:val="24"/>
          <w:szCs w:val="29"/>
        </w:rPr>
        <w:t>(S.SHIVAKUMARASWAMY)</w:t>
      </w:r>
    </w:p>
    <w:p w:rsidR="009D4744" w:rsidRDefault="009D4744" w:rsidP="00236CAF">
      <w:pPr>
        <w:pStyle w:val="BodyText"/>
        <w:ind w:left="6120"/>
        <w:rPr>
          <w:rFonts w:ascii="Ebrima" w:hAnsi="Ebrima"/>
          <w:b/>
          <w:sz w:val="24"/>
          <w:szCs w:val="29"/>
        </w:rPr>
      </w:pPr>
      <w:r w:rsidRPr="00236CAF">
        <w:rPr>
          <w:rFonts w:ascii="Ebrima" w:hAnsi="Ebrima"/>
          <w:b/>
          <w:sz w:val="24"/>
          <w:szCs w:val="29"/>
        </w:rPr>
        <w:t>SELLER</w:t>
      </w:r>
    </w:p>
    <w:p w:rsidR="00236CAF" w:rsidRDefault="00236CAF" w:rsidP="00EB3A37">
      <w:pPr>
        <w:pStyle w:val="BodyText"/>
        <w:rPr>
          <w:rFonts w:ascii="Ebrima" w:hAnsi="Ebrima"/>
          <w:b/>
          <w:sz w:val="24"/>
          <w:szCs w:val="29"/>
        </w:rPr>
      </w:pPr>
    </w:p>
    <w:p w:rsidR="00236CAF" w:rsidRPr="00236CAF" w:rsidRDefault="00EB3A37" w:rsidP="00F132EE">
      <w:pPr>
        <w:pStyle w:val="BodyText"/>
        <w:ind w:left="6120"/>
        <w:rPr>
          <w:rFonts w:ascii="Ebrima" w:hAnsi="Ebrima"/>
          <w:b/>
          <w:sz w:val="24"/>
          <w:szCs w:val="29"/>
        </w:rPr>
      </w:pPr>
      <w:r>
        <w:rPr>
          <w:rFonts w:ascii="Ebrima" w:hAnsi="Ebrima"/>
          <w:b/>
          <w:sz w:val="24"/>
          <w:szCs w:val="29"/>
        </w:rPr>
        <w:t xml:space="preserve"> </w:t>
      </w:r>
    </w:p>
    <w:p w:rsidR="006C6AE8" w:rsidRPr="00236CAF" w:rsidRDefault="006C6AE8" w:rsidP="00236CAF">
      <w:pPr>
        <w:pStyle w:val="BodyText"/>
        <w:rPr>
          <w:rFonts w:ascii="Ebrima" w:hAnsi="Ebrima"/>
          <w:b/>
          <w:sz w:val="24"/>
          <w:szCs w:val="29"/>
        </w:rPr>
      </w:pPr>
    </w:p>
    <w:p w:rsidR="009D4744" w:rsidRPr="00236CAF" w:rsidRDefault="00626583" w:rsidP="00236CAF">
      <w:pPr>
        <w:pStyle w:val="BodyText"/>
        <w:rPr>
          <w:rFonts w:ascii="Ebrima" w:hAnsi="Ebrima"/>
          <w:sz w:val="24"/>
          <w:szCs w:val="29"/>
        </w:rPr>
      </w:pPr>
      <w:r w:rsidRPr="00236CAF">
        <w:rPr>
          <w:rFonts w:ascii="Ebrima" w:hAnsi="Ebrima"/>
          <w:sz w:val="24"/>
          <w:szCs w:val="29"/>
        </w:rPr>
        <w:tab/>
      </w:r>
      <w:r w:rsidRPr="00236CAF">
        <w:rPr>
          <w:rFonts w:ascii="Ebrima" w:hAnsi="Ebrima"/>
          <w:sz w:val="24"/>
          <w:szCs w:val="29"/>
        </w:rPr>
        <w:tab/>
      </w:r>
      <w:r w:rsidR="00FA38EA" w:rsidRPr="00236CAF">
        <w:rPr>
          <w:rFonts w:ascii="Ebrima" w:hAnsi="Ebrima"/>
          <w:sz w:val="24"/>
          <w:szCs w:val="29"/>
        </w:rPr>
        <w:tab/>
      </w:r>
      <w:r w:rsidR="00FA38EA" w:rsidRPr="00236CAF">
        <w:rPr>
          <w:rFonts w:ascii="Ebrima" w:hAnsi="Ebrima"/>
          <w:sz w:val="24"/>
          <w:szCs w:val="29"/>
        </w:rPr>
        <w:tab/>
      </w:r>
      <w:r w:rsidR="00FA38EA" w:rsidRPr="00236CAF">
        <w:rPr>
          <w:rFonts w:ascii="Ebrima" w:hAnsi="Ebrima"/>
          <w:sz w:val="24"/>
          <w:szCs w:val="29"/>
        </w:rPr>
        <w:tab/>
      </w:r>
      <w:r w:rsidR="00FA38EA" w:rsidRPr="00236CAF">
        <w:rPr>
          <w:rFonts w:ascii="Ebrima" w:hAnsi="Ebrima"/>
          <w:sz w:val="24"/>
          <w:szCs w:val="29"/>
        </w:rPr>
        <w:tab/>
      </w:r>
      <w:r w:rsidR="00FA38EA" w:rsidRPr="00236CAF">
        <w:rPr>
          <w:rFonts w:ascii="Ebrima" w:hAnsi="Ebrima"/>
          <w:sz w:val="24"/>
          <w:szCs w:val="29"/>
        </w:rPr>
        <w:tab/>
      </w:r>
      <w:r w:rsidR="00FA38EA" w:rsidRPr="00236CAF">
        <w:rPr>
          <w:rFonts w:ascii="Ebrima" w:hAnsi="Ebrima"/>
          <w:sz w:val="24"/>
          <w:szCs w:val="29"/>
        </w:rPr>
        <w:tab/>
      </w:r>
      <w:r w:rsidR="005B604F" w:rsidRPr="00236CAF">
        <w:rPr>
          <w:rFonts w:ascii="Ebrima" w:hAnsi="Ebrima"/>
          <w:sz w:val="24"/>
          <w:szCs w:val="29"/>
        </w:rPr>
        <w:tab/>
      </w:r>
      <w:r w:rsidR="005B604F" w:rsidRPr="00236CAF">
        <w:rPr>
          <w:rFonts w:ascii="Ebrima" w:hAnsi="Ebrima"/>
          <w:sz w:val="24"/>
          <w:szCs w:val="29"/>
        </w:rPr>
        <w:tab/>
      </w:r>
      <w:r w:rsidR="005B604F" w:rsidRPr="00236CAF">
        <w:rPr>
          <w:rFonts w:ascii="Ebrima" w:hAnsi="Ebrima"/>
          <w:sz w:val="24"/>
          <w:szCs w:val="29"/>
        </w:rPr>
        <w:tab/>
      </w:r>
      <w:r w:rsidR="005B604F" w:rsidRPr="00236CAF">
        <w:rPr>
          <w:rFonts w:ascii="Ebrima" w:hAnsi="Ebrima"/>
          <w:sz w:val="24"/>
          <w:szCs w:val="29"/>
        </w:rPr>
        <w:tab/>
      </w:r>
      <w:r w:rsidR="005B604F" w:rsidRPr="00236CAF">
        <w:rPr>
          <w:rFonts w:ascii="Ebrima" w:hAnsi="Ebrima"/>
          <w:sz w:val="24"/>
          <w:szCs w:val="29"/>
        </w:rPr>
        <w:tab/>
      </w:r>
      <w:r w:rsidR="005B604F" w:rsidRPr="00236CAF">
        <w:rPr>
          <w:rFonts w:ascii="Ebrima" w:hAnsi="Ebrima"/>
          <w:sz w:val="24"/>
          <w:szCs w:val="29"/>
        </w:rPr>
        <w:tab/>
      </w:r>
      <w:r w:rsidR="00FA38EA" w:rsidRPr="00236CAF">
        <w:rPr>
          <w:rFonts w:ascii="Ebrima" w:hAnsi="Ebrima"/>
          <w:sz w:val="24"/>
          <w:szCs w:val="29"/>
        </w:rPr>
        <w:tab/>
      </w:r>
      <w:r w:rsidR="004864B7" w:rsidRPr="00236CAF">
        <w:rPr>
          <w:rFonts w:ascii="Ebrima" w:hAnsi="Ebrima"/>
          <w:sz w:val="24"/>
          <w:szCs w:val="29"/>
        </w:rPr>
        <w:tab/>
      </w:r>
      <w:r w:rsidR="004864B7" w:rsidRPr="00236CAF">
        <w:rPr>
          <w:rFonts w:ascii="Ebrima" w:hAnsi="Ebrima"/>
          <w:sz w:val="24"/>
          <w:szCs w:val="29"/>
        </w:rPr>
        <w:tab/>
      </w:r>
      <w:r w:rsidR="00307E62" w:rsidRPr="00236CAF">
        <w:rPr>
          <w:rFonts w:ascii="Ebrima" w:hAnsi="Ebrima"/>
          <w:sz w:val="24"/>
          <w:szCs w:val="29"/>
        </w:rPr>
        <w:tab/>
      </w:r>
      <w:r w:rsidR="00307E62" w:rsidRPr="00236CAF">
        <w:rPr>
          <w:rFonts w:ascii="Ebrima" w:hAnsi="Ebrima"/>
          <w:sz w:val="24"/>
          <w:szCs w:val="29"/>
        </w:rPr>
        <w:tab/>
      </w:r>
      <w:r w:rsidR="00952875" w:rsidRPr="00236CAF">
        <w:rPr>
          <w:rFonts w:ascii="Ebrima" w:hAnsi="Ebrima"/>
          <w:sz w:val="24"/>
          <w:szCs w:val="29"/>
        </w:rPr>
        <w:t xml:space="preserve">        </w:t>
      </w:r>
      <w:r w:rsidR="00307E62" w:rsidRPr="00236CAF">
        <w:rPr>
          <w:rFonts w:ascii="Ebrima" w:hAnsi="Ebrima"/>
          <w:sz w:val="24"/>
          <w:szCs w:val="29"/>
        </w:rPr>
        <w:t>(</w:t>
      </w:r>
      <w:r w:rsidR="00307E62" w:rsidRPr="00236CAF">
        <w:rPr>
          <w:rFonts w:ascii="Ebrima" w:hAnsi="Ebrima" w:cs="Calibri"/>
          <w:bCs/>
          <w:sz w:val="24"/>
          <w:szCs w:val="29"/>
        </w:rPr>
        <w:t>SRI. PARAMESHA)</w:t>
      </w:r>
      <w:r w:rsidR="004864B7" w:rsidRPr="00236CAF">
        <w:rPr>
          <w:rFonts w:ascii="Ebrima" w:hAnsi="Ebrima"/>
          <w:sz w:val="24"/>
          <w:szCs w:val="29"/>
        </w:rPr>
        <w:tab/>
      </w:r>
      <w:r w:rsidR="004864B7" w:rsidRPr="00236CAF">
        <w:rPr>
          <w:rFonts w:ascii="Ebrima" w:hAnsi="Ebrima"/>
          <w:sz w:val="24"/>
          <w:szCs w:val="29"/>
        </w:rPr>
        <w:tab/>
      </w:r>
      <w:r w:rsidR="004864B7" w:rsidRPr="00236CAF">
        <w:rPr>
          <w:rFonts w:ascii="Ebrima" w:hAnsi="Ebrima"/>
          <w:sz w:val="24"/>
          <w:szCs w:val="29"/>
        </w:rPr>
        <w:tab/>
      </w:r>
      <w:r w:rsidR="004864B7" w:rsidRPr="00236CAF">
        <w:rPr>
          <w:rFonts w:ascii="Ebrima" w:hAnsi="Ebrima"/>
          <w:sz w:val="24"/>
          <w:szCs w:val="29"/>
        </w:rPr>
        <w:tab/>
      </w:r>
      <w:r w:rsidR="004864B7" w:rsidRPr="00236CAF">
        <w:rPr>
          <w:rFonts w:ascii="Ebrima" w:hAnsi="Ebrima"/>
          <w:sz w:val="24"/>
          <w:szCs w:val="29"/>
        </w:rPr>
        <w:tab/>
      </w:r>
      <w:r w:rsidR="006C6AE8" w:rsidRPr="00236CAF">
        <w:rPr>
          <w:rFonts w:ascii="Ebrima" w:hAnsi="Ebrima"/>
          <w:sz w:val="24"/>
          <w:szCs w:val="29"/>
        </w:rPr>
        <w:tab/>
      </w:r>
      <w:r w:rsidR="006C6AE8" w:rsidRPr="00236CAF">
        <w:rPr>
          <w:rFonts w:ascii="Ebrima" w:hAnsi="Ebrima"/>
          <w:sz w:val="24"/>
          <w:szCs w:val="29"/>
        </w:rPr>
        <w:tab/>
      </w:r>
      <w:r w:rsidR="006C6AE8" w:rsidRPr="00236CAF">
        <w:rPr>
          <w:rFonts w:ascii="Ebrima" w:hAnsi="Ebrima"/>
          <w:sz w:val="24"/>
          <w:szCs w:val="29"/>
        </w:rPr>
        <w:tab/>
      </w:r>
      <w:r w:rsidR="006C6AE8" w:rsidRPr="00236CAF">
        <w:rPr>
          <w:rFonts w:ascii="Ebrima" w:hAnsi="Ebrima"/>
          <w:sz w:val="24"/>
          <w:szCs w:val="29"/>
        </w:rPr>
        <w:tab/>
        <w:t xml:space="preserve">       </w:t>
      </w:r>
      <w:r w:rsidR="00236CAF">
        <w:rPr>
          <w:rFonts w:ascii="Ebrima" w:hAnsi="Ebrima"/>
          <w:sz w:val="24"/>
          <w:szCs w:val="29"/>
        </w:rPr>
        <w:t xml:space="preserve">   </w:t>
      </w:r>
      <w:r w:rsidR="006C6AE8" w:rsidRPr="00236CAF">
        <w:rPr>
          <w:rFonts w:ascii="Ebrima" w:hAnsi="Ebrima"/>
          <w:sz w:val="24"/>
          <w:szCs w:val="29"/>
        </w:rPr>
        <w:t xml:space="preserve"> </w:t>
      </w:r>
      <w:r w:rsidR="006C6AE8" w:rsidRPr="00236CAF">
        <w:rPr>
          <w:rFonts w:ascii="Ebrima" w:hAnsi="Ebrima"/>
          <w:b/>
          <w:sz w:val="24"/>
          <w:szCs w:val="29"/>
        </w:rPr>
        <w:t xml:space="preserve"> </w:t>
      </w:r>
      <w:r w:rsidR="009D4744" w:rsidRPr="00236CAF">
        <w:rPr>
          <w:rFonts w:ascii="Ebrima" w:hAnsi="Ebrima"/>
          <w:b/>
          <w:sz w:val="24"/>
          <w:szCs w:val="29"/>
        </w:rPr>
        <w:t>PURCHASER</w:t>
      </w:r>
    </w:p>
    <w:sectPr w:rsidR="009D4744" w:rsidRPr="00236CAF" w:rsidSect="00EB3A37">
      <w:footerReference w:type="default" r:id="rId8"/>
      <w:pgSz w:w="11906" w:h="16838" w:code="9"/>
      <w:pgMar w:top="4608" w:right="1440" w:bottom="72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E74" w:rsidRDefault="007D4E74" w:rsidP="00246E10">
      <w:r>
        <w:separator/>
      </w:r>
    </w:p>
  </w:endnote>
  <w:endnote w:type="continuationSeparator" w:id="1">
    <w:p w:rsidR="007D4E74" w:rsidRDefault="007D4E74" w:rsidP="00246E1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ckens">
    <w:charset w:val="00"/>
    <w:family w:val="auto"/>
    <w:pitch w:val="variable"/>
    <w:sig w:usb0="00000003" w:usb1="00000000" w:usb2="00000000" w:usb3="00000000" w:csb0="00000001" w:csb1="00000000"/>
  </w:font>
  <w:font w:name="Dogwood Hollow">
    <w:altName w:val="Times New Roman"/>
    <w:charset w:val="00"/>
    <w:family w:val="auto"/>
    <w:pitch w:val="variable"/>
    <w:sig w:usb0="00000007" w:usb1="00000000" w:usb2="00000000" w:usb3="00000000" w:csb0="00000013" w:csb1="00000000"/>
  </w:font>
  <w:font w:name="Segoe UI">
    <w:panose1 w:val="020B0502040204020203"/>
    <w:charset w:val="00"/>
    <w:family w:val="swiss"/>
    <w:pitch w:val="variable"/>
    <w:sig w:usb0="E10022FF" w:usb1="C000E47F" w:usb2="00000029" w:usb3="00000000" w:csb0="000001DF" w:csb1="00000000"/>
  </w:font>
  <w:font w:name="Ebrima">
    <w:panose1 w:val="02000000000000000000"/>
    <w:charset w:val="00"/>
    <w:family w:val="auto"/>
    <w:pitch w:val="variable"/>
    <w:sig w:usb0="A000005F" w:usb1="02000041"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Sampige">
    <w:charset w:val="00"/>
    <w:family w:val="auto"/>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4598826"/>
      <w:docPartObj>
        <w:docPartGallery w:val="Page Numbers (Bottom of Page)"/>
        <w:docPartUnique/>
      </w:docPartObj>
    </w:sdtPr>
    <w:sdtContent>
      <w:sdt>
        <w:sdtPr>
          <w:id w:val="-106439556"/>
          <w:docPartObj>
            <w:docPartGallery w:val="Page Numbers (Top of Page)"/>
            <w:docPartUnique/>
          </w:docPartObj>
        </w:sdtPr>
        <w:sdtContent>
          <w:p w:rsidR="004462E7" w:rsidRDefault="004462E7">
            <w:pPr>
              <w:pStyle w:val="Footer"/>
              <w:jc w:val="center"/>
            </w:pPr>
            <w:r>
              <w:t xml:space="preserve">Page </w:t>
            </w:r>
            <w:r w:rsidR="000B3648">
              <w:rPr>
                <w:b/>
                <w:bCs/>
                <w:sz w:val="24"/>
                <w:szCs w:val="24"/>
              </w:rPr>
              <w:fldChar w:fldCharType="begin"/>
            </w:r>
            <w:r>
              <w:rPr>
                <w:b/>
                <w:bCs/>
              </w:rPr>
              <w:instrText xml:space="preserve"> PAGE </w:instrText>
            </w:r>
            <w:r w:rsidR="000B3648">
              <w:rPr>
                <w:b/>
                <w:bCs/>
                <w:sz w:val="24"/>
                <w:szCs w:val="24"/>
              </w:rPr>
              <w:fldChar w:fldCharType="separate"/>
            </w:r>
            <w:r w:rsidR="000F4CC8">
              <w:rPr>
                <w:b/>
                <w:bCs/>
                <w:noProof/>
              </w:rPr>
              <w:t>1</w:t>
            </w:r>
            <w:r w:rsidR="000B3648">
              <w:rPr>
                <w:b/>
                <w:bCs/>
                <w:sz w:val="24"/>
                <w:szCs w:val="24"/>
              </w:rPr>
              <w:fldChar w:fldCharType="end"/>
            </w:r>
            <w:r>
              <w:t xml:space="preserve"> of </w:t>
            </w:r>
            <w:r w:rsidR="000B3648">
              <w:rPr>
                <w:b/>
                <w:bCs/>
                <w:sz w:val="24"/>
                <w:szCs w:val="24"/>
              </w:rPr>
              <w:fldChar w:fldCharType="begin"/>
            </w:r>
            <w:r>
              <w:rPr>
                <w:b/>
                <w:bCs/>
              </w:rPr>
              <w:instrText xml:space="preserve"> NUMPAGES  </w:instrText>
            </w:r>
            <w:r w:rsidR="000B3648">
              <w:rPr>
                <w:b/>
                <w:bCs/>
                <w:sz w:val="24"/>
                <w:szCs w:val="24"/>
              </w:rPr>
              <w:fldChar w:fldCharType="separate"/>
            </w:r>
            <w:r w:rsidR="000F4CC8">
              <w:rPr>
                <w:b/>
                <w:bCs/>
                <w:noProof/>
              </w:rPr>
              <w:t>8</w:t>
            </w:r>
            <w:r w:rsidR="000B3648">
              <w:rPr>
                <w:b/>
                <w:bCs/>
                <w:sz w:val="24"/>
                <w:szCs w:val="24"/>
              </w:rPr>
              <w:fldChar w:fldCharType="end"/>
            </w:r>
          </w:p>
        </w:sdtContent>
      </w:sdt>
    </w:sdtContent>
  </w:sdt>
  <w:p w:rsidR="00DF3C57" w:rsidRDefault="00DF3C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E74" w:rsidRDefault="007D4E74" w:rsidP="00246E10">
      <w:r>
        <w:separator/>
      </w:r>
    </w:p>
  </w:footnote>
  <w:footnote w:type="continuationSeparator" w:id="1">
    <w:p w:rsidR="007D4E74" w:rsidRDefault="007D4E74" w:rsidP="00246E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80661BE"/>
    <w:lvl w:ilvl="0">
      <w:start w:val="1"/>
      <w:numFmt w:val="lowerLetter"/>
      <w:lvlText w:val="%1)"/>
      <w:lvlJc w:val="left"/>
      <w:pPr>
        <w:ind w:left="1305" w:hanging="360"/>
      </w:pPr>
      <w:rPr>
        <w:rFonts w:ascii="Arial" w:hAnsi="Arial" w:cs="Arial"/>
        <w:b w:val="0"/>
        <w:bCs w:val="0"/>
        <w:i w:val="0"/>
        <w:iCs w:val="0"/>
        <w:strike w:val="0"/>
        <w:color w:val="000000"/>
        <w:sz w:val="26"/>
        <w:szCs w:val="26"/>
        <w:u w:val="none"/>
      </w:rPr>
    </w:lvl>
    <w:lvl w:ilvl="1">
      <w:start w:val="1"/>
      <w:numFmt w:val="lowerLetter"/>
      <w:lvlText w:val="%2)"/>
      <w:lvlJc w:val="left"/>
      <w:pPr>
        <w:ind w:left="1665" w:hanging="360"/>
      </w:pPr>
      <w:rPr>
        <w:rFonts w:ascii="Arial" w:hAnsi="Arial" w:cs="Arial"/>
        <w:b w:val="0"/>
        <w:bCs w:val="0"/>
        <w:i w:val="0"/>
        <w:iCs w:val="0"/>
        <w:strike w:val="0"/>
        <w:color w:val="000000"/>
        <w:sz w:val="26"/>
        <w:szCs w:val="26"/>
        <w:u w:val="none"/>
      </w:rPr>
    </w:lvl>
    <w:lvl w:ilvl="2">
      <w:start w:val="1"/>
      <w:numFmt w:val="lowerLetter"/>
      <w:lvlText w:val="%3)"/>
      <w:lvlJc w:val="left"/>
      <w:pPr>
        <w:ind w:left="2025" w:hanging="360"/>
      </w:pPr>
      <w:rPr>
        <w:rFonts w:ascii="Arial" w:hAnsi="Arial" w:cs="Arial"/>
        <w:b w:val="0"/>
        <w:bCs w:val="0"/>
        <w:i w:val="0"/>
        <w:iCs w:val="0"/>
        <w:strike w:val="0"/>
        <w:color w:val="000000"/>
        <w:sz w:val="26"/>
        <w:szCs w:val="26"/>
        <w:u w:val="none"/>
      </w:rPr>
    </w:lvl>
    <w:lvl w:ilvl="3">
      <w:start w:val="1"/>
      <w:numFmt w:val="lowerLetter"/>
      <w:lvlText w:val="%4)"/>
      <w:lvlJc w:val="left"/>
      <w:pPr>
        <w:ind w:left="2385" w:hanging="360"/>
      </w:pPr>
      <w:rPr>
        <w:rFonts w:ascii="Arial" w:hAnsi="Arial" w:cs="Arial"/>
        <w:b w:val="0"/>
        <w:bCs w:val="0"/>
        <w:i w:val="0"/>
        <w:iCs w:val="0"/>
        <w:strike w:val="0"/>
        <w:color w:val="000000"/>
        <w:sz w:val="26"/>
        <w:szCs w:val="26"/>
        <w:u w:val="none"/>
      </w:rPr>
    </w:lvl>
    <w:lvl w:ilvl="4">
      <w:start w:val="1"/>
      <w:numFmt w:val="lowerLetter"/>
      <w:lvlText w:val="%5)"/>
      <w:lvlJc w:val="left"/>
      <w:pPr>
        <w:ind w:left="2745" w:hanging="360"/>
      </w:pPr>
      <w:rPr>
        <w:rFonts w:ascii="Arial" w:hAnsi="Arial" w:cs="Arial"/>
        <w:b w:val="0"/>
        <w:bCs w:val="0"/>
        <w:i w:val="0"/>
        <w:iCs w:val="0"/>
        <w:strike w:val="0"/>
        <w:color w:val="000000"/>
        <w:sz w:val="26"/>
        <w:szCs w:val="26"/>
        <w:u w:val="none"/>
      </w:rPr>
    </w:lvl>
    <w:lvl w:ilvl="5">
      <w:start w:val="1"/>
      <w:numFmt w:val="lowerLetter"/>
      <w:lvlText w:val="%6)"/>
      <w:lvlJc w:val="left"/>
      <w:pPr>
        <w:ind w:left="3105" w:hanging="360"/>
      </w:pPr>
      <w:rPr>
        <w:rFonts w:ascii="Arial" w:hAnsi="Arial" w:cs="Arial"/>
        <w:b w:val="0"/>
        <w:bCs w:val="0"/>
        <w:i w:val="0"/>
        <w:iCs w:val="0"/>
        <w:strike w:val="0"/>
        <w:color w:val="000000"/>
        <w:sz w:val="26"/>
        <w:szCs w:val="26"/>
        <w:u w:val="none"/>
      </w:rPr>
    </w:lvl>
    <w:lvl w:ilvl="6">
      <w:start w:val="1"/>
      <w:numFmt w:val="lowerLetter"/>
      <w:lvlText w:val="%7)"/>
      <w:lvlJc w:val="left"/>
      <w:pPr>
        <w:ind w:left="3465" w:hanging="360"/>
      </w:pPr>
      <w:rPr>
        <w:rFonts w:ascii="Arial" w:hAnsi="Arial" w:cs="Arial"/>
        <w:b w:val="0"/>
        <w:bCs w:val="0"/>
        <w:i w:val="0"/>
        <w:iCs w:val="0"/>
        <w:strike w:val="0"/>
        <w:color w:val="000000"/>
        <w:sz w:val="26"/>
        <w:szCs w:val="26"/>
        <w:u w:val="none"/>
      </w:rPr>
    </w:lvl>
    <w:lvl w:ilvl="7">
      <w:start w:val="1"/>
      <w:numFmt w:val="lowerLetter"/>
      <w:lvlText w:val="%8)"/>
      <w:lvlJc w:val="left"/>
      <w:pPr>
        <w:ind w:left="3825" w:hanging="360"/>
      </w:pPr>
      <w:rPr>
        <w:rFonts w:ascii="Arial" w:hAnsi="Arial" w:cs="Arial"/>
        <w:b w:val="0"/>
        <w:bCs w:val="0"/>
        <w:i w:val="0"/>
        <w:iCs w:val="0"/>
        <w:strike w:val="0"/>
        <w:color w:val="000000"/>
        <w:sz w:val="26"/>
        <w:szCs w:val="26"/>
        <w:u w:val="none"/>
      </w:rPr>
    </w:lvl>
    <w:lvl w:ilvl="8">
      <w:start w:val="1"/>
      <w:numFmt w:val="lowerLetter"/>
      <w:lvlText w:val="%9)"/>
      <w:lvlJc w:val="left"/>
      <w:pPr>
        <w:ind w:left="4185" w:hanging="360"/>
      </w:pPr>
      <w:rPr>
        <w:rFonts w:ascii="Arial" w:hAnsi="Arial" w:cs="Arial"/>
        <w:b w:val="0"/>
        <w:bCs w:val="0"/>
        <w:i w:val="0"/>
        <w:iCs w:val="0"/>
        <w:strike w:val="0"/>
        <w:color w:val="000000"/>
        <w:sz w:val="26"/>
        <w:szCs w:val="26"/>
        <w:u w:val="none"/>
      </w:rPr>
    </w:lvl>
  </w:abstractNum>
  <w:abstractNum w:abstractNumId="1">
    <w:nsid w:val="055A071D"/>
    <w:multiLevelType w:val="multilevel"/>
    <w:tmpl w:val="03A6338E"/>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0D0713"/>
    <w:multiLevelType w:val="multilevel"/>
    <w:tmpl w:val="62F271B0"/>
    <w:lvl w:ilvl="0">
      <w:start w:val="1"/>
      <w:numFmt w:val="decimal"/>
      <w:lvlText w:val="%1."/>
      <w:lvlJc w:val="left"/>
      <w:pPr>
        <w:ind w:left="360" w:hanging="360"/>
      </w:pPr>
      <w:rPr>
        <w:b w:val="0"/>
      </w:rPr>
    </w:lvl>
    <w:lvl w:ilvl="1">
      <w:start w:val="1"/>
      <w:numFmt w:val="lowerRoman"/>
      <w:lvlText w:val="(%2)"/>
      <w:lvlJc w:val="left"/>
      <w:pPr>
        <w:ind w:left="792" w:hanging="432"/>
      </w:pPr>
      <w:rPr>
        <w:rFonts w:hint="default"/>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223309"/>
    <w:multiLevelType w:val="hybridMultilevel"/>
    <w:tmpl w:val="2EE4694E"/>
    <w:lvl w:ilvl="0" w:tplc="FFE6C1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7485FB0"/>
    <w:multiLevelType w:val="hybridMultilevel"/>
    <w:tmpl w:val="65F0227A"/>
    <w:lvl w:ilvl="0" w:tplc="F7CE201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3C2BA1"/>
    <w:multiLevelType w:val="hybridMultilevel"/>
    <w:tmpl w:val="5CBC2E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101DBC"/>
    <w:multiLevelType w:val="hybridMultilevel"/>
    <w:tmpl w:val="FD72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978EF"/>
    <w:multiLevelType w:val="hybridMultilevel"/>
    <w:tmpl w:val="09E4DB4A"/>
    <w:lvl w:ilvl="0" w:tplc="458ECD34">
      <w:start w:val="1"/>
      <w:numFmt w:val="decimal"/>
      <w:lvlText w:val="%1."/>
      <w:lvlJc w:val="left"/>
      <w:pPr>
        <w:ind w:left="6120" w:hanging="57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942FAC"/>
    <w:multiLevelType w:val="hybridMultilevel"/>
    <w:tmpl w:val="5BA09CE6"/>
    <w:lvl w:ilvl="0" w:tplc="0409000F">
      <w:start w:val="1"/>
      <w:numFmt w:val="decimal"/>
      <w:lvlText w:val="%1."/>
      <w:lvlJc w:val="left"/>
      <w:pPr>
        <w:tabs>
          <w:tab w:val="num" w:pos="360"/>
        </w:tabs>
        <w:ind w:left="360" w:hanging="360"/>
      </w:pPr>
    </w:lvl>
    <w:lvl w:ilvl="1" w:tplc="B99893C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22053E8"/>
    <w:multiLevelType w:val="multilevel"/>
    <w:tmpl w:val="222053E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9D173BF"/>
    <w:multiLevelType w:val="hybridMultilevel"/>
    <w:tmpl w:val="5220F4B6"/>
    <w:lvl w:ilvl="0" w:tplc="7474010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31563E"/>
    <w:multiLevelType w:val="hybridMultilevel"/>
    <w:tmpl w:val="18AE3DF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2">
    <w:nsid w:val="3EFC1021"/>
    <w:multiLevelType w:val="hybridMultilevel"/>
    <w:tmpl w:val="97D08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234FB4"/>
    <w:multiLevelType w:val="hybridMultilevel"/>
    <w:tmpl w:val="8C6A5E90"/>
    <w:lvl w:ilvl="0" w:tplc="34CA8E3E">
      <w:start w:val="16"/>
      <w:numFmt w:val="decimal"/>
      <w:lvlText w:val="%1"/>
      <w:lvlJc w:val="left"/>
      <w:pPr>
        <w:ind w:left="720" w:hanging="360"/>
      </w:pPr>
      <w:rPr>
        <w:rFonts w:ascii="Californian FB" w:hAnsi="Californian FB" w:cs="Times New Roman"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E4451C3"/>
    <w:multiLevelType w:val="hybridMultilevel"/>
    <w:tmpl w:val="6FEAC6C4"/>
    <w:lvl w:ilvl="0" w:tplc="CF5C87E2">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2A82D6F"/>
    <w:multiLevelType w:val="hybridMultilevel"/>
    <w:tmpl w:val="73F4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CE26F5"/>
    <w:multiLevelType w:val="hybridMultilevel"/>
    <w:tmpl w:val="6E88EB30"/>
    <w:lvl w:ilvl="0" w:tplc="F37C6F18">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7">
    <w:nsid w:val="5CBE40B8"/>
    <w:multiLevelType w:val="hybridMultilevel"/>
    <w:tmpl w:val="88EEAE28"/>
    <w:lvl w:ilvl="0" w:tplc="C8D2DEA0">
      <w:start w:val="1"/>
      <w:numFmt w:val="lowerLetter"/>
      <w:lvlText w:val="%1."/>
      <w:lvlJc w:val="left"/>
      <w:pPr>
        <w:ind w:left="1260" w:hanging="360"/>
      </w:pPr>
      <w:rPr>
        <w:b/>
      </w:rPr>
    </w:lvl>
    <w:lvl w:ilvl="1" w:tplc="40090019" w:tentative="1">
      <w:start w:val="1"/>
      <w:numFmt w:val="lowerLetter"/>
      <w:lvlText w:val="%2."/>
      <w:lvlJc w:val="left"/>
      <w:pPr>
        <w:ind w:left="1980" w:hanging="360"/>
      </w:pPr>
    </w:lvl>
    <w:lvl w:ilvl="2" w:tplc="4009001B">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8">
    <w:nsid w:val="67976403"/>
    <w:multiLevelType w:val="hybridMultilevel"/>
    <w:tmpl w:val="1388D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8A71463"/>
    <w:multiLevelType w:val="hybridMultilevel"/>
    <w:tmpl w:val="9C20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46AB7"/>
    <w:multiLevelType w:val="multilevel"/>
    <w:tmpl w:val="CD5A73F2"/>
    <w:lvl w:ilvl="0">
      <w:start w:val="1"/>
      <w:numFmt w:val="decimal"/>
      <w:lvlText w:val="%1."/>
      <w:lvlJc w:val="left"/>
      <w:pPr>
        <w:tabs>
          <w:tab w:val="num" w:pos="720"/>
        </w:tabs>
        <w:ind w:left="0" w:firstLine="0"/>
      </w:pPr>
      <w:rPr>
        <w:rFonts w:ascii="Times New Roman" w:hAnsi="Times New Roman" w:hint="default"/>
        <w:b/>
        <w:i w:val="0"/>
        <w:caps w:val="0"/>
        <w:strike w:val="0"/>
        <w:dstrike w:val="0"/>
        <w:color w:val="auto"/>
        <w:u w:val="none"/>
        <w:effect w:val="none"/>
      </w:rPr>
    </w:lvl>
    <w:lvl w:ilvl="1">
      <w:start w:val="1"/>
      <w:numFmt w:val="decimal"/>
      <w:lvlText w:val="%1.%2"/>
      <w:lvlJc w:val="left"/>
      <w:pPr>
        <w:tabs>
          <w:tab w:val="num" w:pos="720"/>
        </w:tabs>
        <w:ind w:left="0" w:firstLine="0"/>
      </w:pPr>
      <w:rPr>
        <w:rFonts w:ascii="Times New Roman" w:hAnsi="Times New Roman"/>
        <w:b w:val="0"/>
        <w:i w:val="0"/>
        <w:caps w:val="0"/>
        <w:strike w:val="0"/>
        <w:dstrike w:val="0"/>
        <w:color w:val="auto"/>
        <w:u w:val="none"/>
        <w:effect w:val="none"/>
      </w:rPr>
    </w:lvl>
    <w:lvl w:ilvl="2">
      <w:start w:val="1"/>
      <w:numFmt w:val="lowerRoman"/>
      <w:lvlText w:val="(%3)"/>
      <w:lvlJc w:val="left"/>
      <w:pPr>
        <w:tabs>
          <w:tab w:val="num" w:pos="720"/>
        </w:tabs>
        <w:ind w:left="720" w:hanging="720"/>
      </w:pPr>
      <w:rPr>
        <w:b w:val="0"/>
        <w:strike w:val="0"/>
        <w:dstrike w:val="0"/>
        <w:u w:val="none"/>
        <w:effect w:val="none"/>
      </w:rPr>
    </w:lvl>
    <w:lvl w:ilvl="3">
      <w:start w:val="1"/>
      <w:numFmt w:val="lowerRoman"/>
      <w:lvlText w:val="(%4)"/>
      <w:lvlJc w:val="left"/>
      <w:pPr>
        <w:tabs>
          <w:tab w:val="num" w:pos="756"/>
        </w:tabs>
        <w:ind w:left="756" w:hanging="216"/>
      </w:pPr>
      <w:rPr>
        <w:rFonts w:hint="default"/>
        <w:b w:val="0"/>
        <w:i w:val="0"/>
        <w:caps w:val="0"/>
        <w:strike w:val="0"/>
        <w:dstrike w:val="0"/>
        <w:color w:val="auto"/>
        <w:u w:val="none"/>
        <w:effect w:val="none"/>
      </w:rPr>
    </w:lvl>
    <w:lvl w:ilvl="4">
      <w:start w:val="1"/>
      <w:numFmt w:val="lowerLetter"/>
      <w:lvlText w:val="(%5)"/>
      <w:lvlJc w:val="left"/>
      <w:pPr>
        <w:tabs>
          <w:tab w:val="num" w:pos="2160"/>
        </w:tabs>
        <w:ind w:left="2160" w:hanging="720"/>
      </w:pPr>
      <w:rPr>
        <w:rFonts w:hint="default"/>
        <w:b w:val="0"/>
        <w:i w:val="0"/>
        <w:caps w:val="0"/>
        <w:strike w:val="0"/>
        <w:dstrike w:val="0"/>
        <w:color w:val="auto"/>
        <w:u w:val="none"/>
        <w:effect w:val="none"/>
      </w:rPr>
    </w:lvl>
    <w:lvl w:ilvl="5">
      <w:start w:val="1"/>
      <w:numFmt w:val="upperRoman"/>
      <w:lvlText w:val="(%6)"/>
      <w:lvlJc w:val="right"/>
      <w:pPr>
        <w:tabs>
          <w:tab w:val="num" w:pos="2880"/>
        </w:tabs>
        <w:ind w:left="2880" w:hanging="216"/>
      </w:pPr>
      <w:rPr>
        <w:rFonts w:ascii="Times New Roman" w:hAnsi="Times New Roman"/>
        <w:b w:val="0"/>
        <w:i w:val="0"/>
        <w:caps w:val="0"/>
        <w:strike w:val="0"/>
        <w:dstrike w:val="0"/>
        <w:color w:val="auto"/>
        <w:u w:val="none"/>
        <w:effect w:val="none"/>
      </w:rPr>
    </w:lvl>
    <w:lvl w:ilvl="6">
      <w:start w:val="27"/>
      <w:numFmt w:val="lowerLetter"/>
      <w:lvlText w:val="(%7)"/>
      <w:lvlJc w:val="left"/>
      <w:pPr>
        <w:tabs>
          <w:tab w:val="num" w:pos="3600"/>
        </w:tabs>
        <w:ind w:left="3600" w:hanging="720"/>
      </w:pPr>
      <w:rPr>
        <w:rFonts w:ascii="Times New Roman" w:hAnsi="Times New Roman"/>
        <w:b w:val="0"/>
        <w:i w:val="0"/>
        <w:caps w:val="0"/>
        <w:strike w:val="0"/>
        <w:dstrike w:val="0"/>
        <w:color w:val="auto"/>
        <w:u w:val="none"/>
        <w:effect w:val="none"/>
      </w:rPr>
    </w:lvl>
    <w:lvl w:ilvl="7">
      <w:start w:val="1"/>
      <w:numFmt w:val="decimal"/>
      <w:lvlText w:val="(%8)"/>
      <w:lvlJc w:val="left"/>
      <w:pPr>
        <w:tabs>
          <w:tab w:val="num" w:pos="4320"/>
        </w:tabs>
        <w:ind w:left="4320" w:hanging="720"/>
      </w:pPr>
      <w:rPr>
        <w:rFonts w:ascii="Times New Roman" w:hAnsi="Times New Roman"/>
        <w:b w:val="0"/>
        <w:i w:val="0"/>
        <w:caps w:val="0"/>
        <w:strike w:val="0"/>
        <w:dstrike w:val="0"/>
        <w:color w:val="auto"/>
        <w:u w:val="none"/>
        <w:effect w:val="none"/>
      </w:rPr>
    </w:lvl>
    <w:lvl w:ilvl="8">
      <w:start w:val="1"/>
      <w:numFmt w:val="lowerRoman"/>
      <w:lvlText w:val="%9)"/>
      <w:lvlJc w:val="left"/>
      <w:pPr>
        <w:tabs>
          <w:tab w:val="num" w:pos="5760"/>
        </w:tabs>
        <w:ind w:left="5760" w:hanging="720"/>
      </w:pPr>
      <w:rPr>
        <w:rFonts w:ascii="Times New Roman" w:hAnsi="Times New Roman"/>
        <w:b w:val="0"/>
        <w:i w:val="0"/>
        <w:caps w:val="0"/>
        <w:strike w:val="0"/>
        <w:dstrike w:val="0"/>
        <w:color w:val="auto"/>
        <w:u w:val="none"/>
        <w:effect w:val="none"/>
      </w:rPr>
    </w:lvl>
  </w:abstractNum>
  <w:abstractNum w:abstractNumId="21">
    <w:nsid w:val="719D548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9D77AA2"/>
    <w:multiLevelType w:val="multilevel"/>
    <w:tmpl w:val="79D77AA2"/>
    <w:lvl w:ilvl="0">
      <w:start w:val="1"/>
      <w:numFmt w:val="decimal"/>
      <w:lvlText w:val="%1."/>
      <w:lvlJc w:val="left"/>
      <w:pPr>
        <w:tabs>
          <w:tab w:val="num" w:pos="720"/>
        </w:tabs>
        <w:ind w:left="720" w:hanging="360"/>
      </w:pPr>
      <w:rPr>
        <w:b w:val="0"/>
      </w:r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23">
    <w:nsid w:val="7EEE51D2"/>
    <w:multiLevelType w:val="hybridMultilevel"/>
    <w:tmpl w:val="4ED26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lvlOverride w:ilvl="0">
      <w:startOverride w:val="1"/>
    </w:lvlOverride>
    <w:lvlOverride w:ilvl="1"/>
    <w:lvlOverride w:ilvl="2"/>
    <w:lvlOverride w:ilvl="3"/>
    <w:lvlOverride w:ilvl="4"/>
    <w:lvlOverride w:ilvl="5"/>
    <w:lvlOverride w:ilvl="6"/>
    <w:lvlOverride w:ilvl="7"/>
    <w:lvlOverride w:ilvl="8"/>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1"/>
  </w:num>
  <w:num w:numId="5">
    <w:abstractNumId w:val="6"/>
  </w:num>
  <w:num w:numId="6">
    <w:abstractNumId w:val="13"/>
  </w:num>
  <w:num w:numId="7">
    <w:abstractNumId w:val="18"/>
  </w:num>
  <w:num w:numId="8">
    <w:abstractNumId w:val="8"/>
  </w:num>
  <w:num w:numId="9">
    <w:abstractNumId w:val="12"/>
  </w:num>
  <w:num w:numId="10">
    <w:abstractNumId w:val="11"/>
  </w:num>
  <w:num w:numId="11">
    <w:abstractNumId w:val="20"/>
  </w:num>
  <w:num w:numId="12">
    <w:abstractNumId w:val="2"/>
  </w:num>
  <w:num w:numId="13">
    <w:abstractNumId w:val="0"/>
    <w:lvlOverride w:ilvl="0">
      <w:lvl w:ilvl="0">
        <w:start w:val="1"/>
        <w:numFmt w:val="lowerLetter"/>
        <w:lvlText w:val="%1)"/>
        <w:lvlJc w:val="left"/>
        <w:pPr>
          <w:ind w:left="1305" w:hanging="360"/>
        </w:pPr>
        <w:rPr>
          <w:rFonts w:ascii="Arial" w:hAnsi="Arial" w:cs="Arial"/>
          <w:b w:val="0"/>
          <w:bCs/>
          <w:i w:val="0"/>
          <w:iCs w:val="0"/>
          <w:strike w:val="0"/>
          <w:color w:val="000000"/>
          <w:sz w:val="26"/>
          <w:szCs w:val="26"/>
          <w:u w:val="none"/>
        </w:rPr>
      </w:lvl>
    </w:lvlOverride>
    <w:lvlOverride w:ilvl="1">
      <w:lvl w:ilvl="1">
        <w:start w:val="1"/>
        <w:numFmt w:val="lowerLetter"/>
        <w:lvlText w:val="%2)"/>
        <w:lvlJc w:val="left"/>
        <w:pPr>
          <w:ind w:left="1665" w:hanging="360"/>
        </w:pPr>
        <w:rPr>
          <w:rFonts w:ascii="Arial" w:hAnsi="Arial" w:cs="Arial"/>
          <w:b w:val="0"/>
          <w:bCs w:val="0"/>
          <w:i w:val="0"/>
          <w:iCs w:val="0"/>
          <w:strike w:val="0"/>
          <w:color w:val="000000"/>
          <w:sz w:val="26"/>
          <w:szCs w:val="26"/>
          <w:u w:val="none"/>
        </w:rPr>
      </w:lvl>
    </w:lvlOverride>
    <w:lvlOverride w:ilvl="2">
      <w:lvl w:ilvl="2">
        <w:start w:val="1"/>
        <w:numFmt w:val="lowerLetter"/>
        <w:lvlText w:val="%3)"/>
        <w:lvlJc w:val="left"/>
        <w:pPr>
          <w:ind w:left="2025" w:hanging="360"/>
        </w:pPr>
        <w:rPr>
          <w:rFonts w:ascii="Arial" w:hAnsi="Arial" w:cs="Arial"/>
          <w:b w:val="0"/>
          <w:bCs w:val="0"/>
          <w:i w:val="0"/>
          <w:iCs w:val="0"/>
          <w:strike w:val="0"/>
          <w:color w:val="000000"/>
          <w:sz w:val="26"/>
          <w:szCs w:val="26"/>
          <w:u w:val="none"/>
        </w:rPr>
      </w:lvl>
    </w:lvlOverride>
    <w:lvlOverride w:ilvl="3">
      <w:lvl w:ilvl="3">
        <w:start w:val="1"/>
        <w:numFmt w:val="lowerLetter"/>
        <w:lvlText w:val="%4)"/>
        <w:lvlJc w:val="left"/>
        <w:pPr>
          <w:ind w:left="2385" w:hanging="360"/>
        </w:pPr>
        <w:rPr>
          <w:rFonts w:ascii="Arial" w:hAnsi="Arial" w:cs="Arial"/>
          <w:b w:val="0"/>
          <w:bCs w:val="0"/>
          <w:i w:val="0"/>
          <w:iCs w:val="0"/>
          <w:strike w:val="0"/>
          <w:color w:val="000000"/>
          <w:sz w:val="26"/>
          <w:szCs w:val="26"/>
          <w:u w:val="none"/>
        </w:rPr>
      </w:lvl>
    </w:lvlOverride>
    <w:lvlOverride w:ilvl="4">
      <w:lvl w:ilvl="4">
        <w:start w:val="1"/>
        <w:numFmt w:val="lowerLetter"/>
        <w:lvlText w:val="%5)"/>
        <w:lvlJc w:val="left"/>
        <w:pPr>
          <w:ind w:left="2745" w:hanging="360"/>
        </w:pPr>
        <w:rPr>
          <w:rFonts w:ascii="Arial" w:hAnsi="Arial" w:cs="Arial"/>
          <w:b w:val="0"/>
          <w:bCs w:val="0"/>
          <w:i w:val="0"/>
          <w:iCs w:val="0"/>
          <w:strike w:val="0"/>
          <w:color w:val="000000"/>
          <w:sz w:val="26"/>
          <w:szCs w:val="26"/>
          <w:u w:val="none"/>
        </w:rPr>
      </w:lvl>
    </w:lvlOverride>
    <w:lvlOverride w:ilvl="5">
      <w:lvl w:ilvl="5">
        <w:start w:val="1"/>
        <w:numFmt w:val="lowerLetter"/>
        <w:lvlText w:val="%6)"/>
        <w:lvlJc w:val="left"/>
        <w:pPr>
          <w:ind w:left="3105" w:hanging="360"/>
        </w:pPr>
        <w:rPr>
          <w:rFonts w:ascii="Arial" w:hAnsi="Arial" w:cs="Arial"/>
          <w:b w:val="0"/>
          <w:bCs w:val="0"/>
          <w:i w:val="0"/>
          <w:iCs w:val="0"/>
          <w:strike w:val="0"/>
          <w:color w:val="000000"/>
          <w:sz w:val="26"/>
          <w:szCs w:val="26"/>
          <w:u w:val="none"/>
        </w:rPr>
      </w:lvl>
    </w:lvlOverride>
    <w:lvlOverride w:ilvl="6">
      <w:lvl w:ilvl="6">
        <w:start w:val="1"/>
        <w:numFmt w:val="lowerLetter"/>
        <w:lvlText w:val="%7)"/>
        <w:lvlJc w:val="left"/>
        <w:pPr>
          <w:ind w:left="3465" w:hanging="360"/>
        </w:pPr>
        <w:rPr>
          <w:rFonts w:ascii="Arial" w:hAnsi="Arial" w:cs="Arial"/>
          <w:b w:val="0"/>
          <w:bCs w:val="0"/>
          <w:i w:val="0"/>
          <w:iCs w:val="0"/>
          <w:strike w:val="0"/>
          <w:color w:val="000000"/>
          <w:sz w:val="26"/>
          <w:szCs w:val="26"/>
          <w:u w:val="none"/>
        </w:rPr>
      </w:lvl>
    </w:lvlOverride>
    <w:lvlOverride w:ilvl="7">
      <w:lvl w:ilvl="7">
        <w:start w:val="1"/>
        <w:numFmt w:val="lowerLetter"/>
        <w:lvlText w:val="%8)"/>
        <w:lvlJc w:val="left"/>
        <w:pPr>
          <w:ind w:left="3825" w:hanging="360"/>
        </w:pPr>
        <w:rPr>
          <w:rFonts w:ascii="Arial" w:hAnsi="Arial" w:cs="Arial"/>
          <w:b w:val="0"/>
          <w:bCs w:val="0"/>
          <w:i w:val="0"/>
          <w:iCs w:val="0"/>
          <w:strike w:val="0"/>
          <w:color w:val="000000"/>
          <w:sz w:val="26"/>
          <w:szCs w:val="26"/>
          <w:u w:val="none"/>
        </w:rPr>
      </w:lvl>
    </w:lvlOverride>
    <w:lvlOverride w:ilvl="8">
      <w:lvl w:ilvl="8">
        <w:start w:val="1"/>
        <w:numFmt w:val="lowerLetter"/>
        <w:lvlText w:val="%9)"/>
        <w:lvlJc w:val="left"/>
        <w:pPr>
          <w:ind w:left="4185" w:hanging="360"/>
        </w:pPr>
        <w:rPr>
          <w:rFonts w:ascii="Arial" w:hAnsi="Arial" w:cs="Arial"/>
          <w:b w:val="0"/>
          <w:bCs w:val="0"/>
          <w:i w:val="0"/>
          <w:iCs w:val="0"/>
          <w:strike w:val="0"/>
          <w:color w:val="000000"/>
          <w:sz w:val="26"/>
          <w:szCs w:val="26"/>
          <w:u w:val="none"/>
        </w:rPr>
      </w:lvl>
    </w:lvlOverride>
  </w:num>
  <w:num w:numId="14">
    <w:abstractNumId w:val="1"/>
  </w:num>
  <w:num w:numId="15">
    <w:abstractNumId w:val="10"/>
  </w:num>
  <w:num w:numId="16">
    <w:abstractNumId w:val="4"/>
  </w:num>
  <w:num w:numId="17">
    <w:abstractNumId w:val="14"/>
  </w:num>
  <w:num w:numId="18">
    <w:abstractNumId w:val="17"/>
  </w:num>
  <w:num w:numId="19">
    <w:abstractNumId w:val="19"/>
  </w:num>
  <w:num w:numId="20">
    <w:abstractNumId w:val="3"/>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6D3BD1"/>
    <w:rsid w:val="000073FC"/>
    <w:rsid w:val="00007D19"/>
    <w:rsid w:val="00014933"/>
    <w:rsid w:val="00024067"/>
    <w:rsid w:val="00026002"/>
    <w:rsid w:val="00032676"/>
    <w:rsid w:val="00032E70"/>
    <w:rsid w:val="00041813"/>
    <w:rsid w:val="000514EC"/>
    <w:rsid w:val="00052661"/>
    <w:rsid w:val="000534C2"/>
    <w:rsid w:val="0005378D"/>
    <w:rsid w:val="00055225"/>
    <w:rsid w:val="000625F4"/>
    <w:rsid w:val="00063D4E"/>
    <w:rsid w:val="00067FD2"/>
    <w:rsid w:val="0008087B"/>
    <w:rsid w:val="000823F9"/>
    <w:rsid w:val="00087109"/>
    <w:rsid w:val="000907F3"/>
    <w:rsid w:val="00092F86"/>
    <w:rsid w:val="000A5617"/>
    <w:rsid w:val="000B3648"/>
    <w:rsid w:val="000C643F"/>
    <w:rsid w:val="000C7C79"/>
    <w:rsid w:val="000D35F4"/>
    <w:rsid w:val="000F1143"/>
    <w:rsid w:val="000F4CC8"/>
    <w:rsid w:val="00107693"/>
    <w:rsid w:val="00127F8E"/>
    <w:rsid w:val="00141624"/>
    <w:rsid w:val="0014614B"/>
    <w:rsid w:val="00147457"/>
    <w:rsid w:val="00150F3B"/>
    <w:rsid w:val="0015181B"/>
    <w:rsid w:val="00166E80"/>
    <w:rsid w:val="0017515B"/>
    <w:rsid w:val="00175CB7"/>
    <w:rsid w:val="001864E8"/>
    <w:rsid w:val="00187284"/>
    <w:rsid w:val="00194324"/>
    <w:rsid w:val="0019745F"/>
    <w:rsid w:val="001A363A"/>
    <w:rsid w:val="001A4DE1"/>
    <w:rsid w:val="001B75C2"/>
    <w:rsid w:val="001B771B"/>
    <w:rsid w:val="001B7752"/>
    <w:rsid w:val="001C10F2"/>
    <w:rsid w:val="001E000C"/>
    <w:rsid w:val="001E1843"/>
    <w:rsid w:val="001E18AC"/>
    <w:rsid w:val="001E20AA"/>
    <w:rsid w:val="001F2C61"/>
    <w:rsid w:val="00204082"/>
    <w:rsid w:val="00216737"/>
    <w:rsid w:val="002224E2"/>
    <w:rsid w:val="00236CAF"/>
    <w:rsid w:val="00246E10"/>
    <w:rsid w:val="0024793E"/>
    <w:rsid w:val="00252E4B"/>
    <w:rsid w:val="00257406"/>
    <w:rsid w:val="00262D51"/>
    <w:rsid w:val="00270FBF"/>
    <w:rsid w:val="0027351B"/>
    <w:rsid w:val="002A06BC"/>
    <w:rsid w:val="002B5EE3"/>
    <w:rsid w:val="002C0757"/>
    <w:rsid w:val="002C4D50"/>
    <w:rsid w:val="002C5F3E"/>
    <w:rsid w:val="00307E62"/>
    <w:rsid w:val="00317319"/>
    <w:rsid w:val="00323901"/>
    <w:rsid w:val="00325DA6"/>
    <w:rsid w:val="00331FA8"/>
    <w:rsid w:val="003419FB"/>
    <w:rsid w:val="00362B8A"/>
    <w:rsid w:val="003633F4"/>
    <w:rsid w:val="0038322C"/>
    <w:rsid w:val="00384E5E"/>
    <w:rsid w:val="003861B0"/>
    <w:rsid w:val="00394055"/>
    <w:rsid w:val="003A051F"/>
    <w:rsid w:val="003A380E"/>
    <w:rsid w:val="003C4E67"/>
    <w:rsid w:val="003E1A4E"/>
    <w:rsid w:val="003E3F84"/>
    <w:rsid w:val="003F1BD5"/>
    <w:rsid w:val="004043A2"/>
    <w:rsid w:val="0041673C"/>
    <w:rsid w:val="00421915"/>
    <w:rsid w:val="0042680C"/>
    <w:rsid w:val="00444D90"/>
    <w:rsid w:val="004454C5"/>
    <w:rsid w:val="004462E7"/>
    <w:rsid w:val="0045732A"/>
    <w:rsid w:val="004607AC"/>
    <w:rsid w:val="004641BF"/>
    <w:rsid w:val="004676F1"/>
    <w:rsid w:val="00484AB6"/>
    <w:rsid w:val="004864B7"/>
    <w:rsid w:val="00493BD2"/>
    <w:rsid w:val="00495B03"/>
    <w:rsid w:val="004B53DE"/>
    <w:rsid w:val="004B7585"/>
    <w:rsid w:val="004C68FD"/>
    <w:rsid w:val="004C7A5E"/>
    <w:rsid w:val="004E69CB"/>
    <w:rsid w:val="00503AC7"/>
    <w:rsid w:val="005105B3"/>
    <w:rsid w:val="0051631C"/>
    <w:rsid w:val="00523660"/>
    <w:rsid w:val="005344C2"/>
    <w:rsid w:val="00534E9E"/>
    <w:rsid w:val="00577FDE"/>
    <w:rsid w:val="00593321"/>
    <w:rsid w:val="005A63D1"/>
    <w:rsid w:val="005A782A"/>
    <w:rsid w:val="005B5395"/>
    <w:rsid w:val="005B604F"/>
    <w:rsid w:val="005C79AC"/>
    <w:rsid w:val="005D17C1"/>
    <w:rsid w:val="005E7F7C"/>
    <w:rsid w:val="00601DCF"/>
    <w:rsid w:val="006023D9"/>
    <w:rsid w:val="0061015F"/>
    <w:rsid w:val="00610AC1"/>
    <w:rsid w:val="00613895"/>
    <w:rsid w:val="006171EE"/>
    <w:rsid w:val="00626583"/>
    <w:rsid w:val="00627AE8"/>
    <w:rsid w:val="00630D70"/>
    <w:rsid w:val="006368A3"/>
    <w:rsid w:val="006456B8"/>
    <w:rsid w:val="00647197"/>
    <w:rsid w:val="00663161"/>
    <w:rsid w:val="006736A5"/>
    <w:rsid w:val="006751D3"/>
    <w:rsid w:val="006850FE"/>
    <w:rsid w:val="006C4078"/>
    <w:rsid w:val="006C6AE8"/>
    <w:rsid w:val="006C7CD1"/>
    <w:rsid w:val="006D3BD1"/>
    <w:rsid w:val="006F169F"/>
    <w:rsid w:val="006F213E"/>
    <w:rsid w:val="006F64F1"/>
    <w:rsid w:val="007028CD"/>
    <w:rsid w:val="00704D60"/>
    <w:rsid w:val="007058BB"/>
    <w:rsid w:val="00712771"/>
    <w:rsid w:val="0071745A"/>
    <w:rsid w:val="0072094E"/>
    <w:rsid w:val="00724DDB"/>
    <w:rsid w:val="00725E75"/>
    <w:rsid w:val="00753690"/>
    <w:rsid w:val="007715FE"/>
    <w:rsid w:val="00773635"/>
    <w:rsid w:val="007A729B"/>
    <w:rsid w:val="007B36D9"/>
    <w:rsid w:val="007D1E36"/>
    <w:rsid w:val="007D4E74"/>
    <w:rsid w:val="007E3232"/>
    <w:rsid w:val="007F117B"/>
    <w:rsid w:val="007F15AB"/>
    <w:rsid w:val="007F1747"/>
    <w:rsid w:val="007F553F"/>
    <w:rsid w:val="0080070F"/>
    <w:rsid w:val="008033F3"/>
    <w:rsid w:val="0080414B"/>
    <w:rsid w:val="00816C00"/>
    <w:rsid w:val="00826389"/>
    <w:rsid w:val="00850FC9"/>
    <w:rsid w:val="008750FB"/>
    <w:rsid w:val="0087511E"/>
    <w:rsid w:val="0088554C"/>
    <w:rsid w:val="00896784"/>
    <w:rsid w:val="008A4229"/>
    <w:rsid w:val="008A62B2"/>
    <w:rsid w:val="008A6639"/>
    <w:rsid w:val="008A7C34"/>
    <w:rsid w:val="008C0072"/>
    <w:rsid w:val="008C3093"/>
    <w:rsid w:val="008C3B37"/>
    <w:rsid w:val="008C78A3"/>
    <w:rsid w:val="008D3354"/>
    <w:rsid w:val="008D7874"/>
    <w:rsid w:val="008F0979"/>
    <w:rsid w:val="008F0ABF"/>
    <w:rsid w:val="008F66B1"/>
    <w:rsid w:val="009001FB"/>
    <w:rsid w:val="009218D6"/>
    <w:rsid w:val="00936090"/>
    <w:rsid w:val="00943F77"/>
    <w:rsid w:val="00952875"/>
    <w:rsid w:val="00955B91"/>
    <w:rsid w:val="00960D66"/>
    <w:rsid w:val="00973CFD"/>
    <w:rsid w:val="00975635"/>
    <w:rsid w:val="00982782"/>
    <w:rsid w:val="009A0C92"/>
    <w:rsid w:val="009C6D0A"/>
    <w:rsid w:val="009D4434"/>
    <w:rsid w:val="009D4744"/>
    <w:rsid w:val="009D6028"/>
    <w:rsid w:val="009E166C"/>
    <w:rsid w:val="009F55A9"/>
    <w:rsid w:val="00A02EDC"/>
    <w:rsid w:val="00A15885"/>
    <w:rsid w:val="00A2116D"/>
    <w:rsid w:val="00A30EE2"/>
    <w:rsid w:val="00A3308D"/>
    <w:rsid w:val="00A52E5F"/>
    <w:rsid w:val="00A609F4"/>
    <w:rsid w:val="00A6480E"/>
    <w:rsid w:val="00A70010"/>
    <w:rsid w:val="00A903D1"/>
    <w:rsid w:val="00A927DE"/>
    <w:rsid w:val="00A92C00"/>
    <w:rsid w:val="00A93CCB"/>
    <w:rsid w:val="00A94E83"/>
    <w:rsid w:val="00AB1154"/>
    <w:rsid w:val="00AD0677"/>
    <w:rsid w:val="00AD693E"/>
    <w:rsid w:val="00B146C8"/>
    <w:rsid w:val="00B242C2"/>
    <w:rsid w:val="00B56781"/>
    <w:rsid w:val="00B6300A"/>
    <w:rsid w:val="00B73180"/>
    <w:rsid w:val="00BA2A99"/>
    <w:rsid w:val="00BA405A"/>
    <w:rsid w:val="00BB422D"/>
    <w:rsid w:val="00BC4FCC"/>
    <w:rsid w:val="00BD2E3E"/>
    <w:rsid w:val="00BE2BA5"/>
    <w:rsid w:val="00C03CBB"/>
    <w:rsid w:val="00C4471C"/>
    <w:rsid w:val="00C45689"/>
    <w:rsid w:val="00C53B67"/>
    <w:rsid w:val="00C6043B"/>
    <w:rsid w:val="00C6704C"/>
    <w:rsid w:val="00C77EEB"/>
    <w:rsid w:val="00C8021C"/>
    <w:rsid w:val="00C87BAD"/>
    <w:rsid w:val="00C911F4"/>
    <w:rsid w:val="00C93013"/>
    <w:rsid w:val="00C97B9C"/>
    <w:rsid w:val="00CA3C24"/>
    <w:rsid w:val="00CA562E"/>
    <w:rsid w:val="00CB39F7"/>
    <w:rsid w:val="00CC45D9"/>
    <w:rsid w:val="00CD2292"/>
    <w:rsid w:val="00CD3989"/>
    <w:rsid w:val="00CE79F3"/>
    <w:rsid w:val="00CF7766"/>
    <w:rsid w:val="00CF7F0E"/>
    <w:rsid w:val="00D3019B"/>
    <w:rsid w:val="00D53DBD"/>
    <w:rsid w:val="00D70B15"/>
    <w:rsid w:val="00D716E0"/>
    <w:rsid w:val="00D81DD3"/>
    <w:rsid w:val="00D91005"/>
    <w:rsid w:val="00D9218B"/>
    <w:rsid w:val="00DA1132"/>
    <w:rsid w:val="00DB0586"/>
    <w:rsid w:val="00DC0405"/>
    <w:rsid w:val="00DC7828"/>
    <w:rsid w:val="00DE36E0"/>
    <w:rsid w:val="00DF3C57"/>
    <w:rsid w:val="00DF7988"/>
    <w:rsid w:val="00E0371A"/>
    <w:rsid w:val="00E15EB3"/>
    <w:rsid w:val="00E23B20"/>
    <w:rsid w:val="00E30666"/>
    <w:rsid w:val="00E3744D"/>
    <w:rsid w:val="00E50768"/>
    <w:rsid w:val="00E55B6A"/>
    <w:rsid w:val="00E56A6F"/>
    <w:rsid w:val="00E6584B"/>
    <w:rsid w:val="00E665B7"/>
    <w:rsid w:val="00E675D1"/>
    <w:rsid w:val="00E73DA0"/>
    <w:rsid w:val="00E740D3"/>
    <w:rsid w:val="00E75905"/>
    <w:rsid w:val="00E77E36"/>
    <w:rsid w:val="00E8534E"/>
    <w:rsid w:val="00E9157A"/>
    <w:rsid w:val="00EA6F12"/>
    <w:rsid w:val="00EB3A37"/>
    <w:rsid w:val="00EC0B8B"/>
    <w:rsid w:val="00EC4A88"/>
    <w:rsid w:val="00ED0CBB"/>
    <w:rsid w:val="00ED616B"/>
    <w:rsid w:val="00EE168A"/>
    <w:rsid w:val="00EE41BC"/>
    <w:rsid w:val="00EF0486"/>
    <w:rsid w:val="00EF300A"/>
    <w:rsid w:val="00EF4C3A"/>
    <w:rsid w:val="00EF7DB5"/>
    <w:rsid w:val="00F07025"/>
    <w:rsid w:val="00F113F9"/>
    <w:rsid w:val="00F132EE"/>
    <w:rsid w:val="00F255D2"/>
    <w:rsid w:val="00F269C7"/>
    <w:rsid w:val="00F36C73"/>
    <w:rsid w:val="00F40131"/>
    <w:rsid w:val="00F42F65"/>
    <w:rsid w:val="00F534F1"/>
    <w:rsid w:val="00F62C37"/>
    <w:rsid w:val="00F70A94"/>
    <w:rsid w:val="00F7681B"/>
    <w:rsid w:val="00F8087B"/>
    <w:rsid w:val="00F81742"/>
    <w:rsid w:val="00F85C1E"/>
    <w:rsid w:val="00F91446"/>
    <w:rsid w:val="00F92284"/>
    <w:rsid w:val="00FA26D6"/>
    <w:rsid w:val="00FA38EA"/>
    <w:rsid w:val="00FB7DF7"/>
    <w:rsid w:val="00FC7B35"/>
    <w:rsid w:val="00FD05A1"/>
    <w:rsid w:val="00FD4A1B"/>
    <w:rsid w:val="00FE65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qFormat="1"/>
    <w:lsdException w:name="Body Text Indent" w:qFormat="1"/>
    <w:lsdException w:name="Subtitle" w:semiHidden="0" w:uiPriority="11" w:unhideWhenUsed="0" w:qFormat="1"/>
    <w:lsdException w:name="Body Text 2" w:uiPriority="0" w:qFormat="1"/>
    <w:lsdException w:name="Body Text 3"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BD1"/>
    <w:pPr>
      <w:spacing w:after="0"/>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E675D1"/>
    <w:pPr>
      <w:keepNext/>
      <w:jc w:val="both"/>
      <w:outlineLvl w:val="0"/>
    </w:pPr>
    <w:rPr>
      <w:i/>
      <w:iCs/>
      <w:sz w:val="24"/>
    </w:rPr>
  </w:style>
  <w:style w:type="paragraph" w:styleId="Heading2">
    <w:name w:val="heading 2"/>
    <w:basedOn w:val="Normal"/>
    <w:next w:val="Normal"/>
    <w:link w:val="Heading2Char"/>
    <w:unhideWhenUsed/>
    <w:qFormat/>
    <w:rsid w:val="00E675D1"/>
    <w:pPr>
      <w:keepNext/>
      <w:outlineLvl w:val="1"/>
    </w:pPr>
    <w:rPr>
      <w:rFonts w:ascii="Californian FB" w:hAnsi="Californian FB"/>
      <w:i/>
      <w:sz w:val="26"/>
      <w:szCs w:val="26"/>
    </w:rPr>
  </w:style>
  <w:style w:type="paragraph" w:styleId="Heading3">
    <w:name w:val="heading 3"/>
    <w:basedOn w:val="Normal"/>
    <w:next w:val="Normal"/>
    <w:link w:val="Heading3Char"/>
    <w:semiHidden/>
    <w:unhideWhenUsed/>
    <w:qFormat/>
    <w:rsid w:val="006D3BD1"/>
    <w:pPr>
      <w:keepNext/>
      <w:ind w:left="5040"/>
      <w:jc w:val="both"/>
      <w:outlineLvl w:val="2"/>
    </w:pPr>
    <w:rPr>
      <w:rFonts w:ascii="Arial" w:hAnsi="Arial"/>
      <w:b/>
      <w:sz w:val="22"/>
    </w:rPr>
  </w:style>
  <w:style w:type="paragraph" w:styleId="Heading4">
    <w:name w:val="heading 4"/>
    <w:basedOn w:val="Normal"/>
    <w:next w:val="Normal"/>
    <w:link w:val="Heading4Char"/>
    <w:uiPriority w:val="9"/>
    <w:unhideWhenUsed/>
    <w:qFormat/>
    <w:rsid w:val="00E675D1"/>
    <w:pPr>
      <w:keepNext/>
      <w:spacing w:before="240" w:line="360" w:lineRule="auto"/>
      <w:jc w:val="both"/>
      <w:outlineLvl w:val="3"/>
    </w:pPr>
    <w:rPr>
      <w:sz w:val="25"/>
      <w:szCs w:val="25"/>
    </w:rPr>
  </w:style>
  <w:style w:type="paragraph" w:styleId="Heading5">
    <w:name w:val="heading 5"/>
    <w:basedOn w:val="Normal"/>
    <w:next w:val="Normal"/>
    <w:link w:val="Heading5Char"/>
    <w:uiPriority w:val="9"/>
    <w:qFormat/>
    <w:rsid w:val="00E675D1"/>
    <w:pPr>
      <w:keepNext/>
      <w:outlineLvl w:val="4"/>
    </w:pPr>
    <w:rPr>
      <w:rFonts w:ascii="Dickens" w:hAnsi="Dickens"/>
      <w:b/>
      <w:bCs/>
    </w:rPr>
  </w:style>
  <w:style w:type="paragraph" w:styleId="Heading6">
    <w:name w:val="heading 6"/>
    <w:basedOn w:val="Normal"/>
    <w:next w:val="Normal"/>
    <w:link w:val="Heading6Char"/>
    <w:uiPriority w:val="9"/>
    <w:unhideWhenUsed/>
    <w:qFormat/>
    <w:rsid w:val="00BC4FCC"/>
    <w:pPr>
      <w:keepNext/>
      <w:spacing w:before="120"/>
      <w:ind w:left="720"/>
      <w:jc w:val="both"/>
      <w:outlineLvl w:val="5"/>
    </w:pPr>
    <w:rPr>
      <w:rFonts w:ascii="Californian FB" w:hAnsi="Californian FB" w:cs="Calibri"/>
      <w:sz w:val="26"/>
      <w:szCs w:val="26"/>
    </w:rPr>
  </w:style>
  <w:style w:type="paragraph" w:styleId="Heading7">
    <w:name w:val="heading 7"/>
    <w:basedOn w:val="Normal"/>
    <w:next w:val="Normal"/>
    <w:link w:val="Heading7Char"/>
    <w:uiPriority w:val="9"/>
    <w:unhideWhenUsed/>
    <w:qFormat/>
    <w:rsid w:val="00E675D1"/>
    <w:pPr>
      <w:keepNext/>
      <w:tabs>
        <w:tab w:val="left" w:pos="9000"/>
      </w:tabs>
      <w:spacing w:before="240" w:line="360" w:lineRule="auto"/>
      <w:ind w:right="29"/>
      <w:jc w:val="both"/>
      <w:outlineLvl w:val="6"/>
    </w:pPr>
    <w:rPr>
      <w:rFonts w:ascii="Californian FB" w:hAnsi="Californian FB"/>
      <w:sz w:val="26"/>
      <w:szCs w:val="26"/>
    </w:rPr>
  </w:style>
  <w:style w:type="paragraph" w:styleId="Heading8">
    <w:name w:val="heading 8"/>
    <w:basedOn w:val="Normal"/>
    <w:next w:val="Normal"/>
    <w:link w:val="Heading8Char"/>
    <w:uiPriority w:val="9"/>
    <w:unhideWhenUsed/>
    <w:qFormat/>
    <w:rsid w:val="00BC4FCC"/>
    <w:pPr>
      <w:keepNext/>
      <w:ind w:firstLine="720"/>
      <w:jc w:val="both"/>
      <w:outlineLvl w:val="7"/>
    </w:pPr>
    <w:rPr>
      <w:rFonts w:ascii="Californian FB" w:hAnsi="Californian FB" w:cs="Calibri"/>
      <w:sz w:val="26"/>
      <w:szCs w:val="26"/>
    </w:rPr>
  </w:style>
  <w:style w:type="paragraph" w:styleId="Heading9">
    <w:name w:val="heading 9"/>
    <w:basedOn w:val="Normal"/>
    <w:next w:val="Normal"/>
    <w:link w:val="Heading9Char"/>
    <w:uiPriority w:val="9"/>
    <w:unhideWhenUsed/>
    <w:qFormat/>
    <w:rsid w:val="0017515B"/>
    <w:pPr>
      <w:keepNext/>
      <w:jc w:val="both"/>
      <w:outlineLvl w:val="8"/>
    </w:pPr>
    <w:rPr>
      <w:rFonts w:ascii="Californian FB" w:hAnsi="Californian FB"/>
      <w:color w:val="000000"/>
      <w:sz w:val="26"/>
      <w:szCs w:val="26"/>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675D1"/>
    <w:rPr>
      <w:rFonts w:ascii="Times New Roman" w:eastAsia="Times New Roman" w:hAnsi="Times New Roman" w:cs="Times New Roman"/>
      <w:i/>
      <w:iCs/>
      <w:sz w:val="24"/>
      <w:szCs w:val="20"/>
      <w:lang w:val="en-US"/>
    </w:rPr>
  </w:style>
  <w:style w:type="character" w:customStyle="1" w:styleId="Heading2Char">
    <w:name w:val="Heading 2 Char"/>
    <w:basedOn w:val="DefaultParagraphFont"/>
    <w:link w:val="Heading2"/>
    <w:uiPriority w:val="9"/>
    <w:qFormat/>
    <w:rsid w:val="00E675D1"/>
    <w:rPr>
      <w:rFonts w:ascii="Californian FB" w:eastAsia="Times New Roman" w:hAnsi="Californian FB" w:cs="Times New Roman"/>
      <w:i/>
      <w:sz w:val="26"/>
      <w:szCs w:val="26"/>
      <w:lang w:val="en-US"/>
    </w:rPr>
  </w:style>
  <w:style w:type="character" w:customStyle="1" w:styleId="Heading4Char">
    <w:name w:val="Heading 4 Char"/>
    <w:basedOn w:val="DefaultParagraphFont"/>
    <w:link w:val="Heading4"/>
    <w:uiPriority w:val="9"/>
    <w:rsid w:val="00E675D1"/>
    <w:rPr>
      <w:rFonts w:ascii="Times New Roman" w:eastAsia="Times New Roman" w:hAnsi="Times New Roman" w:cs="Times New Roman"/>
      <w:sz w:val="25"/>
      <w:szCs w:val="25"/>
      <w:lang w:val="en-US"/>
    </w:rPr>
  </w:style>
  <w:style w:type="character" w:customStyle="1" w:styleId="Heading5Char">
    <w:name w:val="Heading 5 Char"/>
    <w:basedOn w:val="DefaultParagraphFont"/>
    <w:link w:val="Heading5"/>
    <w:uiPriority w:val="9"/>
    <w:rsid w:val="00E675D1"/>
    <w:rPr>
      <w:rFonts w:ascii="Dickens" w:eastAsia="Times New Roman" w:hAnsi="Dickens" w:cs="Times New Roman"/>
      <w:b/>
      <w:bCs/>
      <w:sz w:val="20"/>
      <w:szCs w:val="20"/>
      <w:lang w:val="en-US"/>
    </w:rPr>
  </w:style>
  <w:style w:type="character" w:customStyle="1" w:styleId="Heading7Char">
    <w:name w:val="Heading 7 Char"/>
    <w:basedOn w:val="DefaultParagraphFont"/>
    <w:link w:val="Heading7"/>
    <w:uiPriority w:val="9"/>
    <w:rsid w:val="00E675D1"/>
    <w:rPr>
      <w:rFonts w:ascii="Californian FB" w:eastAsia="Times New Roman" w:hAnsi="Californian FB" w:cs="Times New Roman"/>
      <w:sz w:val="26"/>
      <w:szCs w:val="26"/>
      <w:lang w:val="en-US"/>
    </w:rPr>
  </w:style>
  <w:style w:type="paragraph" w:styleId="Title">
    <w:name w:val="Title"/>
    <w:basedOn w:val="Normal"/>
    <w:link w:val="TitleChar"/>
    <w:qFormat/>
    <w:rsid w:val="00E675D1"/>
    <w:pPr>
      <w:jc w:val="center"/>
    </w:pPr>
    <w:rPr>
      <w:rFonts w:ascii="Dogwood Hollow" w:hAnsi="Dogwood Hollow"/>
      <w:sz w:val="36"/>
    </w:rPr>
  </w:style>
  <w:style w:type="character" w:customStyle="1" w:styleId="TitleChar">
    <w:name w:val="Title Char"/>
    <w:basedOn w:val="DefaultParagraphFont"/>
    <w:link w:val="Title"/>
    <w:qFormat/>
    <w:rsid w:val="00E675D1"/>
    <w:rPr>
      <w:rFonts w:ascii="Dogwood Hollow" w:eastAsia="Times New Roman" w:hAnsi="Dogwood Hollow" w:cs="Times New Roman"/>
      <w:sz w:val="36"/>
      <w:szCs w:val="20"/>
      <w:lang w:val="en-US"/>
    </w:rPr>
  </w:style>
  <w:style w:type="paragraph" w:styleId="ListParagraph">
    <w:name w:val="List Paragraph"/>
    <w:basedOn w:val="Normal"/>
    <w:uiPriority w:val="34"/>
    <w:qFormat/>
    <w:rsid w:val="00E675D1"/>
    <w:pPr>
      <w:ind w:left="720"/>
      <w:contextualSpacing/>
    </w:pPr>
  </w:style>
  <w:style w:type="character" w:customStyle="1" w:styleId="Heading3Char">
    <w:name w:val="Heading 3 Char"/>
    <w:basedOn w:val="DefaultParagraphFont"/>
    <w:link w:val="Heading3"/>
    <w:semiHidden/>
    <w:qFormat/>
    <w:rsid w:val="006D3BD1"/>
    <w:rPr>
      <w:rFonts w:ascii="Arial" w:eastAsia="Times New Roman" w:hAnsi="Arial" w:cs="Times New Roman"/>
      <w:b/>
      <w:szCs w:val="20"/>
      <w:lang w:val="en-US"/>
    </w:rPr>
  </w:style>
  <w:style w:type="paragraph" w:styleId="BodyText">
    <w:name w:val="Body Text"/>
    <w:basedOn w:val="Normal"/>
    <w:link w:val="BodyTextChar"/>
    <w:unhideWhenUsed/>
    <w:qFormat/>
    <w:rsid w:val="006D3BD1"/>
    <w:pPr>
      <w:jc w:val="both"/>
    </w:pPr>
    <w:rPr>
      <w:sz w:val="28"/>
      <w:lang w:val="en-IN" w:eastAsia="en-IN" w:bidi="kn-IN"/>
    </w:rPr>
  </w:style>
  <w:style w:type="character" w:customStyle="1" w:styleId="BodyTextChar">
    <w:name w:val="Body Text Char"/>
    <w:basedOn w:val="DefaultParagraphFont"/>
    <w:link w:val="BodyText"/>
    <w:qFormat/>
    <w:rsid w:val="006D3BD1"/>
    <w:rPr>
      <w:rFonts w:ascii="Times New Roman" w:eastAsia="Times New Roman" w:hAnsi="Times New Roman" w:cs="Times New Roman"/>
      <w:sz w:val="28"/>
      <w:szCs w:val="20"/>
      <w:lang w:eastAsia="en-IN" w:bidi="kn-IN"/>
    </w:rPr>
  </w:style>
  <w:style w:type="paragraph" w:styleId="BodyTextIndent">
    <w:name w:val="Body Text Indent"/>
    <w:basedOn w:val="Normal"/>
    <w:link w:val="BodyTextIndentChar"/>
    <w:uiPriority w:val="99"/>
    <w:semiHidden/>
    <w:unhideWhenUsed/>
    <w:qFormat/>
    <w:rsid w:val="006D3BD1"/>
    <w:pPr>
      <w:spacing w:after="120"/>
      <w:ind w:left="360"/>
    </w:pPr>
    <w:rPr>
      <w:lang w:val="en-IN" w:eastAsia="en-IN" w:bidi="kn-IN"/>
    </w:rPr>
  </w:style>
  <w:style w:type="character" w:customStyle="1" w:styleId="BodyTextIndentChar">
    <w:name w:val="Body Text Indent Char"/>
    <w:basedOn w:val="DefaultParagraphFont"/>
    <w:link w:val="BodyTextIndent"/>
    <w:uiPriority w:val="99"/>
    <w:semiHidden/>
    <w:qFormat/>
    <w:rsid w:val="006D3BD1"/>
    <w:rPr>
      <w:rFonts w:ascii="Times New Roman" w:eastAsia="Times New Roman" w:hAnsi="Times New Roman" w:cs="Times New Roman"/>
      <w:sz w:val="20"/>
      <w:szCs w:val="20"/>
      <w:lang w:eastAsia="en-IN" w:bidi="kn-IN"/>
    </w:rPr>
  </w:style>
  <w:style w:type="paragraph" w:styleId="BodyText2">
    <w:name w:val="Body Text 2"/>
    <w:basedOn w:val="Normal"/>
    <w:link w:val="BodyText2Char"/>
    <w:semiHidden/>
    <w:unhideWhenUsed/>
    <w:qFormat/>
    <w:rsid w:val="006D3BD1"/>
    <w:pPr>
      <w:jc w:val="both"/>
    </w:pPr>
    <w:rPr>
      <w:sz w:val="28"/>
      <w:lang w:val="en-IN" w:eastAsia="en-IN" w:bidi="kn-IN"/>
    </w:rPr>
  </w:style>
  <w:style w:type="character" w:customStyle="1" w:styleId="BodyText2Char">
    <w:name w:val="Body Text 2 Char"/>
    <w:basedOn w:val="DefaultParagraphFont"/>
    <w:link w:val="BodyText2"/>
    <w:semiHidden/>
    <w:qFormat/>
    <w:rsid w:val="006D3BD1"/>
    <w:rPr>
      <w:rFonts w:ascii="Times New Roman" w:eastAsia="Times New Roman" w:hAnsi="Times New Roman" w:cs="Times New Roman"/>
      <w:sz w:val="28"/>
      <w:szCs w:val="20"/>
      <w:lang w:eastAsia="en-IN" w:bidi="kn-IN"/>
    </w:rPr>
  </w:style>
  <w:style w:type="paragraph" w:styleId="BodyText3">
    <w:name w:val="Body Text 3"/>
    <w:basedOn w:val="Normal"/>
    <w:link w:val="BodyText3Char"/>
    <w:uiPriority w:val="99"/>
    <w:unhideWhenUsed/>
    <w:qFormat/>
    <w:rsid w:val="006D3BD1"/>
    <w:pPr>
      <w:spacing w:after="120"/>
    </w:pPr>
    <w:rPr>
      <w:sz w:val="16"/>
      <w:szCs w:val="16"/>
      <w:lang w:val="en-IN" w:eastAsia="en-IN" w:bidi="kn-IN"/>
    </w:rPr>
  </w:style>
  <w:style w:type="character" w:customStyle="1" w:styleId="BodyText3Char">
    <w:name w:val="Body Text 3 Char"/>
    <w:basedOn w:val="DefaultParagraphFont"/>
    <w:link w:val="BodyText3"/>
    <w:uiPriority w:val="99"/>
    <w:qFormat/>
    <w:rsid w:val="006D3BD1"/>
    <w:rPr>
      <w:rFonts w:ascii="Times New Roman" w:eastAsia="Times New Roman" w:hAnsi="Times New Roman" w:cs="Times New Roman"/>
      <w:sz w:val="16"/>
      <w:szCs w:val="16"/>
      <w:lang w:eastAsia="en-IN" w:bidi="kn-IN"/>
    </w:rPr>
  </w:style>
  <w:style w:type="paragraph" w:customStyle="1" w:styleId="ListParagraph1">
    <w:name w:val="List Paragraph1"/>
    <w:basedOn w:val="Normal"/>
    <w:qFormat/>
    <w:rsid w:val="006D3BD1"/>
    <w:pPr>
      <w:ind w:left="720"/>
      <w:contextualSpacing/>
    </w:pPr>
    <w:rPr>
      <w:sz w:val="24"/>
      <w:szCs w:val="24"/>
    </w:rPr>
  </w:style>
  <w:style w:type="table" w:styleId="TableGrid">
    <w:name w:val="Table Grid"/>
    <w:basedOn w:val="TableNormal"/>
    <w:uiPriority w:val="59"/>
    <w:qFormat/>
    <w:rsid w:val="006D3BD1"/>
    <w:pPr>
      <w:spacing w:after="0"/>
    </w:pPr>
    <w:rPr>
      <w:rFonts w:ascii="Calibri" w:eastAsia="Calibri" w:hAnsi="Calibri" w:cs="Times New Roman"/>
      <w:sz w:val="20"/>
      <w:szCs w:val="20"/>
      <w:lang w:eastAsia="en-IN" w:bidi="k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rsid w:val="00BC4FCC"/>
    <w:rPr>
      <w:rFonts w:ascii="Californian FB" w:eastAsia="Times New Roman" w:hAnsi="Californian FB" w:cs="Calibri"/>
      <w:sz w:val="26"/>
      <w:szCs w:val="26"/>
      <w:lang w:val="en-US"/>
    </w:rPr>
  </w:style>
  <w:style w:type="character" w:customStyle="1" w:styleId="Heading8Char">
    <w:name w:val="Heading 8 Char"/>
    <w:basedOn w:val="DefaultParagraphFont"/>
    <w:link w:val="Heading8"/>
    <w:uiPriority w:val="9"/>
    <w:rsid w:val="00BC4FCC"/>
    <w:rPr>
      <w:rFonts w:ascii="Californian FB" w:eastAsia="Times New Roman" w:hAnsi="Californian FB" w:cs="Calibri"/>
      <w:sz w:val="26"/>
      <w:szCs w:val="26"/>
      <w:lang w:val="en-US"/>
    </w:rPr>
  </w:style>
  <w:style w:type="character" w:customStyle="1" w:styleId="Heading9Char">
    <w:name w:val="Heading 9 Char"/>
    <w:basedOn w:val="DefaultParagraphFont"/>
    <w:link w:val="Heading9"/>
    <w:uiPriority w:val="9"/>
    <w:rsid w:val="0017515B"/>
    <w:rPr>
      <w:rFonts w:ascii="Californian FB" w:eastAsia="Times New Roman" w:hAnsi="Californian FB" w:cs="Times New Roman"/>
      <w:color w:val="000000"/>
      <w:sz w:val="26"/>
      <w:szCs w:val="26"/>
      <w:lang w:val="en-US" w:bidi="kn-IN"/>
    </w:rPr>
  </w:style>
  <w:style w:type="paragraph" w:styleId="Subtitle">
    <w:name w:val="Subtitle"/>
    <w:basedOn w:val="Normal"/>
    <w:next w:val="Normal"/>
    <w:link w:val="SubtitleChar"/>
    <w:uiPriority w:val="11"/>
    <w:qFormat/>
    <w:rsid w:val="0019745F"/>
    <w:pPr>
      <w:tabs>
        <w:tab w:val="left" w:pos="7020"/>
      </w:tabs>
      <w:spacing w:line="480" w:lineRule="auto"/>
      <w:jc w:val="center"/>
    </w:pPr>
    <w:rPr>
      <w:rFonts w:ascii="Californian FB" w:hAnsi="Californian FB"/>
      <w:color w:val="000000"/>
      <w:sz w:val="26"/>
      <w:szCs w:val="26"/>
      <w:lang w:bidi="kn-IN"/>
    </w:rPr>
  </w:style>
  <w:style w:type="character" w:customStyle="1" w:styleId="SubtitleChar">
    <w:name w:val="Subtitle Char"/>
    <w:basedOn w:val="DefaultParagraphFont"/>
    <w:link w:val="Subtitle"/>
    <w:uiPriority w:val="11"/>
    <w:rsid w:val="0019745F"/>
    <w:rPr>
      <w:rFonts w:ascii="Californian FB" w:eastAsia="Times New Roman" w:hAnsi="Californian FB" w:cs="Times New Roman"/>
      <w:color w:val="000000"/>
      <w:sz w:val="26"/>
      <w:szCs w:val="26"/>
      <w:lang w:val="en-US" w:bidi="kn-IN"/>
    </w:rPr>
  </w:style>
  <w:style w:type="paragraph" w:styleId="BalloonText">
    <w:name w:val="Balloon Text"/>
    <w:basedOn w:val="Normal"/>
    <w:link w:val="BalloonTextChar"/>
    <w:uiPriority w:val="99"/>
    <w:semiHidden/>
    <w:unhideWhenUsed/>
    <w:rsid w:val="00704D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60"/>
    <w:rPr>
      <w:rFonts w:ascii="Segoe UI" w:eastAsia="Times New Roman" w:hAnsi="Segoe UI" w:cs="Segoe UI"/>
      <w:sz w:val="18"/>
      <w:szCs w:val="18"/>
      <w:lang w:val="en-US"/>
    </w:rPr>
  </w:style>
  <w:style w:type="paragraph" w:styleId="Header">
    <w:name w:val="header"/>
    <w:basedOn w:val="Normal"/>
    <w:link w:val="HeaderChar"/>
    <w:uiPriority w:val="99"/>
    <w:unhideWhenUsed/>
    <w:rsid w:val="00246E10"/>
    <w:pPr>
      <w:tabs>
        <w:tab w:val="center" w:pos="4513"/>
        <w:tab w:val="right" w:pos="9026"/>
      </w:tabs>
    </w:pPr>
  </w:style>
  <w:style w:type="character" w:customStyle="1" w:styleId="HeaderChar">
    <w:name w:val="Header Char"/>
    <w:basedOn w:val="DefaultParagraphFont"/>
    <w:link w:val="Header"/>
    <w:uiPriority w:val="99"/>
    <w:rsid w:val="00246E10"/>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46E10"/>
    <w:pPr>
      <w:tabs>
        <w:tab w:val="center" w:pos="4513"/>
        <w:tab w:val="right" w:pos="9026"/>
      </w:tabs>
    </w:pPr>
  </w:style>
  <w:style w:type="character" w:customStyle="1" w:styleId="FooterChar">
    <w:name w:val="Footer Char"/>
    <w:basedOn w:val="DefaultParagraphFont"/>
    <w:link w:val="Footer"/>
    <w:uiPriority w:val="99"/>
    <w:rsid w:val="00246E10"/>
    <w:rPr>
      <w:rFonts w:ascii="Times New Roman" w:eastAsia="Times New Roman" w:hAnsi="Times New Roman" w:cs="Times New Roman"/>
      <w:sz w:val="20"/>
      <w:szCs w:val="20"/>
      <w:lang w:val="en-US"/>
    </w:rPr>
  </w:style>
  <w:style w:type="paragraph" w:styleId="NoSpacing">
    <w:name w:val="No Spacing"/>
    <w:uiPriority w:val="1"/>
    <w:qFormat/>
    <w:rsid w:val="003A380E"/>
    <w:pPr>
      <w:spacing w:after="0"/>
    </w:pPr>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164018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3A459D3-4640-4578-B439-B0D06968C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jayarama rao</dc:creator>
  <cp:lastModifiedBy>Basic</cp:lastModifiedBy>
  <cp:revision>86</cp:revision>
  <cp:lastPrinted>2021-01-27T12:09:00Z</cp:lastPrinted>
  <dcterms:created xsi:type="dcterms:W3CDTF">2021-01-27T05:24:00Z</dcterms:created>
  <dcterms:modified xsi:type="dcterms:W3CDTF">2021-01-27T12:35:00Z</dcterms:modified>
</cp:coreProperties>
</file>