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4F0" w:rsidRDefault="006D34F0" w:rsidP="003E4DDD">
      <w:pPr>
        <w:pStyle w:val="Title"/>
        <w:tabs>
          <w:tab w:val="clear" w:pos="7020"/>
        </w:tabs>
        <w:rPr>
          <w:rFonts w:ascii="Bookman Old Style" w:hAnsi="Bookman Old Style" w:cs="Cambria"/>
          <w:b/>
          <w:bCs/>
          <w:szCs w:val="24"/>
          <w:u w:val="single"/>
        </w:rPr>
      </w:pPr>
    </w:p>
    <w:p w:rsidR="003E4DDD" w:rsidRPr="00746640" w:rsidRDefault="003E4DDD" w:rsidP="003E4DDD">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3E4DDD" w:rsidRPr="005C5CAB" w:rsidRDefault="003E4DDD" w:rsidP="003E4DDD">
      <w:pPr>
        <w:pStyle w:val="BodyText"/>
        <w:spacing w:line="252" w:lineRule="auto"/>
        <w:rPr>
          <w:rFonts w:ascii="Bookman Old Style" w:hAnsi="Bookman Old Style" w:cs="Cambria"/>
          <w:sz w:val="25"/>
          <w:szCs w:val="25"/>
        </w:rPr>
      </w:pPr>
    </w:p>
    <w:p w:rsidR="003E4DDD" w:rsidRPr="005C5CAB" w:rsidRDefault="003E4DDD" w:rsidP="003E4DDD">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Pr>
          <w:rFonts w:ascii="Bookman Old Style" w:hAnsi="Bookman Old Style" w:cs="Cambria"/>
          <w:b/>
          <w:bCs/>
          <w:sz w:val="25"/>
          <w:szCs w:val="25"/>
        </w:rPr>
        <w:t>2</w:t>
      </w:r>
      <w:r w:rsidR="00CB6DFD">
        <w:rPr>
          <w:rFonts w:ascii="Bookman Old Style" w:hAnsi="Bookman Old Style" w:cs="Cambria"/>
          <w:b/>
          <w:bCs/>
          <w:sz w:val="25"/>
          <w:szCs w:val="25"/>
        </w:rPr>
        <w:t>2</w:t>
      </w:r>
      <w:r w:rsidR="00CB6DFD" w:rsidRPr="00CB6DFD">
        <w:rPr>
          <w:rFonts w:ascii="Bookman Old Style" w:hAnsi="Bookman Old Style" w:cs="Cambria"/>
          <w:b/>
          <w:bCs/>
          <w:sz w:val="25"/>
          <w:szCs w:val="25"/>
          <w:vertAlign w:val="superscript"/>
        </w:rPr>
        <w:t>nd</w:t>
      </w:r>
      <w:r w:rsidR="00CB6DFD">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Pr>
          <w:rFonts w:ascii="Bookman Old Style" w:hAnsi="Bookman Old Style" w:cs="Cambria"/>
          <w:b/>
          <w:sz w:val="25"/>
          <w:szCs w:val="25"/>
        </w:rPr>
        <w:t>October</w:t>
      </w:r>
      <w:r w:rsidRPr="005C5CAB">
        <w:rPr>
          <w:rFonts w:ascii="Bookman Old Style" w:hAnsi="Bookman Old Style" w:cs="Cambria"/>
          <w:sz w:val="25"/>
          <w:szCs w:val="25"/>
        </w:rPr>
        <w:t xml:space="preserve"> in the year 202</w:t>
      </w:r>
      <w:r>
        <w:rPr>
          <w:rFonts w:ascii="Bookman Old Style" w:hAnsi="Bookman Old Style" w:cs="Cambria"/>
          <w:sz w:val="25"/>
          <w:szCs w:val="25"/>
        </w:rPr>
        <w:t>1</w:t>
      </w:r>
      <w:r w:rsidRPr="005C5CAB">
        <w:rPr>
          <w:rFonts w:ascii="Bookman Old Style" w:hAnsi="Bookman Old Style" w:cs="Cambria"/>
          <w:b/>
          <w:bCs/>
          <w:sz w:val="25"/>
          <w:szCs w:val="25"/>
        </w:rPr>
        <w:t xml:space="preserve"> (</w:t>
      </w:r>
      <w:r>
        <w:rPr>
          <w:rFonts w:ascii="Bookman Old Style" w:hAnsi="Bookman Old Style" w:cs="Cambria"/>
          <w:b/>
          <w:bCs/>
          <w:sz w:val="25"/>
          <w:szCs w:val="25"/>
        </w:rPr>
        <w:t>2</w:t>
      </w:r>
      <w:r w:rsidR="00CB6DFD">
        <w:rPr>
          <w:rFonts w:ascii="Bookman Old Style" w:hAnsi="Bookman Old Style" w:cs="Cambria"/>
          <w:b/>
          <w:bCs/>
          <w:sz w:val="25"/>
          <w:szCs w:val="25"/>
        </w:rPr>
        <w:t>2</w:t>
      </w:r>
      <w:r>
        <w:rPr>
          <w:rFonts w:ascii="Bookman Old Style" w:hAnsi="Bookman Old Style" w:cs="Cambria"/>
          <w:b/>
          <w:bCs/>
          <w:sz w:val="25"/>
          <w:szCs w:val="25"/>
        </w:rPr>
        <w:t>-10-2021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3E4DDD" w:rsidRPr="00DC28B3" w:rsidRDefault="003E4DDD" w:rsidP="003E4DDD">
      <w:pPr>
        <w:pStyle w:val="BodyText"/>
        <w:spacing w:line="252" w:lineRule="auto"/>
        <w:rPr>
          <w:rFonts w:ascii="Bookman Old Style" w:hAnsi="Bookman Old Style" w:cs="Cambria"/>
          <w:sz w:val="16"/>
          <w:szCs w:val="16"/>
        </w:rPr>
      </w:pPr>
    </w:p>
    <w:p w:rsidR="003E4DDD" w:rsidRPr="005C5CAB" w:rsidRDefault="003E4DDD" w:rsidP="003E4DDD">
      <w:pPr>
        <w:spacing w:after="0" w:line="252" w:lineRule="auto"/>
        <w:jc w:val="both"/>
        <w:rPr>
          <w:rFonts w:ascii="Bookman Old Style" w:hAnsi="Bookman Old Style" w:cs="Cambria"/>
          <w:sz w:val="25"/>
          <w:szCs w:val="25"/>
        </w:rPr>
      </w:pPr>
      <w:r>
        <w:rPr>
          <w:rFonts w:ascii="Bookman Old Style" w:hAnsi="Bookman Old Style"/>
          <w:b/>
          <w:sz w:val="25"/>
        </w:rPr>
        <w:t xml:space="preserve">SRI. RAVINDRA C MUNDINAMANI </w:t>
      </w:r>
      <w:r>
        <w:rPr>
          <w:rFonts w:ascii="Bookman Old Style" w:hAnsi="Bookman Old Style"/>
        </w:rPr>
        <w:t>(PAN No. AEUPM3260Q, ADHAR NO. 2785 5328 2646)</w:t>
      </w:r>
      <w:r>
        <w:rPr>
          <w:rFonts w:ascii="Bookman Old Style" w:hAnsi="Bookman Old Style"/>
          <w:b/>
          <w:sz w:val="25"/>
        </w:rPr>
        <w:t>,</w:t>
      </w:r>
      <w:r>
        <w:rPr>
          <w:rFonts w:ascii="Bookman Old Style" w:hAnsi="Bookman Old Style"/>
          <w:sz w:val="25"/>
        </w:rPr>
        <w:t xml:space="preserve"> </w:t>
      </w:r>
      <w:r>
        <w:rPr>
          <w:rFonts w:ascii="Bookman Old Style" w:hAnsi="Bookman Old Style"/>
          <w:bCs/>
          <w:sz w:val="25"/>
        </w:rPr>
        <w:t>aged about 50 years,</w:t>
      </w:r>
      <w:r>
        <w:rPr>
          <w:rFonts w:ascii="Bookman Old Style" w:hAnsi="Bookman Old Style"/>
          <w:sz w:val="25"/>
        </w:rPr>
        <w:t xml:space="preserve"> S/o. Sri. Chandrappa. B, residing at No. 2186, ‘E’ Block, 3</w:t>
      </w:r>
      <w:r>
        <w:rPr>
          <w:rFonts w:ascii="Bookman Old Style" w:hAnsi="Bookman Old Style"/>
          <w:sz w:val="25"/>
          <w:vertAlign w:val="superscript"/>
        </w:rPr>
        <w:t>rd</w:t>
      </w:r>
      <w:r>
        <w:rPr>
          <w:rFonts w:ascii="Bookman Old Style" w:hAnsi="Bookman Old Style"/>
          <w:sz w:val="25"/>
        </w:rPr>
        <w:t xml:space="preserve"> Main, 4</w:t>
      </w:r>
      <w:r>
        <w:rPr>
          <w:rFonts w:ascii="Bookman Old Style" w:hAnsi="Bookman Old Style"/>
          <w:sz w:val="25"/>
          <w:vertAlign w:val="superscript"/>
        </w:rPr>
        <w:t>th</w:t>
      </w:r>
      <w:r>
        <w:rPr>
          <w:rFonts w:ascii="Bookman Old Style" w:hAnsi="Bookman Old Style"/>
          <w:sz w:val="25"/>
        </w:rPr>
        <w:t xml:space="preserve"> Cross, Dattagalli 3</w:t>
      </w:r>
      <w:r>
        <w:rPr>
          <w:rFonts w:ascii="Bookman Old Style" w:hAnsi="Bookman Old Style"/>
          <w:sz w:val="25"/>
          <w:vertAlign w:val="superscript"/>
        </w:rPr>
        <w:t>rd</w:t>
      </w:r>
      <w:r>
        <w:rPr>
          <w:rFonts w:ascii="Bookman Old Style" w:hAnsi="Bookman Old Style"/>
          <w:sz w:val="25"/>
        </w:rPr>
        <w:t xml:space="preserve"> Stage, Kanakadasanagar, Mysore-570 022.</w:t>
      </w:r>
      <w:r w:rsidRPr="005C5CAB">
        <w:rPr>
          <w:rFonts w:ascii="Bookman Old Style" w:hAnsi="Bookman Old Style" w:cs="Cambria"/>
          <w:sz w:val="25"/>
          <w:szCs w:val="25"/>
        </w:rPr>
        <w:t xml:space="preserve"> hereinafter referred to as the </w:t>
      </w:r>
      <w:r>
        <w:rPr>
          <w:rFonts w:ascii="Bookman Old Style" w:hAnsi="Bookman Old Style" w:cs="Cambria"/>
          <w:b/>
          <w:bCs/>
          <w:sz w:val="25"/>
          <w:szCs w:val="25"/>
        </w:rPr>
        <w:t>SELLER</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his</w:t>
      </w:r>
      <w:r w:rsidRPr="005C5CAB">
        <w:rPr>
          <w:rFonts w:ascii="Bookman Old Style" w:hAnsi="Bookman Old Style" w:cs="Cambria"/>
          <w:sz w:val="25"/>
          <w:szCs w:val="25"/>
        </w:rPr>
        <w:t xml:space="preserve"> heirs, successors, executors, assigns, administrators and representatives-in-interest) of the </w:t>
      </w:r>
      <w:r w:rsidRPr="005C5CAB">
        <w:rPr>
          <w:rFonts w:ascii="Bookman Old Style" w:hAnsi="Bookman Old Style" w:cs="Cambria"/>
          <w:b/>
          <w:bCs/>
          <w:sz w:val="25"/>
          <w:szCs w:val="25"/>
        </w:rPr>
        <w:t>ONE PART</w:t>
      </w:r>
      <w:r w:rsidRPr="005C5CAB">
        <w:rPr>
          <w:rFonts w:ascii="Bookman Old Style" w:hAnsi="Bookman Old Style" w:cs="Cambria"/>
          <w:sz w:val="25"/>
          <w:szCs w:val="25"/>
        </w:rPr>
        <w:t>:</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5C5CAB" w:rsidRDefault="003E4DDD" w:rsidP="003E4DDD">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5C5CAB" w:rsidRDefault="003E4DDD" w:rsidP="003E4DDD">
      <w:pPr>
        <w:spacing w:after="0" w:line="252" w:lineRule="auto"/>
        <w:jc w:val="both"/>
        <w:rPr>
          <w:rFonts w:ascii="Bookman Old Style" w:hAnsi="Bookman Old Style" w:cs="Cambria"/>
          <w:b/>
          <w:bCs/>
          <w:sz w:val="25"/>
          <w:szCs w:val="25"/>
        </w:rPr>
      </w:pPr>
      <w:r>
        <w:rPr>
          <w:rFonts w:ascii="Bookman Old Style" w:hAnsi="Bookman Old Style"/>
          <w:b/>
          <w:bCs/>
          <w:shd w:val="clear" w:color="auto" w:fill="FFFFFF"/>
        </w:rPr>
        <w:t xml:space="preserve">SRI. GURUPRASAD.K.R </w:t>
      </w:r>
      <w:r w:rsidRPr="00CB6DFD">
        <w:rPr>
          <w:rFonts w:ascii="Bookman Old Style" w:hAnsi="Bookman Old Style"/>
          <w:b/>
          <w:bCs/>
          <w:shd w:val="clear" w:color="auto" w:fill="FFFFFF"/>
        </w:rPr>
        <w:t xml:space="preserve">(PAN No. AMHPG0115F, </w:t>
      </w:r>
      <w:r w:rsidRPr="00CB6DFD">
        <w:rPr>
          <w:rFonts w:ascii="Bookman Old Style" w:hAnsi="Bookman Old Style"/>
          <w:b/>
        </w:rPr>
        <w:t>ADHAR NO. 4963 1349 2234)</w:t>
      </w:r>
      <w:r w:rsidR="00CB6DFD">
        <w:rPr>
          <w:rFonts w:ascii="Bookman Old Style" w:hAnsi="Bookman Old Style"/>
          <w:b/>
          <w:sz w:val="25"/>
        </w:rPr>
        <w:t xml:space="preserve"> </w:t>
      </w:r>
      <w:r>
        <w:rPr>
          <w:rFonts w:ascii="Bookman Old Style" w:hAnsi="Bookman Old Style"/>
          <w:sz w:val="25"/>
          <w:shd w:val="clear" w:color="auto" w:fill="FFFFFF"/>
        </w:rPr>
        <w:t xml:space="preserve">aged about 38 years, S/o. Sri. Ramanatha.K.R. and </w:t>
      </w:r>
      <w:r>
        <w:rPr>
          <w:rFonts w:ascii="Bookman Old Style" w:hAnsi="Bookman Old Style"/>
          <w:b/>
          <w:bCs/>
          <w:shd w:val="clear" w:color="auto" w:fill="FFFFFF"/>
        </w:rPr>
        <w:t xml:space="preserve">SMT.KEERTHANA GURUPRASAD </w:t>
      </w:r>
      <w:r w:rsidRPr="00CB6DFD">
        <w:rPr>
          <w:rFonts w:ascii="Bookman Old Style" w:hAnsi="Bookman Old Style"/>
          <w:b/>
          <w:bCs/>
          <w:shd w:val="clear" w:color="auto" w:fill="FFFFFF"/>
        </w:rPr>
        <w:t xml:space="preserve">(PAN No. DKKPG5793P, </w:t>
      </w:r>
      <w:r w:rsidRPr="00CB6DFD">
        <w:rPr>
          <w:rFonts w:ascii="Bookman Old Style" w:hAnsi="Bookman Old Style"/>
          <w:b/>
        </w:rPr>
        <w:t>ADHAR NO. 4260 8448 3779)</w:t>
      </w:r>
      <w:r>
        <w:rPr>
          <w:rFonts w:ascii="Bookman Old Style" w:hAnsi="Bookman Old Style"/>
          <w:sz w:val="25"/>
          <w:shd w:val="clear" w:color="auto" w:fill="FFFFFF"/>
        </w:rPr>
        <w:t xml:space="preserve"> aged about 32 years, W/o. Sri. Guruprasad.K.R, both are residing at No.606, 1</w:t>
      </w:r>
      <w:r>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Floor, 8</w:t>
      </w:r>
      <w:r>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Main, Vijayanagara 1</w:t>
      </w:r>
      <w:r>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Stage, Mysore-570 017.</w:t>
      </w:r>
      <w:r w:rsidRPr="005C5CAB">
        <w:rPr>
          <w:rFonts w:ascii="Bookman Old Style" w:hAnsi="Bookman Old Style" w:cs="Cambria"/>
          <w:sz w:val="25"/>
          <w:szCs w:val="25"/>
        </w:rPr>
        <w:t xml:space="preserve"> Hereinafter referred to as the </w:t>
      </w:r>
      <w:r w:rsidRPr="005C5CAB">
        <w:rPr>
          <w:rFonts w:ascii="Bookman Old Style" w:hAnsi="Bookman Old Style" w:cs="Cambria"/>
          <w:b/>
          <w:bCs/>
          <w:sz w:val="25"/>
          <w:szCs w:val="25"/>
        </w:rPr>
        <w:t>PURCHASER</w:t>
      </w:r>
      <w:r w:rsidR="00CB6DFD">
        <w:rPr>
          <w:rFonts w:ascii="Bookman Old Style" w:hAnsi="Bookman Old Style" w:cs="Cambria"/>
          <w:b/>
          <w:bCs/>
          <w:sz w:val="25"/>
          <w:szCs w:val="25"/>
        </w:rPr>
        <w:t>S</w:t>
      </w:r>
      <w:r w:rsidRPr="005C5CAB">
        <w:rPr>
          <w:rFonts w:ascii="Bookman Old Style" w:hAnsi="Bookman Old Style" w:cs="Cambria"/>
          <w:sz w:val="25"/>
          <w:szCs w:val="25"/>
        </w:rPr>
        <w:t xml:space="preserve"> (which expression shall unless repugnant to the context mean and include </w:t>
      </w:r>
      <w:r w:rsidR="00CB6DFD">
        <w:rPr>
          <w:rFonts w:ascii="Bookman Old Style" w:hAnsi="Bookman Old Style" w:cs="Cambria"/>
          <w:sz w:val="25"/>
          <w:szCs w:val="25"/>
        </w:rPr>
        <w:t>their</w:t>
      </w:r>
      <w:r w:rsidRPr="005C5CAB">
        <w:rPr>
          <w:rFonts w:ascii="Bookman Old Style" w:hAnsi="Bookman Old Style" w:cs="Cambria"/>
          <w:sz w:val="25"/>
          <w:szCs w:val="25"/>
        </w:rPr>
        <w:t xml:space="preserve"> heirs, successors, executors, assigns, administrators and representatives</w:t>
      </w:r>
      <w:r>
        <w:rPr>
          <w:rFonts w:ascii="Bookman Old Style" w:hAnsi="Bookman Old Style" w:cs="Cambria"/>
          <w:sz w:val="25"/>
          <w:szCs w:val="25"/>
        </w:rPr>
        <w:t xml:space="preserve"> </w:t>
      </w:r>
      <w:r w:rsidRPr="005C5CAB">
        <w:rPr>
          <w:rFonts w:ascii="Bookman Old Style" w:hAnsi="Bookman Old Style" w:cs="Cambria"/>
          <w:sz w:val="25"/>
          <w:szCs w:val="25"/>
        </w:rPr>
        <w:t xml:space="preserve">-in-interest) of the </w:t>
      </w:r>
      <w:r w:rsidRPr="005C5CAB">
        <w:rPr>
          <w:rFonts w:ascii="Bookman Old Style" w:hAnsi="Bookman Old Style" w:cs="Cambria"/>
          <w:b/>
          <w:bCs/>
          <w:sz w:val="25"/>
          <w:szCs w:val="25"/>
        </w:rPr>
        <w:t xml:space="preserve">SECOND PART; </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721861" w:rsidRDefault="003E4DDD" w:rsidP="003E4DDD">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163BF1">
        <w:rPr>
          <w:rFonts w:ascii="Bookman Old Style" w:hAnsi="Bookman Old Style"/>
          <w:b/>
          <w:bCs/>
        </w:rPr>
        <w:t>Site No.</w:t>
      </w:r>
      <w:r w:rsidR="00163BF1">
        <w:rPr>
          <w:rFonts w:ascii="Bookman Old Style" w:hAnsi="Bookman Old Style"/>
          <w:b/>
        </w:rPr>
        <w:t xml:space="preserve"> </w:t>
      </w:r>
      <w:r w:rsidR="00163BF1">
        <w:rPr>
          <w:rFonts w:ascii="Bookman Old Style" w:hAnsi="Bookman Old Style"/>
          <w:b/>
          <w:bCs/>
        </w:rPr>
        <w:t xml:space="preserve">45 </w:t>
      </w:r>
      <w:r w:rsidR="00163BF1">
        <w:rPr>
          <w:rFonts w:ascii="Bookman Old Style" w:hAnsi="Bookman Old Style"/>
          <w:bCs/>
        </w:rPr>
        <w:t>situated in the layout known as</w:t>
      </w:r>
      <w:r w:rsidR="00163BF1">
        <w:rPr>
          <w:rFonts w:ascii="Bookman Old Style" w:hAnsi="Bookman Old Style"/>
          <w:b/>
          <w:bCs/>
        </w:rPr>
        <w:t xml:space="preserve">  “PREETHI LAYOUT” </w:t>
      </w:r>
      <w:r w:rsidR="00163BF1">
        <w:rPr>
          <w:rFonts w:ascii="Bookman Old Style" w:hAnsi="Bookman Old Style"/>
          <w:bCs/>
        </w:rPr>
        <w:t xml:space="preserve">formed out of Sy.No. 336/1 and 337/1 of Bogadhi village, Kasaba hobli, Mysore Taluk, Mysore </w:t>
      </w:r>
      <w:r w:rsidR="00163BF1">
        <w:rPr>
          <w:rFonts w:ascii="Bookman Old Style" w:hAnsi="Bookman Old Style"/>
        </w:rPr>
        <w:t xml:space="preserve">measuring </w:t>
      </w:r>
      <w:r w:rsidR="00163BF1">
        <w:rPr>
          <w:rFonts w:ascii="Bookman Old Style" w:hAnsi="Bookman Old Style"/>
          <w:b/>
          <w:bCs/>
        </w:rPr>
        <w:t>East to West : 15.00 mtrs., North to South : 09.00 mtrs</w:t>
      </w:r>
      <w:r w:rsidR="00163BF1">
        <w:rPr>
          <w:rFonts w:ascii="Bookman Old Style" w:hAnsi="Bookman Old Style"/>
          <w:b/>
        </w:rPr>
        <w:t xml:space="preserve">. Totally measuring 135.00 Sq.Mtrs </w:t>
      </w:r>
      <w:r>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3E4DDD" w:rsidRPr="003A5BFD" w:rsidRDefault="003E4DDD" w:rsidP="003E4DDD">
      <w:pPr>
        <w:spacing w:after="0" w:line="240" w:lineRule="auto"/>
        <w:jc w:val="both"/>
        <w:rPr>
          <w:rFonts w:ascii="Bookman Old Style" w:hAnsi="Bookman Old Style" w:cs="Cambria"/>
          <w:sz w:val="16"/>
          <w:szCs w:val="16"/>
        </w:rPr>
      </w:pPr>
    </w:p>
    <w:p w:rsidR="0070620F" w:rsidRDefault="0070620F">
      <w:pPr>
        <w:spacing w:after="0" w:line="240" w:lineRule="auto"/>
        <w:rPr>
          <w:rFonts w:ascii="Bookman Old Style" w:hAnsi="Bookman Old Style"/>
          <w:sz w:val="25"/>
        </w:rPr>
      </w:pPr>
      <w:r>
        <w:rPr>
          <w:rFonts w:ascii="Bookman Old Style" w:hAnsi="Bookman Old Style"/>
          <w:sz w:val="25"/>
        </w:rPr>
        <w:br w:type="page"/>
      </w:r>
    </w:p>
    <w:p w:rsidR="003E4DDD" w:rsidRPr="00C842EE" w:rsidRDefault="00163BF1" w:rsidP="003E4DDD">
      <w:pPr>
        <w:spacing w:after="0" w:line="252" w:lineRule="auto"/>
        <w:jc w:val="both"/>
        <w:rPr>
          <w:rFonts w:ascii="Bookman Old Style" w:hAnsi="Bookman Old Style" w:cs="Cambria"/>
          <w:sz w:val="25"/>
          <w:szCs w:val="25"/>
        </w:rPr>
      </w:pPr>
      <w:r>
        <w:rPr>
          <w:rFonts w:ascii="Bookman Old Style" w:hAnsi="Bookman Old Style"/>
          <w:sz w:val="25"/>
        </w:rPr>
        <w:lastRenderedPageBreak/>
        <w:t xml:space="preserve">Whereas, the schedule site was purchased by the vendor </w:t>
      </w:r>
      <w:r>
        <w:rPr>
          <w:rFonts w:ascii="Bookman Old Style" w:hAnsi="Bookman Old Style"/>
        </w:rPr>
        <w:t xml:space="preserve">from Smt. Dimple Jain, M/s. Preethi Projects represented by its Managing Partners Sri.G.K.Anand Kumar and Smt.Roopa Ashok, Via Sale Deed on </w:t>
      </w:r>
      <w:r>
        <w:rPr>
          <w:rFonts w:ascii="Bookman Old Style" w:hAnsi="Bookman Old Style"/>
          <w:b/>
        </w:rPr>
        <w:t>25-05-2012</w:t>
      </w:r>
      <w:r>
        <w:rPr>
          <w:rFonts w:ascii="Bookman Old Style" w:hAnsi="Bookman Old Style"/>
        </w:rPr>
        <w:t xml:space="preserve"> and same has been</w:t>
      </w:r>
      <w:r>
        <w:rPr>
          <w:rFonts w:ascii="Bookman Old Style" w:hAnsi="Bookman Old Style"/>
          <w:sz w:val="25"/>
        </w:rPr>
        <w:t xml:space="preserve"> registered in the office of the Sub-Registrar, Mysore North, Mysore as document No. </w:t>
      </w:r>
      <w:r>
        <w:rPr>
          <w:rFonts w:ascii="Bookman Old Style" w:hAnsi="Bookman Old Style"/>
          <w:b/>
          <w:sz w:val="25"/>
        </w:rPr>
        <w:t>MYN-1-</w:t>
      </w:r>
      <w:r>
        <w:rPr>
          <w:rFonts w:ascii="Bookman Old Style" w:hAnsi="Bookman Old Style"/>
          <w:b/>
          <w:bCs/>
          <w:sz w:val="25"/>
        </w:rPr>
        <w:t>05387</w:t>
      </w:r>
      <w:r>
        <w:rPr>
          <w:rFonts w:ascii="Bookman Old Style" w:hAnsi="Bookman Old Style"/>
          <w:b/>
          <w:sz w:val="25"/>
        </w:rPr>
        <w:t>/2012-13</w:t>
      </w:r>
      <w:r>
        <w:rPr>
          <w:rFonts w:ascii="Bookman Old Style" w:hAnsi="Bookman Old Style"/>
          <w:sz w:val="25"/>
        </w:rPr>
        <w:t xml:space="preserve"> of Book I stored at C.D.No. </w:t>
      </w:r>
      <w:r>
        <w:rPr>
          <w:rFonts w:ascii="Bookman Old Style" w:hAnsi="Bookman Old Style"/>
          <w:b/>
          <w:sz w:val="25"/>
        </w:rPr>
        <w:t>MYND-323</w:t>
      </w:r>
      <w:r>
        <w:rPr>
          <w:rFonts w:ascii="Bookman Old Style" w:hAnsi="Bookman Old Style"/>
          <w:sz w:val="25"/>
        </w:rPr>
        <w:t>. The khata of the schedule property registered in favour of the vendor at Mysore Urban Development Authority vide No. 48, of  Book 01 at page No. 40. And the vendors paid upto date tax to the concerned authorities and kept the property free from all encumbrances.</w:t>
      </w:r>
      <w:r w:rsidR="003E4DDD" w:rsidRPr="005C5CAB">
        <w:rPr>
          <w:rFonts w:ascii="Bookman Old Style" w:hAnsi="Bookman Old Style"/>
          <w:sz w:val="25"/>
          <w:szCs w:val="25"/>
        </w:rPr>
        <w:t xml:space="preserve"> Now the </w:t>
      </w:r>
      <w:r w:rsidR="003E4DDD">
        <w:rPr>
          <w:rFonts w:ascii="Bookman Old Style" w:hAnsi="Bookman Old Style"/>
          <w:sz w:val="25"/>
          <w:szCs w:val="25"/>
        </w:rPr>
        <w:t>seller</w:t>
      </w:r>
      <w:r w:rsidR="003E4DDD" w:rsidRPr="005C5CAB">
        <w:rPr>
          <w:rFonts w:ascii="Bookman Old Style" w:hAnsi="Bookman Old Style"/>
          <w:sz w:val="25"/>
          <w:szCs w:val="25"/>
        </w:rPr>
        <w:t xml:space="preserve"> is in the actual physical possession of the property and the said property is self acquired property of the </w:t>
      </w:r>
      <w:r w:rsidR="003E4DDD">
        <w:rPr>
          <w:rFonts w:ascii="Bookman Old Style" w:hAnsi="Bookman Old Style"/>
          <w:sz w:val="25"/>
          <w:szCs w:val="25"/>
        </w:rPr>
        <w:t>seller</w:t>
      </w:r>
      <w:r w:rsidR="003E4DDD" w:rsidRPr="005C5CAB">
        <w:rPr>
          <w:rFonts w:ascii="Bookman Old Style" w:hAnsi="Bookman Old Style"/>
          <w:sz w:val="25"/>
          <w:szCs w:val="25"/>
        </w:rPr>
        <w:t xml:space="preserve">. Thus the </w:t>
      </w:r>
      <w:r w:rsidR="003E4DDD">
        <w:rPr>
          <w:rFonts w:ascii="Bookman Old Style" w:hAnsi="Bookman Old Style"/>
          <w:sz w:val="25"/>
          <w:szCs w:val="25"/>
        </w:rPr>
        <w:t>seller</w:t>
      </w:r>
      <w:r w:rsidR="003E4DDD" w:rsidRPr="005C5CAB">
        <w:rPr>
          <w:rFonts w:ascii="Bookman Old Style" w:hAnsi="Bookman Old Style"/>
          <w:sz w:val="25"/>
          <w:szCs w:val="25"/>
        </w:rPr>
        <w:t xml:space="preserve"> is enjoying the same peacefully without litigations whatsoever.</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w:t>
      </w:r>
      <w:r w:rsidR="00CB6DFD">
        <w:rPr>
          <w:rFonts w:ascii="Bookman Old Style" w:hAnsi="Bookman Old Style"/>
          <w:sz w:val="25"/>
          <w:szCs w:val="25"/>
        </w:rPr>
        <w:t>s</w:t>
      </w:r>
      <w:r w:rsidRPr="005C5CAB">
        <w:rPr>
          <w:rFonts w:ascii="Bookman Old Style" w:hAnsi="Bookman Old Style"/>
          <w:sz w:val="25"/>
          <w:szCs w:val="25"/>
        </w:rPr>
        <w:t xml:space="preserve"> for a valuable sale consideration of </w:t>
      </w:r>
      <w:r w:rsidR="00D64174">
        <w:rPr>
          <w:rFonts w:ascii="Bookman Old Style" w:hAnsi="Bookman Old Style"/>
          <w:b/>
          <w:sz w:val="25"/>
          <w:szCs w:val="25"/>
        </w:rPr>
        <w:t>Rs.</w:t>
      </w:r>
      <w:r w:rsidR="00163BF1">
        <w:rPr>
          <w:rFonts w:ascii="Bookman Old Style" w:hAnsi="Bookman Old Style"/>
          <w:b/>
          <w:sz w:val="25"/>
          <w:szCs w:val="25"/>
        </w:rPr>
        <w:t>3</w:t>
      </w:r>
      <w:r w:rsidR="00D64174">
        <w:rPr>
          <w:rFonts w:ascii="Bookman Old Style" w:hAnsi="Bookman Old Style"/>
          <w:b/>
          <w:sz w:val="25"/>
          <w:szCs w:val="25"/>
        </w:rPr>
        <w:t>3</w:t>
      </w:r>
      <w:r w:rsidRPr="005C5CAB">
        <w:rPr>
          <w:rFonts w:ascii="Bookman Old Style" w:hAnsi="Bookman Old Style"/>
          <w:b/>
          <w:sz w:val="25"/>
          <w:szCs w:val="25"/>
        </w:rPr>
        <w:t>,</w:t>
      </w:r>
      <w:r>
        <w:rPr>
          <w:rFonts w:ascii="Bookman Old Style" w:hAnsi="Bookman Old Style"/>
          <w:b/>
          <w:sz w:val="25"/>
          <w:szCs w:val="25"/>
        </w:rPr>
        <w:t>0</w:t>
      </w:r>
      <w:r w:rsidR="00163BF1">
        <w:rPr>
          <w:rFonts w:ascii="Bookman Old Style" w:hAnsi="Bookman Old Style"/>
          <w:b/>
          <w:sz w:val="25"/>
          <w:szCs w:val="25"/>
        </w:rPr>
        <w:t>0,000/- (Rs</w:t>
      </w:r>
      <w:r w:rsidRPr="005C5CAB">
        <w:rPr>
          <w:rFonts w:ascii="Bookman Old Style" w:hAnsi="Bookman Old Style"/>
          <w:b/>
          <w:sz w:val="25"/>
          <w:szCs w:val="25"/>
        </w:rPr>
        <w:t xml:space="preserve"> </w:t>
      </w:r>
      <w:r w:rsidR="00163BF1">
        <w:rPr>
          <w:rFonts w:ascii="Bookman Old Style" w:hAnsi="Bookman Old Style"/>
          <w:b/>
          <w:sz w:val="25"/>
          <w:szCs w:val="25"/>
        </w:rPr>
        <w:t xml:space="preserve">Thirty </w:t>
      </w:r>
      <w:r w:rsidR="00D64174">
        <w:rPr>
          <w:rFonts w:ascii="Bookman Old Style" w:hAnsi="Bookman Old Style"/>
          <w:b/>
          <w:sz w:val="25"/>
          <w:szCs w:val="25"/>
        </w:rPr>
        <w:t>Three</w:t>
      </w:r>
      <w:r>
        <w:rPr>
          <w:rFonts w:ascii="Bookman Old Style" w:hAnsi="Bookman Old Style"/>
          <w:b/>
          <w:sz w:val="25"/>
          <w:szCs w:val="25"/>
        </w:rPr>
        <w:t xml:space="preserve">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w:t>
      </w:r>
      <w:r w:rsidR="00CB6DFD">
        <w:rPr>
          <w:rFonts w:ascii="Bookman Old Style" w:hAnsi="Bookman Old Style"/>
          <w:sz w:val="25"/>
          <w:szCs w:val="25"/>
        </w:rPr>
        <w:t>s</w:t>
      </w:r>
      <w:r w:rsidRPr="005C5CAB">
        <w:rPr>
          <w:rFonts w:ascii="Bookman Old Style" w:hAnsi="Bookman Old Style"/>
          <w:sz w:val="25"/>
          <w:szCs w:val="25"/>
        </w:rPr>
        <w:t xml:space="preserve"> ha</w:t>
      </w:r>
      <w:r w:rsidR="00CB6DFD">
        <w:rPr>
          <w:rFonts w:ascii="Bookman Old Style" w:hAnsi="Bookman Old Style"/>
          <w:sz w:val="25"/>
          <w:szCs w:val="25"/>
        </w:rPr>
        <w:t>ve</w:t>
      </w:r>
      <w:r w:rsidRPr="005C5CAB">
        <w:rPr>
          <w:rFonts w:ascii="Bookman Old Style" w:hAnsi="Bookman Old Style"/>
          <w:sz w:val="25"/>
          <w:szCs w:val="25"/>
        </w:rPr>
        <w:t xml:space="preserve"> also agreed to purchase the schedule property for the said sale consideration, free from all encumbrances, claims and demands.</w:t>
      </w:r>
    </w:p>
    <w:p w:rsidR="003E4DDD" w:rsidRPr="00DC28B3" w:rsidRDefault="003E4DDD" w:rsidP="003E4DDD">
      <w:pPr>
        <w:pStyle w:val="Heading7"/>
        <w:spacing w:before="0" w:line="240" w:lineRule="auto"/>
        <w:jc w:val="center"/>
        <w:rPr>
          <w:caps/>
          <w:sz w:val="16"/>
          <w:szCs w:val="16"/>
          <w:u w:val="single"/>
        </w:rPr>
      </w:pPr>
    </w:p>
    <w:p w:rsidR="003E4DDD" w:rsidRPr="00C842EE" w:rsidRDefault="003E4DDD" w:rsidP="003E4DDD">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D64174">
        <w:rPr>
          <w:rFonts w:ascii="Bookman Old Style" w:hAnsi="Bookman Old Style"/>
          <w:b/>
          <w:sz w:val="25"/>
          <w:szCs w:val="25"/>
        </w:rPr>
        <w:t>Rs.33</w:t>
      </w:r>
      <w:r w:rsidR="00D64174" w:rsidRPr="005C5CAB">
        <w:rPr>
          <w:rFonts w:ascii="Bookman Old Style" w:hAnsi="Bookman Old Style"/>
          <w:b/>
          <w:sz w:val="25"/>
          <w:szCs w:val="25"/>
        </w:rPr>
        <w:t>,</w:t>
      </w:r>
      <w:r w:rsidR="00D64174">
        <w:rPr>
          <w:rFonts w:ascii="Bookman Old Style" w:hAnsi="Bookman Old Style"/>
          <w:b/>
          <w:sz w:val="25"/>
          <w:szCs w:val="25"/>
        </w:rPr>
        <w:t>00,000/- (Rs</w:t>
      </w:r>
      <w:r w:rsidR="00D64174" w:rsidRPr="005C5CAB">
        <w:rPr>
          <w:rFonts w:ascii="Bookman Old Style" w:hAnsi="Bookman Old Style"/>
          <w:b/>
          <w:sz w:val="25"/>
          <w:szCs w:val="25"/>
        </w:rPr>
        <w:t xml:space="preserve"> </w:t>
      </w:r>
      <w:r w:rsidR="00D64174">
        <w:rPr>
          <w:rFonts w:ascii="Bookman Old Style" w:hAnsi="Bookman Old Style"/>
          <w:b/>
          <w:sz w:val="25"/>
          <w:szCs w:val="25"/>
        </w:rPr>
        <w:t>Thirty Three Lakh</w:t>
      </w:r>
      <w:r w:rsidR="00D64174" w:rsidRPr="005C5CAB">
        <w:rPr>
          <w:rFonts w:ascii="Bookman Old Style" w:hAnsi="Bookman Old Style"/>
          <w:b/>
          <w:sz w:val="25"/>
          <w:szCs w:val="25"/>
        </w:rPr>
        <w:t xml:space="preserve"> only)</w:t>
      </w:r>
      <w:r w:rsidRPr="005C5CAB">
        <w:rPr>
          <w:rFonts w:ascii="Bookman Old Style" w:hAnsi="Bookman Old Style"/>
          <w:sz w:val="25"/>
          <w:szCs w:val="25"/>
        </w:rPr>
        <w:t xml:space="preserve"> received by the </w:t>
      </w:r>
      <w:r>
        <w:rPr>
          <w:rFonts w:ascii="Bookman Old Style" w:hAnsi="Bookman Old Style"/>
          <w:sz w:val="25"/>
          <w:szCs w:val="25"/>
        </w:rPr>
        <w:t>seller</w:t>
      </w:r>
      <w:r w:rsidRPr="005C5CAB">
        <w:rPr>
          <w:rFonts w:ascii="Bookman Old Style" w:hAnsi="Bookman Old Style"/>
          <w:sz w:val="25"/>
          <w:szCs w:val="25"/>
        </w:rPr>
        <w:t xml:space="preserve"> from the purchaser</w:t>
      </w:r>
      <w:r w:rsidR="00CB6DFD">
        <w:rPr>
          <w:rFonts w:ascii="Bookman Old Style" w:hAnsi="Bookman Old Style"/>
          <w:sz w:val="25"/>
          <w:szCs w:val="25"/>
        </w:rPr>
        <w:t>s</w:t>
      </w:r>
      <w:r w:rsidRPr="005C5CAB">
        <w:rPr>
          <w:rFonts w:ascii="Bookman Old Style" w:hAnsi="Bookman Old Style"/>
          <w:sz w:val="25"/>
          <w:szCs w:val="25"/>
        </w:rPr>
        <w:t xml:space="preserve"> in the following manner :-</w:t>
      </w:r>
    </w:p>
    <w:p w:rsidR="003E4DDD" w:rsidRPr="00DC28B3" w:rsidRDefault="003E4DDD" w:rsidP="003E4DDD">
      <w:pPr>
        <w:spacing w:after="0" w:line="240" w:lineRule="auto"/>
        <w:jc w:val="both"/>
        <w:rPr>
          <w:rFonts w:ascii="Bookman Old Style" w:hAnsi="Bookman Old Style"/>
          <w:sz w:val="16"/>
          <w:szCs w:val="16"/>
        </w:rPr>
      </w:pPr>
    </w:p>
    <w:p w:rsidR="0070620F" w:rsidRDefault="0070620F">
      <w:pPr>
        <w:spacing w:after="0" w:line="240" w:lineRule="auto"/>
        <w:rPr>
          <w:rFonts w:ascii="Bookman Old Style" w:hAnsi="Bookman Old Style"/>
          <w:sz w:val="25"/>
          <w:szCs w:val="25"/>
        </w:rPr>
      </w:pPr>
      <w:r>
        <w:rPr>
          <w:rFonts w:ascii="Bookman Old Style" w:hAnsi="Bookman Old Style"/>
          <w:sz w:val="25"/>
          <w:szCs w:val="25"/>
        </w:rPr>
        <w:br w:type="page"/>
      </w:r>
    </w:p>
    <w:p w:rsidR="006D34F0" w:rsidRDefault="006D34F0" w:rsidP="003E4DDD">
      <w:pPr>
        <w:spacing w:after="0" w:line="240" w:lineRule="auto"/>
        <w:jc w:val="both"/>
        <w:rPr>
          <w:rFonts w:ascii="Bookman Old Style" w:hAnsi="Bookman Old Style"/>
          <w:sz w:val="25"/>
          <w:szCs w:val="25"/>
        </w:rPr>
      </w:pPr>
    </w:p>
    <w:p w:rsidR="003E4DDD" w:rsidRPr="00AA27DA" w:rsidRDefault="003E4DDD" w:rsidP="003E4DDD">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w:t>
      </w:r>
      <w:r w:rsidR="00B6410D">
        <w:rPr>
          <w:rFonts w:ascii="Bookman Old Style" w:hAnsi="Bookman Old Style"/>
          <w:sz w:val="25"/>
          <w:szCs w:val="25"/>
        </w:rPr>
        <w:t>The purchaser</w:t>
      </w:r>
      <w:r w:rsidR="00CB6DFD">
        <w:rPr>
          <w:rFonts w:ascii="Bookman Old Style" w:hAnsi="Bookman Old Style"/>
          <w:sz w:val="25"/>
          <w:szCs w:val="25"/>
        </w:rPr>
        <w:t>s</w:t>
      </w:r>
      <w:r w:rsidR="00B6410D">
        <w:rPr>
          <w:rFonts w:ascii="Bookman Old Style" w:hAnsi="Bookman Old Style"/>
          <w:sz w:val="25"/>
          <w:szCs w:val="25"/>
        </w:rPr>
        <w:t xml:space="preserve"> h</w:t>
      </w:r>
      <w:r w:rsidR="00CB6DFD">
        <w:rPr>
          <w:rFonts w:ascii="Bookman Old Style" w:hAnsi="Bookman Old Style"/>
          <w:sz w:val="25"/>
          <w:szCs w:val="25"/>
        </w:rPr>
        <w:t>ave</w:t>
      </w:r>
      <w:r w:rsidR="00B6410D">
        <w:rPr>
          <w:rFonts w:ascii="Bookman Old Style" w:hAnsi="Bookman Old Style"/>
          <w:sz w:val="25"/>
          <w:szCs w:val="25"/>
        </w:rPr>
        <w:t xml:space="preserve"> availed a loan facility from ICICI Bank of </w:t>
      </w:r>
      <w:r w:rsidRPr="00E30EDD">
        <w:rPr>
          <w:rFonts w:ascii="Bookman Old Style" w:hAnsi="Bookman Old Style"/>
          <w:b/>
          <w:sz w:val="25"/>
          <w:szCs w:val="25"/>
        </w:rPr>
        <w:t xml:space="preserve">Rs. </w:t>
      </w:r>
      <w:r w:rsidR="00D64174">
        <w:rPr>
          <w:rFonts w:ascii="Bookman Old Style" w:hAnsi="Bookman Old Style"/>
          <w:b/>
          <w:sz w:val="25"/>
          <w:szCs w:val="25"/>
        </w:rPr>
        <w:t>21</w:t>
      </w:r>
      <w:r>
        <w:rPr>
          <w:rFonts w:ascii="Bookman Old Style" w:hAnsi="Bookman Old Style"/>
          <w:b/>
          <w:sz w:val="25"/>
          <w:szCs w:val="25"/>
        </w:rPr>
        <w:t>,00</w:t>
      </w:r>
      <w:r w:rsidRPr="00E30EDD">
        <w:rPr>
          <w:rFonts w:ascii="Bookman Old Style" w:hAnsi="Bookman Old Style"/>
          <w:b/>
          <w:sz w:val="25"/>
          <w:szCs w:val="25"/>
        </w:rPr>
        <w:t xml:space="preserve">,000/- (Rs. </w:t>
      </w:r>
      <w:r w:rsidR="00D64174">
        <w:rPr>
          <w:rFonts w:ascii="Bookman Old Style" w:hAnsi="Bookman Old Style"/>
          <w:b/>
          <w:sz w:val="25"/>
          <w:szCs w:val="25"/>
        </w:rPr>
        <w:t>Twenty One</w:t>
      </w:r>
      <w:r w:rsidRPr="00E30EDD">
        <w:rPr>
          <w:rFonts w:ascii="Bookman Old Style" w:hAnsi="Bookman Old Style"/>
          <w:b/>
          <w:sz w:val="25"/>
          <w:szCs w:val="25"/>
        </w:rPr>
        <w:t xml:space="preserve"> Lakh only)</w:t>
      </w:r>
      <w:r w:rsidRPr="005C5CAB">
        <w:rPr>
          <w:rFonts w:ascii="Bookman Old Style" w:hAnsi="Bookman Old Style"/>
          <w:sz w:val="25"/>
          <w:szCs w:val="25"/>
        </w:rPr>
        <w:t xml:space="preserve"> by way of </w:t>
      </w:r>
      <w:r w:rsidR="00D64174">
        <w:rPr>
          <w:rFonts w:ascii="Bookman Old Style" w:hAnsi="Bookman Old Style"/>
          <w:sz w:val="25"/>
          <w:szCs w:val="25"/>
        </w:rPr>
        <w:t xml:space="preserve">Demand Draft </w:t>
      </w:r>
      <w:r>
        <w:rPr>
          <w:rFonts w:ascii="Bookman Old Style" w:hAnsi="Bookman Old Style"/>
          <w:sz w:val="25"/>
          <w:szCs w:val="25"/>
        </w:rPr>
        <w:t xml:space="preserve">bearing No. </w:t>
      </w:r>
      <w:r w:rsidR="00D64174">
        <w:rPr>
          <w:rFonts w:ascii="Bookman Old Style" w:hAnsi="Bookman Old Style"/>
          <w:b/>
          <w:sz w:val="25"/>
          <w:szCs w:val="25"/>
        </w:rPr>
        <w:t>256632</w:t>
      </w:r>
      <w:r>
        <w:rPr>
          <w:rFonts w:ascii="Bookman Old Style" w:hAnsi="Bookman Old Style"/>
          <w:b/>
          <w:sz w:val="25"/>
          <w:szCs w:val="25"/>
        </w:rPr>
        <w:t xml:space="preserve"> </w:t>
      </w:r>
      <w:r>
        <w:rPr>
          <w:rFonts w:ascii="Bookman Old Style" w:hAnsi="Bookman Old Style"/>
          <w:sz w:val="25"/>
          <w:szCs w:val="25"/>
        </w:rPr>
        <w:t xml:space="preserve">dated </w:t>
      </w:r>
      <w:r w:rsidR="00D64174">
        <w:rPr>
          <w:rFonts w:ascii="Bookman Old Style" w:hAnsi="Bookman Old Style"/>
          <w:b/>
          <w:sz w:val="25"/>
          <w:szCs w:val="25"/>
        </w:rPr>
        <w:t>21-10-2021</w:t>
      </w:r>
      <w:r>
        <w:rPr>
          <w:rFonts w:ascii="Bookman Old Style" w:hAnsi="Bookman Old Style"/>
          <w:sz w:val="25"/>
          <w:szCs w:val="25"/>
        </w:rPr>
        <w:t xml:space="preserve"> drawn on </w:t>
      </w:r>
      <w:r w:rsidR="00D64174">
        <w:rPr>
          <w:rFonts w:ascii="Bookman Old Style" w:hAnsi="Bookman Old Style"/>
          <w:b/>
          <w:sz w:val="25"/>
          <w:szCs w:val="25"/>
        </w:rPr>
        <w:t xml:space="preserve">ICICI Bank, </w:t>
      </w:r>
      <w:r>
        <w:rPr>
          <w:rFonts w:ascii="Bookman Old Style" w:hAnsi="Bookman Old Style"/>
          <w:sz w:val="25"/>
          <w:szCs w:val="25"/>
        </w:rPr>
        <w:t xml:space="preserve"> </w:t>
      </w:r>
      <w:r w:rsidR="00607B09">
        <w:rPr>
          <w:rFonts w:ascii="Bookman Old Style" w:hAnsi="Bookman Old Style"/>
          <w:sz w:val="25"/>
          <w:szCs w:val="25"/>
        </w:rPr>
        <w:t xml:space="preserve">Kalidasa Road </w:t>
      </w:r>
      <w:r>
        <w:rPr>
          <w:rFonts w:ascii="Bookman Old Style" w:hAnsi="Bookman Old Style"/>
          <w:sz w:val="25"/>
          <w:szCs w:val="25"/>
        </w:rPr>
        <w:t xml:space="preserve">Branch, </w:t>
      </w:r>
      <w:r w:rsidR="00D64174">
        <w:rPr>
          <w:rFonts w:ascii="Bookman Old Style" w:hAnsi="Bookman Old Style"/>
          <w:sz w:val="25"/>
          <w:szCs w:val="25"/>
        </w:rPr>
        <w:t xml:space="preserve">Mysore and </w:t>
      </w:r>
      <w:r>
        <w:rPr>
          <w:rFonts w:ascii="Bookman Old Style" w:hAnsi="Bookman Old Style"/>
          <w:sz w:val="25"/>
          <w:szCs w:val="25"/>
        </w:rPr>
        <w:t xml:space="preserve"> </w:t>
      </w:r>
    </w:p>
    <w:p w:rsidR="003E4DDD" w:rsidRPr="00977B5B" w:rsidRDefault="003E4DDD" w:rsidP="003E4DDD">
      <w:pPr>
        <w:spacing w:after="0" w:line="252" w:lineRule="auto"/>
        <w:jc w:val="both"/>
        <w:rPr>
          <w:rFonts w:ascii="Bookman Old Style" w:hAnsi="Bookman Old Style"/>
          <w:sz w:val="12"/>
          <w:szCs w:val="12"/>
        </w:rPr>
      </w:pPr>
    </w:p>
    <w:p w:rsidR="00607B09" w:rsidRDefault="003E4DDD" w:rsidP="003E4DDD">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E030B6" w:rsidRPr="00961BF6">
        <w:rPr>
          <w:rFonts w:ascii="Bookman Old Style" w:hAnsi="Bookman Old Style"/>
          <w:sz w:val="25"/>
          <w:szCs w:val="25"/>
        </w:rPr>
        <w:t>The purchaser</w:t>
      </w:r>
      <w:r w:rsidR="00CB6DFD">
        <w:rPr>
          <w:rFonts w:ascii="Bookman Old Style" w:hAnsi="Bookman Old Style"/>
          <w:sz w:val="25"/>
          <w:szCs w:val="25"/>
        </w:rPr>
        <w:t>s</w:t>
      </w:r>
      <w:r w:rsidR="00E030B6" w:rsidRPr="00961BF6">
        <w:rPr>
          <w:rFonts w:ascii="Bookman Old Style" w:hAnsi="Bookman Old Style"/>
          <w:sz w:val="25"/>
          <w:szCs w:val="25"/>
        </w:rPr>
        <w:t xml:space="preserve"> </w:t>
      </w:r>
      <w:r w:rsidR="00E030B6">
        <w:rPr>
          <w:rFonts w:ascii="Bookman Old Style" w:hAnsi="Bookman Old Style"/>
          <w:sz w:val="25"/>
          <w:szCs w:val="25"/>
        </w:rPr>
        <w:t>ha</w:t>
      </w:r>
      <w:r w:rsidR="00CB6DFD">
        <w:rPr>
          <w:rFonts w:ascii="Bookman Old Style" w:hAnsi="Bookman Old Style"/>
          <w:sz w:val="25"/>
          <w:szCs w:val="25"/>
        </w:rPr>
        <w:t>ve</w:t>
      </w:r>
      <w:r w:rsidR="00E030B6">
        <w:rPr>
          <w:rFonts w:ascii="Bookman Old Style" w:hAnsi="Bookman Old Style"/>
          <w:sz w:val="25"/>
          <w:szCs w:val="25"/>
        </w:rPr>
        <w:t xml:space="preserve"> paid the amount</w:t>
      </w:r>
      <w:r w:rsidR="00E030B6" w:rsidRPr="005C5CAB">
        <w:rPr>
          <w:rFonts w:ascii="Bookman Old Style" w:hAnsi="Bookman Old Style"/>
          <w:sz w:val="25"/>
          <w:szCs w:val="25"/>
        </w:rPr>
        <w:t xml:space="preserve"> of </w:t>
      </w:r>
      <w:r w:rsidR="00D64174">
        <w:rPr>
          <w:rFonts w:ascii="Bookman Old Style" w:hAnsi="Bookman Old Style"/>
          <w:b/>
          <w:sz w:val="25"/>
          <w:szCs w:val="25"/>
        </w:rPr>
        <w:t>Rs.</w:t>
      </w:r>
      <w:r w:rsidR="00607B09">
        <w:rPr>
          <w:rFonts w:ascii="Bookman Old Style" w:hAnsi="Bookman Old Style"/>
          <w:b/>
          <w:sz w:val="25"/>
          <w:szCs w:val="25"/>
        </w:rPr>
        <w:t>2</w:t>
      </w:r>
      <w:r>
        <w:rPr>
          <w:rFonts w:ascii="Bookman Old Style" w:hAnsi="Bookman Old Style"/>
          <w:b/>
          <w:sz w:val="25"/>
          <w:szCs w:val="25"/>
        </w:rPr>
        <w:t>,00,000</w:t>
      </w:r>
      <w:r w:rsidRPr="00E30EDD">
        <w:rPr>
          <w:rFonts w:ascii="Bookman Old Style" w:hAnsi="Bookman Old Style"/>
          <w:b/>
          <w:sz w:val="25"/>
          <w:szCs w:val="25"/>
        </w:rPr>
        <w:t xml:space="preserve">/- </w:t>
      </w:r>
      <w:r w:rsidR="00CB6DFD">
        <w:rPr>
          <w:rFonts w:ascii="Bookman Old Style" w:hAnsi="Bookman Old Style"/>
          <w:b/>
          <w:sz w:val="25"/>
          <w:szCs w:val="25"/>
        </w:rPr>
        <w:t>(Rs</w:t>
      </w:r>
      <w:r w:rsidRPr="00E30EDD">
        <w:rPr>
          <w:rFonts w:ascii="Bookman Old Style" w:hAnsi="Bookman Old Style"/>
          <w:b/>
          <w:sz w:val="25"/>
          <w:szCs w:val="25"/>
        </w:rPr>
        <w:t xml:space="preserve"> </w:t>
      </w:r>
      <w:r w:rsidR="00607B09">
        <w:rPr>
          <w:rFonts w:ascii="Bookman Old Style" w:hAnsi="Bookman Old Style"/>
          <w:b/>
          <w:sz w:val="25"/>
          <w:szCs w:val="25"/>
        </w:rPr>
        <w:t xml:space="preserve">Two </w:t>
      </w:r>
      <w:r w:rsidRPr="00E30EDD">
        <w:rPr>
          <w:rFonts w:ascii="Bookman Old Style" w:hAnsi="Bookman Old Style"/>
          <w:b/>
          <w:sz w:val="25"/>
          <w:szCs w:val="25"/>
        </w:rPr>
        <w:t>Lakh only)</w:t>
      </w:r>
      <w:r w:rsidRPr="005C5CAB">
        <w:rPr>
          <w:rFonts w:ascii="Bookman Old Style" w:hAnsi="Bookman Old Style"/>
          <w:sz w:val="25"/>
          <w:szCs w:val="25"/>
        </w:rPr>
        <w:t xml:space="preserve"> by way of </w:t>
      </w:r>
      <w:r w:rsidR="00607B09">
        <w:rPr>
          <w:rFonts w:ascii="Bookman Old Style" w:hAnsi="Bookman Old Style"/>
          <w:sz w:val="25"/>
          <w:szCs w:val="25"/>
        </w:rPr>
        <w:t>IMPS Reference</w:t>
      </w:r>
      <w:r>
        <w:rPr>
          <w:rFonts w:ascii="Bookman Old Style" w:hAnsi="Bookman Old Style"/>
          <w:sz w:val="25"/>
          <w:szCs w:val="25"/>
        </w:rPr>
        <w:t xml:space="preserve"> No. </w:t>
      </w:r>
      <w:r w:rsidR="00607B09">
        <w:rPr>
          <w:rFonts w:ascii="Bookman Old Style" w:hAnsi="Bookman Old Style"/>
          <w:b/>
          <w:sz w:val="25"/>
          <w:szCs w:val="25"/>
        </w:rPr>
        <w:t>129412457025</w:t>
      </w:r>
      <w:r>
        <w:rPr>
          <w:rFonts w:ascii="Bookman Old Style" w:hAnsi="Bookman Old Style"/>
          <w:b/>
          <w:sz w:val="25"/>
          <w:szCs w:val="25"/>
        </w:rPr>
        <w:t xml:space="preserve"> </w:t>
      </w:r>
      <w:r w:rsidRPr="00C6754D">
        <w:rPr>
          <w:rFonts w:ascii="Bookman Old Style" w:hAnsi="Bookman Old Style"/>
          <w:sz w:val="25"/>
          <w:szCs w:val="25"/>
        </w:rPr>
        <w:t>dated</w:t>
      </w:r>
      <w:r>
        <w:rPr>
          <w:rFonts w:ascii="Bookman Old Style" w:hAnsi="Bookman Old Style"/>
          <w:b/>
          <w:sz w:val="25"/>
          <w:szCs w:val="25"/>
        </w:rPr>
        <w:t xml:space="preserve"> </w:t>
      </w:r>
      <w:r w:rsidR="00607B09">
        <w:rPr>
          <w:rFonts w:ascii="Bookman Old Style" w:hAnsi="Bookman Old Style"/>
          <w:b/>
          <w:sz w:val="25"/>
          <w:szCs w:val="25"/>
        </w:rPr>
        <w:t>21-10-2021</w:t>
      </w:r>
      <w:r>
        <w:rPr>
          <w:rFonts w:ascii="Bookman Old Style" w:hAnsi="Bookman Old Style"/>
          <w:b/>
          <w:sz w:val="25"/>
          <w:szCs w:val="25"/>
        </w:rPr>
        <w:t xml:space="preserve"> </w:t>
      </w:r>
    </w:p>
    <w:p w:rsidR="00E030B6" w:rsidRPr="006D34F0" w:rsidRDefault="00E030B6" w:rsidP="003E4DDD">
      <w:pPr>
        <w:spacing w:after="0" w:line="252" w:lineRule="auto"/>
        <w:jc w:val="both"/>
        <w:rPr>
          <w:rFonts w:ascii="Bookman Old Style" w:hAnsi="Bookman Old Style"/>
          <w:b/>
          <w:sz w:val="16"/>
          <w:szCs w:val="16"/>
        </w:rPr>
      </w:pPr>
    </w:p>
    <w:p w:rsidR="00607B09" w:rsidRDefault="00607B09" w:rsidP="003E4DDD">
      <w:pPr>
        <w:spacing w:after="0" w:line="252" w:lineRule="auto"/>
        <w:jc w:val="both"/>
        <w:rPr>
          <w:rFonts w:ascii="Bookman Old Style" w:hAnsi="Bookman Old Style"/>
          <w:b/>
          <w:sz w:val="25"/>
          <w:szCs w:val="25"/>
        </w:rPr>
      </w:pPr>
      <w:r>
        <w:rPr>
          <w:rFonts w:ascii="Bookman Old Style" w:hAnsi="Bookman Old Style"/>
          <w:sz w:val="25"/>
          <w:szCs w:val="25"/>
        </w:rPr>
        <w:t xml:space="preserve">c) </w:t>
      </w:r>
      <w:r w:rsidRPr="00961BF6">
        <w:rPr>
          <w:rFonts w:ascii="Bookman Old Style" w:hAnsi="Bookman Old Style"/>
          <w:sz w:val="25"/>
          <w:szCs w:val="25"/>
        </w:rPr>
        <w:t>The purchaser</w:t>
      </w:r>
      <w:r w:rsidR="00CB6DFD">
        <w:rPr>
          <w:rFonts w:ascii="Bookman Old Style" w:hAnsi="Bookman Old Style"/>
          <w:sz w:val="25"/>
          <w:szCs w:val="25"/>
        </w:rPr>
        <w:t>s</w:t>
      </w:r>
      <w:r w:rsidRPr="00961BF6">
        <w:rPr>
          <w:rFonts w:ascii="Bookman Old Style" w:hAnsi="Bookman Old Style"/>
          <w:sz w:val="25"/>
          <w:szCs w:val="25"/>
        </w:rPr>
        <w:t xml:space="preserve"> </w:t>
      </w:r>
      <w:r w:rsidR="00B6410D">
        <w:rPr>
          <w:rFonts w:ascii="Bookman Old Style" w:hAnsi="Bookman Old Style"/>
          <w:sz w:val="25"/>
          <w:szCs w:val="25"/>
        </w:rPr>
        <w:t>ha</w:t>
      </w:r>
      <w:r w:rsidR="00CB6DFD">
        <w:rPr>
          <w:rFonts w:ascii="Bookman Old Style" w:hAnsi="Bookman Old Style"/>
          <w:sz w:val="25"/>
          <w:szCs w:val="25"/>
        </w:rPr>
        <w:t>ve</w:t>
      </w:r>
      <w:r w:rsidR="00B6410D">
        <w:rPr>
          <w:rFonts w:ascii="Bookman Old Style" w:hAnsi="Bookman Old Style"/>
          <w:sz w:val="25"/>
          <w:szCs w:val="25"/>
        </w:rPr>
        <w:t xml:space="preserve"> paid the amount</w:t>
      </w:r>
      <w:r w:rsidRPr="005C5CAB">
        <w:rPr>
          <w:rFonts w:ascii="Bookman Old Style" w:hAnsi="Bookman Old Style"/>
          <w:sz w:val="25"/>
          <w:szCs w:val="25"/>
        </w:rPr>
        <w:t xml:space="preserve"> of </w:t>
      </w:r>
      <w:r>
        <w:rPr>
          <w:rFonts w:ascii="Bookman Old Style" w:hAnsi="Bookman Old Style"/>
          <w:b/>
          <w:sz w:val="25"/>
          <w:szCs w:val="25"/>
        </w:rPr>
        <w:t>Rs.5,00,000</w:t>
      </w:r>
      <w:r w:rsidRPr="00E30EDD">
        <w:rPr>
          <w:rFonts w:ascii="Bookman Old Style" w:hAnsi="Bookman Old Style"/>
          <w:b/>
          <w:sz w:val="25"/>
          <w:szCs w:val="25"/>
        </w:rPr>
        <w:t xml:space="preserve">/- (Rs. </w:t>
      </w:r>
      <w:r>
        <w:rPr>
          <w:rFonts w:ascii="Bookman Old Style" w:hAnsi="Bookman Old Style"/>
          <w:b/>
          <w:sz w:val="25"/>
          <w:szCs w:val="25"/>
        </w:rPr>
        <w:t xml:space="preserve">Five </w:t>
      </w:r>
      <w:r w:rsidRPr="00E30EDD">
        <w:rPr>
          <w:rFonts w:ascii="Bookman Old Style" w:hAnsi="Bookman Old Style"/>
          <w:b/>
          <w:sz w:val="25"/>
          <w:szCs w:val="25"/>
        </w:rPr>
        <w:t>Lakh only)</w:t>
      </w:r>
      <w:r w:rsidRPr="005C5CAB">
        <w:rPr>
          <w:rFonts w:ascii="Bookman Old Style" w:hAnsi="Bookman Old Style"/>
          <w:sz w:val="25"/>
          <w:szCs w:val="25"/>
        </w:rPr>
        <w:t xml:space="preserve"> by way of </w:t>
      </w:r>
      <w:r>
        <w:rPr>
          <w:rFonts w:ascii="Bookman Old Style" w:hAnsi="Bookman Old Style"/>
          <w:sz w:val="25"/>
          <w:szCs w:val="25"/>
        </w:rPr>
        <w:t xml:space="preserve">IMPS Reference No. </w:t>
      </w:r>
      <w:r>
        <w:rPr>
          <w:rFonts w:ascii="Bookman Old Style" w:hAnsi="Bookman Old Style"/>
          <w:b/>
          <w:sz w:val="25"/>
          <w:szCs w:val="25"/>
        </w:rPr>
        <w:t xml:space="preserve">0205723574 </w:t>
      </w:r>
      <w:r w:rsidRPr="00C6754D">
        <w:rPr>
          <w:rFonts w:ascii="Bookman Old Style" w:hAnsi="Bookman Old Style"/>
          <w:sz w:val="25"/>
          <w:szCs w:val="25"/>
        </w:rPr>
        <w:t>dated</w:t>
      </w:r>
      <w:r>
        <w:rPr>
          <w:rFonts w:ascii="Bookman Old Style" w:hAnsi="Bookman Old Style"/>
          <w:b/>
          <w:sz w:val="25"/>
          <w:szCs w:val="25"/>
        </w:rPr>
        <w:t xml:space="preserve"> 11-09-2021 </w:t>
      </w:r>
    </w:p>
    <w:p w:rsidR="00E030B6" w:rsidRPr="006D34F0" w:rsidRDefault="00E030B6" w:rsidP="003E4DDD">
      <w:pPr>
        <w:spacing w:after="0" w:line="252" w:lineRule="auto"/>
        <w:jc w:val="both"/>
        <w:rPr>
          <w:rFonts w:ascii="Bookman Old Style" w:hAnsi="Bookman Old Style"/>
          <w:b/>
          <w:sz w:val="16"/>
          <w:szCs w:val="16"/>
        </w:rPr>
      </w:pPr>
    </w:p>
    <w:p w:rsidR="003E4DDD" w:rsidRPr="002007F6" w:rsidRDefault="00607B09" w:rsidP="003E4DDD">
      <w:pPr>
        <w:spacing w:after="0" w:line="252" w:lineRule="auto"/>
        <w:jc w:val="both"/>
        <w:rPr>
          <w:rFonts w:ascii="Bookman Old Style" w:hAnsi="Bookman Old Style"/>
          <w:b/>
          <w:sz w:val="25"/>
          <w:szCs w:val="25"/>
        </w:rPr>
      </w:pPr>
      <w:r>
        <w:rPr>
          <w:rFonts w:ascii="Bookman Old Style" w:hAnsi="Bookman Old Style"/>
          <w:sz w:val="25"/>
          <w:szCs w:val="25"/>
        </w:rPr>
        <w:t xml:space="preserve">d) </w:t>
      </w:r>
      <w:r w:rsidRPr="00961BF6">
        <w:rPr>
          <w:rFonts w:ascii="Bookman Old Style" w:hAnsi="Bookman Old Style"/>
          <w:sz w:val="25"/>
          <w:szCs w:val="25"/>
        </w:rPr>
        <w:t>The purchaser</w:t>
      </w:r>
      <w:r w:rsidR="00CB6DFD">
        <w:rPr>
          <w:rFonts w:ascii="Bookman Old Style" w:hAnsi="Bookman Old Style"/>
          <w:sz w:val="25"/>
          <w:szCs w:val="25"/>
        </w:rPr>
        <w:t>s</w:t>
      </w:r>
      <w:r w:rsidRPr="00961BF6">
        <w:rPr>
          <w:rFonts w:ascii="Bookman Old Style" w:hAnsi="Bookman Old Style"/>
          <w:sz w:val="25"/>
          <w:szCs w:val="25"/>
        </w:rPr>
        <w:t xml:space="preserve"> </w:t>
      </w:r>
      <w:r w:rsidR="00B6410D">
        <w:rPr>
          <w:rFonts w:ascii="Bookman Old Style" w:hAnsi="Bookman Old Style"/>
          <w:sz w:val="25"/>
          <w:szCs w:val="25"/>
        </w:rPr>
        <w:t>ha</w:t>
      </w:r>
      <w:r w:rsidR="00CB6DFD">
        <w:rPr>
          <w:rFonts w:ascii="Bookman Old Style" w:hAnsi="Bookman Old Style"/>
          <w:sz w:val="25"/>
          <w:szCs w:val="25"/>
        </w:rPr>
        <w:t>ve</w:t>
      </w:r>
      <w:r w:rsidR="00B6410D">
        <w:rPr>
          <w:rFonts w:ascii="Bookman Old Style" w:hAnsi="Bookman Old Style"/>
          <w:sz w:val="25"/>
          <w:szCs w:val="25"/>
        </w:rPr>
        <w:t xml:space="preserve"> paid the amount</w:t>
      </w:r>
      <w:r w:rsidR="00B6410D" w:rsidRPr="005C5CAB">
        <w:rPr>
          <w:rFonts w:ascii="Bookman Old Style" w:hAnsi="Bookman Old Style"/>
          <w:sz w:val="25"/>
          <w:szCs w:val="25"/>
        </w:rPr>
        <w:t xml:space="preserve"> </w:t>
      </w:r>
      <w:r w:rsidRPr="005C5CAB">
        <w:rPr>
          <w:rFonts w:ascii="Bookman Old Style" w:hAnsi="Bookman Old Style"/>
          <w:sz w:val="25"/>
          <w:szCs w:val="25"/>
        </w:rPr>
        <w:t xml:space="preserve">of </w:t>
      </w:r>
      <w:r>
        <w:rPr>
          <w:rFonts w:ascii="Bookman Old Style" w:hAnsi="Bookman Old Style"/>
          <w:b/>
          <w:sz w:val="25"/>
          <w:szCs w:val="25"/>
        </w:rPr>
        <w:t>Rs.5,00,000</w:t>
      </w:r>
      <w:r w:rsidRPr="00E30EDD">
        <w:rPr>
          <w:rFonts w:ascii="Bookman Old Style" w:hAnsi="Bookman Old Style"/>
          <w:b/>
          <w:sz w:val="25"/>
          <w:szCs w:val="25"/>
        </w:rPr>
        <w:t xml:space="preserve">/- (Rs. </w:t>
      </w:r>
      <w:r>
        <w:rPr>
          <w:rFonts w:ascii="Bookman Old Style" w:hAnsi="Bookman Old Style"/>
          <w:b/>
          <w:sz w:val="25"/>
          <w:szCs w:val="25"/>
        </w:rPr>
        <w:t xml:space="preserve">Five </w:t>
      </w:r>
      <w:r w:rsidRPr="00E30EDD">
        <w:rPr>
          <w:rFonts w:ascii="Bookman Old Style" w:hAnsi="Bookman Old Style"/>
          <w:b/>
          <w:sz w:val="25"/>
          <w:szCs w:val="25"/>
        </w:rPr>
        <w:t>Lakh only)</w:t>
      </w:r>
      <w:r w:rsidRPr="005C5CAB">
        <w:rPr>
          <w:rFonts w:ascii="Bookman Old Style" w:hAnsi="Bookman Old Style"/>
          <w:sz w:val="25"/>
          <w:szCs w:val="25"/>
        </w:rPr>
        <w:t xml:space="preserve"> by way of </w:t>
      </w:r>
      <w:r>
        <w:rPr>
          <w:rFonts w:ascii="Bookman Old Style" w:hAnsi="Bookman Old Style"/>
          <w:sz w:val="25"/>
          <w:szCs w:val="25"/>
        </w:rPr>
        <w:t xml:space="preserve">IMPS Reference No. </w:t>
      </w:r>
      <w:r>
        <w:rPr>
          <w:rFonts w:ascii="Bookman Old Style" w:hAnsi="Bookman Old Style"/>
          <w:b/>
          <w:sz w:val="25"/>
          <w:szCs w:val="25"/>
        </w:rPr>
        <w:t xml:space="preserve">0210289277 </w:t>
      </w:r>
      <w:r w:rsidRPr="00C6754D">
        <w:rPr>
          <w:rFonts w:ascii="Bookman Old Style" w:hAnsi="Bookman Old Style"/>
          <w:sz w:val="25"/>
          <w:szCs w:val="25"/>
        </w:rPr>
        <w:t>dated</w:t>
      </w:r>
      <w:r>
        <w:rPr>
          <w:rFonts w:ascii="Bookman Old Style" w:hAnsi="Bookman Old Style"/>
          <w:b/>
          <w:sz w:val="25"/>
          <w:szCs w:val="25"/>
        </w:rPr>
        <w:t xml:space="preserve"> 17-09-2021</w:t>
      </w:r>
      <w:r w:rsidR="00B6410D">
        <w:rPr>
          <w:rFonts w:ascii="Bookman Old Style" w:hAnsi="Bookman Old Style"/>
          <w:b/>
          <w:sz w:val="25"/>
          <w:szCs w:val="25"/>
        </w:rPr>
        <w:t>.</w:t>
      </w:r>
    </w:p>
    <w:p w:rsidR="003E4DDD" w:rsidRPr="00977B5B" w:rsidRDefault="003E4DDD" w:rsidP="003E4DDD">
      <w:pPr>
        <w:spacing w:after="0" w:line="252" w:lineRule="auto"/>
        <w:jc w:val="both"/>
        <w:rPr>
          <w:rFonts w:ascii="Bookman Old Style" w:hAnsi="Bookman Old Style"/>
          <w:sz w:val="12"/>
          <w:szCs w:val="12"/>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E030B6">
        <w:rPr>
          <w:rFonts w:ascii="Bookman Old Style" w:hAnsi="Bookman Old Style"/>
          <w:b/>
          <w:sz w:val="25"/>
          <w:szCs w:val="25"/>
        </w:rPr>
        <w:t>Rs.33</w:t>
      </w:r>
      <w:r w:rsidR="00E030B6" w:rsidRPr="005C5CAB">
        <w:rPr>
          <w:rFonts w:ascii="Bookman Old Style" w:hAnsi="Bookman Old Style"/>
          <w:b/>
          <w:sz w:val="25"/>
          <w:szCs w:val="25"/>
        </w:rPr>
        <w:t>,</w:t>
      </w:r>
      <w:r w:rsidR="00E030B6">
        <w:rPr>
          <w:rFonts w:ascii="Bookman Old Style" w:hAnsi="Bookman Old Style"/>
          <w:b/>
          <w:sz w:val="25"/>
          <w:szCs w:val="25"/>
        </w:rPr>
        <w:t>00,000/- (Rs</w:t>
      </w:r>
      <w:r w:rsidR="00E030B6" w:rsidRPr="005C5CAB">
        <w:rPr>
          <w:rFonts w:ascii="Bookman Old Style" w:hAnsi="Bookman Old Style"/>
          <w:b/>
          <w:sz w:val="25"/>
          <w:szCs w:val="25"/>
        </w:rPr>
        <w:t xml:space="preserve"> </w:t>
      </w:r>
      <w:r w:rsidR="00E030B6">
        <w:rPr>
          <w:rFonts w:ascii="Bookman Old Style" w:hAnsi="Bookman Old Style"/>
          <w:b/>
          <w:sz w:val="25"/>
          <w:szCs w:val="25"/>
        </w:rPr>
        <w:t>Thirty Three Lakh</w:t>
      </w:r>
      <w:r w:rsidR="00E030B6" w:rsidRPr="005C5CAB">
        <w:rPr>
          <w:rFonts w:ascii="Bookman Old Style" w:hAnsi="Bookman Old Style"/>
          <w:b/>
          <w:sz w:val="25"/>
          <w:szCs w:val="25"/>
        </w:rPr>
        <w:t xml:space="preserve"> only)</w:t>
      </w:r>
      <w:r w:rsidR="00E030B6">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w:t>
      </w:r>
      <w:r w:rsidR="00CB6DFD">
        <w:rPr>
          <w:rFonts w:ascii="Bookman Old Style" w:hAnsi="Bookman Old Style"/>
          <w:color w:val="000000"/>
          <w:sz w:val="25"/>
          <w:szCs w:val="25"/>
        </w:rPr>
        <w:t>a</w:t>
      </w:r>
      <w:r w:rsidRPr="005C5CAB">
        <w:rPr>
          <w:rFonts w:ascii="Bookman Old Style" w:hAnsi="Bookman Old Style"/>
          <w:color w:val="000000"/>
          <w:sz w:val="25"/>
          <w:szCs w:val="25"/>
        </w:rPr>
        <w:t xml:space="preserve">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TO HAVE AND TO HOLD the schedule property and any part thereof by h</w:t>
      </w:r>
      <w:r>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3E4DDD" w:rsidRPr="00977B5B" w:rsidRDefault="003E4DDD" w:rsidP="003E4DDD">
      <w:pPr>
        <w:spacing w:after="0" w:line="252" w:lineRule="auto"/>
        <w:jc w:val="both"/>
        <w:rPr>
          <w:rFonts w:ascii="Bookman Old Style" w:hAnsi="Bookman Old Style"/>
          <w:color w:val="000000"/>
          <w:sz w:val="12"/>
          <w:szCs w:val="12"/>
        </w:rPr>
      </w:pPr>
    </w:p>
    <w:p w:rsidR="0070620F" w:rsidRDefault="0070620F">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w:t>
      </w:r>
      <w:r w:rsidR="00CB6DFD">
        <w:rPr>
          <w:rFonts w:ascii="Bookman Old Style" w:hAnsi="Bookman Old Style"/>
          <w:color w:val="000000"/>
          <w:sz w:val="25"/>
          <w:szCs w:val="25"/>
        </w:rPr>
        <w:t>s</w:t>
      </w:r>
      <w:r>
        <w:rPr>
          <w:rFonts w:ascii="Bookman Old Style" w:hAnsi="Bookman Old Style"/>
          <w:color w:val="000000"/>
          <w:sz w:val="25"/>
          <w:szCs w:val="25"/>
        </w:rPr>
        <w:t xml:space="preserve"> that </w:t>
      </w:r>
      <w:r w:rsidR="00CB6DFD">
        <w:rPr>
          <w:rFonts w:ascii="Bookman Old Style" w:hAnsi="Bookman Old Style"/>
          <w:color w:val="000000"/>
          <w:sz w:val="25"/>
          <w:szCs w:val="25"/>
        </w:rPr>
        <w:t>they</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w:t>
      </w:r>
      <w:r w:rsidR="00CB6DFD">
        <w:rPr>
          <w:rFonts w:ascii="Bookman Old Style" w:hAnsi="Bookman Old Style"/>
          <w:color w:val="000000"/>
          <w:sz w:val="25"/>
          <w:szCs w:val="25"/>
        </w:rPr>
        <w:t>s</w:t>
      </w:r>
      <w:r>
        <w:rPr>
          <w:rFonts w:ascii="Bookman Old Style" w:hAnsi="Bookman Old Style"/>
          <w:color w:val="000000"/>
          <w:sz w:val="25"/>
          <w:szCs w:val="25"/>
        </w:rPr>
        <w:t xml:space="preserve"> that </w:t>
      </w:r>
      <w:r w:rsidR="00CB6DFD">
        <w:rPr>
          <w:rFonts w:ascii="Bookman Old Style" w:hAnsi="Bookman Old Style"/>
          <w:color w:val="000000"/>
          <w:sz w:val="25"/>
          <w:szCs w:val="25"/>
        </w:rPr>
        <w:t>they</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3E4DDD" w:rsidRPr="00DC28B3" w:rsidRDefault="003E4DDD" w:rsidP="003E4DDD">
      <w:pPr>
        <w:spacing w:after="0" w:line="240" w:lineRule="auto"/>
        <w:jc w:val="both"/>
        <w:rPr>
          <w:rFonts w:ascii="Bookman Old Style" w:hAnsi="Bookman Old Style"/>
          <w:color w:val="000000"/>
          <w:sz w:val="16"/>
          <w:szCs w:val="16"/>
        </w:rPr>
      </w:pPr>
    </w:p>
    <w:p w:rsidR="003E4DDD"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that, the schedule property is free from all type of encumbrances and liabilities of every kind </w:t>
      </w: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against the same.</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that he shall keep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enants with the purchaser</w:t>
      </w:r>
      <w:r w:rsidR="00CB6DFD">
        <w:rPr>
          <w:rFonts w:ascii="Bookman Old Style" w:hAnsi="Bookman Old Style"/>
          <w:color w:val="000000"/>
          <w:sz w:val="25"/>
          <w:szCs w:val="25"/>
        </w:rPr>
        <w:t>s</w:t>
      </w:r>
      <w:r>
        <w:rPr>
          <w:rFonts w:ascii="Bookman Old Style" w:hAnsi="Bookman Old Style"/>
          <w:color w:val="000000"/>
          <w:sz w:val="25"/>
          <w:szCs w:val="25"/>
        </w:rPr>
        <w:t xml:space="preserve">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w:t>
      </w:r>
    </w:p>
    <w:p w:rsidR="003E4DDD" w:rsidRPr="00493DF2" w:rsidRDefault="003E4DDD" w:rsidP="003E4DDD">
      <w:pPr>
        <w:spacing w:after="0" w:line="252" w:lineRule="auto"/>
        <w:jc w:val="both"/>
        <w:rPr>
          <w:rFonts w:ascii="Bookman Old Style" w:hAnsi="Bookman Old Style"/>
          <w:color w:val="000000"/>
          <w:sz w:val="10"/>
          <w:szCs w:val="10"/>
        </w:rPr>
      </w:pPr>
    </w:p>
    <w:p w:rsidR="0070620F" w:rsidRDefault="0070620F">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is entitled to enjoy the schedule property hereinafter by way of sale, mortgage, lease, gift etc., and shall enjoy all the available resources like water, minerals, etc., and enjoy the benefits accrued in the schedule property.</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also entitled to get the khatha and all other documents transferred to h</w:t>
      </w:r>
      <w:r>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3E4DDD" w:rsidRPr="00DC28B3" w:rsidRDefault="003E4DDD" w:rsidP="003E4DDD">
      <w:pPr>
        <w:spacing w:after="0" w:line="252" w:lineRule="auto"/>
        <w:jc w:val="both"/>
        <w:rPr>
          <w:rFonts w:ascii="Bookman Old Style" w:hAnsi="Bookman Old Style"/>
          <w:color w:val="000000"/>
          <w:sz w:val="16"/>
          <w:szCs w:val="16"/>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w:t>
      </w:r>
      <w:r w:rsidR="00CB6DFD">
        <w:rPr>
          <w:rFonts w:ascii="Bookman Old Style" w:hAnsi="Bookman Old Style"/>
          <w:color w:val="000000"/>
          <w:sz w:val="25"/>
          <w:szCs w:val="25"/>
        </w:rPr>
        <w:t>s</w:t>
      </w:r>
      <w:r w:rsidRPr="005C5CAB">
        <w:rPr>
          <w:rFonts w:ascii="Bookman Old Style" w:hAnsi="Bookman Old Style"/>
          <w:color w:val="000000"/>
          <w:sz w:val="25"/>
          <w:szCs w:val="25"/>
        </w:rPr>
        <w:t>, today itself.</w:t>
      </w:r>
    </w:p>
    <w:p w:rsidR="003E4DDD" w:rsidRPr="007F7446" w:rsidRDefault="003E4DDD" w:rsidP="003E4DDD">
      <w:pPr>
        <w:spacing w:after="0" w:line="252" w:lineRule="auto"/>
        <w:rPr>
          <w:rFonts w:ascii="Bookman Old Style" w:hAnsi="Bookman Old Style" w:cstheme="minorBidi"/>
          <w:i/>
          <w:sz w:val="16"/>
          <w:szCs w:val="16"/>
        </w:rPr>
      </w:pPr>
    </w:p>
    <w:p w:rsidR="0070620F" w:rsidRDefault="0070620F">
      <w:pPr>
        <w:spacing w:after="0" w:line="240" w:lineRule="auto"/>
        <w:rPr>
          <w:rFonts w:ascii="Bookman Old Style" w:hAnsi="Bookman Old Style"/>
          <w:b/>
          <w:sz w:val="25"/>
          <w:szCs w:val="25"/>
          <w:u w:val="single"/>
        </w:rPr>
      </w:pPr>
    </w:p>
    <w:p w:rsidR="003E4DDD" w:rsidRPr="00C842EE" w:rsidRDefault="003E4DDD" w:rsidP="003E4DDD">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3E4DDD" w:rsidRPr="005C5CAB" w:rsidRDefault="003E4DDD" w:rsidP="003E4DDD">
      <w:pPr>
        <w:spacing w:after="0" w:line="252" w:lineRule="auto"/>
        <w:jc w:val="both"/>
        <w:rPr>
          <w:rFonts w:ascii="Bookman Old Style" w:hAnsi="Bookman Old Style"/>
          <w:sz w:val="25"/>
          <w:szCs w:val="25"/>
        </w:rPr>
      </w:pPr>
    </w:p>
    <w:p w:rsidR="00CB6DFD" w:rsidRDefault="00CB6DFD" w:rsidP="00CB6DFD">
      <w:pPr>
        <w:jc w:val="both"/>
        <w:rPr>
          <w:rFonts w:ascii="Bookman Old Style" w:hAnsi="Bookman Old Style"/>
          <w:b/>
          <w:sz w:val="25"/>
        </w:rPr>
      </w:pPr>
      <w:r>
        <w:rPr>
          <w:rFonts w:ascii="Bookman Old Style" w:hAnsi="Bookman Old Style"/>
          <w:sz w:val="25"/>
        </w:rPr>
        <w:t>All that piece and parcel of residential property bearing</w:t>
      </w:r>
      <w:r>
        <w:rPr>
          <w:rFonts w:ascii="Bookman Old Style" w:hAnsi="Bookman Old Style"/>
          <w:b/>
          <w:sz w:val="25"/>
        </w:rPr>
        <w:t xml:space="preserve"> </w:t>
      </w:r>
      <w:r>
        <w:rPr>
          <w:rFonts w:ascii="Bookman Old Style" w:hAnsi="Bookman Old Style"/>
          <w:b/>
          <w:bCs/>
        </w:rPr>
        <w:t>Site No.</w:t>
      </w:r>
      <w:r>
        <w:rPr>
          <w:rFonts w:ascii="Bookman Old Style" w:hAnsi="Bookman Old Style"/>
          <w:b/>
        </w:rPr>
        <w:t xml:space="preserve"> </w:t>
      </w:r>
      <w:r>
        <w:rPr>
          <w:rFonts w:ascii="Bookman Old Style" w:hAnsi="Bookman Old Style"/>
          <w:b/>
          <w:bCs/>
        </w:rPr>
        <w:t xml:space="preserve">45 </w:t>
      </w:r>
      <w:r>
        <w:rPr>
          <w:rFonts w:ascii="Bookman Old Style" w:hAnsi="Bookman Old Style"/>
          <w:bCs/>
        </w:rPr>
        <w:t>situated in the layout known as</w:t>
      </w:r>
      <w:r>
        <w:rPr>
          <w:rFonts w:ascii="Bookman Old Style" w:hAnsi="Bookman Old Style"/>
          <w:b/>
          <w:bCs/>
        </w:rPr>
        <w:t xml:space="preserve"> “PREETHI LAYOUT” </w:t>
      </w:r>
      <w:r>
        <w:rPr>
          <w:rFonts w:ascii="Bookman Old Style" w:hAnsi="Bookman Old Style"/>
          <w:bCs/>
        </w:rPr>
        <w:t xml:space="preserve">formed out of Sy.No. 336/1 and 337/1 Situated at Bogadhi village, Kasaba hobli, Mysore Taluk, Mysore </w:t>
      </w:r>
      <w:r>
        <w:rPr>
          <w:rFonts w:ascii="Bookman Old Style" w:hAnsi="Bookman Old Style"/>
        </w:rPr>
        <w:t xml:space="preserve">measuring </w:t>
      </w:r>
      <w:r>
        <w:rPr>
          <w:rFonts w:ascii="Bookman Old Style" w:hAnsi="Bookman Old Style"/>
          <w:b/>
          <w:bCs/>
        </w:rPr>
        <w:t>East to West : 15.00 mtrs., North to South : 09.00 mtrs</w:t>
      </w:r>
      <w:r>
        <w:rPr>
          <w:rFonts w:ascii="Bookman Old Style" w:hAnsi="Bookman Old Style"/>
          <w:b/>
        </w:rPr>
        <w:t xml:space="preserve">. Totally measuring 135.00 Sq.Mtrs. </w:t>
      </w:r>
      <w:r>
        <w:rPr>
          <w:rFonts w:ascii="Bookman Old Style" w:hAnsi="Bookman Old Style"/>
          <w:sz w:val="25"/>
        </w:rPr>
        <w:t>and</w:t>
      </w:r>
      <w:r>
        <w:rPr>
          <w:rFonts w:ascii="Bookman Old Style" w:hAnsi="Bookman Old Style"/>
          <w:b/>
          <w:sz w:val="25"/>
        </w:rPr>
        <w:t xml:space="preserve"> </w:t>
      </w:r>
      <w:r>
        <w:rPr>
          <w:rFonts w:ascii="Bookman Old Style" w:hAnsi="Bookman Old Style"/>
          <w:sz w:val="25"/>
        </w:rPr>
        <w:t>bounded by</w:t>
      </w:r>
      <w:r>
        <w:rPr>
          <w:rFonts w:ascii="Bookman Old Style" w:hAnsi="Bookman Old Style"/>
          <w:b/>
          <w:sz w:val="25"/>
        </w:rPr>
        <w:t>:-</w:t>
      </w:r>
    </w:p>
    <w:p w:rsidR="00CB6DFD" w:rsidRP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t xml:space="preserve">Site No. 26, </w:t>
      </w:r>
    </w:p>
    <w:p w:rsidR="00CB6DFD" w:rsidRP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t>Road,</w:t>
      </w:r>
    </w:p>
    <w:p w:rsidR="00CB6DFD" w:rsidRP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t>Site No. 44,</w:t>
      </w:r>
    </w:p>
    <w:p w:rsidR="00CB6DFD" w:rsidRPr="00CB6DFD" w:rsidRDefault="00CB6DFD" w:rsidP="00CB6DFD">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t>Site No. 46.</w:t>
      </w:r>
    </w:p>
    <w:p w:rsidR="003E4DDD" w:rsidRPr="00C21C38" w:rsidRDefault="003E4DDD" w:rsidP="003E4DDD">
      <w:pPr>
        <w:spacing w:after="0" w:line="240" w:lineRule="auto"/>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CB6DFD">
        <w:rPr>
          <w:rFonts w:ascii="Bookman Old Style" w:hAnsi="Bookman Old Style"/>
          <w:b/>
          <w:bCs/>
        </w:rPr>
        <w:t>East to West : 15.00 mtrs., North to South : 09.00 mtrs</w:t>
      </w:r>
      <w:r w:rsidR="00CB6DFD">
        <w:rPr>
          <w:rFonts w:ascii="Bookman Old Style" w:hAnsi="Bookman Old Style"/>
          <w:b/>
        </w:rPr>
        <w:t xml:space="preserve">. Totally measuring 135.00 Sq.Mtrs. </w:t>
      </w:r>
    </w:p>
    <w:p w:rsidR="003E4DDD" w:rsidRDefault="003E4DDD" w:rsidP="003E4DDD">
      <w:pPr>
        <w:spacing w:after="0" w:line="240" w:lineRule="auto"/>
        <w:rPr>
          <w:rFonts w:ascii="Bookman Old Style" w:hAnsi="Bookman Old Style" w:cs="Arial"/>
          <w:sz w:val="25"/>
          <w:szCs w:val="25"/>
        </w:rPr>
      </w:pPr>
    </w:p>
    <w:p w:rsidR="003E4DDD" w:rsidRPr="005C5CAB" w:rsidRDefault="003E4DDD" w:rsidP="003E4DDD">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3E4DDD" w:rsidRPr="003A5BFD" w:rsidRDefault="003E4DDD" w:rsidP="003E4DDD">
      <w:pPr>
        <w:spacing w:after="0" w:line="252" w:lineRule="auto"/>
        <w:jc w:val="both"/>
        <w:rPr>
          <w:rFonts w:ascii="Bookman Old Style" w:hAnsi="Bookman Old Style"/>
          <w:sz w:val="16"/>
          <w:szCs w:val="16"/>
        </w:rPr>
      </w:pPr>
    </w:p>
    <w:p w:rsidR="0070620F" w:rsidRDefault="0070620F">
      <w:pPr>
        <w:spacing w:after="0" w:line="240" w:lineRule="auto"/>
        <w:rPr>
          <w:rFonts w:ascii="Bookman Old Style" w:hAnsi="Bookman Old Style"/>
          <w:b/>
          <w:caps/>
          <w:sz w:val="25"/>
          <w:szCs w:val="25"/>
        </w:rPr>
      </w:pPr>
      <w:r>
        <w:rPr>
          <w:rFonts w:ascii="Bookman Old Style" w:hAnsi="Bookman Old Style"/>
          <w:b/>
          <w:caps/>
          <w:sz w:val="25"/>
          <w:szCs w:val="25"/>
        </w:rPr>
        <w:br w:type="page"/>
      </w:r>
    </w:p>
    <w:p w:rsidR="003E4DDD" w:rsidRPr="005C5CAB" w:rsidRDefault="003E4DDD" w:rsidP="003E4DDD">
      <w:pPr>
        <w:spacing w:after="0" w:line="252" w:lineRule="auto"/>
        <w:jc w:val="both"/>
        <w:rPr>
          <w:rFonts w:ascii="Bookman Old Style" w:hAnsi="Bookman Old Style"/>
          <w:b/>
          <w:sz w:val="25"/>
          <w:szCs w:val="25"/>
        </w:rPr>
      </w:pPr>
      <w:r w:rsidRPr="00C62871">
        <w:rPr>
          <w:rFonts w:ascii="Bookman Old Style" w:hAnsi="Bookman Old Style"/>
          <w:b/>
          <w:caps/>
          <w:sz w:val="25"/>
          <w:szCs w:val="25"/>
        </w:rPr>
        <w:lastRenderedPageBreak/>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w:t>
      </w:r>
      <w:r w:rsidR="00CB6DFD">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3E4DDD" w:rsidRPr="005C5CAB" w:rsidRDefault="003E4DDD" w:rsidP="003E4DDD">
      <w:pPr>
        <w:pStyle w:val="Heading5"/>
        <w:keepLines w:val="0"/>
        <w:spacing w:before="0" w:line="252" w:lineRule="auto"/>
        <w:rPr>
          <w:rFonts w:ascii="Bookman Old Style" w:hAnsi="Bookman Old Style"/>
          <w:b/>
          <w:sz w:val="25"/>
          <w:szCs w:val="25"/>
        </w:rPr>
      </w:pPr>
    </w:p>
    <w:p w:rsidR="003E4DDD" w:rsidRPr="0048527C" w:rsidRDefault="003E4DDD" w:rsidP="003E4DDD">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3E4DDD" w:rsidRPr="0048527C" w:rsidRDefault="003E4DDD" w:rsidP="003E4DDD">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3E4DDD" w:rsidRPr="0048527C" w:rsidRDefault="003E4DDD" w:rsidP="003E4DDD">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3E4DDD" w:rsidRPr="00CB6DFD" w:rsidRDefault="00CB6DFD" w:rsidP="00CB6DFD">
      <w:pPr>
        <w:pStyle w:val="Heading8"/>
        <w:spacing w:before="0" w:line="240" w:lineRule="auto"/>
        <w:rPr>
          <w:rFonts w:ascii="Bookman Old Style" w:eastAsiaTheme="minorEastAsia" w:hAnsi="Bookman Old Style" w:cs="Cambria"/>
          <w:bCs/>
          <w:caps/>
          <w:color w:val="auto"/>
          <w:sz w:val="24"/>
          <w:szCs w:val="25"/>
          <w:lang w:val="en-GB"/>
        </w:rPr>
      </w:pPr>
      <w:r>
        <w:rPr>
          <w:rFonts w:ascii="Bookman Old Style" w:eastAsiaTheme="minorEastAsia" w:hAnsi="Bookman Old Style" w:cs="Cambria"/>
          <w:b/>
          <w:bCs/>
          <w:caps/>
          <w:color w:val="auto"/>
          <w:sz w:val="24"/>
          <w:szCs w:val="25"/>
          <w:lang w:val="en-GB"/>
        </w:rPr>
        <w:t xml:space="preserve">                                                                       </w:t>
      </w:r>
      <w:r w:rsidR="003E4DDD" w:rsidRPr="00CB6DFD">
        <w:rPr>
          <w:rFonts w:ascii="Bookman Old Style" w:eastAsiaTheme="minorEastAsia" w:hAnsi="Bookman Old Style" w:cs="Cambria"/>
          <w:bCs/>
          <w:caps/>
          <w:color w:val="auto"/>
          <w:sz w:val="16"/>
          <w:szCs w:val="25"/>
          <w:lang w:val="en-GB"/>
        </w:rPr>
        <w:t>(</w:t>
      </w:r>
      <w:r w:rsidRPr="00CB6DFD">
        <w:rPr>
          <w:rFonts w:ascii="Bookman Old Style" w:eastAsiaTheme="minorEastAsia" w:hAnsi="Bookman Old Style" w:cs="Cambria"/>
          <w:bCs/>
          <w:caps/>
          <w:color w:val="auto"/>
          <w:sz w:val="16"/>
          <w:szCs w:val="25"/>
          <w:lang w:val="en-GB"/>
        </w:rPr>
        <w:t xml:space="preserve">RAVINDRA C MUNDINAMANI </w:t>
      </w:r>
      <w:r w:rsidR="003E4DDD" w:rsidRPr="00CB6DFD">
        <w:rPr>
          <w:rFonts w:ascii="Bookman Old Style" w:eastAsiaTheme="minorEastAsia" w:hAnsi="Bookman Old Style" w:cs="Cambria"/>
          <w:bCs/>
          <w:caps/>
          <w:color w:val="auto"/>
          <w:sz w:val="16"/>
          <w:szCs w:val="25"/>
          <w:lang w:val="en-GB"/>
        </w:rPr>
        <w:t>)</w:t>
      </w:r>
    </w:p>
    <w:p w:rsidR="003E4DDD" w:rsidRPr="0048527C" w:rsidRDefault="003E4DDD" w:rsidP="003E4DDD">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3E4DDD" w:rsidRPr="0048527C" w:rsidRDefault="003E4DDD" w:rsidP="003E4DDD">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3E4DDD" w:rsidRPr="0048527C" w:rsidRDefault="003E4DDD" w:rsidP="003E4DDD">
      <w:pPr>
        <w:spacing w:after="0" w:line="240" w:lineRule="auto"/>
        <w:rPr>
          <w:rFonts w:ascii="Bookman Old Style" w:hAnsi="Bookman Old Style" w:cs="Cambria"/>
          <w:b/>
          <w:bCs/>
          <w:caps/>
          <w:sz w:val="24"/>
          <w:szCs w:val="25"/>
          <w:lang w:val="en-GB"/>
        </w:rPr>
      </w:pPr>
    </w:p>
    <w:p w:rsidR="003E4DDD" w:rsidRPr="0048527C" w:rsidRDefault="003E4DDD" w:rsidP="003E4DDD">
      <w:pPr>
        <w:spacing w:after="0" w:line="240" w:lineRule="auto"/>
        <w:rPr>
          <w:rFonts w:ascii="Bookman Old Style" w:hAnsi="Bookman Old Style" w:cs="Cambria"/>
          <w:b/>
          <w:bCs/>
          <w:caps/>
          <w:sz w:val="24"/>
          <w:szCs w:val="25"/>
          <w:lang w:val="en-GB"/>
        </w:rPr>
      </w:pPr>
    </w:p>
    <w:p w:rsidR="003E4DDD" w:rsidRPr="0048527C" w:rsidRDefault="003E4DDD" w:rsidP="003E4DDD">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3E4DDD" w:rsidRPr="0048527C" w:rsidRDefault="003E4DDD" w:rsidP="003E4DDD">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3E4DDD" w:rsidRPr="0048527C" w:rsidRDefault="003E4DDD" w:rsidP="003E4DDD">
      <w:pPr>
        <w:spacing w:after="0" w:line="240" w:lineRule="auto"/>
        <w:rPr>
          <w:rFonts w:ascii="Bookman Old Style" w:hAnsi="Bookman Old Style" w:cs="Cambria"/>
          <w:b/>
          <w:bCs/>
          <w:caps/>
          <w:sz w:val="24"/>
          <w:szCs w:val="25"/>
          <w:lang w:val="en-GB"/>
        </w:rPr>
      </w:pPr>
    </w:p>
    <w:p w:rsidR="00CB6DFD" w:rsidRDefault="00CB6DFD" w:rsidP="003E4DDD">
      <w:pPr>
        <w:pStyle w:val="Heading7"/>
        <w:spacing w:before="0" w:line="240" w:lineRule="auto"/>
        <w:rPr>
          <w:rFonts w:ascii="Bookman Old Style" w:eastAsiaTheme="minorEastAsia" w:hAnsi="Bookman Old Style" w:cs="Cambria"/>
          <w:bCs/>
          <w:i w:val="0"/>
          <w:iCs w:val="0"/>
          <w:caps/>
          <w:color w:val="auto"/>
          <w:szCs w:val="25"/>
          <w:lang w:val="en-GB"/>
        </w:rPr>
      </w:pPr>
      <w:r>
        <w:rPr>
          <w:rFonts w:ascii="Bookman Old Style" w:eastAsiaTheme="minorEastAsia" w:hAnsi="Bookman Old Style" w:cs="Cambria"/>
          <w:bCs/>
          <w:i w:val="0"/>
          <w:iCs w:val="0"/>
          <w:caps/>
          <w:color w:val="auto"/>
          <w:szCs w:val="25"/>
          <w:lang w:val="en-GB"/>
        </w:rPr>
        <w:t xml:space="preserve">                                                                                  </w:t>
      </w:r>
      <w:r w:rsidRPr="00CB6DFD">
        <w:rPr>
          <w:rFonts w:ascii="Bookman Old Style" w:eastAsiaTheme="minorEastAsia" w:hAnsi="Bookman Old Style" w:cs="Cambria"/>
          <w:bCs/>
          <w:i w:val="0"/>
          <w:iCs w:val="0"/>
          <w:caps/>
          <w:color w:val="auto"/>
          <w:sz w:val="18"/>
          <w:szCs w:val="25"/>
          <w:lang w:val="en-GB"/>
        </w:rPr>
        <w:t>(SRI. GURUPRASAD.K.R)</w:t>
      </w:r>
      <w:r w:rsidR="003E4DDD" w:rsidRPr="00CB6DFD">
        <w:rPr>
          <w:rFonts w:ascii="Bookman Old Style" w:eastAsiaTheme="minorEastAsia" w:hAnsi="Bookman Old Style" w:cs="Cambria"/>
          <w:bCs/>
          <w:i w:val="0"/>
          <w:iCs w:val="0"/>
          <w:caps/>
          <w:color w:val="auto"/>
          <w:szCs w:val="25"/>
          <w:lang w:val="en-GB"/>
        </w:rPr>
        <w:t xml:space="preserve"> </w:t>
      </w:r>
    </w:p>
    <w:p w:rsidR="00CB6DFD" w:rsidRDefault="00CB6DFD" w:rsidP="003E4DDD">
      <w:pPr>
        <w:pStyle w:val="Heading7"/>
        <w:spacing w:before="0" w:line="240" w:lineRule="auto"/>
        <w:rPr>
          <w:rFonts w:ascii="Bookman Old Style" w:eastAsiaTheme="minorEastAsia" w:hAnsi="Bookman Old Style" w:cs="Cambria"/>
          <w:bCs/>
          <w:i w:val="0"/>
          <w:iCs w:val="0"/>
          <w:caps/>
          <w:color w:val="auto"/>
          <w:szCs w:val="25"/>
          <w:lang w:val="en-GB"/>
        </w:rPr>
      </w:pPr>
    </w:p>
    <w:p w:rsidR="00CB6DFD" w:rsidRPr="00CB6DFD" w:rsidRDefault="00CB6DFD" w:rsidP="003E4DDD">
      <w:pPr>
        <w:pStyle w:val="Heading7"/>
        <w:spacing w:before="0" w:line="240" w:lineRule="auto"/>
        <w:rPr>
          <w:rFonts w:ascii="Bookman Old Style" w:eastAsiaTheme="minorEastAsia" w:hAnsi="Bookman Old Style" w:cs="Cambria"/>
          <w:bCs/>
          <w:i w:val="0"/>
          <w:iCs w:val="0"/>
          <w:caps/>
          <w:color w:val="auto"/>
          <w:sz w:val="18"/>
          <w:szCs w:val="25"/>
          <w:lang w:val="en-GB"/>
        </w:rPr>
      </w:pPr>
      <w:r>
        <w:rPr>
          <w:rFonts w:ascii="Bookman Old Style" w:eastAsiaTheme="minorEastAsia" w:hAnsi="Bookman Old Style" w:cs="Cambria"/>
          <w:bCs/>
          <w:i w:val="0"/>
          <w:iCs w:val="0"/>
          <w:caps/>
          <w:color w:val="auto"/>
          <w:sz w:val="18"/>
          <w:szCs w:val="25"/>
          <w:lang w:val="en-GB"/>
        </w:rPr>
        <w:t xml:space="preserve">                                                                                              (</w:t>
      </w:r>
      <w:r w:rsidRPr="00CB6DFD">
        <w:rPr>
          <w:rFonts w:ascii="Bookman Old Style" w:eastAsiaTheme="minorEastAsia" w:hAnsi="Bookman Old Style" w:cs="Cambria"/>
          <w:bCs/>
          <w:i w:val="0"/>
          <w:iCs w:val="0"/>
          <w:caps/>
          <w:color w:val="auto"/>
          <w:sz w:val="18"/>
          <w:szCs w:val="25"/>
          <w:lang w:val="en-GB"/>
        </w:rPr>
        <w:t>SMT.KEERTHANA GURUPRASAD</w:t>
      </w:r>
      <w:r>
        <w:rPr>
          <w:rFonts w:ascii="Bookman Old Style" w:eastAsiaTheme="minorEastAsia" w:hAnsi="Bookman Old Style" w:cs="Cambria"/>
          <w:bCs/>
          <w:i w:val="0"/>
          <w:iCs w:val="0"/>
          <w:caps/>
          <w:color w:val="auto"/>
          <w:sz w:val="18"/>
          <w:szCs w:val="25"/>
          <w:lang w:val="en-GB"/>
        </w:rPr>
        <w:t>)</w:t>
      </w:r>
    </w:p>
    <w:p w:rsidR="003E4DDD" w:rsidRPr="0048527C" w:rsidRDefault="003E4DDD" w:rsidP="003E4DDD">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sidR="00CB6DFD">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r w:rsidR="00CB6DFD">
        <w:rPr>
          <w:rFonts w:ascii="Bookman Old Style" w:eastAsiaTheme="minorEastAsia" w:hAnsi="Bookman Old Style" w:cs="Cambria"/>
          <w:b/>
          <w:bCs/>
          <w:i w:val="0"/>
          <w:iCs w:val="0"/>
          <w:caps/>
          <w:color w:val="auto"/>
          <w:sz w:val="24"/>
          <w:szCs w:val="25"/>
          <w:lang w:val="en-GB"/>
        </w:rPr>
        <w:t>S</w:t>
      </w:r>
      <w:r w:rsidRPr="0048527C">
        <w:rPr>
          <w:rFonts w:ascii="Bookman Old Style" w:eastAsiaTheme="minorEastAsia" w:hAnsi="Bookman Old Style" w:cs="Cambria"/>
          <w:b/>
          <w:bCs/>
          <w:i w:val="0"/>
          <w:iCs w:val="0"/>
          <w:caps/>
          <w:color w:val="auto"/>
          <w:sz w:val="24"/>
          <w:szCs w:val="25"/>
          <w:lang w:val="en-GB"/>
        </w:rPr>
        <w:t xml:space="preserve"> </w:t>
      </w:r>
    </w:p>
    <w:p w:rsidR="003E4DDD" w:rsidRPr="0048527C" w:rsidRDefault="003E4DDD" w:rsidP="003E4DDD">
      <w:pPr>
        <w:rPr>
          <w:rFonts w:ascii="Bookman Old Style" w:hAnsi="Bookman Old Style" w:cs="Cambria"/>
          <w:b/>
          <w:bCs/>
          <w:caps/>
          <w:sz w:val="24"/>
          <w:szCs w:val="25"/>
          <w:lang w:val="en-GB"/>
        </w:rPr>
      </w:pPr>
    </w:p>
    <w:p w:rsidR="003E4DDD" w:rsidRDefault="003E4DDD" w:rsidP="003E4DDD"/>
    <w:p w:rsidR="003E4DDD" w:rsidRDefault="003E4DDD" w:rsidP="003E4DDD">
      <w:pPr>
        <w:spacing w:after="0" w:line="240" w:lineRule="auto"/>
      </w:pPr>
      <w:r>
        <w:br w:type="page"/>
      </w:r>
    </w:p>
    <w:p w:rsidR="003E4DDD" w:rsidRDefault="003E4DDD">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lastRenderedPageBreak/>
        <w:br w:type="page"/>
      </w:r>
    </w:p>
    <w:p w:rsidR="00530FB8" w:rsidRPr="00746640" w:rsidRDefault="00341074" w:rsidP="00C25486">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9C08E4">
        <w:rPr>
          <w:rFonts w:ascii="Bookman Old Style" w:hAnsi="Bookman Old Style" w:cs="Cambria"/>
          <w:b/>
          <w:bCs/>
          <w:sz w:val="25"/>
          <w:szCs w:val="25"/>
        </w:rPr>
        <w:t>25</w:t>
      </w:r>
      <w:r w:rsidR="00360149" w:rsidRPr="00360149">
        <w:rPr>
          <w:rFonts w:ascii="Bookman Old Style" w:hAnsi="Bookman Old Style" w:cs="Cambria"/>
          <w:b/>
          <w:bCs/>
          <w:sz w:val="25"/>
          <w:szCs w:val="25"/>
          <w:vertAlign w:val="superscript"/>
        </w:rPr>
        <w:t>th</w:t>
      </w:r>
      <w:r w:rsidR="0036014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9C08E4">
        <w:rPr>
          <w:rFonts w:ascii="Bookman Old Style" w:hAnsi="Bookman Old Style" w:cs="Cambria"/>
          <w:b/>
          <w:sz w:val="25"/>
          <w:szCs w:val="25"/>
        </w:rPr>
        <w:t>February</w:t>
      </w:r>
      <w:r w:rsidR="00341074" w:rsidRPr="005C5CAB">
        <w:rPr>
          <w:rFonts w:ascii="Bookman Old Style" w:hAnsi="Bookman Old Style" w:cs="Cambria"/>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w:t>
      </w:r>
      <w:r w:rsidR="009C08E4">
        <w:rPr>
          <w:rFonts w:ascii="Bookman Old Style" w:hAnsi="Bookman Old Style" w:cs="Cambria"/>
          <w:sz w:val="25"/>
          <w:szCs w:val="25"/>
        </w:rPr>
        <w:t>1</w:t>
      </w:r>
      <w:r w:rsidR="00341074" w:rsidRPr="005C5CAB">
        <w:rPr>
          <w:rFonts w:ascii="Bookman Old Style" w:hAnsi="Bookman Old Style" w:cs="Cambria"/>
          <w:b/>
          <w:bCs/>
          <w:sz w:val="25"/>
          <w:szCs w:val="25"/>
        </w:rPr>
        <w:t xml:space="preserve"> (</w:t>
      </w:r>
      <w:r w:rsidR="009C08E4">
        <w:rPr>
          <w:rFonts w:ascii="Bookman Old Style" w:hAnsi="Bookman Old Style" w:cs="Cambria"/>
          <w:b/>
          <w:bCs/>
          <w:sz w:val="25"/>
          <w:szCs w:val="25"/>
        </w:rPr>
        <w:t>25-02-2021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DC28B3" w:rsidRDefault="00530FB8" w:rsidP="005C5CAB">
      <w:pPr>
        <w:pStyle w:val="BodyText"/>
        <w:spacing w:line="252" w:lineRule="auto"/>
        <w:rPr>
          <w:rFonts w:ascii="Bookman Old Style" w:hAnsi="Bookman Old Style" w:cs="Cambria"/>
          <w:sz w:val="16"/>
          <w:szCs w:val="16"/>
        </w:rPr>
      </w:pPr>
    </w:p>
    <w:p w:rsidR="00530FB8" w:rsidRPr="005C5CAB" w:rsidRDefault="004A672E" w:rsidP="005C5CA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SRI.</w:t>
      </w:r>
      <w:r w:rsidR="001E1B6C">
        <w:rPr>
          <w:rFonts w:ascii="Bookman Old Style" w:hAnsi="Bookman Old Style" w:cs="Cambria"/>
          <w:b/>
          <w:bCs/>
          <w:sz w:val="25"/>
          <w:szCs w:val="25"/>
        </w:rPr>
        <w:t xml:space="preserve"> S.</w:t>
      </w:r>
      <w:r>
        <w:rPr>
          <w:rFonts w:ascii="Bookman Old Style" w:hAnsi="Bookman Old Style" w:cs="Cambria"/>
          <w:b/>
          <w:bCs/>
          <w:sz w:val="25"/>
          <w:szCs w:val="25"/>
        </w:rPr>
        <w:t xml:space="preserve"> MUTHU</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r>
        <w:rPr>
          <w:rFonts w:ascii="Bookman Old Style" w:hAnsi="Bookman Old Style" w:cs="Cambria"/>
          <w:b/>
          <w:bCs/>
          <w:szCs w:val="25"/>
        </w:rPr>
        <w:t>AIMPM3464C</w:t>
      </w:r>
      <w:r w:rsidR="008A4DE2" w:rsidRPr="00177941">
        <w:rPr>
          <w:rFonts w:ascii="Bookman Old Style" w:hAnsi="Bookman Old Style" w:cs="Cambria"/>
          <w:b/>
          <w:bCs/>
          <w:szCs w:val="25"/>
        </w:rPr>
        <w:t xml:space="preserve">, Aadhaar No. </w:t>
      </w:r>
      <w:r w:rsidR="000D597F">
        <w:rPr>
          <w:rFonts w:ascii="Bookman Old Style" w:hAnsi="Bookman Old Style" w:cs="Cambria"/>
          <w:b/>
          <w:bCs/>
          <w:szCs w:val="25"/>
        </w:rPr>
        <w:t>5786 9092 8422</w:t>
      </w:r>
      <w:r w:rsidR="008A4DE2" w:rsidRPr="00177941">
        <w:rPr>
          <w:rFonts w:ascii="Bookman Old Style" w:hAnsi="Bookman Old Style" w:cs="Cambria"/>
          <w:b/>
          <w:bCs/>
          <w:szCs w:val="25"/>
        </w:rPr>
        <w:t>)</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00341074"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00157E4F">
        <w:rPr>
          <w:rFonts w:ascii="Bookman Old Style" w:hAnsi="Bookman Old Style" w:cs="Cambria"/>
          <w:sz w:val="25"/>
          <w:szCs w:val="25"/>
        </w:rPr>
        <w:t>S</w:t>
      </w:r>
      <w:r w:rsidR="00341074" w:rsidRPr="005C5CAB">
        <w:rPr>
          <w:rFonts w:ascii="Bookman Old Style" w:hAnsi="Bookman Old Style" w:cs="Cambria"/>
          <w:sz w:val="25"/>
          <w:szCs w:val="25"/>
        </w:rPr>
        <w:t xml:space="preserve">/o. </w:t>
      </w:r>
      <w:r w:rsidR="00157E4F">
        <w:rPr>
          <w:rFonts w:ascii="Bookman Old Style" w:hAnsi="Bookman Old Style" w:cs="Cambria"/>
          <w:sz w:val="25"/>
          <w:szCs w:val="25"/>
        </w:rPr>
        <w:t>Late. Subramani</w:t>
      </w:r>
      <w:r w:rsidR="00341074"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157E4F">
        <w:rPr>
          <w:rFonts w:ascii="Bookman Old Style" w:hAnsi="Bookman Old Style" w:cs="Cambria"/>
          <w:sz w:val="25"/>
          <w:szCs w:val="25"/>
        </w:rPr>
        <w:t>11</w:t>
      </w:r>
      <w:r w:rsidR="00D83113">
        <w:rPr>
          <w:rFonts w:ascii="Bookman Old Style" w:hAnsi="Bookman Old Style" w:cs="Cambria"/>
          <w:sz w:val="25"/>
          <w:szCs w:val="25"/>
        </w:rPr>
        <w:t>0</w:t>
      </w:r>
      <w:r w:rsidR="00157E4F">
        <w:rPr>
          <w:rFonts w:ascii="Bookman Old Style" w:hAnsi="Bookman Old Style" w:cs="Cambria"/>
          <w:sz w:val="25"/>
          <w:szCs w:val="25"/>
        </w:rPr>
        <w:t>, LIG, Group-4, K.H.B Colony, Hootagalli, Mysore-</w:t>
      </w:r>
      <w:r w:rsidR="00D83113">
        <w:rPr>
          <w:rFonts w:ascii="Bookman Old Style" w:hAnsi="Bookman Old Style" w:cs="Cambria"/>
          <w:sz w:val="25"/>
          <w:szCs w:val="25"/>
        </w:rPr>
        <w:t>5700</w:t>
      </w:r>
      <w:r w:rsidR="00157E4F">
        <w:rPr>
          <w:rFonts w:ascii="Bookman Old Style" w:hAnsi="Bookman Old Style" w:cs="Cambria"/>
          <w:sz w:val="25"/>
          <w:szCs w:val="25"/>
        </w:rPr>
        <w:t>18</w:t>
      </w:r>
      <w:r w:rsidR="008A4DE2" w:rsidRPr="005C5CAB">
        <w:rPr>
          <w:rFonts w:ascii="Bookman Old Style" w:hAnsi="Bookman Old Style" w:cs="Cambria"/>
          <w:sz w:val="25"/>
          <w:szCs w:val="25"/>
        </w:rPr>
        <w:t xml:space="preserve">,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w:t>
      </w:r>
      <w:r w:rsidR="00AE4737">
        <w:rPr>
          <w:rFonts w:ascii="Bookman Old Style" w:hAnsi="Bookman Old Style" w:cs="Cambria"/>
          <w:sz w:val="25"/>
          <w:szCs w:val="25"/>
        </w:rPr>
        <w:t>his</w:t>
      </w:r>
      <w:r w:rsidR="00530FB8" w:rsidRPr="005C5CAB">
        <w:rPr>
          <w:rFonts w:ascii="Bookman Old Style" w:hAnsi="Bookman Old Style" w:cs="Cambria"/>
          <w:sz w:val="25"/>
          <w:szCs w:val="25"/>
        </w:rPr>
        <w:t xml:space="preserve">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DC28B3" w:rsidRDefault="00530FB8" w:rsidP="005C5CAB">
      <w:pPr>
        <w:spacing w:after="0" w:line="252" w:lineRule="auto"/>
        <w:jc w:val="both"/>
        <w:rPr>
          <w:rFonts w:ascii="Bookman Old Style" w:hAnsi="Bookman Old Style" w:cs="Cambria"/>
          <w:b/>
          <w:bCs/>
          <w:sz w:val="16"/>
          <w:szCs w:val="16"/>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Pr="00DC28B3" w:rsidRDefault="005C5CAB" w:rsidP="005C5CAB">
      <w:pPr>
        <w:spacing w:after="0" w:line="252" w:lineRule="auto"/>
        <w:jc w:val="both"/>
        <w:rPr>
          <w:rFonts w:ascii="Bookman Old Style" w:hAnsi="Bookman Old Style" w:cs="Cambria"/>
          <w:b/>
          <w:bCs/>
          <w:sz w:val="16"/>
          <w:szCs w:val="16"/>
        </w:rPr>
      </w:pPr>
    </w:p>
    <w:p w:rsidR="00530FB8" w:rsidRPr="005C5CAB" w:rsidRDefault="00157E4F" w:rsidP="005C5CA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SMT. B. S. BHAGYA</w:t>
      </w:r>
      <w:r w:rsidR="008A4DE2" w:rsidRPr="005C5CAB">
        <w:rPr>
          <w:rFonts w:ascii="Bookman Old Style" w:hAnsi="Bookman Old Style" w:cs="Cambria"/>
          <w:b/>
          <w:bCs/>
          <w:sz w:val="25"/>
          <w:szCs w:val="25"/>
        </w:rPr>
        <w:t xml:space="preserve"> </w:t>
      </w:r>
      <w:r w:rsidR="008A4DE2" w:rsidRPr="00201915">
        <w:rPr>
          <w:rFonts w:ascii="Bookman Old Style" w:hAnsi="Bookman Old Style" w:cs="Cambria"/>
          <w:b/>
          <w:bCs/>
          <w:szCs w:val="25"/>
        </w:rPr>
        <w:t xml:space="preserve">(PAN No. </w:t>
      </w:r>
      <w:r w:rsidR="000D597F">
        <w:rPr>
          <w:rFonts w:ascii="Bookman Old Style" w:hAnsi="Bookman Old Style" w:cs="Cambria"/>
          <w:b/>
          <w:bCs/>
          <w:szCs w:val="25"/>
        </w:rPr>
        <w:t>FKQPB0066Q</w:t>
      </w:r>
      <w:r w:rsidR="008A4DE2" w:rsidRPr="00201915">
        <w:rPr>
          <w:rFonts w:ascii="Bookman Old Style" w:hAnsi="Bookman Old Style" w:cs="Cambria"/>
          <w:b/>
          <w:bCs/>
          <w:szCs w:val="25"/>
        </w:rPr>
        <w:t xml:space="preserve">, Aadhaar No. </w:t>
      </w:r>
      <w:r>
        <w:rPr>
          <w:rFonts w:ascii="Bookman Old Style" w:hAnsi="Bookman Old Style" w:cs="Cambria"/>
          <w:b/>
          <w:bCs/>
          <w:szCs w:val="25"/>
        </w:rPr>
        <w:t>6789 2851 5806</w:t>
      </w:r>
      <w:r w:rsidR="008A4DE2" w:rsidRPr="00201915">
        <w:rPr>
          <w:rFonts w:ascii="Bookman Old Style" w:hAnsi="Bookman Old Style" w:cs="Cambria"/>
          <w:b/>
          <w:bCs/>
          <w:szCs w:val="25"/>
        </w:rPr>
        <w:t>)</w:t>
      </w:r>
      <w:r w:rsidR="008A4DE2" w:rsidRPr="005C5CAB">
        <w:rPr>
          <w:rFonts w:ascii="Bookman Old Style" w:hAnsi="Bookman Old Style" w:cs="Cambria"/>
          <w:bCs/>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Pr>
          <w:rFonts w:ascii="Bookman Old Style" w:hAnsi="Bookman Old Style" w:cs="Cambria"/>
          <w:sz w:val="25"/>
          <w:szCs w:val="25"/>
        </w:rPr>
        <w:t>51</w:t>
      </w:r>
      <w:r w:rsidR="008A4DE2" w:rsidRPr="005C5CAB">
        <w:rPr>
          <w:rFonts w:ascii="Bookman Old Style" w:hAnsi="Bookman Old Style" w:cs="Cambria"/>
          <w:sz w:val="25"/>
          <w:szCs w:val="25"/>
        </w:rPr>
        <w:t xml:space="preserve"> y</w:t>
      </w:r>
      <w:r w:rsidR="00530FB8" w:rsidRPr="005C5CAB">
        <w:rPr>
          <w:rFonts w:ascii="Bookman Old Style" w:hAnsi="Bookman Old Style" w:cs="Cambria"/>
          <w:sz w:val="25"/>
          <w:szCs w:val="25"/>
        </w:rPr>
        <w:t>ears,</w:t>
      </w:r>
      <w:r w:rsidR="008A4DE2" w:rsidRPr="005C5CAB">
        <w:rPr>
          <w:rFonts w:ascii="Bookman Old Style" w:hAnsi="Bookman Old Style" w:cs="Cambria"/>
          <w:sz w:val="25"/>
          <w:szCs w:val="25"/>
        </w:rPr>
        <w:t xml:space="preserve"> </w:t>
      </w:r>
      <w:r>
        <w:rPr>
          <w:rFonts w:ascii="Bookman Old Style" w:hAnsi="Bookman Old Style" w:cs="Cambria"/>
          <w:sz w:val="25"/>
          <w:szCs w:val="25"/>
        </w:rPr>
        <w:t>W</w:t>
      </w:r>
      <w:r w:rsidR="008A4DE2" w:rsidRPr="005C5CAB">
        <w:rPr>
          <w:rFonts w:ascii="Bookman Old Style" w:hAnsi="Bookman Old Style" w:cs="Cambria"/>
          <w:sz w:val="25"/>
          <w:szCs w:val="25"/>
        </w:rPr>
        <w:t xml:space="preserve">/o. </w:t>
      </w:r>
      <w:r>
        <w:rPr>
          <w:rFonts w:ascii="Bookman Old Style" w:hAnsi="Bookman Old Style" w:cs="Cambria"/>
          <w:sz w:val="25"/>
          <w:szCs w:val="25"/>
        </w:rPr>
        <w:t>Sri.H.C.Kumaraswamy</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residing at </w:t>
      </w:r>
      <w:r w:rsidR="008A4DE2" w:rsidRPr="005C5CAB">
        <w:rPr>
          <w:rFonts w:ascii="Bookman Old Style" w:hAnsi="Bookman Old Style" w:cs="Cambria"/>
          <w:sz w:val="25"/>
          <w:szCs w:val="25"/>
        </w:rPr>
        <w:t xml:space="preserve">No. </w:t>
      </w:r>
      <w:r>
        <w:rPr>
          <w:rFonts w:ascii="Bookman Old Style" w:hAnsi="Bookman Old Style" w:cs="Cambria"/>
          <w:sz w:val="25"/>
          <w:szCs w:val="25"/>
        </w:rPr>
        <w:t>4/44, 8</w:t>
      </w:r>
      <w:r w:rsidRPr="00157E4F">
        <w:rPr>
          <w:rFonts w:ascii="Bookman Old Style" w:hAnsi="Bookman Old Style" w:cs="Cambria"/>
          <w:sz w:val="25"/>
          <w:szCs w:val="25"/>
          <w:vertAlign w:val="superscript"/>
        </w:rPr>
        <w:t>th</w:t>
      </w:r>
      <w:r>
        <w:rPr>
          <w:rFonts w:ascii="Bookman Old Style" w:hAnsi="Bookman Old Style" w:cs="Cambria"/>
          <w:sz w:val="25"/>
          <w:szCs w:val="25"/>
        </w:rPr>
        <w:t xml:space="preserve"> Cross, Janatha Badavane, J.P.Nagara, Mysore South, Mysore-570008</w:t>
      </w:r>
      <w:r w:rsidR="00530FB8" w:rsidRPr="005C5CAB">
        <w:rPr>
          <w:rFonts w:ascii="Bookman Old Style" w:hAnsi="Bookman Old Style" w:cs="Cambria"/>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008A4DE2"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w:t>
      </w:r>
      <w:r w:rsidR="00AE4737">
        <w:rPr>
          <w:rFonts w:ascii="Bookman Old Style" w:hAnsi="Bookman Old Style" w:cs="Cambria"/>
          <w:sz w:val="25"/>
          <w:szCs w:val="25"/>
        </w:rPr>
        <w:t>er</w:t>
      </w:r>
      <w:r w:rsidR="00530FB8" w:rsidRPr="005C5CAB">
        <w:rPr>
          <w:rFonts w:ascii="Bookman Old Style" w:hAnsi="Bookman Old Style" w:cs="Cambria"/>
          <w:sz w:val="25"/>
          <w:szCs w:val="25"/>
        </w:rPr>
        <w:t xml:space="preserve">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008A4DE2" w:rsidRPr="005C5CAB">
        <w:rPr>
          <w:rFonts w:ascii="Bookman Old Style" w:hAnsi="Bookman Old Style" w:cs="Cambria"/>
          <w:b/>
          <w:bCs/>
          <w:sz w:val="25"/>
          <w:szCs w:val="25"/>
        </w:rPr>
        <w:t xml:space="preserve"> </w:t>
      </w:r>
    </w:p>
    <w:p w:rsidR="008A3F73" w:rsidRPr="00DC28B3" w:rsidRDefault="008A3F73" w:rsidP="005C5CAB">
      <w:pPr>
        <w:spacing w:after="0" w:line="252" w:lineRule="auto"/>
        <w:jc w:val="both"/>
        <w:rPr>
          <w:rFonts w:ascii="Bookman Old Style" w:hAnsi="Bookman Old Style" w:cs="Cambria"/>
          <w:b/>
          <w:bCs/>
          <w:sz w:val="16"/>
          <w:szCs w:val="16"/>
        </w:rPr>
      </w:pPr>
    </w:p>
    <w:p w:rsidR="00530FB8" w:rsidRPr="00721861" w:rsidRDefault="008A3F73" w:rsidP="005C5CA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712FC5">
        <w:rPr>
          <w:rFonts w:ascii="Bookman Old Style" w:hAnsi="Bookman Old Style" w:cs="Cambria"/>
          <w:b/>
          <w:bCs/>
          <w:sz w:val="25"/>
          <w:szCs w:val="25"/>
          <w:lang w:val="en-GB"/>
        </w:rPr>
        <w:t>House</w:t>
      </w:r>
      <w:r w:rsidRPr="005C5CAB">
        <w:rPr>
          <w:rFonts w:ascii="Bookman Old Style" w:hAnsi="Bookman Old Style" w:cs="Cambria"/>
          <w:b/>
          <w:bCs/>
          <w:sz w:val="25"/>
          <w:szCs w:val="25"/>
          <w:lang w:val="en-GB"/>
        </w:rPr>
        <w:t xml:space="preserve"> No. </w:t>
      </w:r>
      <w:r w:rsidR="002D6AA4">
        <w:rPr>
          <w:rFonts w:ascii="Bookman Old Style" w:hAnsi="Bookman Old Style" w:cs="Cambria"/>
          <w:b/>
          <w:bCs/>
          <w:sz w:val="25"/>
          <w:szCs w:val="25"/>
          <w:lang w:val="en-GB"/>
        </w:rPr>
        <w:t>10</w:t>
      </w:r>
      <w:r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
          <w:bCs/>
          <w:sz w:val="25"/>
          <w:szCs w:val="25"/>
          <w:lang w:val="en-GB"/>
        </w:rPr>
        <w:t xml:space="preserve"> </w:t>
      </w:r>
      <w:r w:rsidR="002D6AA4" w:rsidRPr="002D6AA4">
        <w:rPr>
          <w:rFonts w:ascii="Bookman Old Style" w:hAnsi="Bookman Old Style" w:cs="Cambria"/>
          <w:bCs/>
          <w:sz w:val="25"/>
          <w:szCs w:val="25"/>
          <w:lang w:val="en-GB"/>
        </w:rPr>
        <w:t>Out</w:t>
      </w:r>
      <w:r w:rsidR="002D6AA4">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w:t>
      </w:r>
      <w:r w:rsidR="00A117CB">
        <w:rPr>
          <w:rFonts w:ascii="Bookman Old Style" w:hAnsi="Bookman Old Style" w:cs="Cambria"/>
          <w:bCs/>
          <w:sz w:val="25"/>
          <w:szCs w:val="25"/>
          <w:lang w:val="en-GB"/>
        </w:rPr>
        <w:t xml:space="preserve">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A117CB" w:rsidRPr="00F37451">
        <w:rPr>
          <w:rFonts w:ascii="Bookman Old Style" w:hAnsi="Bookman Old Style" w:cs="Cambria"/>
          <w:b/>
          <w:bCs/>
          <w:sz w:val="24"/>
          <w:szCs w:val="25"/>
          <w:lang w:val="en-GB"/>
        </w:rPr>
        <w:t>“SHREE VINAYAKA ENCLAVE LAYOUT,2</w:t>
      </w:r>
      <w:r w:rsidR="00A117CB" w:rsidRPr="00F37451">
        <w:rPr>
          <w:rFonts w:ascii="Bookman Old Style" w:hAnsi="Bookman Old Style" w:cs="Cambria"/>
          <w:b/>
          <w:bCs/>
          <w:sz w:val="24"/>
          <w:szCs w:val="25"/>
          <w:vertAlign w:val="superscript"/>
          <w:lang w:val="en-GB"/>
        </w:rPr>
        <w:t>ND</w:t>
      </w:r>
      <w:r w:rsidR="00A117CB" w:rsidRPr="00F37451">
        <w:rPr>
          <w:rFonts w:ascii="Bookman Old Style" w:hAnsi="Bookman Old Style" w:cs="Cambria"/>
          <w:b/>
          <w:bCs/>
          <w:sz w:val="24"/>
          <w:szCs w:val="25"/>
          <w:lang w:val="en-GB"/>
        </w:rPr>
        <w:t xml:space="preserve"> STAGE”</w:t>
      </w:r>
      <w:r w:rsidR="008F29C3">
        <w:rPr>
          <w:rFonts w:ascii="Bookman Old Style" w:hAnsi="Bookman Old Style" w:cs="Cambria"/>
          <w:bCs/>
          <w:sz w:val="25"/>
          <w:szCs w:val="25"/>
          <w:lang w:val="en-GB"/>
        </w:rPr>
        <w:t xml:space="preserve"> measuring </w:t>
      </w:r>
      <w:r w:rsidR="008F29C3" w:rsidRPr="00721861">
        <w:rPr>
          <w:rFonts w:ascii="Bookman Old Style" w:hAnsi="Bookman Old Style" w:cs="Cambria"/>
          <w:b/>
          <w:bCs/>
          <w:sz w:val="24"/>
          <w:szCs w:val="25"/>
          <w:lang w:val="en-GB"/>
        </w:rPr>
        <w:t>East to West : (6.30+6</w:t>
      </w:r>
      <w:r w:rsidR="00483AF5">
        <w:rPr>
          <w:rFonts w:ascii="Bookman Old Style" w:hAnsi="Bookman Old Style" w:cs="Cambria"/>
          <w:b/>
          <w:bCs/>
          <w:sz w:val="24"/>
          <w:szCs w:val="25"/>
          <w:lang w:val="en-GB"/>
        </w:rPr>
        <w:t>.00</w:t>
      </w:r>
      <w:r w:rsidR="008F29C3" w:rsidRPr="00721861">
        <w:rPr>
          <w:rFonts w:ascii="Bookman Old Style" w:hAnsi="Bookman Old Style" w:cs="Cambria"/>
          <w:b/>
          <w:bCs/>
          <w:sz w:val="24"/>
          <w:szCs w:val="25"/>
          <w:lang w:val="en-GB"/>
        </w:rPr>
        <w:t xml:space="preserve">)/2 </w:t>
      </w:r>
      <w:r w:rsidR="008F29C3" w:rsidRPr="00721861">
        <w:rPr>
          <w:rFonts w:ascii="Bookman Old Style" w:hAnsi="Bookman Old Style" w:cs="Cambria"/>
          <w:b/>
          <w:bCs/>
          <w:sz w:val="24"/>
          <w:szCs w:val="25"/>
          <w:lang w:val="en-GB"/>
        </w:rPr>
        <w:lastRenderedPageBreak/>
        <w:t>Mtrs, North to South : 9.00 Mtrs Totally measuring 55.35 Sq.Mtrs</w:t>
      </w:r>
      <w:r w:rsidR="00721861" w:rsidRPr="00721861">
        <w:rPr>
          <w:rFonts w:ascii="Bookman Old Style" w:hAnsi="Bookman Old Style" w:cs="Cambria"/>
          <w:b/>
          <w:bCs/>
          <w:sz w:val="24"/>
          <w:szCs w:val="25"/>
          <w:lang w:val="en-GB"/>
        </w:rPr>
        <w:t>.</w:t>
      </w:r>
      <w:r w:rsidR="00721861">
        <w:rPr>
          <w:rFonts w:ascii="Bookman Old Style" w:hAnsi="Bookman Old Style" w:cs="Cambria"/>
          <w:b/>
          <w:bCs/>
          <w:sz w:val="24"/>
          <w:szCs w:val="25"/>
          <w:lang w:val="en-GB"/>
        </w:rPr>
        <w:t xml:space="preserve"> </w:t>
      </w:r>
      <w:r w:rsidR="00721861">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8A3F73" w:rsidRPr="003A5BFD" w:rsidRDefault="008A3F73" w:rsidP="008A3F73">
      <w:pPr>
        <w:spacing w:after="0" w:line="240" w:lineRule="auto"/>
        <w:jc w:val="both"/>
        <w:rPr>
          <w:rFonts w:ascii="Bookman Old Style" w:hAnsi="Bookman Old Style" w:cs="Cambria"/>
          <w:sz w:val="16"/>
          <w:szCs w:val="16"/>
        </w:rPr>
      </w:pPr>
    </w:p>
    <w:p w:rsidR="00483AF5"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t>
      </w:r>
      <w:r w:rsidR="00483AF5">
        <w:rPr>
          <w:rFonts w:ascii="Bookman Old Style" w:hAnsi="Bookman Old Style" w:cs="Cambria"/>
          <w:sz w:val="25"/>
          <w:szCs w:val="25"/>
        </w:rPr>
        <w:t>Whereas the</w:t>
      </w:r>
      <w:r w:rsidR="00F64209">
        <w:rPr>
          <w:rFonts w:ascii="Bookman Old Style" w:hAnsi="Bookman Old Style" w:cs="Cambria"/>
          <w:sz w:val="25"/>
          <w:szCs w:val="25"/>
        </w:rPr>
        <w:t xml:space="preserve"> “Shree Vinayaka Developers”</w:t>
      </w:r>
      <w:r w:rsidR="00A109BA">
        <w:rPr>
          <w:rFonts w:ascii="Bookman Old Style" w:hAnsi="Bookman Old Style" w:cs="Cambria"/>
          <w:sz w:val="25"/>
          <w:szCs w:val="25"/>
        </w:rPr>
        <w:t xml:space="preserve"> </w:t>
      </w:r>
      <w:r w:rsidR="00F64209">
        <w:rPr>
          <w:rFonts w:ascii="Bookman Old Style" w:hAnsi="Bookman Old Style" w:cs="Cambria"/>
          <w:sz w:val="25"/>
          <w:szCs w:val="25"/>
        </w:rPr>
        <w:t xml:space="preserve">represented by its  Managing partners Sri.K.Vivekananda and Krishne Gowda.P </w:t>
      </w:r>
      <w:r w:rsidR="00A109BA">
        <w:rPr>
          <w:rFonts w:ascii="Bookman Old Style" w:hAnsi="Bookman Old Style" w:cs="Cambria"/>
          <w:sz w:val="25"/>
          <w:szCs w:val="25"/>
        </w:rPr>
        <w:t xml:space="preserve">purchased a property </w:t>
      </w:r>
      <w:r w:rsidR="00F64209">
        <w:rPr>
          <w:rFonts w:ascii="Bookman Old Style" w:hAnsi="Bookman Old Style" w:cs="Cambria"/>
          <w:sz w:val="25"/>
          <w:szCs w:val="25"/>
        </w:rPr>
        <w:t>through sale deed</w:t>
      </w:r>
      <w:r w:rsidR="00A109BA">
        <w:rPr>
          <w:rFonts w:ascii="Bookman Old Style" w:hAnsi="Bookman Old Style" w:cs="Cambria"/>
          <w:sz w:val="25"/>
          <w:szCs w:val="25"/>
        </w:rPr>
        <w:t xml:space="preserve"> 06-12-2014</w:t>
      </w:r>
      <w:r w:rsidR="00A109BA" w:rsidRPr="005C5CAB">
        <w:rPr>
          <w:rFonts w:ascii="Bookman Old Style" w:hAnsi="Bookman Old Style" w:cs="Cambria"/>
          <w:sz w:val="25"/>
          <w:szCs w:val="25"/>
        </w:rPr>
        <w:t xml:space="preserve"> and the sale deed registered in office of the Sub-registrar, Mysore West, Mysore as document No. MYW-1-</w:t>
      </w:r>
      <w:r w:rsidR="00A109BA">
        <w:rPr>
          <w:rFonts w:ascii="Bookman Old Style" w:hAnsi="Bookman Old Style" w:cs="Cambria"/>
          <w:b/>
          <w:sz w:val="25"/>
          <w:szCs w:val="25"/>
        </w:rPr>
        <w:t>07634</w:t>
      </w:r>
      <w:r w:rsidR="00A109BA" w:rsidRPr="005C5CAB">
        <w:rPr>
          <w:rFonts w:ascii="Bookman Old Style" w:hAnsi="Bookman Old Style" w:cs="Cambria"/>
          <w:sz w:val="25"/>
          <w:szCs w:val="25"/>
        </w:rPr>
        <w:t>/201</w:t>
      </w:r>
      <w:r w:rsidR="00A109BA">
        <w:rPr>
          <w:rFonts w:ascii="Bookman Old Style" w:hAnsi="Bookman Old Style" w:cs="Cambria"/>
          <w:sz w:val="25"/>
          <w:szCs w:val="25"/>
        </w:rPr>
        <w:t>4</w:t>
      </w:r>
      <w:r w:rsidR="00A109BA" w:rsidRPr="005C5CAB">
        <w:rPr>
          <w:rFonts w:ascii="Bookman Old Style" w:hAnsi="Bookman Old Style" w:cs="Cambria"/>
          <w:sz w:val="25"/>
          <w:szCs w:val="25"/>
        </w:rPr>
        <w:t>-1</w:t>
      </w:r>
      <w:r w:rsidR="00A109BA">
        <w:rPr>
          <w:rFonts w:ascii="Bookman Old Style" w:hAnsi="Bookman Old Style" w:cs="Cambria"/>
          <w:sz w:val="25"/>
          <w:szCs w:val="25"/>
        </w:rPr>
        <w:t>5</w:t>
      </w:r>
      <w:r w:rsidR="00A109BA" w:rsidRPr="005C5CAB">
        <w:rPr>
          <w:rFonts w:ascii="Bookman Old Style" w:hAnsi="Bookman Old Style" w:cs="Cambria"/>
          <w:sz w:val="25"/>
          <w:szCs w:val="25"/>
        </w:rPr>
        <w:t xml:space="preserve"> of Book I stored at CD No. MYWD </w:t>
      </w:r>
      <w:r w:rsidR="00A109BA">
        <w:rPr>
          <w:rFonts w:ascii="Bookman Old Style" w:hAnsi="Bookman Old Style" w:cs="Cambria"/>
          <w:sz w:val="25"/>
          <w:szCs w:val="25"/>
        </w:rPr>
        <w:t>39.</w:t>
      </w:r>
    </w:p>
    <w:p w:rsidR="00A109BA" w:rsidRPr="00DC28B3" w:rsidRDefault="00A109BA" w:rsidP="005C5CAB">
      <w:pPr>
        <w:spacing w:after="0" w:line="252" w:lineRule="auto"/>
        <w:jc w:val="both"/>
        <w:rPr>
          <w:rFonts w:ascii="Bookman Old Style" w:hAnsi="Bookman Old Style" w:cs="Cambria"/>
          <w:sz w:val="16"/>
          <w:szCs w:val="16"/>
        </w:rPr>
      </w:pPr>
    </w:p>
    <w:p w:rsidR="00A109BA" w:rsidRDefault="003A5BFD"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based on these </w:t>
      </w:r>
      <w:r w:rsidR="00CA6914">
        <w:rPr>
          <w:rFonts w:ascii="Bookman Old Style" w:hAnsi="Bookman Old Style" w:cs="Cambria"/>
          <w:sz w:val="25"/>
          <w:szCs w:val="25"/>
        </w:rPr>
        <w:t>document</w:t>
      </w:r>
      <w:r w:rsidR="00A109BA">
        <w:rPr>
          <w:rFonts w:ascii="Bookman Old Style" w:hAnsi="Bookman Old Style" w:cs="Cambria"/>
          <w:sz w:val="25"/>
          <w:szCs w:val="25"/>
        </w:rPr>
        <w:t xml:space="preserve"> “Shree Vinayaka Developers” represented by his</w:t>
      </w:r>
      <w:r w:rsidR="00E36C6A">
        <w:rPr>
          <w:rFonts w:ascii="Bookman Old Style" w:hAnsi="Bookman Old Style" w:cs="Cambria"/>
          <w:sz w:val="25"/>
          <w:szCs w:val="25"/>
        </w:rPr>
        <w:t xml:space="preserve"> Managing partners Sri.K.Vivekananda and Krishne Gowda.P becomes the absolute owner of the said property.</w:t>
      </w:r>
    </w:p>
    <w:p w:rsidR="00E36C6A" w:rsidRPr="00DC28B3" w:rsidRDefault="00E36C6A" w:rsidP="005C5CAB">
      <w:pPr>
        <w:spacing w:after="0" w:line="252" w:lineRule="auto"/>
        <w:jc w:val="both"/>
        <w:rPr>
          <w:rFonts w:ascii="Bookman Old Style" w:hAnsi="Bookman Old Style" w:cs="Cambria"/>
          <w:sz w:val="16"/>
          <w:szCs w:val="16"/>
        </w:rPr>
      </w:pPr>
    </w:p>
    <w:p w:rsidR="00E36C6A"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Based on all the said conversion orders they have obtained plan to form residential layout jointly and also got joint plan sanctioned by the Mysore Urban development Authority, Mysore vide No.94/2014-15 dated </w:t>
      </w:r>
      <w:r w:rsidR="005218B9">
        <w:rPr>
          <w:rFonts w:ascii="Bookman Old Style" w:hAnsi="Bookman Old Style" w:cs="Cambria"/>
          <w:sz w:val="25"/>
          <w:szCs w:val="25"/>
        </w:rPr>
        <w:t xml:space="preserve">                  </w:t>
      </w:r>
      <w:r>
        <w:rPr>
          <w:rFonts w:ascii="Bookman Old Style" w:hAnsi="Bookman Old Style" w:cs="Cambria"/>
          <w:sz w:val="25"/>
          <w:szCs w:val="25"/>
        </w:rPr>
        <w:t>05-02-2015 both they have got released CD report at first of or the sites as per above plan. And also they have executed on Relinquishment Deed in favour of MUDA, Mysore regarding the roads in the said layout. By these acts the said layout is in accordance with all laws and terms and conditions of MUDA.</w:t>
      </w:r>
    </w:p>
    <w:p w:rsidR="00E36C6A" w:rsidRPr="00DC28B3" w:rsidRDefault="00E36C6A" w:rsidP="005C5CAB">
      <w:pPr>
        <w:spacing w:after="0" w:line="252" w:lineRule="auto"/>
        <w:jc w:val="both"/>
        <w:rPr>
          <w:rFonts w:ascii="Bookman Old Style" w:hAnsi="Bookman Old Style" w:cs="Cambria"/>
          <w:sz w:val="16"/>
          <w:szCs w:val="16"/>
        </w:rPr>
      </w:pPr>
    </w:p>
    <w:p w:rsidR="00483AF5"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 they formed the Layout as per the plan approved by MUDA and are in possession and enjoyment of the whole property. In the said manner the “Shree Vinayaka Developers” is the owner of the said Site</w:t>
      </w:r>
      <w:r w:rsidR="00741EEA">
        <w:rPr>
          <w:rFonts w:ascii="Bookman Old Style" w:hAnsi="Bookman Old Style" w:cs="Cambria"/>
          <w:sz w:val="25"/>
          <w:szCs w:val="25"/>
        </w:rPr>
        <w:t>.</w:t>
      </w:r>
    </w:p>
    <w:p w:rsidR="00741EEA" w:rsidRPr="00DC28B3" w:rsidRDefault="00741EEA" w:rsidP="005C5CAB">
      <w:pPr>
        <w:spacing w:after="0" w:line="252" w:lineRule="auto"/>
        <w:jc w:val="both"/>
        <w:rPr>
          <w:rFonts w:ascii="Bookman Old Style" w:hAnsi="Bookman Old Style" w:cs="Cambria"/>
          <w:sz w:val="16"/>
          <w:szCs w:val="16"/>
        </w:rPr>
      </w:pPr>
    </w:p>
    <w:p w:rsidR="001E1B6C" w:rsidRDefault="00746640" w:rsidP="005C5CAB">
      <w:pPr>
        <w:spacing w:after="0" w:line="252" w:lineRule="auto"/>
        <w:jc w:val="both"/>
        <w:rPr>
          <w:rFonts w:ascii="Bookman Old Style" w:hAnsi="Bookman Old Style" w:cs="Cambria"/>
          <w:b/>
          <w:bCs/>
          <w:sz w:val="24"/>
          <w:szCs w:val="25"/>
          <w:lang w:val="en-GB"/>
        </w:rPr>
      </w:pPr>
      <w:r w:rsidRPr="005C5CAB">
        <w:rPr>
          <w:rFonts w:ascii="Bookman Old Style" w:hAnsi="Bookman Old Style" w:cs="Cambria"/>
          <w:sz w:val="25"/>
          <w:szCs w:val="25"/>
        </w:rPr>
        <w:t xml:space="preserve">whereas the schedule property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w:t>
      </w:r>
      <w:r w:rsidR="00C53124">
        <w:rPr>
          <w:rFonts w:ascii="Bookman Old Style" w:hAnsi="Bookman Old Style" w:cs="Cambria"/>
          <w:sz w:val="25"/>
          <w:szCs w:val="25"/>
        </w:rPr>
        <w:t>Sri. S.Muthu</w:t>
      </w:r>
      <w:r w:rsidRPr="005C5CAB">
        <w:rPr>
          <w:rFonts w:ascii="Bookman Old Style" w:hAnsi="Bookman Old Style" w:cs="Cambria"/>
          <w:sz w:val="25"/>
          <w:szCs w:val="25"/>
        </w:rPr>
        <w:t xml:space="preserve"> from </w:t>
      </w:r>
      <w:r w:rsidR="00C53124">
        <w:rPr>
          <w:rFonts w:ascii="Bookman Old Style" w:hAnsi="Bookman Old Style" w:cs="Cambria"/>
          <w:sz w:val="25"/>
          <w:szCs w:val="25"/>
        </w:rPr>
        <w:t>Sri.Vivekananda.K (Managing Partner) and Sri.Krishne gowda.P (Partner) represented by Shree Vinayaka Developers</w:t>
      </w:r>
      <w:r w:rsidR="00250448">
        <w:rPr>
          <w:rFonts w:ascii="Bookman Old Style" w:hAnsi="Bookman Old Style" w:cs="Cambria"/>
          <w:sz w:val="25"/>
          <w:szCs w:val="25"/>
        </w:rPr>
        <w:t xml:space="preserve"> </w:t>
      </w:r>
      <w:r w:rsidR="00676555">
        <w:rPr>
          <w:rFonts w:ascii="Bookman Old Style" w:hAnsi="Bookman Old Style" w:cs="Cambria"/>
          <w:sz w:val="25"/>
          <w:szCs w:val="25"/>
        </w:rPr>
        <w:t xml:space="preserve">via sale deed </w:t>
      </w:r>
      <w:r w:rsidRPr="005C5CAB">
        <w:rPr>
          <w:rFonts w:ascii="Bookman Old Style" w:hAnsi="Bookman Old Style" w:cs="Cambria"/>
          <w:sz w:val="25"/>
          <w:szCs w:val="25"/>
        </w:rPr>
        <w:t xml:space="preserve">on </w:t>
      </w:r>
      <w:r w:rsidR="000D597F">
        <w:rPr>
          <w:rFonts w:ascii="Bookman Old Style" w:hAnsi="Bookman Old Style" w:cs="Cambria"/>
          <w:sz w:val="25"/>
          <w:szCs w:val="25"/>
        </w:rPr>
        <w:t xml:space="preserve">         </w:t>
      </w:r>
      <w:r w:rsidR="00676555">
        <w:rPr>
          <w:rFonts w:ascii="Bookman Old Style" w:hAnsi="Bookman Old Style" w:cs="Cambria"/>
          <w:sz w:val="25"/>
          <w:szCs w:val="25"/>
        </w:rPr>
        <w:t>06</w:t>
      </w:r>
      <w:r w:rsidRPr="005C5CAB">
        <w:rPr>
          <w:rFonts w:ascii="Bookman Old Style" w:hAnsi="Bookman Old Style" w:cs="Cambria"/>
          <w:sz w:val="25"/>
          <w:szCs w:val="25"/>
        </w:rPr>
        <w:t>-</w:t>
      </w:r>
      <w:r w:rsidR="00676555">
        <w:rPr>
          <w:rFonts w:ascii="Bookman Old Style" w:hAnsi="Bookman Old Style" w:cs="Cambria"/>
          <w:sz w:val="25"/>
          <w:szCs w:val="25"/>
        </w:rPr>
        <w:t>06</w:t>
      </w:r>
      <w:r w:rsidRPr="005C5CAB">
        <w:rPr>
          <w:rFonts w:ascii="Bookman Old Style" w:hAnsi="Bookman Old Style" w:cs="Cambria"/>
          <w:sz w:val="25"/>
          <w:szCs w:val="25"/>
        </w:rPr>
        <w:t>-2015 and the sale deed registered in office of the Sub-registrar, Mysore West, Mysore as document No. MYW-1-</w:t>
      </w:r>
      <w:r w:rsidR="00121DBB">
        <w:rPr>
          <w:rFonts w:ascii="Bookman Old Style" w:hAnsi="Bookman Old Style" w:cs="Cambria"/>
          <w:b/>
          <w:sz w:val="25"/>
          <w:szCs w:val="25"/>
        </w:rPr>
        <w:t>01973</w:t>
      </w:r>
      <w:r w:rsidRPr="005C5CAB">
        <w:rPr>
          <w:rFonts w:ascii="Bookman Old Style" w:hAnsi="Bookman Old Style" w:cs="Cambria"/>
          <w:sz w:val="25"/>
          <w:szCs w:val="25"/>
        </w:rPr>
        <w:t xml:space="preserve">/2015-16 of Book I stored at CD No. MYWD </w:t>
      </w:r>
      <w:r w:rsidR="00121DBB">
        <w:rPr>
          <w:rFonts w:ascii="Bookman Old Style" w:hAnsi="Bookman Old Style" w:cs="Cambria"/>
          <w:sz w:val="25"/>
          <w:szCs w:val="25"/>
        </w:rPr>
        <w:t>48</w:t>
      </w:r>
      <w:r w:rsidRPr="005C5CAB">
        <w:rPr>
          <w:rFonts w:ascii="Bookman Old Style" w:hAnsi="Bookman Old Style" w:cs="Cambria"/>
          <w:sz w:val="25"/>
          <w:szCs w:val="25"/>
        </w:rPr>
        <w:t xml:space="preserve"> </w:t>
      </w:r>
      <w:r w:rsidR="00121DBB">
        <w:rPr>
          <w:rFonts w:ascii="Bookman Old Style" w:hAnsi="Bookman Old Style" w:cs="Cambria"/>
          <w:sz w:val="25"/>
          <w:szCs w:val="25"/>
        </w:rPr>
        <w:t>And there was an error in the sale deed</w:t>
      </w:r>
      <w:r w:rsidR="00741EEA">
        <w:rPr>
          <w:rFonts w:ascii="Bookman Old Style" w:hAnsi="Bookman Old Style" w:cs="Cambria"/>
          <w:sz w:val="25"/>
          <w:szCs w:val="25"/>
        </w:rPr>
        <w:t xml:space="preserve"> Which has</w:t>
      </w:r>
      <w:r w:rsidR="00121DBB">
        <w:rPr>
          <w:rFonts w:ascii="Bookman Old Style" w:hAnsi="Bookman Old Style" w:cs="Cambria"/>
          <w:sz w:val="25"/>
          <w:szCs w:val="25"/>
        </w:rPr>
        <w:t xml:space="preserve"> </w:t>
      </w:r>
      <w:r w:rsidR="00741EEA">
        <w:rPr>
          <w:rFonts w:ascii="Bookman Old Style" w:hAnsi="Bookman Old Style" w:cs="Cambria"/>
          <w:sz w:val="25"/>
          <w:szCs w:val="25"/>
        </w:rPr>
        <w:t>wrongly mentioned as Site No.</w:t>
      </w:r>
      <w:r w:rsidR="00741EEA">
        <w:rPr>
          <w:rFonts w:ascii="Bookman Old Style" w:hAnsi="Bookman Old Style" w:cs="Cambria"/>
          <w:b/>
          <w:sz w:val="25"/>
          <w:szCs w:val="25"/>
        </w:rPr>
        <w:t>52</w:t>
      </w:r>
      <w:r w:rsidR="00741EEA">
        <w:rPr>
          <w:rFonts w:ascii="Bookman Old Style" w:hAnsi="Bookman Old Style" w:cs="Cambria"/>
          <w:sz w:val="25"/>
          <w:szCs w:val="25"/>
        </w:rPr>
        <w:t xml:space="preserve">, </w:t>
      </w:r>
      <w:r w:rsidR="00741EEA">
        <w:rPr>
          <w:rFonts w:ascii="Bookman Old Style" w:hAnsi="Bookman Old Style" w:cs="Cambria"/>
          <w:bCs/>
          <w:sz w:val="25"/>
          <w:szCs w:val="25"/>
          <w:lang w:val="en-GB"/>
        </w:rPr>
        <w:t xml:space="preserve">measuring </w:t>
      </w:r>
      <w:r w:rsidR="00741EEA" w:rsidRPr="001E1B6C">
        <w:rPr>
          <w:rFonts w:ascii="Bookman Old Style" w:hAnsi="Bookman Old Style" w:cs="Cambria"/>
          <w:bCs/>
          <w:sz w:val="24"/>
          <w:szCs w:val="25"/>
          <w:lang w:val="en-GB"/>
        </w:rPr>
        <w:t>East to West : (12.25+12.60)/2 Mtrs, North to South : (9.25+8.15)2 Mtrs</w:t>
      </w:r>
      <w:r w:rsidR="001E1B6C">
        <w:rPr>
          <w:rFonts w:ascii="Bookman Old Style" w:hAnsi="Bookman Old Style" w:cs="Cambria"/>
          <w:b/>
          <w:bCs/>
          <w:sz w:val="24"/>
          <w:szCs w:val="25"/>
          <w:lang w:val="en-GB"/>
        </w:rPr>
        <w:t>.</w:t>
      </w:r>
    </w:p>
    <w:p w:rsidR="001E1B6C" w:rsidRDefault="001E1B6C" w:rsidP="005C5CAB">
      <w:pPr>
        <w:spacing w:after="0" w:line="252" w:lineRule="auto"/>
        <w:jc w:val="both"/>
        <w:rPr>
          <w:rFonts w:ascii="Bookman Old Style" w:hAnsi="Bookman Old Style" w:cs="Cambria"/>
          <w:b/>
          <w:bCs/>
          <w:sz w:val="24"/>
          <w:szCs w:val="25"/>
          <w:lang w:val="en-GB"/>
        </w:rPr>
      </w:pPr>
    </w:p>
    <w:p w:rsidR="0022147E" w:rsidRDefault="0022147E">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1E1B6C" w:rsidRDefault="001E1B6C" w:rsidP="001E1B6C">
      <w:pPr>
        <w:spacing w:after="0" w:line="252" w:lineRule="auto"/>
        <w:jc w:val="both"/>
        <w:rPr>
          <w:rFonts w:ascii="Bookman Old Style" w:hAnsi="Bookman Old Style" w:cs="Cambria"/>
          <w:sz w:val="25"/>
          <w:szCs w:val="25"/>
        </w:rPr>
      </w:pPr>
      <w:r>
        <w:rPr>
          <w:rFonts w:ascii="Bookman Old Style" w:hAnsi="Bookman Old Style" w:cs="Cambria"/>
          <w:sz w:val="25"/>
          <w:szCs w:val="25"/>
        </w:rPr>
        <w:lastRenderedPageBreak/>
        <w:t>S</w:t>
      </w:r>
      <w:r w:rsidR="00121DBB">
        <w:rPr>
          <w:rFonts w:ascii="Bookman Old Style" w:hAnsi="Bookman Old Style" w:cs="Cambria"/>
          <w:sz w:val="25"/>
          <w:szCs w:val="25"/>
        </w:rPr>
        <w:t xml:space="preserve">o the Rectification Deed registered in the </w:t>
      </w:r>
      <w:r w:rsidR="00121DBB" w:rsidRPr="005C5CAB">
        <w:rPr>
          <w:rFonts w:ascii="Bookman Old Style" w:hAnsi="Bookman Old Style" w:cs="Cambria"/>
          <w:sz w:val="25"/>
          <w:szCs w:val="25"/>
        </w:rPr>
        <w:t>office of the Sub-registrar, Mysore West, Mysore as document No. MYW-1-</w:t>
      </w:r>
      <w:r w:rsidR="00121DBB">
        <w:rPr>
          <w:rFonts w:ascii="Bookman Old Style" w:hAnsi="Bookman Old Style" w:cs="Cambria"/>
          <w:b/>
          <w:sz w:val="25"/>
          <w:szCs w:val="25"/>
        </w:rPr>
        <w:t>02930</w:t>
      </w:r>
      <w:r w:rsidR="00121DBB" w:rsidRPr="005C5CAB">
        <w:rPr>
          <w:rFonts w:ascii="Bookman Old Style" w:hAnsi="Bookman Old Style" w:cs="Cambria"/>
          <w:sz w:val="25"/>
          <w:szCs w:val="25"/>
        </w:rPr>
        <w:t xml:space="preserve">/2015-16 of Book I stored at CD No. MYWD </w:t>
      </w:r>
      <w:r>
        <w:rPr>
          <w:rFonts w:ascii="Bookman Old Style" w:hAnsi="Bookman Old Style" w:cs="Cambria"/>
          <w:sz w:val="25"/>
          <w:szCs w:val="25"/>
        </w:rPr>
        <w:t>50 dated 04-07-2015 hence rectification deed hereinafter in the above sale deed in 4</w:t>
      </w:r>
      <w:r w:rsidRPr="001E1B6C">
        <w:rPr>
          <w:rFonts w:ascii="Bookman Old Style" w:hAnsi="Bookman Old Style" w:cs="Cambria"/>
          <w:sz w:val="25"/>
          <w:szCs w:val="25"/>
          <w:vertAlign w:val="superscript"/>
        </w:rPr>
        <w:t>th</w:t>
      </w:r>
      <w:r>
        <w:rPr>
          <w:rFonts w:ascii="Bookman Old Style" w:hAnsi="Bookman Old Style" w:cs="Cambria"/>
          <w:sz w:val="25"/>
          <w:szCs w:val="25"/>
        </w:rPr>
        <w:t xml:space="preserve"> Sheet Site No. and dimension read as </w:t>
      </w:r>
      <w:r w:rsidRPr="001E1B6C">
        <w:rPr>
          <w:rFonts w:ascii="Bookman Old Style" w:hAnsi="Bookman Old Style" w:cs="Cambria"/>
          <w:b/>
          <w:sz w:val="25"/>
          <w:szCs w:val="25"/>
        </w:rPr>
        <w:t>Site.No.10,</w:t>
      </w:r>
      <w:r w:rsidR="00121DBB">
        <w:rPr>
          <w:rFonts w:ascii="Bookman Old Style" w:hAnsi="Bookman Old Style" w:cs="Cambria"/>
          <w:sz w:val="25"/>
          <w:szCs w:val="25"/>
        </w:rPr>
        <w:t xml:space="preserve"> </w:t>
      </w:r>
      <w:r>
        <w:rPr>
          <w:rFonts w:ascii="Bookman Old Style" w:hAnsi="Bookman Old Style" w:cs="Cambria"/>
          <w:sz w:val="25"/>
          <w:szCs w:val="25"/>
        </w:rPr>
        <w:t xml:space="preserve">measuring </w:t>
      </w:r>
      <w:r w:rsidRPr="00721861">
        <w:rPr>
          <w:rFonts w:ascii="Bookman Old Style" w:hAnsi="Bookman Old Style" w:cs="Cambria"/>
          <w:b/>
          <w:bCs/>
          <w:sz w:val="24"/>
          <w:szCs w:val="25"/>
          <w:lang w:val="en-GB"/>
        </w:rPr>
        <w:t>East to West : (6.30+6</w:t>
      </w:r>
      <w:r>
        <w:rPr>
          <w:rFonts w:ascii="Bookman Old Style" w:hAnsi="Bookman Old Style" w:cs="Cambria"/>
          <w:b/>
          <w:bCs/>
          <w:sz w:val="24"/>
          <w:szCs w:val="25"/>
          <w:lang w:val="en-GB"/>
        </w:rPr>
        <w:t>.00</w:t>
      </w:r>
      <w:r w:rsidRPr="00721861">
        <w:rPr>
          <w:rFonts w:ascii="Bookman Old Style" w:hAnsi="Bookman Old Style" w:cs="Cambria"/>
          <w:b/>
          <w:bCs/>
          <w:sz w:val="24"/>
          <w:szCs w:val="25"/>
          <w:lang w:val="en-GB"/>
        </w:rPr>
        <w:t>)/2 Mtrs, North to South : 9.00 Mtrs Totally measuring 55.35 Sq.Mtrs.</w:t>
      </w:r>
    </w:p>
    <w:p w:rsidR="001E1B6C" w:rsidRPr="0022147E" w:rsidRDefault="001E1B6C" w:rsidP="005C5CAB">
      <w:pPr>
        <w:spacing w:after="0" w:line="252" w:lineRule="auto"/>
        <w:jc w:val="both"/>
        <w:rPr>
          <w:rFonts w:ascii="Bookman Old Style" w:hAnsi="Bookman Old Style" w:cs="Cambria"/>
          <w:sz w:val="16"/>
          <w:szCs w:val="16"/>
        </w:rPr>
      </w:pPr>
    </w:p>
    <w:p w:rsidR="00746640" w:rsidRPr="00C842EE" w:rsidRDefault="001E1B6C"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w:t>
      </w:r>
      <w:r w:rsidR="00DF1F31">
        <w:rPr>
          <w:rFonts w:ascii="Bookman Old Style" w:hAnsi="Bookman Old Style" w:cs="Cambria"/>
          <w:sz w:val="25"/>
          <w:szCs w:val="25"/>
        </w:rPr>
        <w:t xml:space="preserve"> the khata of </w:t>
      </w:r>
      <w:r w:rsidR="00E9221C" w:rsidRPr="005C5CAB">
        <w:rPr>
          <w:rFonts w:ascii="Bookman Old Style" w:hAnsi="Bookman Old Style" w:cs="Cambria"/>
          <w:sz w:val="25"/>
          <w:szCs w:val="25"/>
        </w:rPr>
        <w:t>the said property</w:t>
      </w:r>
      <w:r w:rsidR="00E9221C">
        <w:rPr>
          <w:rFonts w:ascii="Bookman Old Style" w:hAnsi="Bookman Old Style" w:cs="Cambria"/>
          <w:sz w:val="25"/>
          <w:szCs w:val="25"/>
        </w:rPr>
        <w:t xml:space="preserve"> </w:t>
      </w:r>
      <w:r w:rsidR="00746640" w:rsidRPr="005C5CAB">
        <w:rPr>
          <w:rFonts w:ascii="Bookman Old Style" w:hAnsi="Bookman Old Style" w:cs="Cambria"/>
          <w:sz w:val="25"/>
          <w:szCs w:val="25"/>
        </w:rPr>
        <w:t xml:space="preserve">was transferred in favour of the </w:t>
      </w:r>
      <w:r w:rsidR="000F10CC">
        <w:rPr>
          <w:rFonts w:ascii="Bookman Old Style" w:hAnsi="Bookman Old Style" w:cs="Cambria"/>
          <w:sz w:val="25"/>
          <w:szCs w:val="25"/>
        </w:rPr>
        <w:t>seller</w:t>
      </w:r>
      <w:r w:rsidR="00746640" w:rsidRPr="005C5CAB">
        <w:rPr>
          <w:rFonts w:ascii="Bookman Old Style" w:hAnsi="Bookman Old Style" w:cs="Cambria"/>
          <w:sz w:val="25"/>
          <w:szCs w:val="25"/>
        </w:rPr>
        <w:t xml:space="preserve"> by MUDA, Mysore after collecting the transfer fee of Rs. </w:t>
      </w:r>
      <w:r w:rsidR="00121DBB">
        <w:rPr>
          <w:rFonts w:ascii="Bookman Old Style" w:hAnsi="Bookman Old Style" w:cs="Cambria"/>
          <w:sz w:val="25"/>
          <w:szCs w:val="25"/>
        </w:rPr>
        <w:t>300</w:t>
      </w:r>
      <w:r w:rsidR="00746640" w:rsidRPr="005C5CAB">
        <w:rPr>
          <w:rFonts w:ascii="Bookman Old Style" w:hAnsi="Bookman Old Style" w:cs="Cambria"/>
          <w:sz w:val="25"/>
          <w:szCs w:val="25"/>
        </w:rPr>
        <w:t xml:space="preserve">/- vide challan No. </w:t>
      </w:r>
      <w:r w:rsidR="00121DBB">
        <w:rPr>
          <w:rFonts w:ascii="Bookman Old Style" w:hAnsi="Bookman Old Style" w:cs="Cambria"/>
          <w:sz w:val="25"/>
          <w:szCs w:val="25"/>
        </w:rPr>
        <w:t>2637</w:t>
      </w:r>
      <w:r>
        <w:rPr>
          <w:rFonts w:ascii="Bookman Old Style" w:hAnsi="Bookman Old Style" w:cs="Cambria"/>
          <w:sz w:val="25"/>
          <w:szCs w:val="25"/>
        </w:rPr>
        <w:t xml:space="preserve"> dated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and obtained Khatha transfer certificate on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vide No. </w:t>
      </w:r>
      <w:r w:rsidR="00746640" w:rsidRPr="00FF2C50">
        <w:rPr>
          <w:rFonts w:ascii="Nudi Akshar-10" w:hAnsi="Nudi Akshar-10"/>
          <w:bCs/>
          <w:sz w:val="32"/>
          <w:szCs w:val="25"/>
        </w:rPr>
        <w:t>ªÉÄÊ.£À.¥Áæ/SÁ.ªÀ-</w:t>
      </w:r>
      <w:r w:rsidR="00746640" w:rsidRPr="005C5CAB">
        <w:rPr>
          <w:rFonts w:ascii="Bookman Old Style" w:hAnsi="Bookman Old Style" w:cs="Cambria"/>
          <w:sz w:val="25"/>
          <w:szCs w:val="25"/>
        </w:rPr>
        <w:t>NEW-</w:t>
      </w:r>
      <w:r w:rsidR="00121DBB">
        <w:rPr>
          <w:rFonts w:ascii="Bookman Old Style" w:hAnsi="Bookman Old Style" w:cs="Cambria"/>
          <w:sz w:val="25"/>
          <w:szCs w:val="25"/>
        </w:rPr>
        <w:t>842</w:t>
      </w:r>
      <w:r w:rsidR="00746640" w:rsidRPr="005C5CAB">
        <w:rPr>
          <w:rFonts w:ascii="Bookman Old Style" w:hAnsi="Bookman Old Style" w:cs="Cambria"/>
          <w:sz w:val="25"/>
          <w:szCs w:val="25"/>
        </w:rPr>
        <w:t>/1</w:t>
      </w:r>
      <w:r w:rsidR="00121DBB">
        <w:rPr>
          <w:rFonts w:ascii="Bookman Old Style" w:hAnsi="Bookman Old Style" w:cs="Cambria"/>
          <w:sz w:val="25"/>
          <w:szCs w:val="25"/>
        </w:rPr>
        <w:t>5</w:t>
      </w:r>
      <w:r w:rsidR="00746640" w:rsidRPr="005C5CAB">
        <w:rPr>
          <w:rFonts w:ascii="Bookman Old Style" w:hAnsi="Bookman Old Style" w:cs="Cambria"/>
          <w:sz w:val="25"/>
          <w:szCs w:val="25"/>
        </w:rPr>
        <w:t>-1</w:t>
      </w:r>
      <w:r w:rsidR="00121DBB">
        <w:rPr>
          <w:rFonts w:ascii="Bookman Old Style" w:hAnsi="Bookman Old Style" w:cs="Cambria"/>
          <w:sz w:val="25"/>
          <w:szCs w:val="25"/>
        </w:rPr>
        <w:t>6</w:t>
      </w:r>
      <w:r w:rsidR="00746640" w:rsidRPr="005C5CAB">
        <w:rPr>
          <w:rFonts w:ascii="Bookman Old Style" w:hAnsi="Bookman Old Style" w:cs="Cambria"/>
          <w:sz w:val="25"/>
          <w:szCs w:val="25"/>
        </w:rPr>
        <w:t>.</w:t>
      </w:r>
      <w:r w:rsidR="00F37451">
        <w:rPr>
          <w:rFonts w:ascii="Bookman Old Style" w:hAnsi="Bookman Old Style" w:cs="Cambria"/>
          <w:sz w:val="25"/>
          <w:szCs w:val="25"/>
        </w:rPr>
        <w:t xml:space="preserve"> The Seller has got Building Completion Report</w:t>
      </w:r>
      <w:r w:rsidR="00746640" w:rsidRPr="005C5CAB">
        <w:rPr>
          <w:rFonts w:ascii="Bookman Old Style" w:hAnsi="Bookman Old Style" w:cs="Cambria"/>
          <w:sz w:val="25"/>
          <w:szCs w:val="25"/>
        </w:rPr>
        <w:t xml:space="preserve"> </w:t>
      </w:r>
      <w:r w:rsidR="00F37451">
        <w:rPr>
          <w:rFonts w:ascii="Bookman Old Style" w:hAnsi="Bookman Old Style" w:cs="Cambria"/>
          <w:sz w:val="25"/>
          <w:szCs w:val="25"/>
        </w:rPr>
        <w:t xml:space="preserve">from MUDA vide No. </w:t>
      </w:r>
      <w:r w:rsidR="00F37451">
        <w:rPr>
          <w:rFonts w:ascii="Nudi Akshar-10" w:hAnsi="Nudi Akshar-10"/>
          <w:bCs/>
          <w:sz w:val="32"/>
          <w:szCs w:val="25"/>
        </w:rPr>
        <w:t>ªÉÄÊ£À¥Áæ.</w:t>
      </w:r>
      <w:r w:rsidR="00403EB0">
        <w:rPr>
          <w:rFonts w:ascii="Nudi Akshar-10" w:hAnsi="Nudi Akshar-10"/>
          <w:bCs/>
          <w:sz w:val="32"/>
          <w:szCs w:val="25"/>
        </w:rPr>
        <w:t>£ÀAiÉÆÃ:¥Áæ¥Àæ¥À:</w:t>
      </w:r>
      <w:r w:rsidR="007B1E9D">
        <w:rPr>
          <w:rFonts w:ascii="Nudi Akshar-10" w:hAnsi="Nudi Akshar-10"/>
          <w:bCs/>
          <w:sz w:val="32"/>
          <w:szCs w:val="25"/>
        </w:rPr>
        <w:t xml:space="preserve"> </w:t>
      </w:r>
      <w:r w:rsidR="00403EB0">
        <w:rPr>
          <w:rFonts w:ascii="Nudi Akshar-10" w:hAnsi="Nudi Akshar-10"/>
          <w:bCs/>
          <w:sz w:val="32"/>
          <w:szCs w:val="25"/>
        </w:rPr>
        <w:t>786</w:t>
      </w:r>
      <w:r w:rsidR="00F37451">
        <w:rPr>
          <w:rFonts w:ascii="Nudi Akshar-10" w:hAnsi="Nudi Akshar-10"/>
          <w:bCs/>
          <w:sz w:val="32"/>
          <w:szCs w:val="25"/>
        </w:rPr>
        <w:t>/ 201</w:t>
      </w:r>
      <w:r w:rsidR="00403EB0">
        <w:rPr>
          <w:rFonts w:ascii="Nudi Akshar-10" w:hAnsi="Nudi Akshar-10"/>
          <w:bCs/>
          <w:sz w:val="32"/>
          <w:szCs w:val="25"/>
        </w:rPr>
        <w:t>7</w:t>
      </w:r>
      <w:r w:rsidR="00F37451">
        <w:rPr>
          <w:rFonts w:ascii="Nudi Akshar-10" w:hAnsi="Nudi Akshar-10"/>
          <w:bCs/>
          <w:sz w:val="32"/>
          <w:szCs w:val="25"/>
        </w:rPr>
        <w:t>-1</w:t>
      </w:r>
      <w:r w:rsidR="00403EB0">
        <w:rPr>
          <w:rFonts w:ascii="Nudi Akshar-10" w:hAnsi="Nudi Akshar-10"/>
          <w:bCs/>
          <w:sz w:val="32"/>
          <w:szCs w:val="25"/>
        </w:rPr>
        <w:t>8</w:t>
      </w:r>
      <w:r w:rsidR="00F37451">
        <w:rPr>
          <w:rFonts w:ascii="Nudi Akshar-10" w:hAnsi="Nudi Akshar-10"/>
          <w:bCs/>
          <w:sz w:val="32"/>
          <w:szCs w:val="25"/>
        </w:rPr>
        <w:t xml:space="preserve"> </w:t>
      </w:r>
      <w:r w:rsidR="00F37451" w:rsidRPr="005C5CAB">
        <w:rPr>
          <w:rFonts w:ascii="Bookman Old Style" w:hAnsi="Bookman Old Style" w:cs="Cambria"/>
          <w:sz w:val="25"/>
          <w:szCs w:val="25"/>
        </w:rPr>
        <w:t xml:space="preserve">dated </w:t>
      </w:r>
      <w:r w:rsidR="00403EB0">
        <w:rPr>
          <w:rFonts w:ascii="Bookman Old Style" w:hAnsi="Bookman Old Style" w:cs="Cambria"/>
          <w:sz w:val="25"/>
          <w:szCs w:val="25"/>
        </w:rPr>
        <w:t>30</w:t>
      </w:r>
      <w:r w:rsidR="00F37451">
        <w:rPr>
          <w:rFonts w:ascii="Bookman Old Style" w:hAnsi="Bookman Old Style" w:cs="Cambria"/>
          <w:sz w:val="25"/>
          <w:szCs w:val="25"/>
        </w:rPr>
        <w:t>-08-201</w:t>
      </w:r>
      <w:r w:rsidR="00403EB0">
        <w:rPr>
          <w:rFonts w:ascii="Bookman Old Style" w:hAnsi="Bookman Old Style" w:cs="Cambria"/>
          <w:sz w:val="25"/>
          <w:szCs w:val="25"/>
        </w:rPr>
        <w:t>7</w:t>
      </w:r>
      <w:r w:rsidR="00F37451">
        <w:rPr>
          <w:rFonts w:ascii="Bookman Old Style" w:hAnsi="Bookman Old Style" w:cs="Cambria"/>
          <w:sz w:val="25"/>
          <w:szCs w:val="25"/>
        </w:rPr>
        <w:t xml:space="preserve">. </w:t>
      </w:r>
      <w:r w:rsidR="00746640" w:rsidRPr="005C5CAB">
        <w:rPr>
          <w:rFonts w:ascii="Bookman Old Style" w:hAnsi="Bookman Old Style"/>
          <w:sz w:val="25"/>
          <w:szCs w:val="25"/>
        </w:rPr>
        <w:t xml:space="preserve">The </w:t>
      </w:r>
      <w:r w:rsidR="000F10CC">
        <w:rPr>
          <w:rFonts w:ascii="Bookman Old Style" w:hAnsi="Bookman Old Style"/>
          <w:sz w:val="25"/>
          <w:szCs w:val="25"/>
        </w:rPr>
        <w:t>seller</w:t>
      </w:r>
      <w:r w:rsidR="00746640" w:rsidRPr="005C5CAB">
        <w:rPr>
          <w:rFonts w:ascii="Bookman Old Style" w:hAnsi="Bookman Old Style"/>
          <w:sz w:val="25"/>
          <w:szCs w:val="25"/>
        </w:rPr>
        <w:t xml:space="preserve"> paid upto date site tax to the concerned authorities and kept the property free from all encumbrances. Now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in the actual physical possession of the property and the said property is self acquired property of the </w:t>
      </w:r>
      <w:r w:rsidR="000F10CC">
        <w:rPr>
          <w:rFonts w:ascii="Bookman Old Style" w:hAnsi="Bookman Old Style"/>
          <w:sz w:val="25"/>
          <w:szCs w:val="25"/>
        </w:rPr>
        <w:t>seller</w:t>
      </w:r>
      <w:r w:rsidR="00746640" w:rsidRPr="005C5CAB">
        <w:rPr>
          <w:rFonts w:ascii="Bookman Old Style" w:hAnsi="Bookman Old Style"/>
          <w:sz w:val="25"/>
          <w:szCs w:val="25"/>
        </w:rPr>
        <w:t xml:space="preserve">. Thus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enjoying the same peacefully without litigations whatsoever.</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h</w:t>
      </w:r>
      <w:r w:rsidR="00764969">
        <w:rPr>
          <w:rFonts w:ascii="Bookman Old Style" w:hAnsi="Bookman Old Style"/>
          <w:sz w:val="25"/>
          <w:szCs w:val="25"/>
        </w:rPr>
        <w:t>is</w:t>
      </w:r>
      <w:r w:rsidR="000F10CC">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E71890">
        <w:rPr>
          <w:rFonts w:ascii="Bookman Old Style" w:hAnsi="Bookman Old Style"/>
          <w:b/>
          <w:sz w:val="25"/>
          <w:szCs w:val="25"/>
        </w:rPr>
        <w:t>40</w:t>
      </w:r>
      <w:r w:rsidRPr="005C5CAB">
        <w:rPr>
          <w:rFonts w:ascii="Bookman Old Style" w:hAnsi="Bookman Old Style"/>
          <w:b/>
          <w:sz w:val="25"/>
          <w:szCs w:val="25"/>
        </w:rPr>
        <w:t>,</w:t>
      </w:r>
      <w:r w:rsidR="00E71890">
        <w:rPr>
          <w:rFonts w:ascii="Bookman Old Style" w:hAnsi="Bookman Old Style"/>
          <w:b/>
          <w:sz w:val="25"/>
          <w:szCs w:val="25"/>
        </w:rPr>
        <w:t>0</w:t>
      </w:r>
      <w:r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DC28B3" w:rsidRDefault="00746640" w:rsidP="00746640">
      <w:pPr>
        <w:pStyle w:val="Heading7"/>
        <w:spacing w:before="0" w:line="240" w:lineRule="auto"/>
        <w:jc w:val="center"/>
        <w:rPr>
          <w:caps/>
          <w:sz w:val="16"/>
          <w:szCs w:val="16"/>
          <w:u w:val="single"/>
        </w:rPr>
      </w:pPr>
    </w:p>
    <w:p w:rsidR="0022147E" w:rsidRDefault="0022147E">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746640" w:rsidRPr="00C842EE" w:rsidRDefault="00746640" w:rsidP="00977B5B">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E71890" w:rsidRPr="005C5CAB">
        <w:rPr>
          <w:rFonts w:ascii="Bookman Old Style" w:hAnsi="Bookman Old Style"/>
          <w:b/>
          <w:sz w:val="25"/>
          <w:szCs w:val="25"/>
        </w:rPr>
        <w:t xml:space="preserve">Rs. </w:t>
      </w:r>
      <w:r w:rsidR="00E71890">
        <w:rPr>
          <w:rFonts w:ascii="Bookman Old Style" w:hAnsi="Bookman Old Style"/>
          <w:b/>
          <w:sz w:val="25"/>
          <w:szCs w:val="25"/>
        </w:rPr>
        <w:t>40</w:t>
      </w:r>
      <w:r w:rsidR="00E71890" w:rsidRPr="005C5CAB">
        <w:rPr>
          <w:rFonts w:ascii="Bookman Old Style" w:hAnsi="Bookman Old Style"/>
          <w:b/>
          <w:sz w:val="25"/>
          <w:szCs w:val="25"/>
        </w:rPr>
        <w:t>,</w:t>
      </w:r>
      <w:r w:rsidR="00E71890">
        <w:rPr>
          <w:rFonts w:ascii="Bookman Old Style" w:hAnsi="Bookman Old Style"/>
          <w:b/>
          <w:sz w:val="25"/>
          <w:szCs w:val="25"/>
        </w:rPr>
        <w:t>0</w:t>
      </w:r>
      <w:r w:rsidR="00E71890"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00E71890" w:rsidRPr="005C5CAB">
        <w:rPr>
          <w:rFonts w:ascii="Bookman Old Style" w:hAnsi="Bookman Old Style"/>
          <w:b/>
          <w:sz w:val="25"/>
          <w:szCs w:val="25"/>
        </w:rPr>
        <w:t xml:space="preserve"> only)</w:t>
      </w:r>
      <w:r w:rsidR="00E71890"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DC28B3" w:rsidRDefault="00746640" w:rsidP="00746640">
      <w:pPr>
        <w:spacing w:after="0" w:line="240" w:lineRule="auto"/>
        <w:jc w:val="both"/>
        <w:rPr>
          <w:rFonts w:ascii="Bookman Old Style" w:hAnsi="Bookman Old Style"/>
          <w:sz w:val="16"/>
          <w:szCs w:val="16"/>
        </w:rPr>
      </w:pPr>
    </w:p>
    <w:p w:rsidR="00746640" w:rsidRPr="00AA27DA" w:rsidRDefault="00746640" w:rsidP="00476638">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A sum of </w:t>
      </w:r>
      <w:r w:rsidRPr="00E30EDD">
        <w:rPr>
          <w:rFonts w:ascii="Bookman Old Style" w:hAnsi="Bookman Old Style"/>
          <w:b/>
          <w:sz w:val="25"/>
          <w:szCs w:val="25"/>
        </w:rPr>
        <w:t xml:space="preserve">Rs. </w:t>
      </w:r>
      <w:r w:rsidR="00476638">
        <w:rPr>
          <w:rFonts w:ascii="Bookman Old Style" w:hAnsi="Bookman Old Style"/>
          <w:b/>
          <w:sz w:val="25"/>
          <w:szCs w:val="25"/>
        </w:rPr>
        <w:t>10,00</w:t>
      </w:r>
      <w:r w:rsidR="00FF2C50" w:rsidRPr="00E30EDD">
        <w:rPr>
          <w:rFonts w:ascii="Bookman Old Style" w:hAnsi="Bookman Old Style"/>
          <w:b/>
          <w:sz w:val="25"/>
          <w:szCs w:val="25"/>
        </w:rPr>
        <w:t>,000</w:t>
      </w:r>
      <w:r w:rsidRPr="00E30EDD">
        <w:rPr>
          <w:rFonts w:ascii="Bookman Old Style" w:hAnsi="Bookman Old Style"/>
          <w:b/>
          <w:sz w:val="25"/>
          <w:szCs w:val="25"/>
        </w:rPr>
        <w:t xml:space="preserve">/- (Rs. </w:t>
      </w:r>
      <w:r w:rsidR="00476638">
        <w:rPr>
          <w:rFonts w:ascii="Bookman Old Style" w:hAnsi="Bookman Old Style"/>
          <w:b/>
          <w:sz w:val="25"/>
          <w:szCs w:val="25"/>
        </w:rPr>
        <w:t>Ten</w:t>
      </w:r>
      <w:r w:rsidR="00FF2C50" w:rsidRPr="00E30EDD">
        <w:rPr>
          <w:rFonts w:ascii="Bookman Old Style" w:hAnsi="Bookman Old Style"/>
          <w:b/>
          <w:sz w:val="25"/>
          <w:szCs w:val="25"/>
        </w:rPr>
        <w:t xml:space="preserve"> Lakh </w:t>
      </w:r>
      <w:r w:rsidRPr="00E30EDD">
        <w:rPr>
          <w:rFonts w:ascii="Bookman Old Style" w:hAnsi="Bookman Old Style"/>
          <w:b/>
          <w:sz w:val="25"/>
          <w:szCs w:val="25"/>
        </w:rPr>
        <w:t>only)</w:t>
      </w:r>
      <w:r w:rsidRPr="005C5CAB">
        <w:rPr>
          <w:rFonts w:ascii="Bookman Old Style" w:hAnsi="Bookman Old Style"/>
          <w:sz w:val="25"/>
          <w:szCs w:val="25"/>
        </w:rPr>
        <w:t xml:space="preserve"> by way of </w:t>
      </w:r>
      <w:r w:rsidR="00AA27DA">
        <w:rPr>
          <w:rFonts w:ascii="Bookman Old Style" w:hAnsi="Bookman Old Style"/>
          <w:sz w:val="25"/>
          <w:szCs w:val="25"/>
        </w:rPr>
        <w:t xml:space="preserve">cheque bearing No. </w:t>
      </w:r>
      <w:r w:rsidR="00476638">
        <w:rPr>
          <w:rFonts w:ascii="Bookman Old Style" w:hAnsi="Bookman Old Style"/>
          <w:b/>
          <w:sz w:val="25"/>
          <w:szCs w:val="25"/>
        </w:rPr>
        <w:t>618613</w:t>
      </w:r>
      <w:r w:rsidR="00AA27DA">
        <w:rPr>
          <w:rFonts w:ascii="Bookman Old Style" w:hAnsi="Bookman Old Style"/>
          <w:b/>
          <w:sz w:val="25"/>
          <w:szCs w:val="25"/>
        </w:rPr>
        <w:t xml:space="preserve"> </w:t>
      </w:r>
      <w:r w:rsidR="00AA27DA">
        <w:rPr>
          <w:rFonts w:ascii="Bookman Old Style" w:hAnsi="Bookman Old Style"/>
          <w:sz w:val="25"/>
          <w:szCs w:val="25"/>
        </w:rPr>
        <w:t xml:space="preserve">dated </w:t>
      </w:r>
      <w:r w:rsidR="00476638">
        <w:rPr>
          <w:rFonts w:ascii="Bookman Old Style" w:hAnsi="Bookman Old Style"/>
          <w:b/>
          <w:sz w:val="25"/>
          <w:szCs w:val="25"/>
        </w:rPr>
        <w:t>12-12-2020</w:t>
      </w:r>
      <w:r w:rsidR="00AA27DA">
        <w:rPr>
          <w:rFonts w:ascii="Bookman Old Style" w:hAnsi="Bookman Old Style"/>
          <w:sz w:val="25"/>
          <w:szCs w:val="25"/>
        </w:rPr>
        <w:t xml:space="preserve"> drawn on </w:t>
      </w:r>
      <w:r w:rsidR="00476638">
        <w:rPr>
          <w:rFonts w:ascii="Bookman Old Style" w:hAnsi="Bookman Old Style"/>
          <w:b/>
          <w:sz w:val="25"/>
          <w:szCs w:val="25"/>
        </w:rPr>
        <w:t>Axis</w:t>
      </w:r>
      <w:r w:rsidR="00AA27DA" w:rsidRPr="002007F6">
        <w:rPr>
          <w:rFonts w:ascii="Bookman Old Style" w:hAnsi="Bookman Old Style"/>
          <w:b/>
          <w:sz w:val="25"/>
          <w:szCs w:val="25"/>
        </w:rPr>
        <w:t xml:space="preserve"> Bank,</w:t>
      </w:r>
      <w:r w:rsidR="00AA27DA">
        <w:rPr>
          <w:rFonts w:ascii="Bookman Old Style" w:hAnsi="Bookman Old Style"/>
          <w:sz w:val="25"/>
          <w:szCs w:val="25"/>
        </w:rPr>
        <w:t xml:space="preserve"> </w:t>
      </w:r>
      <w:r w:rsidR="00476638">
        <w:rPr>
          <w:rFonts w:ascii="Bookman Old Style" w:hAnsi="Bookman Old Style"/>
          <w:sz w:val="25"/>
          <w:szCs w:val="25"/>
        </w:rPr>
        <w:t>Koramangala</w:t>
      </w:r>
      <w:r w:rsidR="00AA27DA">
        <w:rPr>
          <w:rFonts w:ascii="Bookman Old Style" w:hAnsi="Bookman Old Style"/>
          <w:sz w:val="25"/>
          <w:szCs w:val="25"/>
        </w:rPr>
        <w:t xml:space="preserve"> Branch, </w:t>
      </w:r>
      <w:r w:rsidR="00B46B55">
        <w:rPr>
          <w:rFonts w:ascii="Bookman Old Style" w:hAnsi="Bookman Old Style"/>
          <w:sz w:val="25"/>
          <w:szCs w:val="25"/>
        </w:rPr>
        <w:t>Bangalore</w:t>
      </w:r>
      <w:r w:rsidR="00AA27DA">
        <w:rPr>
          <w:rFonts w:ascii="Bookman Old Style" w:hAnsi="Bookman Old Style"/>
          <w:sz w:val="25"/>
          <w:szCs w:val="25"/>
        </w:rPr>
        <w:t xml:space="preserve"> as </w:t>
      </w:r>
      <w:r w:rsidR="00B46B55">
        <w:rPr>
          <w:rFonts w:ascii="Bookman Old Style" w:hAnsi="Bookman Old Style"/>
          <w:sz w:val="25"/>
          <w:szCs w:val="25"/>
        </w:rPr>
        <w:t xml:space="preserve">an </w:t>
      </w:r>
      <w:r w:rsidR="00AA27DA">
        <w:rPr>
          <w:rFonts w:ascii="Bookman Old Style" w:hAnsi="Bookman Old Style"/>
          <w:sz w:val="25"/>
          <w:szCs w:val="25"/>
        </w:rPr>
        <w:t>advance</w:t>
      </w:r>
    </w:p>
    <w:p w:rsidR="00746640" w:rsidRPr="00977B5B" w:rsidRDefault="00746640" w:rsidP="005C5CAB">
      <w:pPr>
        <w:spacing w:after="0" w:line="252" w:lineRule="auto"/>
        <w:jc w:val="both"/>
        <w:rPr>
          <w:rFonts w:ascii="Bookman Old Style" w:hAnsi="Bookman Old Style"/>
          <w:sz w:val="12"/>
          <w:szCs w:val="12"/>
        </w:rPr>
      </w:pPr>
    </w:p>
    <w:p w:rsidR="00746640" w:rsidRP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r w:rsidR="00744DD6">
        <w:rPr>
          <w:rFonts w:ascii="Bookman Old Style" w:hAnsi="Bookman Old Style"/>
          <w:b/>
          <w:sz w:val="25"/>
          <w:szCs w:val="25"/>
        </w:rPr>
        <w:t xml:space="preserve">Rs. </w:t>
      </w:r>
      <w:r w:rsidR="0086295B">
        <w:rPr>
          <w:rFonts w:ascii="Bookman Old Style" w:hAnsi="Bookman Old Style"/>
          <w:b/>
          <w:sz w:val="25"/>
          <w:szCs w:val="25"/>
        </w:rPr>
        <w:t>30,00,000</w:t>
      </w:r>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 xml:space="preserve">(Rs. </w:t>
      </w:r>
      <w:r w:rsidR="00AA27DA">
        <w:rPr>
          <w:rFonts w:ascii="Bookman Old Style" w:hAnsi="Bookman Old Style"/>
          <w:b/>
          <w:sz w:val="25"/>
          <w:szCs w:val="25"/>
        </w:rPr>
        <w:t>Thirt</w:t>
      </w:r>
      <w:r w:rsidR="0086295B">
        <w:rPr>
          <w:rFonts w:ascii="Bookman Old Style" w:hAnsi="Bookman Old Style"/>
          <w:b/>
          <w:sz w:val="25"/>
          <w:szCs w:val="25"/>
        </w:rPr>
        <w:t>y</w:t>
      </w:r>
      <w:r w:rsidR="00AA27DA" w:rsidRPr="00E30EDD">
        <w:rPr>
          <w:rFonts w:ascii="Bookman Old Style" w:hAnsi="Bookman Old Style"/>
          <w:b/>
          <w:sz w:val="25"/>
          <w:szCs w:val="25"/>
        </w:rPr>
        <w:t xml:space="preserve"> Lakh 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r w:rsidR="00744DD6">
        <w:rPr>
          <w:rFonts w:ascii="Bookman Old Style" w:hAnsi="Bookman Old Style"/>
          <w:sz w:val="25"/>
          <w:szCs w:val="25"/>
        </w:rPr>
        <w:t xml:space="preserve">Bankers </w:t>
      </w:r>
      <w:r w:rsidR="00D61625">
        <w:rPr>
          <w:rFonts w:ascii="Bookman Old Style" w:hAnsi="Bookman Old Style"/>
          <w:sz w:val="25"/>
          <w:szCs w:val="25"/>
        </w:rPr>
        <w:t>cheque</w:t>
      </w:r>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744DD6">
        <w:rPr>
          <w:rFonts w:ascii="Bookman Old Style" w:hAnsi="Bookman Old Style"/>
          <w:b/>
          <w:sz w:val="25"/>
          <w:szCs w:val="25"/>
        </w:rPr>
        <w:t>402948</w:t>
      </w:r>
      <w:r w:rsidR="00945DA0">
        <w:rPr>
          <w:rFonts w:ascii="Bookman Old Style" w:hAnsi="Bookman Old Style"/>
          <w:b/>
          <w:sz w:val="25"/>
          <w:szCs w:val="25"/>
        </w:rPr>
        <w:t xml:space="preserve"> </w:t>
      </w:r>
      <w:r w:rsidR="00945DA0" w:rsidRPr="00C6754D">
        <w:rPr>
          <w:rFonts w:ascii="Bookman Old Style" w:hAnsi="Bookman Old Style"/>
          <w:sz w:val="25"/>
          <w:szCs w:val="25"/>
        </w:rPr>
        <w:t>dated</w:t>
      </w:r>
      <w:r w:rsidR="00945DA0">
        <w:rPr>
          <w:rFonts w:ascii="Bookman Old Style" w:hAnsi="Bookman Old Style"/>
          <w:b/>
          <w:sz w:val="25"/>
          <w:szCs w:val="25"/>
        </w:rPr>
        <w:t xml:space="preserve"> </w:t>
      </w:r>
      <w:r w:rsidR="00744DD6">
        <w:rPr>
          <w:rFonts w:ascii="Bookman Old Style" w:hAnsi="Bookman Old Style"/>
          <w:b/>
          <w:sz w:val="25"/>
          <w:szCs w:val="25"/>
        </w:rPr>
        <w:t xml:space="preserve">24-02-2021 </w:t>
      </w:r>
      <w:r w:rsidR="00961BF6">
        <w:rPr>
          <w:rFonts w:ascii="Bookman Old Style" w:hAnsi="Bookman Old Style"/>
          <w:sz w:val="25"/>
          <w:szCs w:val="25"/>
        </w:rPr>
        <w:t xml:space="preserve">drawn on </w:t>
      </w:r>
      <w:r w:rsidR="00744DD6">
        <w:rPr>
          <w:rFonts w:ascii="Bookman Old Style" w:hAnsi="Bookman Old Style"/>
          <w:b/>
          <w:sz w:val="25"/>
          <w:szCs w:val="25"/>
        </w:rPr>
        <w:t>State</w:t>
      </w:r>
      <w:r w:rsidR="00961BF6">
        <w:rPr>
          <w:rFonts w:ascii="Bookman Old Style" w:hAnsi="Bookman Old Style"/>
          <w:b/>
          <w:sz w:val="25"/>
          <w:szCs w:val="25"/>
        </w:rPr>
        <w:t xml:space="preserve"> </w:t>
      </w:r>
      <w:r w:rsidR="00961BF6" w:rsidRPr="00C6754D">
        <w:rPr>
          <w:rFonts w:ascii="Bookman Old Style" w:hAnsi="Bookman Old Style"/>
          <w:b/>
          <w:sz w:val="25"/>
          <w:szCs w:val="25"/>
        </w:rPr>
        <w:t>Bank</w:t>
      </w:r>
      <w:r w:rsidR="00744DD6">
        <w:rPr>
          <w:rFonts w:ascii="Bookman Old Style" w:hAnsi="Bookman Old Style"/>
          <w:b/>
          <w:sz w:val="25"/>
          <w:szCs w:val="25"/>
        </w:rPr>
        <w:t xml:space="preserve"> of India</w:t>
      </w:r>
      <w:r w:rsidR="0035678D">
        <w:rPr>
          <w:rFonts w:ascii="Bookman Old Style" w:hAnsi="Bookman Old Style"/>
          <w:b/>
          <w:sz w:val="25"/>
          <w:szCs w:val="25"/>
        </w:rPr>
        <w:t>,</w:t>
      </w:r>
      <w:r w:rsidR="002007F6">
        <w:rPr>
          <w:rFonts w:ascii="Bookman Old Style" w:hAnsi="Bookman Old Style"/>
          <w:b/>
          <w:sz w:val="25"/>
          <w:szCs w:val="25"/>
        </w:rPr>
        <w:t xml:space="preserve"> </w:t>
      </w:r>
      <w:r w:rsidR="0035678D" w:rsidRPr="0035678D">
        <w:rPr>
          <w:rFonts w:ascii="Bookman Old Style" w:hAnsi="Bookman Old Style"/>
          <w:sz w:val="25"/>
          <w:szCs w:val="25"/>
        </w:rPr>
        <w:t>RACPC</w:t>
      </w:r>
      <w:r w:rsidR="0035678D">
        <w:rPr>
          <w:rFonts w:ascii="Bookman Old Style" w:hAnsi="Bookman Old Style"/>
          <w:b/>
          <w:sz w:val="25"/>
          <w:szCs w:val="25"/>
        </w:rPr>
        <w:t xml:space="preserve">, </w:t>
      </w:r>
      <w:r w:rsidR="0035678D" w:rsidRPr="0035678D">
        <w:rPr>
          <w:rFonts w:ascii="Bookman Old Style" w:hAnsi="Bookman Old Style"/>
          <w:sz w:val="25"/>
          <w:szCs w:val="25"/>
        </w:rPr>
        <w:t>Saraswathipuram</w:t>
      </w:r>
      <w:r w:rsidR="002007F6">
        <w:rPr>
          <w:rFonts w:ascii="Bookman Old Style" w:hAnsi="Bookman Old Style"/>
          <w:b/>
          <w:sz w:val="25"/>
          <w:szCs w:val="25"/>
        </w:rPr>
        <w:t xml:space="preserve"> </w:t>
      </w:r>
      <w:r w:rsidR="002007F6" w:rsidRPr="00326C1C">
        <w:rPr>
          <w:rFonts w:ascii="Bookman Old Style" w:hAnsi="Bookman Old Style"/>
          <w:sz w:val="25"/>
          <w:szCs w:val="25"/>
        </w:rPr>
        <w:t xml:space="preserve">Branch, </w:t>
      </w:r>
      <w:r w:rsidR="0035678D">
        <w:rPr>
          <w:rFonts w:ascii="Bookman Old Style" w:hAnsi="Bookman Old Style"/>
          <w:sz w:val="25"/>
          <w:szCs w:val="25"/>
        </w:rPr>
        <w:t xml:space="preserve">Mysore </w:t>
      </w:r>
      <w:r w:rsidR="00AA27DA">
        <w:rPr>
          <w:rFonts w:ascii="Bookman Old Style" w:hAnsi="Bookman Old Style"/>
          <w:sz w:val="25"/>
          <w:szCs w:val="25"/>
        </w:rPr>
        <w:t>before undersigned witnesses.</w:t>
      </w:r>
    </w:p>
    <w:p w:rsidR="00746640" w:rsidRPr="00977B5B" w:rsidRDefault="00746640" w:rsidP="005C5CAB">
      <w:pPr>
        <w:spacing w:after="0" w:line="252" w:lineRule="auto"/>
        <w:jc w:val="both"/>
        <w:rPr>
          <w:rFonts w:ascii="Bookman Old Style" w:hAnsi="Bookman Old Style"/>
          <w:sz w:val="12"/>
          <w:szCs w:val="12"/>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r w:rsidR="009804FF" w:rsidRPr="005C5CAB">
        <w:rPr>
          <w:rFonts w:ascii="Bookman Old Style" w:hAnsi="Bookman Old Style"/>
          <w:b/>
          <w:sz w:val="25"/>
          <w:szCs w:val="25"/>
        </w:rPr>
        <w:t xml:space="preserve">Rs. </w:t>
      </w:r>
      <w:r w:rsidR="009804FF">
        <w:rPr>
          <w:rFonts w:ascii="Bookman Old Style" w:hAnsi="Bookman Old Style"/>
          <w:b/>
          <w:sz w:val="25"/>
          <w:szCs w:val="25"/>
        </w:rPr>
        <w:t>40</w:t>
      </w:r>
      <w:r w:rsidR="009804FF" w:rsidRPr="005C5CAB">
        <w:rPr>
          <w:rFonts w:ascii="Bookman Old Style" w:hAnsi="Bookman Old Style"/>
          <w:b/>
          <w:sz w:val="25"/>
          <w:szCs w:val="25"/>
        </w:rPr>
        <w:t>,</w:t>
      </w:r>
      <w:r w:rsidR="009804FF">
        <w:rPr>
          <w:rFonts w:ascii="Bookman Old Style" w:hAnsi="Bookman Old Style"/>
          <w:b/>
          <w:sz w:val="25"/>
          <w:szCs w:val="25"/>
        </w:rPr>
        <w:t>0</w:t>
      </w:r>
      <w:r w:rsidR="009804FF" w:rsidRPr="005C5CAB">
        <w:rPr>
          <w:rFonts w:ascii="Bookman Old Style" w:hAnsi="Bookman Old Style"/>
          <w:b/>
          <w:sz w:val="25"/>
          <w:szCs w:val="25"/>
        </w:rPr>
        <w:t xml:space="preserve">0,000/- (Rs. </w:t>
      </w:r>
      <w:r w:rsidR="00764969">
        <w:rPr>
          <w:rFonts w:ascii="Bookman Old Style" w:hAnsi="Bookman Old Style"/>
          <w:b/>
          <w:sz w:val="25"/>
          <w:szCs w:val="25"/>
        </w:rPr>
        <w:t>Fo</w:t>
      </w:r>
      <w:r w:rsidR="009804FF">
        <w:rPr>
          <w:rFonts w:ascii="Bookman Old Style" w:hAnsi="Bookman Old Style"/>
          <w:b/>
          <w:sz w:val="25"/>
          <w:szCs w:val="25"/>
        </w:rPr>
        <w:t>rty Lakh</w:t>
      </w:r>
      <w:r w:rsidR="009804FF" w:rsidRPr="005C5CAB">
        <w:rPr>
          <w:rFonts w:ascii="Bookman Old Style" w:hAnsi="Bookman Old Style"/>
          <w:b/>
          <w:sz w:val="25"/>
          <w:szCs w:val="25"/>
        </w:rPr>
        <w:t xml:space="preserve"> only)</w:t>
      </w:r>
      <w:r w:rsidR="009804FF"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sidR="004510B2">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sidR="004510B2">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5C5CAB" w:rsidRPr="00977B5B" w:rsidRDefault="005C5CAB" w:rsidP="005C5CAB">
      <w:pPr>
        <w:spacing w:after="0" w:line="252" w:lineRule="auto"/>
        <w:jc w:val="both"/>
        <w:rPr>
          <w:rFonts w:ascii="Bookman Old Style" w:hAnsi="Bookman Old Style"/>
          <w:color w:val="000000"/>
          <w:sz w:val="12"/>
          <w:szCs w:val="12"/>
        </w:rPr>
      </w:pPr>
    </w:p>
    <w:p w:rsidR="007F7446"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sidR="009804FF">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sidR="007F7446">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sidR="009804FF">
        <w:rPr>
          <w:rFonts w:ascii="Bookman Old Style" w:hAnsi="Bookman Old Style"/>
          <w:color w:val="000000"/>
          <w:sz w:val="25"/>
          <w:szCs w:val="25"/>
        </w:rPr>
        <w:t xml:space="preserve">her assures the </w:t>
      </w:r>
    </w:p>
    <w:p w:rsidR="007F7446" w:rsidRDefault="007F7446">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46640" w:rsidRPr="005C5CAB" w:rsidRDefault="009804FF" w:rsidP="005C5CAB">
      <w:pPr>
        <w:spacing w:after="0" w:line="252" w:lineRule="auto"/>
        <w:jc w:val="both"/>
        <w:rPr>
          <w:rFonts w:ascii="Bookman Old Style" w:hAnsi="Bookman Old Style"/>
          <w:color w:val="000000"/>
          <w:sz w:val="25"/>
          <w:szCs w:val="25"/>
        </w:rPr>
      </w:pPr>
      <w:r>
        <w:rPr>
          <w:rFonts w:ascii="Bookman Old Style" w:hAnsi="Bookman Old Style"/>
          <w:color w:val="000000"/>
          <w:sz w:val="25"/>
          <w:szCs w:val="25"/>
        </w:rPr>
        <w:lastRenderedPageBreak/>
        <w:t xml:space="preserve">purchaser that </w:t>
      </w:r>
      <w:r w:rsidR="00746640" w:rsidRPr="005C5CAB">
        <w:rPr>
          <w:rFonts w:ascii="Bookman Old Style" w:hAnsi="Bookman Old Style"/>
          <w:color w:val="000000"/>
          <w:sz w:val="25"/>
          <w:szCs w:val="25"/>
        </w:rPr>
        <w:t>he has full and unrestricted right in and over the schedule property hereby conveyed.</w:t>
      </w:r>
    </w:p>
    <w:p w:rsidR="00746640" w:rsidRPr="00DC28B3" w:rsidRDefault="00746640" w:rsidP="00746640">
      <w:pPr>
        <w:spacing w:after="0" w:line="240" w:lineRule="auto"/>
        <w:jc w:val="both"/>
        <w:rPr>
          <w:rFonts w:ascii="Bookman Old Style" w:hAnsi="Bookman Old Style"/>
          <w:color w:val="000000"/>
          <w:sz w:val="16"/>
          <w:szCs w:val="16"/>
        </w:rPr>
      </w:pPr>
    </w:p>
    <w:p w:rsidR="0022147E"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sidR="009804FF">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E6723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has also entitled to get the khatha and all other documents transferred to h</w:t>
      </w:r>
      <w:r w:rsidR="009804FF">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DC28B3" w:rsidRDefault="00746640" w:rsidP="005C5CAB">
      <w:pPr>
        <w:spacing w:after="0" w:line="252" w:lineRule="auto"/>
        <w:jc w:val="both"/>
        <w:rPr>
          <w:rFonts w:ascii="Bookman Old Style" w:hAnsi="Bookman Old Style"/>
          <w:color w:val="000000"/>
          <w:sz w:val="16"/>
          <w:szCs w:val="16"/>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7F7446" w:rsidRDefault="00746640" w:rsidP="005C5CAB">
      <w:pPr>
        <w:spacing w:after="0" w:line="252" w:lineRule="auto"/>
        <w:rPr>
          <w:rFonts w:ascii="Bookman Old Style" w:hAnsi="Bookman Old Style" w:cstheme="minorBidi"/>
          <w:i/>
          <w:sz w:val="16"/>
          <w:szCs w:val="16"/>
        </w:rPr>
      </w:pPr>
    </w:p>
    <w:p w:rsidR="00746640" w:rsidRPr="00C842EE" w:rsidRDefault="00746640" w:rsidP="00B91716">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00F37451" w:rsidRPr="005C5CAB">
        <w:rPr>
          <w:rFonts w:ascii="Bookman Old Style" w:hAnsi="Bookman Old Style" w:cs="Cambria"/>
          <w:sz w:val="25"/>
          <w:szCs w:val="25"/>
        </w:rPr>
        <w:t xml:space="preserve">residential property bearing </w:t>
      </w:r>
      <w:r w:rsidR="00712FC5">
        <w:rPr>
          <w:rFonts w:ascii="Bookman Old Style" w:hAnsi="Bookman Old Style" w:cs="Cambria"/>
          <w:b/>
          <w:bCs/>
          <w:sz w:val="25"/>
          <w:szCs w:val="25"/>
          <w:lang w:val="en-GB"/>
        </w:rPr>
        <w:t>House</w:t>
      </w:r>
      <w:r w:rsidR="00F37451" w:rsidRPr="005C5CAB">
        <w:rPr>
          <w:rFonts w:ascii="Bookman Old Style" w:hAnsi="Bookman Old Style" w:cs="Cambria"/>
          <w:b/>
          <w:bCs/>
          <w:sz w:val="25"/>
          <w:szCs w:val="25"/>
          <w:lang w:val="en-GB"/>
        </w:rPr>
        <w:t xml:space="preserve"> No. </w:t>
      </w:r>
      <w:r w:rsidR="00F37451">
        <w:rPr>
          <w:rFonts w:ascii="Bookman Old Style" w:hAnsi="Bookman Old Style" w:cs="Cambria"/>
          <w:b/>
          <w:bCs/>
          <w:sz w:val="25"/>
          <w:szCs w:val="25"/>
          <w:lang w:val="en-GB"/>
        </w:rPr>
        <w:t>10</w:t>
      </w:r>
      <w:r w:rsidR="00F37451"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Cs/>
          <w:sz w:val="25"/>
          <w:szCs w:val="25"/>
          <w:lang w:val="en-GB"/>
        </w:rPr>
        <w:t xml:space="preserve"> </w:t>
      </w:r>
      <w:r w:rsidR="00F37451" w:rsidRPr="002D6AA4">
        <w:rPr>
          <w:rFonts w:ascii="Bookman Old Style" w:hAnsi="Bookman Old Style" w:cs="Cambria"/>
          <w:bCs/>
          <w:sz w:val="25"/>
          <w:szCs w:val="25"/>
          <w:lang w:val="en-GB"/>
        </w:rPr>
        <w:t>Out</w:t>
      </w:r>
      <w:r w:rsidR="00F37451">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F37451" w:rsidRPr="00F37451">
        <w:rPr>
          <w:rFonts w:ascii="Bookman Old Style" w:hAnsi="Bookman Old Style" w:cs="Cambria"/>
          <w:b/>
          <w:bCs/>
          <w:sz w:val="24"/>
          <w:szCs w:val="25"/>
          <w:lang w:val="en-GB"/>
        </w:rPr>
        <w:t>“SHREE VINAYAKA ENCLAVE LAYOUT,2</w:t>
      </w:r>
      <w:r w:rsidR="00F37451" w:rsidRPr="00F37451">
        <w:rPr>
          <w:rFonts w:ascii="Bookman Old Style" w:hAnsi="Bookman Old Style" w:cs="Cambria"/>
          <w:b/>
          <w:bCs/>
          <w:sz w:val="24"/>
          <w:szCs w:val="25"/>
          <w:vertAlign w:val="superscript"/>
          <w:lang w:val="en-GB"/>
        </w:rPr>
        <w:t>ND</w:t>
      </w:r>
      <w:r w:rsidR="00F37451" w:rsidRPr="00F37451">
        <w:rPr>
          <w:rFonts w:ascii="Bookman Old Style" w:hAnsi="Bookman Old Style" w:cs="Cambria"/>
          <w:b/>
          <w:bCs/>
          <w:sz w:val="24"/>
          <w:szCs w:val="25"/>
          <w:lang w:val="en-GB"/>
        </w:rPr>
        <w:t xml:space="preserve"> STAGE”</w:t>
      </w:r>
      <w:r w:rsidR="00F37451">
        <w:rPr>
          <w:rFonts w:ascii="Bookman Old Style" w:hAnsi="Bookman Old Style" w:cs="Cambria"/>
          <w:bCs/>
          <w:sz w:val="25"/>
          <w:szCs w:val="25"/>
          <w:lang w:val="en-GB"/>
        </w:rPr>
        <w:t xml:space="preserve"> measuring </w:t>
      </w:r>
      <w:r w:rsidR="00F37451"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F37451" w:rsidRPr="00721861">
        <w:rPr>
          <w:rFonts w:ascii="Bookman Old Style" w:hAnsi="Bookman Old Style" w:cs="Cambria"/>
          <w:b/>
          <w:bCs/>
          <w:sz w:val="24"/>
          <w:szCs w:val="25"/>
          <w:lang w:val="en-GB"/>
        </w:rPr>
        <w:t>)/2 Mtrs, North to South : 9.00 Mtrs Totally measuring 55.35 Sq.Mtrs.</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C21C38" w:rsidRDefault="00746640" w:rsidP="00746640">
      <w:pPr>
        <w:pStyle w:val="Heading3"/>
        <w:rPr>
          <w:rFonts w:ascii="Bookman Old Style" w:hAnsi="Bookman Old Style"/>
          <w:b w:val="0"/>
          <w:sz w:val="16"/>
          <w:szCs w:val="16"/>
        </w:rPr>
      </w:pPr>
    </w:p>
    <w:p w:rsidR="00746640" w:rsidRPr="005C5CAB" w:rsidRDefault="00746640" w:rsidP="00B91716">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 xml:space="preserve">Road </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6A6377">
        <w:rPr>
          <w:rFonts w:ascii="Bookman Old Style" w:hAnsi="Bookman Old Style"/>
          <w:b w:val="0"/>
          <w:sz w:val="25"/>
          <w:szCs w:val="25"/>
        </w:rPr>
        <w:t>11</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Road</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sidRPr="005C5CAB">
        <w:rPr>
          <w:rFonts w:ascii="Bookman Old Style" w:hAnsi="Bookman Old Style"/>
          <w:b w:val="0"/>
          <w:sz w:val="25"/>
          <w:szCs w:val="25"/>
        </w:rPr>
        <w:t xml:space="preserve">Site No. </w:t>
      </w:r>
      <w:r w:rsidR="006A6377">
        <w:rPr>
          <w:rFonts w:ascii="Bookman Old Style" w:hAnsi="Bookman Old Style"/>
          <w:b w:val="0"/>
          <w:sz w:val="25"/>
          <w:szCs w:val="25"/>
        </w:rPr>
        <w:t>37</w:t>
      </w:r>
    </w:p>
    <w:p w:rsidR="00746640" w:rsidRPr="00C21C38" w:rsidRDefault="00746640" w:rsidP="00746640">
      <w:pPr>
        <w:spacing w:after="0" w:line="240" w:lineRule="auto"/>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6A6377"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6A6377" w:rsidRPr="00721861">
        <w:rPr>
          <w:rFonts w:ascii="Bookman Old Style" w:hAnsi="Bookman Old Style" w:cs="Cambria"/>
          <w:b/>
          <w:bCs/>
          <w:sz w:val="24"/>
          <w:szCs w:val="25"/>
          <w:lang w:val="en-GB"/>
        </w:rPr>
        <w:t>)/2 Mtrs, North to South : 9.00 Mtrs Totally measuring 55.35 Sq.Mtrs</w:t>
      </w:r>
      <w:r w:rsidR="006A6377">
        <w:rPr>
          <w:rFonts w:ascii="Bookman Old Style" w:hAnsi="Bookman Old Style" w:cs="Cambria"/>
          <w:b/>
          <w:bCs/>
          <w:sz w:val="24"/>
          <w:szCs w:val="25"/>
          <w:lang w:val="en-GB"/>
        </w:rPr>
        <w:t xml:space="preserve"> </w:t>
      </w:r>
      <w:r w:rsidR="00D82D35" w:rsidRPr="00D82D35">
        <w:rPr>
          <w:rFonts w:ascii="Bookman Old Style" w:eastAsia="Times New Roman" w:hAnsi="Bookman Old Style"/>
          <w:sz w:val="24"/>
          <w:szCs w:val="24"/>
        </w:rPr>
        <w:t>along with Ground Floor and</w:t>
      </w:r>
      <w:r w:rsidR="00D82D35" w:rsidRPr="00D82D35">
        <w:rPr>
          <w:rFonts w:ascii="Bookman Old Style" w:hAnsi="Bookman Old Style"/>
          <w:sz w:val="24"/>
          <w:szCs w:val="24"/>
        </w:rPr>
        <w:t xml:space="preserve"> </w:t>
      </w:r>
      <w:r w:rsidR="00D82D35" w:rsidRPr="00D82D35">
        <w:rPr>
          <w:rFonts w:ascii="Bookman Old Style" w:eastAsia="Times New Roman" w:hAnsi="Bookman Old Style"/>
          <w:sz w:val="24"/>
          <w:szCs w:val="24"/>
        </w:rPr>
        <w:t xml:space="preserve">First Floor dwelling house measuring </w:t>
      </w:r>
      <w:r w:rsidR="00D82D35" w:rsidRPr="00613396">
        <w:rPr>
          <w:rFonts w:ascii="Bookman Old Style" w:hAnsi="Bookman Old Style"/>
          <w:b/>
          <w:szCs w:val="24"/>
        </w:rPr>
        <w:t>56.25</w:t>
      </w:r>
      <w:r w:rsidR="00D82D35" w:rsidRPr="00613396">
        <w:rPr>
          <w:rFonts w:ascii="Bookman Old Style" w:eastAsia="Times New Roman" w:hAnsi="Bookman Old Style"/>
          <w:b/>
          <w:szCs w:val="24"/>
        </w:rPr>
        <w:t xml:space="preserve"> Sq.Mtrs</w:t>
      </w:r>
      <w:r w:rsidR="00D82D35" w:rsidRPr="00D82D35">
        <w:rPr>
          <w:rFonts w:ascii="Bookman Old Style" w:eastAsia="Times New Roman" w:hAnsi="Bookman Old Style"/>
          <w:szCs w:val="24"/>
        </w:rPr>
        <w:t xml:space="preserve"> </w:t>
      </w:r>
      <w:r w:rsidR="00D82D35" w:rsidRPr="00D82D35">
        <w:rPr>
          <w:rFonts w:ascii="Bookman Old Style" w:eastAsia="Times New Roman" w:hAnsi="Bookman Old Style"/>
          <w:sz w:val="24"/>
          <w:szCs w:val="24"/>
        </w:rPr>
        <w:t>with Granite Flooring with RCC Roof together with water, electricity and sanitary connections there on.</w:t>
      </w:r>
    </w:p>
    <w:p w:rsidR="00746640" w:rsidRPr="005C5CAB" w:rsidRDefault="00746640" w:rsidP="005C5CAB">
      <w:pPr>
        <w:pStyle w:val="BodyText2"/>
        <w:spacing w:line="252" w:lineRule="auto"/>
        <w:ind w:left="0"/>
        <w:rPr>
          <w:rFonts w:ascii="Bookman Old Style" w:hAnsi="Bookman Old Style"/>
          <w:sz w:val="25"/>
          <w:szCs w:val="25"/>
        </w:rPr>
      </w:pPr>
    </w:p>
    <w:p w:rsidR="00133002" w:rsidRDefault="00133002">
      <w:pPr>
        <w:spacing w:after="0" w:line="240" w:lineRule="auto"/>
        <w:rPr>
          <w:rFonts w:ascii="Bookman Old Style" w:hAnsi="Bookman Old Style" w:cs="Arial"/>
          <w:sz w:val="25"/>
          <w:szCs w:val="25"/>
        </w:rPr>
      </w:pPr>
      <w:r>
        <w:rPr>
          <w:rFonts w:ascii="Bookman Old Style" w:hAnsi="Bookman Old Style"/>
          <w:sz w:val="25"/>
          <w:szCs w:val="25"/>
        </w:rPr>
        <w:br w:type="page"/>
      </w: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746640" w:rsidRPr="003A5BFD" w:rsidRDefault="00746640" w:rsidP="005C5CAB">
      <w:pPr>
        <w:spacing w:after="0" w:line="252" w:lineRule="auto"/>
        <w:jc w:val="both"/>
        <w:rPr>
          <w:rFonts w:ascii="Bookman Old Style" w:hAnsi="Bookman Old Style"/>
          <w:sz w:val="16"/>
          <w:szCs w:val="16"/>
        </w:rPr>
      </w:pPr>
    </w:p>
    <w:p w:rsidR="00746640" w:rsidRPr="005C5CAB" w:rsidRDefault="00746640" w:rsidP="00C842EE">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48527C" w:rsidRDefault="00746640" w:rsidP="00AF744A">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C5CAB"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746640"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0F10CC" w:rsidRPr="0048527C" w:rsidRDefault="00AF744A" w:rsidP="00AF744A">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F21EBE" w:rsidRPr="0048527C">
        <w:rPr>
          <w:rFonts w:ascii="Bookman Old Style" w:eastAsiaTheme="minorEastAsia" w:hAnsi="Bookman Old Style" w:cs="Cambria"/>
          <w:b/>
          <w:bCs/>
          <w:caps/>
          <w:color w:val="auto"/>
          <w:sz w:val="24"/>
          <w:szCs w:val="25"/>
          <w:lang w:val="en-GB"/>
        </w:rPr>
        <w:t xml:space="preserve">    </w:t>
      </w:r>
      <w:r w:rsidR="000F10CC" w:rsidRPr="0048527C">
        <w:rPr>
          <w:rFonts w:ascii="Bookman Old Style" w:eastAsiaTheme="minorEastAsia" w:hAnsi="Bookman Old Style" w:cs="Cambria"/>
          <w:bCs/>
          <w:caps/>
          <w:color w:val="auto"/>
          <w:szCs w:val="25"/>
          <w:lang w:val="en-GB"/>
        </w:rPr>
        <w:t>(</w:t>
      </w:r>
      <w:r w:rsidR="00F21EBE" w:rsidRPr="0048527C">
        <w:rPr>
          <w:rFonts w:ascii="Bookman Old Style" w:eastAsiaTheme="minorEastAsia" w:hAnsi="Bookman Old Style" w:cs="Cambria"/>
          <w:bCs/>
          <w:caps/>
          <w:color w:val="auto"/>
          <w:szCs w:val="25"/>
          <w:lang w:val="en-GB"/>
        </w:rPr>
        <w:t>Sri.</w:t>
      </w:r>
      <w:r w:rsidR="00133002">
        <w:rPr>
          <w:rFonts w:ascii="Bookman Old Style" w:eastAsiaTheme="minorEastAsia" w:hAnsi="Bookman Old Style" w:cs="Cambria"/>
          <w:bCs/>
          <w:caps/>
          <w:color w:val="auto"/>
          <w:szCs w:val="25"/>
          <w:lang w:val="en-GB"/>
        </w:rPr>
        <w:t>S.</w:t>
      </w:r>
      <w:r w:rsidR="00F21EBE" w:rsidRPr="0048527C">
        <w:rPr>
          <w:rFonts w:ascii="Bookman Old Style" w:eastAsiaTheme="minorEastAsia" w:hAnsi="Bookman Old Style" w:cs="Cambria"/>
          <w:bCs/>
          <w:caps/>
          <w:color w:val="auto"/>
          <w:szCs w:val="25"/>
          <w:lang w:val="en-GB"/>
        </w:rPr>
        <w:t>Muthu</w:t>
      </w:r>
      <w:r w:rsidR="000F10CC" w:rsidRPr="0048527C">
        <w:rPr>
          <w:rFonts w:ascii="Bookman Old Style" w:eastAsiaTheme="minorEastAsia" w:hAnsi="Bookman Old Style" w:cs="Cambria"/>
          <w:bCs/>
          <w:caps/>
          <w:color w:val="auto"/>
          <w:szCs w:val="25"/>
          <w:lang w:val="en-GB"/>
        </w:rPr>
        <w:t>)</w:t>
      </w:r>
    </w:p>
    <w:p w:rsidR="00746640" w:rsidRPr="0048527C" w:rsidRDefault="000F10CC" w:rsidP="00AF744A">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746640" w:rsidRPr="0048527C" w:rsidRDefault="00746640" w:rsidP="0074664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0F10CC" w:rsidRPr="0048527C" w:rsidRDefault="000F10CC" w:rsidP="00746640">
      <w:pPr>
        <w:spacing w:after="0" w:line="240" w:lineRule="auto"/>
        <w:rPr>
          <w:rFonts w:ascii="Bookman Old Style" w:hAnsi="Bookman Old Style" w:cs="Cambria"/>
          <w:b/>
          <w:bCs/>
          <w:caps/>
          <w:sz w:val="24"/>
          <w:szCs w:val="25"/>
          <w:lang w:val="en-GB"/>
        </w:rPr>
      </w:pPr>
    </w:p>
    <w:p w:rsidR="000F10CC" w:rsidRPr="0048527C" w:rsidRDefault="000F10CC" w:rsidP="000F10CC">
      <w:pPr>
        <w:spacing w:after="0" w:line="240" w:lineRule="auto"/>
        <w:ind w:left="5040" w:firstLine="720"/>
        <w:rPr>
          <w:rFonts w:ascii="Bookman Old Style" w:hAnsi="Bookman Old Style" w:cs="Cambria"/>
          <w:bCs/>
          <w:caps/>
          <w:sz w:val="24"/>
          <w:szCs w:val="25"/>
          <w:lang w:val="en-GB"/>
        </w:rPr>
      </w:pPr>
      <w:r w:rsidRPr="0048527C">
        <w:rPr>
          <w:rFonts w:ascii="Bookman Old Style" w:hAnsi="Bookman Old Style" w:cs="Cambria"/>
          <w:bCs/>
          <w:caps/>
          <w:sz w:val="24"/>
          <w:szCs w:val="25"/>
          <w:lang w:val="en-GB"/>
        </w:rPr>
        <w:t xml:space="preserve"> </w:t>
      </w:r>
      <w:r w:rsidRPr="0048527C">
        <w:rPr>
          <w:rFonts w:ascii="Bookman Old Style" w:hAnsi="Bookman Old Style" w:cs="Cambria"/>
          <w:bCs/>
          <w:caps/>
          <w:sz w:val="20"/>
          <w:szCs w:val="25"/>
          <w:lang w:val="en-GB"/>
        </w:rPr>
        <w:t>(</w:t>
      </w:r>
      <w:r w:rsidR="00F21EBE" w:rsidRPr="0048527C">
        <w:rPr>
          <w:rFonts w:ascii="Bookman Old Style" w:hAnsi="Bookman Old Style" w:cs="Cambria"/>
          <w:bCs/>
          <w:caps/>
          <w:sz w:val="20"/>
          <w:szCs w:val="25"/>
          <w:lang w:val="en-GB"/>
        </w:rPr>
        <w:t>Smt. B.S.Bhagya</w:t>
      </w:r>
      <w:r w:rsidRPr="0048527C">
        <w:rPr>
          <w:rFonts w:ascii="Bookman Old Style" w:hAnsi="Bookman Old Style" w:cs="Cambria"/>
          <w:bCs/>
          <w:caps/>
          <w:sz w:val="20"/>
          <w:szCs w:val="25"/>
          <w:lang w:val="en-GB"/>
        </w:rPr>
        <w:t>)</w:t>
      </w:r>
    </w:p>
    <w:p w:rsidR="005C5CAB" w:rsidRPr="0048527C" w:rsidRDefault="00746640" w:rsidP="005C5CA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0F10CC"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5C5CAB" w:rsidRPr="0048527C" w:rsidRDefault="005C5CAB" w:rsidP="005C5CAB">
      <w:pPr>
        <w:rPr>
          <w:rFonts w:ascii="Bookman Old Style" w:hAnsi="Bookman Old Style" w:cs="Cambria"/>
          <w:b/>
          <w:bCs/>
          <w:caps/>
          <w:sz w:val="24"/>
          <w:szCs w:val="25"/>
          <w:lang w:val="en-GB"/>
        </w:rPr>
      </w:pPr>
    </w:p>
    <w:p w:rsidR="005C5CAB" w:rsidRDefault="005C5CAB" w:rsidP="005C5CAB"/>
    <w:p w:rsidR="00EF395B" w:rsidRDefault="00EF395B">
      <w:pPr>
        <w:spacing w:after="0" w:line="240" w:lineRule="auto"/>
      </w:pPr>
      <w:r>
        <w:br w:type="page"/>
      </w:r>
    </w:p>
    <w:p w:rsidR="005C5CAB" w:rsidRDefault="005C5CAB" w:rsidP="005C5CAB"/>
    <w:p w:rsidR="005C5CAB" w:rsidRDefault="005C5CAB" w:rsidP="005C5CAB"/>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Licence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Vidyaranyapuram,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5C5CAB" w:rsidRDefault="005C5CAB" w:rsidP="005C5CAB"/>
    <w:sectPr w:rsidR="005C5CAB" w:rsidRPr="005C5CAB" w:rsidSect="006D34F0">
      <w:headerReference w:type="default" r:id="rId7"/>
      <w:footerReference w:type="default" r:id="rId8"/>
      <w:pgSz w:w="11909" w:h="16834" w:code="9"/>
      <w:pgMar w:top="4608"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C23" w:rsidRDefault="008F1C2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8F1C23" w:rsidRDefault="008F1C2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CB076E">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6D34F0">
      <w:rPr>
        <w:rFonts w:ascii="Times New Roman" w:hAnsi="Times New Roman" w:cs="Times New Roman"/>
        <w:noProof/>
      </w:rPr>
      <w:t>3</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C23" w:rsidRDefault="008F1C2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8F1C23" w:rsidRDefault="008F1C2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7">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29">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1">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1"/>
  </w:num>
  <w:num w:numId="7">
    <w:abstractNumId w:val="26"/>
  </w:num>
  <w:num w:numId="8">
    <w:abstractNumId w:val="27"/>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0"/>
  </w:num>
  <w:num w:numId="22">
    <w:abstractNumId w:val="25"/>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29"/>
  </w:num>
  <w:num w:numId="28">
    <w:abstractNumId w:val="28"/>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72E4D"/>
    <w:rsid w:val="000834BC"/>
    <w:rsid w:val="000B274F"/>
    <w:rsid w:val="000D597F"/>
    <w:rsid w:val="000E7D26"/>
    <w:rsid w:val="000F10CC"/>
    <w:rsid w:val="00101A83"/>
    <w:rsid w:val="00102662"/>
    <w:rsid w:val="00121DBB"/>
    <w:rsid w:val="00125E61"/>
    <w:rsid w:val="00133002"/>
    <w:rsid w:val="00136EE6"/>
    <w:rsid w:val="00141A6C"/>
    <w:rsid w:val="00157E4F"/>
    <w:rsid w:val="00163BF1"/>
    <w:rsid w:val="00176B55"/>
    <w:rsid w:val="00177941"/>
    <w:rsid w:val="0018717E"/>
    <w:rsid w:val="001B4ECB"/>
    <w:rsid w:val="001C7F87"/>
    <w:rsid w:val="001E1B6C"/>
    <w:rsid w:val="001F2BA6"/>
    <w:rsid w:val="002007F6"/>
    <w:rsid w:val="00201915"/>
    <w:rsid w:val="0020392C"/>
    <w:rsid w:val="0022147E"/>
    <w:rsid w:val="00226E74"/>
    <w:rsid w:val="00236ABF"/>
    <w:rsid w:val="00242F2B"/>
    <w:rsid w:val="00250448"/>
    <w:rsid w:val="00262AF3"/>
    <w:rsid w:val="0026332A"/>
    <w:rsid w:val="00273199"/>
    <w:rsid w:val="002D6AA4"/>
    <w:rsid w:val="002F5141"/>
    <w:rsid w:val="00302DC0"/>
    <w:rsid w:val="00326C1C"/>
    <w:rsid w:val="00341074"/>
    <w:rsid w:val="0034154E"/>
    <w:rsid w:val="0035678D"/>
    <w:rsid w:val="00360149"/>
    <w:rsid w:val="003A3095"/>
    <w:rsid w:val="003A4035"/>
    <w:rsid w:val="003A5BFD"/>
    <w:rsid w:val="003E4DDD"/>
    <w:rsid w:val="0040123A"/>
    <w:rsid w:val="00403EB0"/>
    <w:rsid w:val="00416B5D"/>
    <w:rsid w:val="00422EC1"/>
    <w:rsid w:val="004510B2"/>
    <w:rsid w:val="00462A5A"/>
    <w:rsid w:val="00476638"/>
    <w:rsid w:val="00481044"/>
    <w:rsid w:val="00483AF5"/>
    <w:rsid w:val="0048527C"/>
    <w:rsid w:val="00493DF2"/>
    <w:rsid w:val="004A672E"/>
    <w:rsid w:val="0052082D"/>
    <w:rsid w:val="005218B9"/>
    <w:rsid w:val="00530FB8"/>
    <w:rsid w:val="00570D61"/>
    <w:rsid w:val="005C5CAB"/>
    <w:rsid w:val="005C6C53"/>
    <w:rsid w:val="00607B09"/>
    <w:rsid w:val="00613396"/>
    <w:rsid w:val="00644FEB"/>
    <w:rsid w:val="00654D78"/>
    <w:rsid w:val="00676555"/>
    <w:rsid w:val="006A6377"/>
    <w:rsid w:val="006B6F47"/>
    <w:rsid w:val="006C3F5C"/>
    <w:rsid w:val="006D34F0"/>
    <w:rsid w:val="006E63F2"/>
    <w:rsid w:val="007001E0"/>
    <w:rsid w:val="0070620F"/>
    <w:rsid w:val="00712FC5"/>
    <w:rsid w:val="0071566D"/>
    <w:rsid w:val="00716235"/>
    <w:rsid w:val="00721861"/>
    <w:rsid w:val="00740858"/>
    <w:rsid w:val="00741EEA"/>
    <w:rsid w:val="00744DD6"/>
    <w:rsid w:val="00746640"/>
    <w:rsid w:val="00764969"/>
    <w:rsid w:val="00773C51"/>
    <w:rsid w:val="007806EA"/>
    <w:rsid w:val="007817C6"/>
    <w:rsid w:val="00784817"/>
    <w:rsid w:val="007B1E9D"/>
    <w:rsid w:val="007B4A03"/>
    <w:rsid w:val="007B6FA0"/>
    <w:rsid w:val="007E1B2D"/>
    <w:rsid w:val="007F495D"/>
    <w:rsid w:val="007F7446"/>
    <w:rsid w:val="008625AE"/>
    <w:rsid w:val="0086295B"/>
    <w:rsid w:val="00865615"/>
    <w:rsid w:val="008667EE"/>
    <w:rsid w:val="00870C5C"/>
    <w:rsid w:val="00882448"/>
    <w:rsid w:val="008A3F73"/>
    <w:rsid w:val="008A4DE2"/>
    <w:rsid w:val="008B3916"/>
    <w:rsid w:val="008D6E53"/>
    <w:rsid w:val="008E6161"/>
    <w:rsid w:val="008F1C23"/>
    <w:rsid w:val="008F29C3"/>
    <w:rsid w:val="008F39B6"/>
    <w:rsid w:val="00924E64"/>
    <w:rsid w:val="00945DA0"/>
    <w:rsid w:val="00961BF6"/>
    <w:rsid w:val="00977B5B"/>
    <w:rsid w:val="009804FF"/>
    <w:rsid w:val="0098547F"/>
    <w:rsid w:val="00997D95"/>
    <w:rsid w:val="009A0F98"/>
    <w:rsid w:val="009C08E4"/>
    <w:rsid w:val="00A109BA"/>
    <w:rsid w:val="00A117CB"/>
    <w:rsid w:val="00AA27DA"/>
    <w:rsid w:val="00AD7E99"/>
    <w:rsid w:val="00AE4737"/>
    <w:rsid w:val="00AF4D06"/>
    <w:rsid w:val="00AF744A"/>
    <w:rsid w:val="00B27A0F"/>
    <w:rsid w:val="00B46B55"/>
    <w:rsid w:val="00B6410D"/>
    <w:rsid w:val="00B910B5"/>
    <w:rsid w:val="00B91716"/>
    <w:rsid w:val="00B94709"/>
    <w:rsid w:val="00BA7BDF"/>
    <w:rsid w:val="00BB19ED"/>
    <w:rsid w:val="00C06FB4"/>
    <w:rsid w:val="00C12605"/>
    <w:rsid w:val="00C21C38"/>
    <w:rsid w:val="00C25486"/>
    <w:rsid w:val="00C53124"/>
    <w:rsid w:val="00C62871"/>
    <w:rsid w:val="00C6754D"/>
    <w:rsid w:val="00C842EE"/>
    <w:rsid w:val="00C9282C"/>
    <w:rsid w:val="00CA1C8E"/>
    <w:rsid w:val="00CA6914"/>
    <w:rsid w:val="00CB076E"/>
    <w:rsid w:val="00CB3FAB"/>
    <w:rsid w:val="00CB6DFD"/>
    <w:rsid w:val="00CC03F1"/>
    <w:rsid w:val="00D61625"/>
    <w:rsid w:val="00D64174"/>
    <w:rsid w:val="00D7248A"/>
    <w:rsid w:val="00D732B1"/>
    <w:rsid w:val="00D82D35"/>
    <w:rsid w:val="00D83113"/>
    <w:rsid w:val="00DA226A"/>
    <w:rsid w:val="00DC28B3"/>
    <w:rsid w:val="00DC6386"/>
    <w:rsid w:val="00DF1F31"/>
    <w:rsid w:val="00DF6E50"/>
    <w:rsid w:val="00E01C7E"/>
    <w:rsid w:val="00E030B6"/>
    <w:rsid w:val="00E30EDD"/>
    <w:rsid w:val="00E36C6A"/>
    <w:rsid w:val="00E67231"/>
    <w:rsid w:val="00E71890"/>
    <w:rsid w:val="00E7462E"/>
    <w:rsid w:val="00E7633B"/>
    <w:rsid w:val="00E9221C"/>
    <w:rsid w:val="00EB309A"/>
    <w:rsid w:val="00EF395B"/>
    <w:rsid w:val="00F21EBE"/>
    <w:rsid w:val="00F23588"/>
    <w:rsid w:val="00F37451"/>
    <w:rsid w:val="00F4672C"/>
    <w:rsid w:val="00F4753A"/>
    <w:rsid w:val="00F57B9F"/>
    <w:rsid w:val="00F64209"/>
    <w:rsid w:val="00FB2151"/>
    <w:rsid w:val="00FB3EF2"/>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21254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21</cp:revision>
  <cp:lastPrinted>2021-10-21T12:41:00Z</cp:lastPrinted>
  <dcterms:created xsi:type="dcterms:W3CDTF">2021-10-21T09:17:00Z</dcterms:created>
  <dcterms:modified xsi:type="dcterms:W3CDTF">2021-10-21T12:42:00Z</dcterms:modified>
</cp:coreProperties>
</file>