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C541" w14:textId="77777777" w:rsidR="0098001E" w:rsidRPr="00DD0410" w:rsidRDefault="0098001E" w:rsidP="0098001E">
      <w:pPr>
        <w:pStyle w:val="Title"/>
        <w:rPr>
          <w:rFonts w:ascii="Bookman Old Style" w:hAnsi="Bookman Old Style"/>
          <w:sz w:val="26"/>
          <w:szCs w:val="26"/>
        </w:rPr>
      </w:pPr>
      <w:r w:rsidRPr="00DD0410">
        <w:rPr>
          <w:rFonts w:ascii="Bookman Old Style" w:hAnsi="Bookman Old Style"/>
          <w:sz w:val="34"/>
          <w:szCs w:val="26"/>
        </w:rPr>
        <w:t>PARTITION DEED</w:t>
      </w:r>
    </w:p>
    <w:p w14:paraId="442302D7" w14:textId="77777777" w:rsidR="0098001E" w:rsidRPr="00411307" w:rsidRDefault="0098001E" w:rsidP="0098001E">
      <w:pPr>
        <w:jc w:val="both"/>
        <w:rPr>
          <w:rFonts w:ascii="Bookman Old Style" w:hAnsi="Bookman Old Style"/>
          <w:sz w:val="16"/>
          <w:szCs w:val="16"/>
        </w:rPr>
      </w:pPr>
    </w:p>
    <w:p w14:paraId="0E30BCBD"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THIS PARTITION DEED is made and executed on this the 05</w:t>
      </w:r>
      <w:r w:rsidRPr="00411307">
        <w:rPr>
          <w:rFonts w:ascii="Bookman Old Style" w:hAnsi="Bookman Old Style"/>
          <w:sz w:val="25"/>
          <w:szCs w:val="25"/>
          <w:vertAlign w:val="superscript"/>
        </w:rPr>
        <w:t>th</w:t>
      </w:r>
      <w:r w:rsidRPr="00411307">
        <w:rPr>
          <w:rFonts w:ascii="Bookman Old Style" w:hAnsi="Bookman Old Style"/>
          <w:sz w:val="25"/>
          <w:szCs w:val="25"/>
        </w:rPr>
        <w:t xml:space="preserve"> day of September 2020 by and between : </w:t>
      </w:r>
    </w:p>
    <w:p w14:paraId="7EC54ED6" w14:textId="77777777" w:rsidR="0098001E" w:rsidRPr="00411307" w:rsidRDefault="0098001E" w:rsidP="0098001E">
      <w:pPr>
        <w:jc w:val="both"/>
        <w:rPr>
          <w:rFonts w:ascii="Bookman Old Style" w:hAnsi="Bookman Old Style"/>
          <w:sz w:val="16"/>
          <w:szCs w:val="16"/>
        </w:rPr>
      </w:pPr>
    </w:p>
    <w:p w14:paraId="726E6013" w14:textId="77777777" w:rsidR="0098001E" w:rsidRPr="00411307" w:rsidRDefault="0098001E" w:rsidP="0098001E">
      <w:pPr>
        <w:numPr>
          <w:ilvl w:val="0"/>
          <w:numId w:val="4"/>
        </w:numPr>
        <w:jc w:val="both"/>
        <w:rPr>
          <w:rFonts w:ascii="Bookman Old Style" w:hAnsi="Bookman Old Style"/>
          <w:b/>
          <w:sz w:val="25"/>
          <w:szCs w:val="25"/>
        </w:rPr>
      </w:pPr>
      <w:r w:rsidRPr="00411307">
        <w:rPr>
          <w:rFonts w:ascii="Bookman Old Style" w:hAnsi="Bookman Old Style"/>
          <w:b/>
          <w:sz w:val="25"/>
          <w:szCs w:val="25"/>
        </w:rPr>
        <w:t xml:space="preserve">Smt. SAROJA. M </w:t>
      </w:r>
      <w:r w:rsidRPr="00411307">
        <w:rPr>
          <w:rFonts w:ascii="Bookman Old Style" w:hAnsi="Bookman Old Style"/>
          <w:sz w:val="25"/>
          <w:szCs w:val="25"/>
        </w:rPr>
        <w:t>(Aadhaar No. 3097 9893 4198),</w:t>
      </w:r>
      <w:r w:rsidRPr="00411307">
        <w:rPr>
          <w:rFonts w:ascii="Bookman Old Style" w:hAnsi="Bookman Old Style"/>
          <w:b/>
          <w:sz w:val="25"/>
          <w:szCs w:val="25"/>
        </w:rPr>
        <w:t xml:space="preserve"> </w:t>
      </w:r>
      <w:r w:rsidRPr="00411307">
        <w:rPr>
          <w:rFonts w:ascii="Bookman Old Style" w:hAnsi="Bookman Old Style"/>
          <w:sz w:val="25"/>
          <w:szCs w:val="25"/>
        </w:rPr>
        <w:t>aged about 48 years, W/o. Sri. M. Mittalal, residing at No. 1430, Navagraha Temple Street, K.R. Mohalla, Mysore (hereinafter referred to as the FIRST PARTY).</w:t>
      </w:r>
      <w:r w:rsidRPr="00411307">
        <w:rPr>
          <w:rFonts w:ascii="Bookman Old Style" w:hAnsi="Bookman Old Style"/>
          <w:b/>
          <w:sz w:val="25"/>
          <w:szCs w:val="25"/>
        </w:rPr>
        <w:t xml:space="preserve"> </w:t>
      </w:r>
    </w:p>
    <w:p w14:paraId="0F68AE51" w14:textId="77777777" w:rsidR="0098001E" w:rsidRPr="00411307" w:rsidRDefault="0098001E" w:rsidP="0098001E">
      <w:pPr>
        <w:ind w:left="750"/>
        <w:jc w:val="both"/>
        <w:rPr>
          <w:rFonts w:ascii="Bookman Old Style" w:hAnsi="Bookman Old Style"/>
          <w:b/>
          <w:sz w:val="16"/>
          <w:szCs w:val="16"/>
        </w:rPr>
      </w:pPr>
    </w:p>
    <w:p w14:paraId="3DF4252E" w14:textId="77777777" w:rsidR="0098001E" w:rsidRPr="00411307" w:rsidRDefault="0098001E" w:rsidP="0098001E">
      <w:pPr>
        <w:numPr>
          <w:ilvl w:val="0"/>
          <w:numId w:val="4"/>
        </w:numPr>
        <w:jc w:val="both"/>
        <w:rPr>
          <w:rFonts w:ascii="Bookman Old Style" w:hAnsi="Bookman Old Style"/>
          <w:b/>
          <w:sz w:val="25"/>
          <w:szCs w:val="25"/>
        </w:rPr>
      </w:pPr>
      <w:r w:rsidRPr="00411307">
        <w:rPr>
          <w:rFonts w:ascii="Bookman Old Style" w:hAnsi="Bookman Old Style"/>
          <w:b/>
          <w:sz w:val="25"/>
          <w:szCs w:val="25"/>
        </w:rPr>
        <w:t xml:space="preserve">SIMRAN </w:t>
      </w:r>
      <w:r w:rsidRPr="00411307">
        <w:rPr>
          <w:rFonts w:ascii="Bookman Old Style" w:hAnsi="Bookman Old Style"/>
          <w:sz w:val="25"/>
          <w:szCs w:val="25"/>
        </w:rPr>
        <w:t>(Aadhaar No. 9772 6214 2291),</w:t>
      </w:r>
      <w:r w:rsidRPr="00411307">
        <w:rPr>
          <w:rFonts w:ascii="Bookman Old Style" w:hAnsi="Bookman Old Style"/>
          <w:b/>
          <w:sz w:val="25"/>
          <w:szCs w:val="25"/>
        </w:rPr>
        <w:t xml:space="preserve"> </w:t>
      </w:r>
      <w:r w:rsidRPr="00411307">
        <w:rPr>
          <w:rFonts w:ascii="Bookman Old Style" w:hAnsi="Bookman Old Style"/>
          <w:sz w:val="25"/>
          <w:szCs w:val="25"/>
        </w:rPr>
        <w:t>aged about 24 years, S/o. Sri. M. Mittalal, residing at No. 1430, Navagraha Temple Street, K.R. Mohalla, Mysore (hereinafter referred to as the SECOND PARTY).</w:t>
      </w:r>
    </w:p>
    <w:p w14:paraId="5A4321B0" w14:textId="77777777" w:rsidR="0098001E" w:rsidRPr="00411307" w:rsidRDefault="0098001E" w:rsidP="0098001E">
      <w:pPr>
        <w:pStyle w:val="ListParagraph"/>
        <w:rPr>
          <w:rFonts w:ascii="Bookman Old Style" w:hAnsi="Bookman Old Style"/>
          <w:b/>
          <w:sz w:val="16"/>
          <w:szCs w:val="16"/>
        </w:rPr>
      </w:pPr>
    </w:p>
    <w:p w14:paraId="5C703DD2" w14:textId="77777777" w:rsidR="0098001E" w:rsidRPr="00411307" w:rsidRDefault="0098001E" w:rsidP="0098001E">
      <w:pPr>
        <w:numPr>
          <w:ilvl w:val="0"/>
          <w:numId w:val="4"/>
        </w:numPr>
        <w:jc w:val="both"/>
        <w:rPr>
          <w:rFonts w:ascii="Bookman Old Style" w:hAnsi="Bookman Old Style"/>
          <w:b/>
          <w:sz w:val="25"/>
          <w:szCs w:val="25"/>
        </w:rPr>
      </w:pPr>
      <w:r w:rsidRPr="00411307">
        <w:rPr>
          <w:rFonts w:ascii="Bookman Old Style" w:hAnsi="Bookman Old Style"/>
          <w:b/>
          <w:sz w:val="25"/>
          <w:szCs w:val="25"/>
        </w:rPr>
        <w:t xml:space="preserve">DARSHANA. M GANDHI </w:t>
      </w:r>
      <w:r w:rsidRPr="00411307">
        <w:rPr>
          <w:rFonts w:ascii="Bookman Old Style" w:hAnsi="Bookman Old Style"/>
          <w:sz w:val="25"/>
          <w:szCs w:val="25"/>
        </w:rPr>
        <w:t>(Aadhaar No. 8313 3942 6867),</w:t>
      </w:r>
      <w:r w:rsidRPr="00411307">
        <w:rPr>
          <w:rFonts w:ascii="Bookman Old Style" w:hAnsi="Bookman Old Style"/>
          <w:b/>
          <w:sz w:val="25"/>
          <w:szCs w:val="25"/>
        </w:rPr>
        <w:t xml:space="preserve"> </w:t>
      </w:r>
      <w:r w:rsidRPr="00411307">
        <w:rPr>
          <w:rFonts w:ascii="Bookman Old Style" w:hAnsi="Bookman Old Style"/>
          <w:sz w:val="25"/>
          <w:szCs w:val="25"/>
        </w:rPr>
        <w:t>aged about 22 years, S/o. Sri. M. Mittalal, residing at No. 1430, Navagraha Temple Street, K.R. Mohalla, Mysore (hereinafter referred to as the THIRD PARTY).</w:t>
      </w:r>
    </w:p>
    <w:p w14:paraId="590075CF" w14:textId="77777777" w:rsidR="0098001E" w:rsidRPr="00411307" w:rsidRDefault="0098001E" w:rsidP="0098001E">
      <w:pPr>
        <w:jc w:val="both"/>
        <w:rPr>
          <w:rFonts w:ascii="Bookman Old Style" w:hAnsi="Bookman Old Style"/>
          <w:sz w:val="16"/>
          <w:szCs w:val="16"/>
        </w:rPr>
      </w:pPr>
    </w:p>
    <w:p w14:paraId="01B45BD9"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 xml:space="preserve">Whereas the schedule mentioned property bearing </w:t>
      </w:r>
      <w:r w:rsidRPr="00411307">
        <w:rPr>
          <w:rFonts w:ascii="Bookman Old Style" w:hAnsi="Bookman Old Style"/>
          <w:b/>
          <w:sz w:val="25"/>
          <w:szCs w:val="25"/>
        </w:rPr>
        <w:t xml:space="preserve">Site No. 21, </w:t>
      </w:r>
      <w:r w:rsidRPr="00411307">
        <w:rPr>
          <w:rFonts w:ascii="Bookman Old Style" w:hAnsi="Bookman Old Style"/>
          <w:sz w:val="25"/>
          <w:szCs w:val="25"/>
        </w:rPr>
        <w:t xml:space="preserve">measuring East to West : 18.00 Mtrs, North to South : (18.10+15.55)/2 Mtrs., situated in a residential layout named as </w:t>
      </w:r>
      <w:r w:rsidRPr="00411307">
        <w:rPr>
          <w:rFonts w:ascii="Bookman Old Style" w:hAnsi="Bookman Old Style"/>
          <w:b/>
          <w:sz w:val="25"/>
          <w:szCs w:val="25"/>
        </w:rPr>
        <w:t>SILVER SPRINGS</w:t>
      </w:r>
      <w:r w:rsidRPr="00411307">
        <w:rPr>
          <w:rFonts w:ascii="Bookman Old Style" w:hAnsi="Bookman Old Style"/>
          <w:sz w:val="25"/>
          <w:szCs w:val="25"/>
        </w:rPr>
        <w:t xml:space="preserve"> formed in converted land bearing Sy No. 2/3 measuring an extent of 1 Acre 17 guntas, Sy No. 3/1 measuring an extent of 3 Acres 03 guntas, Sy No. 3/2 measuring an extent of 3 Acres 03 guntas totally measuring 7 Acres 23 guntas situated at Maratikyathanahalli Village, Jayapura Hobli, Mysore Taluk, Mysore District which was morefully described in the schedule below. </w:t>
      </w:r>
    </w:p>
    <w:p w14:paraId="7F34388B" w14:textId="77777777" w:rsidR="0098001E" w:rsidRPr="00411307" w:rsidRDefault="0098001E" w:rsidP="0098001E">
      <w:pPr>
        <w:jc w:val="both"/>
        <w:rPr>
          <w:rFonts w:ascii="Bookman Old Style" w:hAnsi="Bookman Old Style"/>
          <w:sz w:val="16"/>
          <w:szCs w:val="16"/>
        </w:rPr>
      </w:pPr>
    </w:p>
    <w:p w14:paraId="116A2CDB"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 xml:space="preserve">Whereas the said property was acquired by Sri. M. Mittalal by virtue of Partition Deed on 30-07-2019 and the Partition Deed registered in office of the Sub-registrar, Mysore West, Mysore as document No. MYW-1-04381/2019-20 of Book I stored at C.D No. MYWD 264 dated 01-08-2019 and the khata of the said property was registered in favour of Sri. M. Mittalal by MUDA, Mysore on 14-08-2019 and paid tax to the concerned authority. </w:t>
      </w:r>
    </w:p>
    <w:p w14:paraId="31477772" w14:textId="77777777" w:rsidR="0098001E" w:rsidRPr="00411307" w:rsidRDefault="0098001E" w:rsidP="0098001E">
      <w:pPr>
        <w:jc w:val="both"/>
        <w:rPr>
          <w:rFonts w:ascii="Bookman Old Style" w:hAnsi="Bookman Old Style"/>
          <w:sz w:val="25"/>
          <w:szCs w:val="25"/>
        </w:rPr>
      </w:pPr>
    </w:p>
    <w:p w14:paraId="1DBE187F"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And whereas the said property was Gifted by Sri. M. Mittalal in favour of Smt. Saroja. M on 08-01-2020 and the Gift Deed registered in office of the Sub-registrar, Mysore West, Mysore as document No. MYW-1-</w:t>
      </w:r>
      <w:r w:rsidRPr="00411307">
        <w:rPr>
          <w:rFonts w:ascii="Bookman Old Style" w:hAnsi="Bookman Old Style"/>
          <w:b/>
          <w:sz w:val="25"/>
          <w:szCs w:val="25"/>
        </w:rPr>
        <w:lastRenderedPageBreak/>
        <w:t>10624</w:t>
      </w:r>
      <w:r w:rsidRPr="00411307">
        <w:rPr>
          <w:rFonts w:ascii="Bookman Old Style" w:hAnsi="Bookman Old Style"/>
          <w:sz w:val="25"/>
          <w:szCs w:val="25"/>
        </w:rPr>
        <w:t xml:space="preserve">/2019-20 of Book I stored at C.D No. MYWD 378 and the khata of the said property was transferred in favour of the First Party Smt. Saroja. M by MUDA, Mysore after collecting the transfer fee of Rs. 4,000/- vide challan No. 33551 dated 21-01-2020 and obtained Khata Transfer Certificate from MUDA, Mysore on 21-01-2020 vide No. </w:t>
      </w:r>
      <w:r w:rsidRPr="00411307">
        <w:rPr>
          <w:rFonts w:ascii="Nudi Akshar-10" w:hAnsi="Nudi Akshar-10"/>
          <w:sz w:val="25"/>
          <w:szCs w:val="25"/>
        </w:rPr>
        <w:t>ªÉÄÊ.£À.¥Áæ/SÁ.ªÀ-</w:t>
      </w:r>
      <w:r w:rsidRPr="00411307">
        <w:rPr>
          <w:rFonts w:ascii="Bookman Old Style" w:hAnsi="Bookman Old Style"/>
          <w:sz w:val="25"/>
          <w:szCs w:val="25"/>
        </w:rPr>
        <w:t xml:space="preserve">NEW-32738/19-20 and paid upto date tax to the concerned authorities. </w:t>
      </w:r>
    </w:p>
    <w:p w14:paraId="20BE8FF0" w14:textId="77777777" w:rsidR="0098001E" w:rsidRPr="00411307" w:rsidRDefault="0098001E" w:rsidP="0098001E">
      <w:pPr>
        <w:pStyle w:val="Title"/>
        <w:ind w:left="0"/>
        <w:jc w:val="both"/>
        <w:rPr>
          <w:rFonts w:ascii="Bookman Old Style" w:hAnsi="Bookman Old Style"/>
          <w:b w:val="0"/>
          <w:sz w:val="16"/>
          <w:szCs w:val="16"/>
        </w:rPr>
      </w:pPr>
    </w:p>
    <w:p w14:paraId="49A4AED2" w14:textId="77777777" w:rsidR="0098001E" w:rsidRPr="00411307" w:rsidRDefault="0098001E" w:rsidP="0098001E">
      <w:pPr>
        <w:pStyle w:val="Title"/>
        <w:ind w:left="0"/>
        <w:jc w:val="both"/>
        <w:rPr>
          <w:rFonts w:ascii="Bookman Old Style" w:hAnsi="Bookman Old Style"/>
          <w:b w:val="0"/>
          <w:sz w:val="25"/>
          <w:szCs w:val="25"/>
        </w:rPr>
      </w:pPr>
      <w:r w:rsidRPr="00411307">
        <w:rPr>
          <w:rFonts w:ascii="Bookman Old Style" w:hAnsi="Bookman Old Style"/>
          <w:b w:val="0"/>
          <w:sz w:val="25"/>
          <w:szCs w:val="25"/>
        </w:rPr>
        <w:t xml:space="preserve">AND WHEREAS the aforesaid parties have mutually agreed to divide the said properties amongst themselves in order to avoid any future dispute with regards to the said property. </w:t>
      </w:r>
    </w:p>
    <w:p w14:paraId="4DD396D0" w14:textId="77777777" w:rsidR="0098001E" w:rsidRPr="00411307" w:rsidRDefault="0098001E" w:rsidP="0098001E">
      <w:pPr>
        <w:pStyle w:val="Title"/>
        <w:ind w:left="0"/>
        <w:jc w:val="both"/>
        <w:rPr>
          <w:rFonts w:ascii="Bookman Old Style" w:hAnsi="Bookman Old Style"/>
          <w:b w:val="0"/>
          <w:sz w:val="16"/>
          <w:szCs w:val="16"/>
        </w:rPr>
      </w:pPr>
    </w:p>
    <w:p w14:paraId="494D9250" w14:textId="77777777" w:rsidR="0098001E" w:rsidRPr="00411307" w:rsidRDefault="0098001E" w:rsidP="0098001E">
      <w:pPr>
        <w:pStyle w:val="Title"/>
        <w:ind w:left="0"/>
        <w:jc w:val="both"/>
        <w:rPr>
          <w:rFonts w:ascii="Bookman Old Style" w:hAnsi="Bookman Old Style"/>
          <w:b w:val="0"/>
          <w:sz w:val="25"/>
          <w:szCs w:val="25"/>
        </w:rPr>
      </w:pPr>
      <w:r w:rsidRPr="00411307">
        <w:rPr>
          <w:rFonts w:ascii="Bookman Old Style" w:hAnsi="Bookman Old Style"/>
          <w:b w:val="0"/>
          <w:sz w:val="25"/>
          <w:szCs w:val="25"/>
        </w:rPr>
        <w:t>The above said parties have distributed the schedule properties among themselves equally as per the mutual discussions such as, schedule A movable property belongs to party of first part Smt. Saroja. M, schedule B immovable Property belongs to party of Second part Simran and schedule C immovable Property belongs to party of Third part Darshana M Gandhi.</w:t>
      </w:r>
    </w:p>
    <w:p w14:paraId="3FF2DE5B" w14:textId="77777777" w:rsidR="0098001E" w:rsidRPr="00411307" w:rsidRDefault="0098001E" w:rsidP="0098001E">
      <w:pPr>
        <w:pStyle w:val="Title"/>
        <w:ind w:left="0"/>
        <w:jc w:val="both"/>
        <w:rPr>
          <w:rFonts w:ascii="Bookman Old Style" w:hAnsi="Bookman Old Style"/>
          <w:b w:val="0"/>
          <w:sz w:val="16"/>
          <w:szCs w:val="16"/>
        </w:rPr>
      </w:pPr>
    </w:p>
    <w:p w14:paraId="634913FC" w14:textId="77777777" w:rsidR="0098001E" w:rsidRPr="00411307" w:rsidRDefault="0098001E" w:rsidP="0098001E">
      <w:pPr>
        <w:pStyle w:val="Title"/>
        <w:ind w:left="0"/>
        <w:jc w:val="both"/>
        <w:rPr>
          <w:rFonts w:ascii="Bookman Old Style" w:hAnsi="Bookman Old Style"/>
          <w:b w:val="0"/>
          <w:sz w:val="25"/>
          <w:szCs w:val="25"/>
        </w:rPr>
      </w:pPr>
      <w:r w:rsidRPr="00411307">
        <w:rPr>
          <w:rFonts w:ascii="Bookman Old Style" w:hAnsi="Bookman Old Style"/>
          <w:b w:val="0"/>
          <w:sz w:val="25"/>
          <w:szCs w:val="25"/>
        </w:rPr>
        <w:t xml:space="preserve">The parties desire to effect a partition of the said property between themselves and desire to be separate in estate. The parties have agreed that the above said property will be divided and partitioned in such a way that the property described in the A, B and C Schedule shall be allotted and belongs to the respective parties. </w:t>
      </w:r>
    </w:p>
    <w:p w14:paraId="05909CF7" w14:textId="77777777" w:rsidR="0098001E" w:rsidRPr="00411307" w:rsidRDefault="0098001E" w:rsidP="0098001E">
      <w:pPr>
        <w:pStyle w:val="Title"/>
        <w:jc w:val="both"/>
        <w:rPr>
          <w:rFonts w:ascii="Bookman Old Style" w:hAnsi="Bookman Old Style"/>
          <w:b w:val="0"/>
          <w:sz w:val="16"/>
          <w:szCs w:val="16"/>
        </w:rPr>
      </w:pPr>
    </w:p>
    <w:p w14:paraId="17E27138" w14:textId="77777777" w:rsidR="0098001E" w:rsidRPr="00411307" w:rsidRDefault="0098001E" w:rsidP="0098001E">
      <w:pPr>
        <w:pStyle w:val="Title"/>
        <w:ind w:left="0"/>
        <w:jc w:val="both"/>
        <w:rPr>
          <w:rFonts w:ascii="Bookman Old Style" w:hAnsi="Bookman Old Style"/>
          <w:b w:val="0"/>
          <w:sz w:val="25"/>
          <w:szCs w:val="25"/>
        </w:rPr>
      </w:pPr>
      <w:r w:rsidRPr="00411307">
        <w:rPr>
          <w:rFonts w:ascii="Bookman Old Style" w:hAnsi="Bookman Old Style"/>
          <w:b w:val="0"/>
          <w:sz w:val="25"/>
          <w:szCs w:val="25"/>
        </w:rPr>
        <w:t xml:space="preserve">The parties hereto have proposed to effect and record the said partition in the manner following : </w:t>
      </w:r>
    </w:p>
    <w:p w14:paraId="651E41BD" w14:textId="77777777" w:rsidR="0098001E" w:rsidRPr="00411307" w:rsidRDefault="0098001E" w:rsidP="0098001E">
      <w:pPr>
        <w:pStyle w:val="Title"/>
        <w:ind w:left="0"/>
        <w:jc w:val="both"/>
        <w:rPr>
          <w:rFonts w:ascii="Bookman Old Style" w:hAnsi="Bookman Old Style"/>
          <w:b w:val="0"/>
          <w:sz w:val="16"/>
          <w:szCs w:val="16"/>
        </w:rPr>
      </w:pPr>
    </w:p>
    <w:p w14:paraId="54CCEC0A" w14:textId="77777777" w:rsidR="0098001E" w:rsidRPr="00411307" w:rsidRDefault="0098001E" w:rsidP="0098001E">
      <w:pPr>
        <w:pStyle w:val="Title"/>
        <w:ind w:left="0"/>
        <w:jc w:val="both"/>
        <w:rPr>
          <w:rFonts w:ascii="Bookman Old Style" w:hAnsi="Bookman Old Style"/>
          <w:b w:val="0"/>
          <w:sz w:val="25"/>
          <w:szCs w:val="25"/>
        </w:rPr>
      </w:pPr>
      <w:r w:rsidRPr="00411307">
        <w:rPr>
          <w:rFonts w:ascii="Bookman Old Style" w:hAnsi="Bookman Old Style"/>
          <w:b w:val="0"/>
          <w:sz w:val="25"/>
          <w:szCs w:val="25"/>
        </w:rPr>
        <w:t>NOW THIS DEED WITNESSETH AS FOLLOWS –</w:t>
      </w:r>
    </w:p>
    <w:p w14:paraId="5488298D" w14:textId="77777777" w:rsidR="0098001E" w:rsidRPr="00411307" w:rsidRDefault="0098001E" w:rsidP="0098001E">
      <w:pPr>
        <w:pStyle w:val="Title"/>
        <w:ind w:left="360"/>
        <w:jc w:val="both"/>
        <w:rPr>
          <w:rFonts w:ascii="Bookman Old Style" w:hAnsi="Bookman Old Style"/>
          <w:b w:val="0"/>
          <w:sz w:val="16"/>
          <w:szCs w:val="16"/>
        </w:rPr>
      </w:pPr>
    </w:p>
    <w:p w14:paraId="06AEF1F9" w14:textId="77777777" w:rsidR="0098001E" w:rsidRDefault="0098001E" w:rsidP="0098001E">
      <w:pPr>
        <w:pStyle w:val="Title"/>
        <w:numPr>
          <w:ilvl w:val="0"/>
          <w:numId w:val="7"/>
        </w:numPr>
        <w:jc w:val="both"/>
        <w:rPr>
          <w:rFonts w:ascii="Bookman Old Style" w:hAnsi="Bookman Old Style"/>
          <w:b w:val="0"/>
          <w:sz w:val="25"/>
          <w:szCs w:val="25"/>
        </w:rPr>
      </w:pPr>
      <w:r w:rsidRPr="00411307">
        <w:rPr>
          <w:rFonts w:ascii="Bookman Old Style" w:hAnsi="Bookman Old Style"/>
          <w:b w:val="0"/>
          <w:sz w:val="25"/>
          <w:szCs w:val="25"/>
        </w:rPr>
        <w:t xml:space="preserve">Each of the parties hereto doth grant and release all their undivided share, right, title and interest in the property allotted to the other of them as aforesaid so as to constitute each party will be the sole and absolute owner of the property allotted to them, free and discharged </w:t>
      </w:r>
    </w:p>
    <w:p w14:paraId="00859894" w14:textId="77777777" w:rsidR="0098001E" w:rsidRPr="00411307" w:rsidRDefault="0098001E" w:rsidP="0098001E">
      <w:pPr>
        <w:pStyle w:val="Title"/>
        <w:ind w:left="360"/>
        <w:jc w:val="both"/>
        <w:rPr>
          <w:rFonts w:ascii="Bookman Old Style" w:hAnsi="Bookman Old Style"/>
          <w:b w:val="0"/>
          <w:sz w:val="25"/>
          <w:szCs w:val="25"/>
        </w:rPr>
      </w:pPr>
      <w:r>
        <w:rPr>
          <w:rFonts w:ascii="Bookman Old Style" w:hAnsi="Bookman Old Style"/>
          <w:b w:val="0"/>
          <w:sz w:val="25"/>
          <w:szCs w:val="25"/>
        </w:rPr>
        <w:br w:type="page"/>
      </w:r>
      <w:r w:rsidRPr="00411307">
        <w:rPr>
          <w:rFonts w:ascii="Bookman Old Style" w:hAnsi="Bookman Old Style"/>
          <w:b w:val="0"/>
          <w:sz w:val="25"/>
          <w:szCs w:val="25"/>
        </w:rPr>
        <w:lastRenderedPageBreak/>
        <w:t>from all claims and demands of the other party hereto or concerning the same but subject to the payment of all taxes, rates, dues and duties and assessment payable to Government or Municipal Corporation or any other local body in respect thereof.</w:t>
      </w:r>
    </w:p>
    <w:p w14:paraId="203B254F" w14:textId="77777777" w:rsidR="0098001E" w:rsidRPr="00411307" w:rsidRDefault="0098001E" w:rsidP="0098001E">
      <w:pPr>
        <w:pStyle w:val="Title"/>
        <w:ind w:left="360"/>
        <w:jc w:val="both"/>
        <w:rPr>
          <w:rFonts w:ascii="Bookman Old Style" w:hAnsi="Bookman Old Style"/>
          <w:b w:val="0"/>
          <w:sz w:val="17"/>
          <w:szCs w:val="17"/>
        </w:rPr>
      </w:pPr>
    </w:p>
    <w:p w14:paraId="1812FC61" w14:textId="77777777" w:rsidR="0098001E" w:rsidRPr="00411307" w:rsidRDefault="0098001E" w:rsidP="0098001E">
      <w:pPr>
        <w:pStyle w:val="Title"/>
        <w:numPr>
          <w:ilvl w:val="0"/>
          <w:numId w:val="7"/>
        </w:numPr>
        <w:jc w:val="both"/>
        <w:rPr>
          <w:rFonts w:ascii="Bookman Old Style" w:hAnsi="Bookman Old Style"/>
          <w:b w:val="0"/>
          <w:sz w:val="25"/>
          <w:szCs w:val="25"/>
        </w:rPr>
      </w:pPr>
      <w:r w:rsidRPr="00411307">
        <w:rPr>
          <w:rFonts w:ascii="Bookman Old Style" w:hAnsi="Bookman Old Style"/>
          <w:b w:val="0"/>
          <w:sz w:val="25"/>
          <w:szCs w:val="25"/>
        </w:rPr>
        <w:t>Each party covenants with the other that they have not done any act deed or thing whereby or by means whereof they prevented from conveying and releasing the property to the other in the manner aforesaid.</w:t>
      </w:r>
    </w:p>
    <w:p w14:paraId="2B68C874" w14:textId="77777777" w:rsidR="0098001E" w:rsidRPr="00411307" w:rsidRDefault="0098001E" w:rsidP="0098001E">
      <w:pPr>
        <w:pStyle w:val="Title"/>
        <w:ind w:left="360"/>
        <w:jc w:val="both"/>
        <w:rPr>
          <w:rFonts w:ascii="Bookman Old Style" w:hAnsi="Bookman Old Style"/>
          <w:b w:val="0"/>
          <w:sz w:val="17"/>
          <w:szCs w:val="17"/>
        </w:rPr>
      </w:pPr>
    </w:p>
    <w:p w14:paraId="6DDED69A" w14:textId="77777777" w:rsidR="0098001E" w:rsidRPr="00411307" w:rsidRDefault="0098001E" w:rsidP="0098001E">
      <w:pPr>
        <w:pStyle w:val="Title"/>
        <w:numPr>
          <w:ilvl w:val="0"/>
          <w:numId w:val="7"/>
        </w:numPr>
        <w:jc w:val="both"/>
        <w:rPr>
          <w:rFonts w:ascii="Bookman Old Style" w:hAnsi="Bookman Old Style"/>
          <w:b w:val="0"/>
          <w:sz w:val="25"/>
          <w:szCs w:val="25"/>
        </w:rPr>
      </w:pPr>
      <w:r w:rsidRPr="00411307">
        <w:rPr>
          <w:rFonts w:ascii="Bookman Old Style" w:hAnsi="Bookman Old Style"/>
          <w:b w:val="0"/>
          <w:sz w:val="25"/>
          <w:szCs w:val="25"/>
        </w:rPr>
        <w:t>Each party hereto further covenants with the other that the latter will hereafter hold and stand possessed of the property allotted to them, quietly and peacefully and enjoy rents and profits thereof without any suit, interruption claim or demand by the covenanting party, their heirs, executors administrators and assigns or any person claiming under him.</w:t>
      </w:r>
    </w:p>
    <w:p w14:paraId="18DBCCF1" w14:textId="77777777" w:rsidR="0098001E" w:rsidRPr="00411307" w:rsidRDefault="0098001E" w:rsidP="0098001E">
      <w:pPr>
        <w:pStyle w:val="ListParagraph"/>
        <w:rPr>
          <w:rFonts w:ascii="Bookman Old Style" w:hAnsi="Bookman Old Style"/>
          <w:b/>
          <w:sz w:val="17"/>
          <w:szCs w:val="17"/>
        </w:rPr>
      </w:pPr>
    </w:p>
    <w:p w14:paraId="43520681" w14:textId="77777777" w:rsidR="0098001E" w:rsidRPr="00411307" w:rsidRDefault="0098001E" w:rsidP="0098001E">
      <w:pPr>
        <w:numPr>
          <w:ilvl w:val="0"/>
          <w:numId w:val="7"/>
        </w:numPr>
        <w:jc w:val="both"/>
        <w:rPr>
          <w:rFonts w:ascii="Bookman Old Style" w:hAnsi="Bookman Old Style"/>
          <w:color w:val="000000"/>
          <w:sz w:val="25"/>
          <w:szCs w:val="25"/>
        </w:rPr>
      </w:pPr>
      <w:r w:rsidRPr="00411307">
        <w:rPr>
          <w:rFonts w:ascii="Bookman Old Style" w:hAnsi="Bookman Old Style"/>
          <w:color w:val="000000"/>
          <w:sz w:val="25"/>
          <w:szCs w:val="25"/>
        </w:rPr>
        <w:t>The respective parties have entitled to enjoy the schedule property hereinafter by way of sale, mortgage, lease, gift etc., and shall enjoy all the available resources like water, minerals, etc., and enjoy the benefits accrued in the schedule property.</w:t>
      </w:r>
    </w:p>
    <w:p w14:paraId="3CD04B3F" w14:textId="77777777" w:rsidR="0098001E" w:rsidRPr="00411307" w:rsidRDefault="0098001E" w:rsidP="0098001E">
      <w:pPr>
        <w:jc w:val="center"/>
        <w:rPr>
          <w:rFonts w:ascii="Bookman Old Style" w:hAnsi="Bookman Old Style"/>
          <w:b/>
          <w:sz w:val="17"/>
          <w:szCs w:val="17"/>
        </w:rPr>
      </w:pPr>
    </w:p>
    <w:p w14:paraId="1DE37533" w14:textId="77777777" w:rsidR="0098001E" w:rsidRPr="00411307" w:rsidRDefault="0098001E" w:rsidP="0098001E">
      <w:pPr>
        <w:jc w:val="center"/>
        <w:rPr>
          <w:rFonts w:ascii="Bookman Old Style" w:hAnsi="Bookman Old Style"/>
          <w:b/>
          <w:sz w:val="25"/>
          <w:szCs w:val="25"/>
        </w:rPr>
      </w:pPr>
      <w:r w:rsidRPr="00411307">
        <w:rPr>
          <w:rFonts w:ascii="Bookman Old Style" w:hAnsi="Bookman Old Style"/>
          <w:b/>
          <w:sz w:val="25"/>
          <w:szCs w:val="25"/>
        </w:rPr>
        <w:t>SCHEDULE ‘A’</w:t>
      </w:r>
    </w:p>
    <w:p w14:paraId="3A13D9AE" w14:textId="77777777" w:rsidR="0098001E" w:rsidRPr="00411307" w:rsidRDefault="0098001E" w:rsidP="0098001E">
      <w:pPr>
        <w:jc w:val="center"/>
        <w:rPr>
          <w:rFonts w:ascii="Bookman Old Style" w:hAnsi="Bookman Old Style"/>
          <w:b/>
          <w:sz w:val="25"/>
          <w:szCs w:val="25"/>
          <w:u w:val="single"/>
        </w:rPr>
      </w:pPr>
      <w:r w:rsidRPr="00411307">
        <w:rPr>
          <w:rFonts w:ascii="Bookman Old Style" w:hAnsi="Bookman Old Style"/>
          <w:b/>
          <w:sz w:val="25"/>
          <w:szCs w:val="25"/>
          <w:u w:val="single"/>
        </w:rPr>
        <w:t>Allotted to the share of First party Smt. Saroja. M</w:t>
      </w:r>
    </w:p>
    <w:p w14:paraId="2692ABE0" w14:textId="77777777" w:rsidR="0098001E" w:rsidRPr="00411307" w:rsidRDefault="0098001E" w:rsidP="0098001E">
      <w:pPr>
        <w:jc w:val="both"/>
        <w:rPr>
          <w:rFonts w:ascii="Bookman Old Style" w:hAnsi="Bookman Old Style"/>
          <w:sz w:val="16"/>
          <w:szCs w:val="16"/>
        </w:rPr>
      </w:pPr>
    </w:p>
    <w:p w14:paraId="63D864AC"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Joint family funds of Rs. 10,000/- (Rupees Ten Thousand only).</w:t>
      </w:r>
    </w:p>
    <w:p w14:paraId="7F9B1271" w14:textId="77777777" w:rsidR="0098001E" w:rsidRPr="00411307" w:rsidRDefault="0098001E" w:rsidP="0098001E">
      <w:pPr>
        <w:jc w:val="both"/>
        <w:rPr>
          <w:rFonts w:ascii="Bookman Old Style" w:hAnsi="Bookman Old Style"/>
          <w:sz w:val="16"/>
          <w:szCs w:val="16"/>
        </w:rPr>
      </w:pPr>
    </w:p>
    <w:p w14:paraId="7B1F71D5" w14:textId="77777777" w:rsidR="0098001E" w:rsidRPr="00411307" w:rsidRDefault="0098001E" w:rsidP="0098001E">
      <w:pPr>
        <w:jc w:val="center"/>
        <w:rPr>
          <w:rFonts w:ascii="Bookman Old Style" w:hAnsi="Bookman Old Style"/>
          <w:b/>
          <w:sz w:val="25"/>
          <w:szCs w:val="25"/>
        </w:rPr>
      </w:pPr>
      <w:r w:rsidRPr="00411307">
        <w:rPr>
          <w:rFonts w:ascii="Bookman Old Style" w:hAnsi="Bookman Old Style"/>
          <w:b/>
          <w:sz w:val="25"/>
          <w:szCs w:val="25"/>
        </w:rPr>
        <w:t>SCHEDULE  ‘B’</w:t>
      </w:r>
    </w:p>
    <w:p w14:paraId="005EF118" w14:textId="77777777" w:rsidR="0098001E" w:rsidRPr="00411307" w:rsidRDefault="0098001E" w:rsidP="0098001E">
      <w:pPr>
        <w:jc w:val="center"/>
        <w:rPr>
          <w:rFonts w:ascii="Bookman Old Style" w:hAnsi="Bookman Old Style"/>
          <w:b/>
          <w:sz w:val="25"/>
          <w:szCs w:val="25"/>
          <w:u w:val="single"/>
        </w:rPr>
      </w:pPr>
      <w:r w:rsidRPr="00411307">
        <w:rPr>
          <w:rFonts w:ascii="Bookman Old Style" w:hAnsi="Bookman Old Style"/>
          <w:b/>
          <w:sz w:val="25"/>
          <w:szCs w:val="25"/>
          <w:u w:val="single"/>
        </w:rPr>
        <w:t>Allotted to the share of Second party Simran.</w:t>
      </w:r>
    </w:p>
    <w:p w14:paraId="5553CACF" w14:textId="77777777" w:rsidR="0098001E" w:rsidRPr="00411307" w:rsidRDefault="0098001E" w:rsidP="0098001E">
      <w:pPr>
        <w:jc w:val="center"/>
        <w:rPr>
          <w:rFonts w:ascii="Bookman Old Style" w:hAnsi="Bookman Old Style"/>
          <w:b/>
          <w:sz w:val="16"/>
          <w:szCs w:val="16"/>
        </w:rPr>
      </w:pPr>
    </w:p>
    <w:p w14:paraId="0A983DAC"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All that piece and parcel of the property bearing Site No. 21,</w:t>
      </w:r>
      <w:r w:rsidRPr="00411307">
        <w:rPr>
          <w:rFonts w:ascii="Bookman Old Style" w:hAnsi="Bookman Old Style"/>
          <w:b/>
          <w:sz w:val="25"/>
          <w:szCs w:val="25"/>
        </w:rPr>
        <w:t xml:space="preserve"> </w:t>
      </w:r>
      <w:r w:rsidRPr="00411307">
        <w:rPr>
          <w:rFonts w:ascii="Bookman Old Style" w:hAnsi="Bookman Old Style"/>
          <w:sz w:val="25"/>
          <w:szCs w:val="25"/>
        </w:rPr>
        <w:t xml:space="preserve">measuring East to West : 18.00 Mtrs, North to South : (18.10+15.55)/2 Mtrs in all measuring 302.85 Sq.Mtrs., out of which East portion measuring </w:t>
      </w:r>
      <w:r w:rsidRPr="00411307">
        <w:rPr>
          <w:rFonts w:ascii="Bookman Old Style" w:hAnsi="Bookman Old Style"/>
          <w:b/>
          <w:sz w:val="25"/>
          <w:szCs w:val="25"/>
        </w:rPr>
        <w:t>East to West : 9.00 Mtrs, North to South : (16.83+18.00)/2 Mtrs</w:t>
      </w:r>
      <w:r w:rsidRPr="00411307">
        <w:rPr>
          <w:rFonts w:ascii="Bookman Old Style" w:hAnsi="Bookman Old Style"/>
          <w:sz w:val="25"/>
          <w:szCs w:val="25"/>
        </w:rPr>
        <w:t xml:space="preserve"> </w:t>
      </w:r>
      <w:r w:rsidRPr="00411307">
        <w:rPr>
          <w:rFonts w:ascii="Bookman Old Style" w:hAnsi="Bookman Old Style"/>
          <w:b/>
          <w:sz w:val="25"/>
          <w:szCs w:val="25"/>
        </w:rPr>
        <w:t xml:space="preserve">in all 156.73 Sq.Mtrs </w:t>
      </w:r>
      <w:r w:rsidRPr="00411307">
        <w:rPr>
          <w:rFonts w:ascii="Bookman Old Style" w:hAnsi="Bookman Old Style"/>
          <w:sz w:val="25"/>
          <w:szCs w:val="25"/>
        </w:rPr>
        <w:t xml:space="preserve">demarcated as </w:t>
      </w:r>
      <w:r w:rsidRPr="00411307">
        <w:rPr>
          <w:rFonts w:ascii="Bookman Old Style" w:hAnsi="Bookman Old Style"/>
          <w:b/>
          <w:sz w:val="25"/>
          <w:szCs w:val="25"/>
        </w:rPr>
        <w:t xml:space="preserve">Site No. 21/B, </w:t>
      </w:r>
      <w:r w:rsidRPr="00411307">
        <w:rPr>
          <w:rFonts w:ascii="Bookman Old Style" w:hAnsi="Bookman Old Style"/>
          <w:sz w:val="25"/>
          <w:szCs w:val="25"/>
        </w:rPr>
        <w:t xml:space="preserve">situated in a residential layout named as </w:t>
      </w:r>
      <w:r w:rsidRPr="00411307">
        <w:rPr>
          <w:rFonts w:ascii="Bookman Old Style" w:hAnsi="Bookman Old Style"/>
          <w:b/>
          <w:sz w:val="25"/>
          <w:szCs w:val="25"/>
        </w:rPr>
        <w:t>SILVER SPRINGS</w:t>
      </w:r>
      <w:r w:rsidRPr="00411307">
        <w:rPr>
          <w:rFonts w:ascii="Bookman Old Style" w:hAnsi="Bookman Old Style"/>
          <w:sz w:val="25"/>
          <w:szCs w:val="25"/>
        </w:rPr>
        <w:t xml:space="preserve"> totally measuring 7 Acres 23 guntas situated at Maratikyathanahalli Village, Jayapura Hobli, Mysore Taluk, Mysore District, bounded on : </w:t>
      </w:r>
    </w:p>
    <w:p w14:paraId="0D82A284" w14:textId="77777777" w:rsidR="0098001E" w:rsidRPr="00411307" w:rsidRDefault="0098001E" w:rsidP="0098001E">
      <w:pPr>
        <w:jc w:val="both"/>
        <w:rPr>
          <w:rFonts w:ascii="Bookman Old Style" w:hAnsi="Bookman Old Style"/>
          <w:sz w:val="25"/>
          <w:szCs w:val="25"/>
        </w:rPr>
      </w:pPr>
    </w:p>
    <w:p w14:paraId="67A149D0" w14:textId="77777777" w:rsidR="0098001E" w:rsidRPr="00411307" w:rsidRDefault="0098001E" w:rsidP="0098001E">
      <w:pPr>
        <w:pStyle w:val="Heading2"/>
        <w:ind w:left="1440"/>
        <w:jc w:val="left"/>
        <w:rPr>
          <w:rFonts w:ascii="Bookman Old Style" w:hAnsi="Bookman Old Style"/>
          <w:b w:val="0"/>
          <w:i w:val="0"/>
          <w:sz w:val="25"/>
          <w:szCs w:val="25"/>
          <w:u w:val="none"/>
        </w:rPr>
      </w:pPr>
      <w:r w:rsidRPr="00411307">
        <w:rPr>
          <w:rFonts w:ascii="Bookman Old Style" w:hAnsi="Bookman Old Style"/>
          <w:b w:val="0"/>
          <w:i w:val="0"/>
          <w:sz w:val="25"/>
          <w:szCs w:val="25"/>
          <w:u w:val="none"/>
        </w:rPr>
        <w:t xml:space="preserve">East by </w:t>
      </w:r>
      <w:r w:rsidRPr="00411307">
        <w:rPr>
          <w:rFonts w:ascii="Bookman Old Style" w:hAnsi="Bookman Old Style"/>
          <w:b w:val="0"/>
          <w:i w:val="0"/>
          <w:sz w:val="25"/>
          <w:szCs w:val="25"/>
          <w:u w:val="none"/>
        </w:rPr>
        <w:tab/>
        <w:t xml:space="preserve">: </w:t>
      </w:r>
      <w:r w:rsidRPr="00411307">
        <w:rPr>
          <w:rFonts w:ascii="Bookman Old Style" w:hAnsi="Bookman Old Style"/>
          <w:b w:val="0"/>
          <w:i w:val="0"/>
          <w:sz w:val="25"/>
          <w:szCs w:val="25"/>
          <w:u w:val="none"/>
        </w:rPr>
        <w:tab/>
        <w:t>Site No. 19 and 20</w:t>
      </w:r>
    </w:p>
    <w:p w14:paraId="3199A2AE" w14:textId="77777777" w:rsidR="0098001E" w:rsidRDefault="0098001E" w:rsidP="0098001E">
      <w:pPr>
        <w:ind w:left="1440"/>
        <w:jc w:val="both"/>
        <w:rPr>
          <w:rFonts w:ascii="Bookman Old Style" w:hAnsi="Bookman Old Style"/>
          <w:sz w:val="25"/>
          <w:szCs w:val="25"/>
        </w:rPr>
      </w:pPr>
    </w:p>
    <w:p w14:paraId="6E02B930"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 xml:space="preserve">West by </w:t>
      </w:r>
      <w:r w:rsidRPr="00411307">
        <w:rPr>
          <w:rFonts w:ascii="Bookman Old Style" w:hAnsi="Bookman Old Style"/>
          <w:sz w:val="25"/>
          <w:szCs w:val="25"/>
        </w:rPr>
        <w:tab/>
        <w:t xml:space="preserve">: </w:t>
      </w:r>
      <w:r w:rsidRPr="00411307">
        <w:rPr>
          <w:rFonts w:ascii="Bookman Old Style" w:hAnsi="Bookman Old Style"/>
          <w:sz w:val="25"/>
          <w:szCs w:val="25"/>
        </w:rPr>
        <w:tab/>
        <w:t xml:space="preserve">Remaining property of Site No. 21 </w:t>
      </w:r>
    </w:p>
    <w:p w14:paraId="79874751"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ab/>
      </w:r>
      <w:r w:rsidRPr="00411307">
        <w:rPr>
          <w:rFonts w:ascii="Bookman Old Style" w:hAnsi="Bookman Old Style"/>
          <w:sz w:val="25"/>
          <w:szCs w:val="25"/>
        </w:rPr>
        <w:tab/>
      </w:r>
      <w:r w:rsidRPr="00411307">
        <w:rPr>
          <w:rFonts w:ascii="Bookman Old Style" w:hAnsi="Bookman Old Style"/>
          <w:sz w:val="25"/>
          <w:szCs w:val="25"/>
        </w:rPr>
        <w:tab/>
        <w:t>belongs to Darshana M Gandhi</w:t>
      </w:r>
    </w:p>
    <w:p w14:paraId="55C7E962" w14:textId="77777777" w:rsidR="0098001E" w:rsidRDefault="0098001E" w:rsidP="0098001E">
      <w:pPr>
        <w:ind w:left="1440"/>
        <w:jc w:val="both"/>
        <w:rPr>
          <w:rFonts w:ascii="Bookman Old Style" w:hAnsi="Bookman Old Style"/>
          <w:sz w:val="25"/>
          <w:szCs w:val="25"/>
        </w:rPr>
      </w:pPr>
    </w:p>
    <w:p w14:paraId="71513149"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 xml:space="preserve">North by </w:t>
      </w:r>
      <w:r w:rsidRPr="00411307">
        <w:rPr>
          <w:rFonts w:ascii="Bookman Old Style" w:hAnsi="Bookman Old Style"/>
          <w:sz w:val="25"/>
          <w:szCs w:val="25"/>
        </w:rPr>
        <w:tab/>
        <w:t xml:space="preserve">: </w:t>
      </w:r>
      <w:r w:rsidRPr="00411307">
        <w:rPr>
          <w:rFonts w:ascii="Bookman Old Style" w:hAnsi="Bookman Old Style"/>
          <w:sz w:val="25"/>
          <w:szCs w:val="25"/>
        </w:rPr>
        <w:tab/>
        <w:t xml:space="preserve">Site No. 22 </w:t>
      </w:r>
    </w:p>
    <w:p w14:paraId="52DCB1CF" w14:textId="77777777" w:rsidR="0098001E" w:rsidRDefault="0098001E" w:rsidP="0098001E">
      <w:pPr>
        <w:ind w:left="1440"/>
        <w:jc w:val="both"/>
        <w:rPr>
          <w:rFonts w:ascii="Bookman Old Style" w:hAnsi="Bookman Old Style"/>
          <w:sz w:val="25"/>
          <w:szCs w:val="25"/>
        </w:rPr>
      </w:pPr>
    </w:p>
    <w:p w14:paraId="779E2870"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South by</w:t>
      </w:r>
      <w:r w:rsidRPr="00411307">
        <w:rPr>
          <w:rFonts w:ascii="Bookman Old Style" w:hAnsi="Bookman Old Style"/>
          <w:sz w:val="25"/>
          <w:szCs w:val="25"/>
        </w:rPr>
        <w:tab/>
        <w:t xml:space="preserve">: </w:t>
      </w:r>
      <w:r w:rsidRPr="00411307">
        <w:rPr>
          <w:rFonts w:ascii="Bookman Old Style" w:hAnsi="Bookman Old Style"/>
          <w:sz w:val="25"/>
          <w:szCs w:val="25"/>
        </w:rPr>
        <w:tab/>
        <w:t>Road</w:t>
      </w:r>
    </w:p>
    <w:p w14:paraId="09825384" w14:textId="77777777" w:rsidR="0098001E" w:rsidRPr="00411307" w:rsidRDefault="0098001E" w:rsidP="0098001E">
      <w:pPr>
        <w:ind w:left="1440"/>
        <w:jc w:val="both"/>
        <w:rPr>
          <w:rFonts w:ascii="Bookman Old Style" w:hAnsi="Bookman Old Style"/>
          <w:sz w:val="25"/>
          <w:szCs w:val="25"/>
        </w:rPr>
      </w:pPr>
    </w:p>
    <w:p w14:paraId="67CAA81F" w14:textId="77777777" w:rsidR="0098001E" w:rsidRPr="00411307" w:rsidRDefault="0098001E" w:rsidP="0098001E">
      <w:pPr>
        <w:jc w:val="center"/>
        <w:rPr>
          <w:rFonts w:ascii="Bookman Old Style" w:hAnsi="Bookman Old Style"/>
          <w:b/>
          <w:sz w:val="25"/>
          <w:szCs w:val="25"/>
        </w:rPr>
      </w:pPr>
      <w:r w:rsidRPr="00411307">
        <w:rPr>
          <w:rFonts w:ascii="Bookman Old Style" w:hAnsi="Bookman Old Style"/>
          <w:b/>
          <w:sz w:val="25"/>
          <w:szCs w:val="25"/>
        </w:rPr>
        <w:t>SCHEDULE  ‘C’</w:t>
      </w:r>
    </w:p>
    <w:p w14:paraId="64A09DCD" w14:textId="77777777" w:rsidR="0098001E" w:rsidRPr="00411307" w:rsidRDefault="0098001E" w:rsidP="0098001E">
      <w:pPr>
        <w:jc w:val="center"/>
        <w:rPr>
          <w:rFonts w:ascii="Bookman Old Style" w:hAnsi="Bookman Old Style"/>
          <w:b/>
          <w:sz w:val="25"/>
          <w:szCs w:val="25"/>
          <w:u w:val="single"/>
        </w:rPr>
      </w:pPr>
      <w:r w:rsidRPr="00411307">
        <w:rPr>
          <w:rFonts w:ascii="Bookman Old Style" w:hAnsi="Bookman Old Style"/>
          <w:b/>
          <w:sz w:val="25"/>
          <w:szCs w:val="25"/>
          <w:u w:val="single"/>
        </w:rPr>
        <w:t>Allotted to the share of Third party Darshana M Gandhi.</w:t>
      </w:r>
    </w:p>
    <w:p w14:paraId="00D2BAF0" w14:textId="77777777" w:rsidR="0098001E" w:rsidRPr="00411307" w:rsidRDefault="0098001E" w:rsidP="0098001E">
      <w:pPr>
        <w:jc w:val="center"/>
        <w:rPr>
          <w:rFonts w:ascii="Bookman Old Style" w:hAnsi="Bookman Old Style"/>
          <w:b/>
          <w:sz w:val="25"/>
          <w:szCs w:val="25"/>
        </w:rPr>
      </w:pPr>
    </w:p>
    <w:p w14:paraId="2F5A2729" w14:textId="77777777" w:rsidR="0098001E" w:rsidRPr="00411307" w:rsidRDefault="0098001E" w:rsidP="0098001E">
      <w:pPr>
        <w:jc w:val="both"/>
        <w:rPr>
          <w:rFonts w:ascii="Bookman Old Style" w:hAnsi="Bookman Old Style"/>
          <w:sz w:val="25"/>
          <w:szCs w:val="25"/>
        </w:rPr>
      </w:pPr>
      <w:r w:rsidRPr="00411307">
        <w:rPr>
          <w:rFonts w:ascii="Bookman Old Style" w:hAnsi="Bookman Old Style"/>
          <w:sz w:val="25"/>
          <w:szCs w:val="25"/>
        </w:rPr>
        <w:t>All that piece and parcel of the property bearing Site No. 21,</w:t>
      </w:r>
      <w:r w:rsidRPr="00411307">
        <w:rPr>
          <w:rFonts w:ascii="Bookman Old Style" w:hAnsi="Bookman Old Style"/>
          <w:b/>
          <w:sz w:val="25"/>
          <w:szCs w:val="25"/>
        </w:rPr>
        <w:t xml:space="preserve"> </w:t>
      </w:r>
      <w:r w:rsidRPr="00411307">
        <w:rPr>
          <w:rFonts w:ascii="Bookman Old Style" w:hAnsi="Bookman Old Style"/>
          <w:sz w:val="25"/>
          <w:szCs w:val="25"/>
        </w:rPr>
        <w:t xml:space="preserve">measuring East to West : 18.00 Mtrs, North to South : (18.10+15.55)/2 Mtrs in all measuring 302.85 Sq.Mtrs., out of which West portion measuring </w:t>
      </w:r>
      <w:r w:rsidRPr="00411307">
        <w:rPr>
          <w:rFonts w:ascii="Bookman Old Style" w:hAnsi="Bookman Old Style"/>
          <w:b/>
          <w:sz w:val="25"/>
          <w:szCs w:val="25"/>
        </w:rPr>
        <w:t>East to West : 9.00 Mtrs, North to South : (15.55+16.83)/2 Mtrs in all measuring 145.71 Sq.Mtrs.,</w:t>
      </w:r>
      <w:r w:rsidRPr="00411307">
        <w:rPr>
          <w:rFonts w:ascii="Bookman Old Style" w:hAnsi="Bookman Old Style"/>
          <w:sz w:val="25"/>
          <w:szCs w:val="25"/>
        </w:rPr>
        <w:t xml:space="preserve"> demarcated as </w:t>
      </w:r>
      <w:r w:rsidRPr="00411307">
        <w:rPr>
          <w:rFonts w:ascii="Bookman Old Style" w:hAnsi="Bookman Old Style"/>
          <w:b/>
          <w:sz w:val="25"/>
          <w:szCs w:val="25"/>
        </w:rPr>
        <w:t xml:space="preserve">Site No. 21/A, </w:t>
      </w:r>
      <w:r w:rsidRPr="00411307">
        <w:rPr>
          <w:rFonts w:ascii="Bookman Old Style" w:hAnsi="Bookman Old Style"/>
          <w:sz w:val="25"/>
          <w:szCs w:val="25"/>
        </w:rPr>
        <w:t xml:space="preserve">situated in a residential layout named as </w:t>
      </w:r>
      <w:r w:rsidRPr="00411307">
        <w:rPr>
          <w:rFonts w:ascii="Bookman Old Style" w:hAnsi="Bookman Old Style"/>
          <w:b/>
          <w:sz w:val="25"/>
          <w:szCs w:val="25"/>
        </w:rPr>
        <w:t>SILVER SPRINGS</w:t>
      </w:r>
      <w:r w:rsidRPr="00411307">
        <w:rPr>
          <w:rFonts w:ascii="Bookman Old Style" w:hAnsi="Bookman Old Style"/>
          <w:sz w:val="25"/>
          <w:szCs w:val="25"/>
        </w:rPr>
        <w:t xml:space="preserve"> totally measuring 7 Acres 23 guntas situated at Maratikyathanahalli Village, Jayapura Hobli, Mysore Taluk, Mysore District, bounded on : </w:t>
      </w:r>
    </w:p>
    <w:p w14:paraId="309D1C8C" w14:textId="77777777" w:rsidR="0098001E" w:rsidRPr="00411307" w:rsidRDefault="0098001E" w:rsidP="0098001E">
      <w:pPr>
        <w:jc w:val="both"/>
        <w:rPr>
          <w:rFonts w:ascii="Bookman Old Style" w:hAnsi="Bookman Old Style"/>
          <w:sz w:val="25"/>
          <w:szCs w:val="25"/>
        </w:rPr>
      </w:pPr>
    </w:p>
    <w:p w14:paraId="165D053C" w14:textId="77777777" w:rsidR="0098001E" w:rsidRPr="00411307" w:rsidRDefault="0098001E" w:rsidP="0098001E">
      <w:pPr>
        <w:pStyle w:val="Heading2"/>
        <w:ind w:left="1440"/>
        <w:jc w:val="left"/>
        <w:rPr>
          <w:rFonts w:ascii="Bookman Old Style" w:hAnsi="Bookman Old Style"/>
          <w:b w:val="0"/>
          <w:i w:val="0"/>
          <w:sz w:val="25"/>
          <w:szCs w:val="25"/>
          <w:u w:val="none"/>
        </w:rPr>
      </w:pPr>
      <w:r w:rsidRPr="00411307">
        <w:rPr>
          <w:rFonts w:ascii="Bookman Old Style" w:hAnsi="Bookman Old Style"/>
          <w:b w:val="0"/>
          <w:i w:val="0"/>
          <w:sz w:val="25"/>
          <w:szCs w:val="25"/>
          <w:u w:val="none"/>
        </w:rPr>
        <w:t xml:space="preserve">East by </w:t>
      </w:r>
      <w:r w:rsidRPr="00411307">
        <w:rPr>
          <w:rFonts w:ascii="Bookman Old Style" w:hAnsi="Bookman Old Style"/>
          <w:b w:val="0"/>
          <w:i w:val="0"/>
          <w:sz w:val="25"/>
          <w:szCs w:val="25"/>
          <w:u w:val="none"/>
        </w:rPr>
        <w:tab/>
        <w:t xml:space="preserve">: </w:t>
      </w:r>
      <w:r w:rsidRPr="00411307">
        <w:rPr>
          <w:rFonts w:ascii="Bookman Old Style" w:hAnsi="Bookman Old Style"/>
          <w:b w:val="0"/>
          <w:i w:val="0"/>
          <w:sz w:val="25"/>
          <w:szCs w:val="25"/>
          <w:u w:val="none"/>
        </w:rPr>
        <w:tab/>
        <w:t xml:space="preserve">Remaining property of Site No. 21 </w:t>
      </w:r>
    </w:p>
    <w:p w14:paraId="099E8CE1" w14:textId="77777777" w:rsidR="0098001E" w:rsidRPr="00411307" w:rsidRDefault="0098001E" w:rsidP="0098001E">
      <w:pPr>
        <w:pStyle w:val="Heading2"/>
        <w:ind w:left="1440"/>
        <w:jc w:val="left"/>
        <w:rPr>
          <w:rFonts w:ascii="Bookman Old Style" w:hAnsi="Bookman Old Style"/>
          <w:b w:val="0"/>
          <w:i w:val="0"/>
          <w:sz w:val="25"/>
          <w:szCs w:val="25"/>
          <w:u w:val="none"/>
        </w:rPr>
      </w:pPr>
      <w:r w:rsidRPr="00411307">
        <w:rPr>
          <w:rFonts w:ascii="Bookman Old Style" w:hAnsi="Bookman Old Style"/>
          <w:b w:val="0"/>
          <w:i w:val="0"/>
          <w:sz w:val="25"/>
          <w:szCs w:val="25"/>
          <w:u w:val="none"/>
        </w:rPr>
        <w:tab/>
      </w:r>
      <w:r w:rsidRPr="00411307">
        <w:rPr>
          <w:rFonts w:ascii="Bookman Old Style" w:hAnsi="Bookman Old Style"/>
          <w:b w:val="0"/>
          <w:i w:val="0"/>
          <w:sz w:val="25"/>
          <w:szCs w:val="25"/>
          <w:u w:val="none"/>
        </w:rPr>
        <w:tab/>
      </w:r>
      <w:r w:rsidRPr="00411307">
        <w:rPr>
          <w:rFonts w:ascii="Bookman Old Style" w:hAnsi="Bookman Old Style"/>
          <w:b w:val="0"/>
          <w:i w:val="0"/>
          <w:sz w:val="25"/>
          <w:szCs w:val="25"/>
          <w:u w:val="none"/>
        </w:rPr>
        <w:tab/>
        <w:t>belongs to Simran</w:t>
      </w:r>
    </w:p>
    <w:p w14:paraId="228F46CE" w14:textId="77777777" w:rsidR="0098001E" w:rsidRDefault="0098001E" w:rsidP="0098001E">
      <w:pPr>
        <w:ind w:left="1440"/>
        <w:jc w:val="both"/>
        <w:rPr>
          <w:rFonts w:ascii="Bookman Old Style" w:hAnsi="Bookman Old Style"/>
          <w:sz w:val="25"/>
          <w:szCs w:val="25"/>
        </w:rPr>
      </w:pPr>
    </w:p>
    <w:p w14:paraId="6D9C0B5C"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 xml:space="preserve">West by </w:t>
      </w:r>
      <w:r w:rsidRPr="00411307">
        <w:rPr>
          <w:rFonts w:ascii="Bookman Old Style" w:hAnsi="Bookman Old Style"/>
          <w:sz w:val="25"/>
          <w:szCs w:val="25"/>
        </w:rPr>
        <w:tab/>
        <w:t xml:space="preserve">: </w:t>
      </w:r>
      <w:r w:rsidRPr="00411307">
        <w:rPr>
          <w:rFonts w:ascii="Bookman Old Style" w:hAnsi="Bookman Old Style"/>
          <w:sz w:val="25"/>
          <w:szCs w:val="25"/>
        </w:rPr>
        <w:tab/>
        <w:t>Road</w:t>
      </w:r>
    </w:p>
    <w:p w14:paraId="166CCBA9" w14:textId="77777777" w:rsidR="0098001E" w:rsidRDefault="0098001E" w:rsidP="0098001E">
      <w:pPr>
        <w:ind w:left="1440"/>
        <w:jc w:val="both"/>
        <w:rPr>
          <w:rFonts w:ascii="Bookman Old Style" w:hAnsi="Bookman Old Style"/>
          <w:sz w:val="25"/>
          <w:szCs w:val="25"/>
        </w:rPr>
      </w:pPr>
    </w:p>
    <w:p w14:paraId="66CDDE98"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 xml:space="preserve">North by </w:t>
      </w:r>
      <w:r w:rsidRPr="00411307">
        <w:rPr>
          <w:rFonts w:ascii="Bookman Old Style" w:hAnsi="Bookman Old Style"/>
          <w:sz w:val="25"/>
          <w:szCs w:val="25"/>
        </w:rPr>
        <w:tab/>
        <w:t xml:space="preserve">: </w:t>
      </w:r>
      <w:r w:rsidRPr="00411307">
        <w:rPr>
          <w:rFonts w:ascii="Bookman Old Style" w:hAnsi="Bookman Old Style"/>
          <w:sz w:val="25"/>
          <w:szCs w:val="25"/>
        </w:rPr>
        <w:tab/>
        <w:t xml:space="preserve">Site No. 22 </w:t>
      </w:r>
    </w:p>
    <w:p w14:paraId="02E16303" w14:textId="77777777" w:rsidR="0098001E" w:rsidRDefault="0098001E" w:rsidP="0098001E">
      <w:pPr>
        <w:ind w:left="1440"/>
        <w:jc w:val="both"/>
        <w:rPr>
          <w:rFonts w:ascii="Bookman Old Style" w:hAnsi="Bookman Old Style"/>
          <w:sz w:val="25"/>
          <w:szCs w:val="25"/>
        </w:rPr>
      </w:pPr>
    </w:p>
    <w:p w14:paraId="1BA00BE3" w14:textId="77777777" w:rsidR="0098001E" w:rsidRPr="00411307" w:rsidRDefault="0098001E" w:rsidP="0098001E">
      <w:pPr>
        <w:ind w:left="1440"/>
        <w:jc w:val="both"/>
        <w:rPr>
          <w:rFonts w:ascii="Bookman Old Style" w:hAnsi="Bookman Old Style"/>
          <w:sz w:val="25"/>
          <w:szCs w:val="25"/>
        </w:rPr>
      </w:pPr>
      <w:r w:rsidRPr="00411307">
        <w:rPr>
          <w:rFonts w:ascii="Bookman Old Style" w:hAnsi="Bookman Old Style"/>
          <w:sz w:val="25"/>
          <w:szCs w:val="25"/>
        </w:rPr>
        <w:t>South by</w:t>
      </w:r>
      <w:r w:rsidRPr="00411307">
        <w:rPr>
          <w:rFonts w:ascii="Bookman Old Style" w:hAnsi="Bookman Old Style"/>
          <w:sz w:val="25"/>
          <w:szCs w:val="25"/>
        </w:rPr>
        <w:tab/>
        <w:t xml:space="preserve">: </w:t>
      </w:r>
      <w:r w:rsidRPr="00411307">
        <w:rPr>
          <w:rFonts w:ascii="Bookman Old Style" w:hAnsi="Bookman Old Style"/>
          <w:sz w:val="25"/>
          <w:szCs w:val="25"/>
        </w:rPr>
        <w:tab/>
        <w:t>Road</w:t>
      </w:r>
    </w:p>
    <w:p w14:paraId="65F4B3DE" w14:textId="77777777" w:rsidR="0098001E" w:rsidRPr="00411307" w:rsidRDefault="0098001E" w:rsidP="0098001E">
      <w:pPr>
        <w:ind w:left="1440"/>
        <w:jc w:val="both"/>
        <w:rPr>
          <w:rFonts w:ascii="Bookman Old Style" w:hAnsi="Bookman Old Style"/>
          <w:sz w:val="25"/>
          <w:szCs w:val="25"/>
        </w:rPr>
      </w:pPr>
    </w:p>
    <w:p w14:paraId="77A54986" w14:textId="77777777" w:rsidR="0098001E" w:rsidRPr="00411307" w:rsidRDefault="0098001E" w:rsidP="0098001E">
      <w:pPr>
        <w:pStyle w:val="BodyText2"/>
        <w:jc w:val="both"/>
        <w:rPr>
          <w:rFonts w:ascii="Bookman Old Style" w:hAnsi="Bookman Old Style"/>
          <w:sz w:val="25"/>
          <w:szCs w:val="25"/>
        </w:rPr>
      </w:pPr>
      <w:r w:rsidRPr="00411307">
        <w:rPr>
          <w:rFonts w:ascii="Bookman Old Style" w:hAnsi="Bookman Old Style"/>
          <w:sz w:val="25"/>
          <w:szCs w:val="25"/>
        </w:rPr>
        <w:t xml:space="preserve">This Deed of Partition is prepared on the basis of information and documents provided by the parties and this document is printed in two copies and the second and third party have retained one copy. </w:t>
      </w:r>
    </w:p>
    <w:p w14:paraId="1B029FE1" w14:textId="77777777" w:rsidR="0098001E" w:rsidRPr="00411307" w:rsidRDefault="0098001E" w:rsidP="0098001E">
      <w:pPr>
        <w:pStyle w:val="BodyText3"/>
        <w:rPr>
          <w:rFonts w:ascii="Bookman Old Style" w:hAnsi="Bookman Old Style"/>
          <w:sz w:val="25"/>
          <w:szCs w:val="25"/>
        </w:rPr>
      </w:pPr>
    </w:p>
    <w:p w14:paraId="4EBC3A80" w14:textId="77777777" w:rsidR="0098001E" w:rsidRPr="00411307" w:rsidRDefault="0098001E" w:rsidP="0098001E">
      <w:pPr>
        <w:pStyle w:val="BodyText3"/>
        <w:rPr>
          <w:rFonts w:ascii="Bookman Old Style" w:hAnsi="Bookman Old Style"/>
          <w:sz w:val="25"/>
          <w:szCs w:val="25"/>
        </w:rPr>
      </w:pPr>
      <w:r>
        <w:rPr>
          <w:rFonts w:ascii="Bookman Old Style" w:hAnsi="Bookman Old Style"/>
          <w:sz w:val="25"/>
          <w:szCs w:val="25"/>
        </w:rPr>
        <w:br w:type="page"/>
      </w:r>
      <w:r w:rsidRPr="00411307">
        <w:rPr>
          <w:rFonts w:ascii="Bookman Old Style" w:hAnsi="Bookman Old Style"/>
          <w:sz w:val="25"/>
          <w:szCs w:val="25"/>
        </w:rPr>
        <w:t xml:space="preserve">IN WITNESS WHEREOF the parties have set their hands unto this deed on the date, month, and the year and at the place first hereinabove mentioned. </w:t>
      </w:r>
    </w:p>
    <w:p w14:paraId="261D3072" w14:textId="77777777" w:rsidR="0098001E" w:rsidRPr="00411307" w:rsidRDefault="0098001E" w:rsidP="0098001E">
      <w:pPr>
        <w:jc w:val="both"/>
        <w:rPr>
          <w:rFonts w:ascii="Bookman Old Style" w:hAnsi="Bookman Old Style"/>
          <w:b/>
          <w:sz w:val="25"/>
          <w:szCs w:val="25"/>
        </w:rPr>
      </w:pPr>
    </w:p>
    <w:p w14:paraId="48D84720" w14:textId="77777777" w:rsidR="0098001E" w:rsidRPr="00411307" w:rsidRDefault="0098001E" w:rsidP="0098001E">
      <w:pPr>
        <w:jc w:val="both"/>
        <w:rPr>
          <w:rFonts w:ascii="Bookman Old Style" w:hAnsi="Bookman Old Style"/>
          <w:b/>
          <w:sz w:val="25"/>
          <w:szCs w:val="25"/>
        </w:rPr>
      </w:pPr>
      <w:r w:rsidRPr="00411307">
        <w:rPr>
          <w:rFonts w:ascii="Bookman Old Style" w:hAnsi="Bookman Old Style"/>
          <w:b/>
          <w:sz w:val="25"/>
          <w:szCs w:val="25"/>
        </w:rPr>
        <w:t xml:space="preserve">Witnesses : </w:t>
      </w:r>
    </w:p>
    <w:p w14:paraId="2C2D7BEE" w14:textId="77777777" w:rsidR="0098001E" w:rsidRPr="00411307" w:rsidRDefault="0098001E" w:rsidP="0098001E">
      <w:pPr>
        <w:jc w:val="both"/>
        <w:rPr>
          <w:rFonts w:ascii="Bookman Old Style" w:hAnsi="Bookman Old Style"/>
          <w:b/>
          <w:sz w:val="25"/>
          <w:szCs w:val="25"/>
        </w:rPr>
      </w:pPr>
      <w:r w:rsidRPr="00411307">
        <w:rPr>
          <w:rFonts w:ascii="Bookman Old Style" w:hAnsi="Bookman Old Style"/>
          <w:b/>
          <w:sz w:val="25"/>
          <w:szCs w:val="25"/>
        </w:rPr>
        <w:t xml:space="preserve">1. </w:t>
      </w:r>
    </w:p>
    <w:p w14:paraId="67F8231D" w14:textId="77777777" w:rsidR="0098001E" w:rsidRPr="00411307" w:rsidRDefault="0098001E" w:rsidP="0098001E">
      <w:pPr>
        <w:ind w:left="5760" w:firstLine="720"/>
        <w:jc w:val="both"/>
        <w:rPr>
          <w:rFonts w:ascii="Bookman Old Style" w:hAnsi="Bookman Old Style"/>
          <w:b/>
          <w:sz w:val="25"/>
          <w:szCs w:val="25"/>
        </w:rPr>
      </w:pPr>
      <w:r w:rsidRPr="00411307">
        <w:rPr>
          <w:rFonts w:ascii="Bookman Old Style" w:hAnsi="Bookman Old Style"/>
          <w:b/>
          <w:sz w:val="25"/>
          <w:szCs w:val="25"/>
        </w:rPr>
        <w:t xml:space="preserve">   </w:t>
      </w:r>
      <w:r>
        <w:rPr>
          <w:rFonts w:ascii="Bookman Old Style" w:hAnsi="Bookman Old Style"/>
          <w:b/>
          <w:sz w:val="25"/>
          <w:szCs w:val="25"/>
        </w:rPr>
        <w:t xml:space="preserve"> </w:t>
      </w:r>
      <w:r w:rsidRPr="00411307">
        <w:rPr>
          <w:rFonts w:ascii="Bookman Old Style" w:hAnsi="Bookman Old Style"/>
          <w:b/>
          <w:sz w:val="25"/>
          <w:szCs w:val="25"/>
        </w:rPr>
        <w:t>FIRST PARTY</w:t>
      </w:r>
    </w:p>
    <w:p w14:paraId="3567FE94" w14:textId="77777777" w:rsidR="0098001E" w:rsidRPr="00411307" w:rsidRDefault="0098001E" w:rsidP="0098001E">
      <w:pPr>
        <w:jc w:val="both"/>
        <w:rPr>
          <w:rFonts w:ascii="Bookman Old Style" w:hAnsi="Bookman Old Style"/>
          <w:b/>
          <w:sz w:val="25"/>
          <w:szCs w:val="25"/>
        </w:rPr>
      </w:pPr>
    </w:p>
    <w:p w14:paraId="719E54F2" w14:textId="77777777" w:rsidR="0098001E" w:rsidRPr="00411307" w:rsidRDefault="0098001E" w:rsidP="0098001E">
      <w:pPr>
        <w:jc w:val="both"/>
        <w:rPr>
          <w:rFonts w:ascii="Bookman Old Style" w:hAnsi="Bookman Old Style"/>
          <w:b/>
          <w:sz w:val="25"/>
          <w:szCs w:val="25"/>
        </w:rPr>
      </w:pPr>
    </w:p>
    <w:p w14:paraId="622DB84E" w14:textId="77777777" w:rsidR="0098001E" w:rsidRPr="00411307" w:rsidRDefault="0098001E" w:rsidP="0098001E">
      <w:pPr>
        <w:jc w:val="both"/>
        <w:rPr>
          <w:rFonts w:ascii="Bookman Old Style" w:hAnsi="Bookman Old Style"/>
          <w:b/>
          <w:sz w:val="25"/>
          <w:szCs w:val="25"/>
        </w:rPr>
      </w:pPr>
    </w:p>
    <w:p w14:paraId="0F0473DD" w14:textId="77777777" w:rsidR="0098001E" w:rsidRPr="00411307" w:rsidRDefault="0098001E" w:rsidP="0098001E">
      <w:pPr>
        <w:jc w:val="both"/>
        <w:rPr>
          <w:rFonts w:ascii="Bookman Old Style" w:hAnsi="Bookman Old Style"/>
          <w:b/>
          <w:sz w:val="25"/>
          <w:szCs w:val="25"/>
        </w:rPr>
      </w:pPr>
    </w:p>
    <w:p w14:paraId="38DD8B80" w14:textId="77777777" w:rsidR="0098001E" w:rsidRPr="00411307" w:rsidRDefault="0098001E" w:rsidP="0098001E">
      <w:pPr>
        <w:ind w:left="5760" w:firstLine="720"/>
        <w:jc w:val="both"/>
        <w:rPr>
          <w:rFonts w:ascii="Bookman Old Style" w:hAnsi="Bookman Old Style"/>
          <w:b/>
          <w:sz w:val="25"/>
          <w:szCs w:val="25"/>
        </w:rPr>
      </w:pPr>
    </w:p>
    <w:p w14:paraId="263D7967" w14:textId="77777777" w:rsidR="0098001E" w:rsidRPr="00411307" w:rsidRDefault="0098001E" w:rsidP="0098001E">
      <w:pPr>
        <w:jc w:val="both"/>
        <w:rPr>
          <w:rFonts w:ascii="Bookman Old Style" w:hAnsi="Bookman Old Style"/>
          <w:b/>
          <w:sz w:val="25"/>
          <w:szCs w:val="25"/>
        </w:rPr>
      </w:pPr>
      <w:r w:rsidRPr="00411307">
        <w:rPr>
          <w:rFonts w:ascii="Bookman Old Style" w:hAnsi="Bookman Old Style"/>
          <w:b/>
          <w:sz w:val="25"/>
          <w:szCs w:val="25"/>
        </w:rPr>
        <w:t>2.</w:t>
      </w:r>
    </w:p>
    <w:p w14:paraId="1F673E56" w14:textId="77777777" w:rsidR="0098001E" w:rsidRPr="00411307" w:rsidRDefault="0098001E" w:rsidP="0098001E">
      <w:pPr>
        <w:ind w:left="5760"/>
        <w:jc w:val="both"/>
        <w:rPr>
          <w:rFonts w:ascii="Bookman Old Style" w:hAnsi="Bookman Old Style"/>
          <w:b/>
          <w:sz w:val="25"/>
          <w:szCs w:val="25"/>
        </w:rPr>
      </w:pPr>
      <w:r w:rsidRPr="00411307">
        <w:rPr>
          <w:rFonts w:ascii="Bookman Old Style" w:hAnsi="Bookman Old Style"/>
          <w:b/>
          <w:sz w:val="25"/>
          <w:szCs w:val="25"/>
        </w:rPr>
        <w:t xml:space="preserve">          </w:t>
      </w:r>
      <w:r>
        <w:rPr>
          <w:rFonts w:ascii="Bookman Old Style" w:hAnsi="Bookman Old Style"/>
          <w:b/>
          <w:sz w:val="25"/>
          <w:szCs w:val="25"/>
        </w:rPr>
        <w:t xml:space="preserve"> </w:t>
      </w:r>
      <w:r w:rsidRPr="00411307">
        <w:rPr>
          <w:rFonts w:ascii="Bookman Old Style" w:hAnsi="Bookman Old Style"/>
          <w:b/>
          <w:sz w:val="25"/>
          <w:szCs w:val="25"/>
        </w:rPr>
        <w:t>SECOND PARTY</w:t>
      </w:r>
    </w:p>
    <w:p w14:paraId="56CF1B85" w14:textId="77777777" w:rsidR="0098001E" w:rsidRPr="00411307" w:rsidRDefault="0098001E" w:rsidP="0098001E">
      <w:pPr>
        <w:ind w:left="5760"/>
        <w:jc w:val="both"/>
        <w:rPr>
          <w:rFonts w:ascii="Bookman Old Style" w:hAnsi="Bookman Old Style"/>
          <w:b/>
          <w:sz w:val="25"/>
          <w:szCs w:val="25"/>
        </w:rPr>
      </w:pPr>
    </w:p>
    <w:p w14:paraId="625F9295" w14:textId="77777777" w:rsidR="0098001E" w:rsidRPr="00411307" w:rsidRDefault="0098001E" w:rsidP="0098001E">
      <w:pPr>
        <w:ind w:left="5760"/>
        <w:jc w:val="both"/>
        <w:rPr>
          <w:rFonts w:ascii="Bookman Old Style" w:hAnsi="Bookman Old Style"/>
          <w:b/>
          <w:sz w:val="25"/>
          <w:szCs w:val="25"/>
        </w:rPr>
      </w:pPr>
    </w:p>
    <w:p w14:paraId="07875319" w14:textId="77777777" w:rsidR="0098001E" w:rsidRPr="00411307" w:rsidRDefault="0098001E" w:rsidP="0098001E">
      <w:pPr>
        <w:ind w:left="5760"/>
        <w:jc w:val="both"/>
        <w:rPr>
          <w:rFonts w:ascii="Bookman Old Style" w:hAnsi="Bookman Old Style"/>
          <w:b/>
          <w:sz w:val="25"/>
          <w:szCs w:val="25"/>
        </w:rPr>
      </w:pPr>
    </w:p>
    <w:p w14:paraId="6D8B87F2" w14:textId="77777777" w:rsidR="0098001E" w:rsidRPr="00411307" w:rsidRDefault="0098001E" w:rsidP="0098001E">
      <w:pPr>
        <w:ind w:left="5760"/>
        <w:jc w:val="both"/>
        <w:rPr>
          <w:rFonts w:ascii="Bookman Old Style" w:hAnsi="Bookman Old Style"/>
          <w:b/>
          <w:sz w:val="25"/>
          <w:szCs w:val="25"/>
        </w:rPr>
      </w:pPr>
    </w:p>
    <w:p w14:paraId="1CEB5304" w14:textId="77777777" w:rsidR="0098001E" w:rsidRPr="00411307" w:rsidRDefault="0098001E" w:rsidP="0098001E">
      <w:pPr>
        <w:ind w:left="5760"/>
        <w:jc w:val="both"/>
        <w:rPr>
          <w:rFonts w:ascii="Bookman Old Style" w:hAnsi="Bookman Old Style"/>
          <w:b/>
          <w:sz w:val="25"/>
          <w:szCs w:val="25"/>
        </w:rPr>
      </w:pPr>
    </w:p>
    <w:p w14:paraId="0ADC7CED" w14:textId="77777777" w:rsidR="0098001E" w:rsidRPr="00411307" w:rsidRDefault="0098001E" w:rsidP="0098001E">
      <w:pPr>
        <w:ind w:left="5760" w:firstLine="720"/>
        <w:jc w:val="both"/>
        <w:rPr>
          <w:rFonts w:ascii="Bookman Old Style" w:hAnsi="Bookman Old Style"/>
          <w:b/>
          <w:sz w:val="25"/>
          <w:szCs w:val="25"/>
        </w:rPr>
      </w:pPr>
      <w:r w:rsidRPr="00411307">
        <w:rPr>
          <w:rFonts w:ascii="Bookman Old Style" w:hAnsi="Bookman Old Style"/>
          <w:b/>
          <w:sz w:val="25"/>
          <w:szCs w:val="25"/>
        </w:rPr>
        <w:t xml:space="preserve">    THIRD PARTY</w:t>
      </w:r>
    </w:p>
    <w:p w14:paraId="47B1339D" w14:textId="77777777" w:rsidR="0098001E" w:rsidRPr="00DD0410" w:rsidRDefault="0098001E" w:rsidP="0098001E">
      <w:pPr>
        <w:jc w:val="both"/>
        <w:rPr>
          <w:rFonts w:ascii="Bookman Old Style" w:hAnsi="Bookman Old Style"/>
          <w:sz w:val="22"/>
        </w:rPr>
      </w:pPr>
    </w:p>
    <w:p w14:paraId="7415EB9E" w14:textId="77777777" w:rsidR="0098001E" w:rsidRDefault="0098001E" w:rsidP="0098001E">
      <w:pPr>
        <w:pStyle w:val="Title"/>
        <w:ind w:left="0"/>
        <w:rPr>
          <w:rFonts w:ascii="Bookman Old Style" w:hAnsi="Bookman Old Style"/>
          <w:sz w:val="22"/>
        </w:rPr>
      </w:pPr>
    </w:p>
    <w:p w14:paraId="07FD0796" w14:textId="77777777" w:rsidR="0098001E" w:rsidRDefault="0098001E" w:rsidP="0098001E">
      <w:pPr>
        <w:pStyle w:val="Title"/>
        <w:ind w:left="0"/>
        <w:rPr>
          <w:rFonts w:ascii="Bookman Old Style" w:hAnsi="Bookman Old Style"/>
          <w:sz w:val="22"/>
        </w:rPr>
      </w:pPr>
    </w:p>
    <w:p w14:paraId="1118AA49" w14:textId="77777777" w:rsidR="0098001E" w:rsidRDefault="0098001E" w:rsidP="0098001E">
      <w:pPr>
        <w:pStyle w:val="Title"/>
        <w:ind w:left="0"/>
        <w:rPr>
          <w:rFonts w:ascii="Bookman Old Style" w:hAnsi="Bookman Old Style"/>
          <w:sz w:val="22"/>
        </w:rPr>
      </w:pPr>
    </w:p>
    <w:p w14:paraId="7A496D1C" w14:textId="77777777" w:rsidR="0098001E" w:rsidRDefault="0098001E" w:rsidP="0098001E">
      <w:pPr>
        <w:pStyle w:val="Title"/>
        <w:ind w:left="0"/>
        <w:rPr>
          <w:rFonts w:ascii="Bookman Old Style" w:hAnsi="Bookman Old Style"/>
          <w:sz w:val="22"/>
        </w:rPr>
      </w:pPr>
    </w:p>
    <w:p w14:paraId="6DEBCD05" w14:textId="77777777" w:rsidR="0098001E" w:rsidRDefault="0098001E" w:rsidP="0098001E">
      <w:pPr>
        <w:pStyle w:val="Title"/>
        <w:ind w:left="0"/>
        <w:rPr>
          <w:rFonts w:ascii="Bookman Old Style" w:hAnsi="Bookman Old Style"/>
          <w:sz w:val="22"/>
        </w:rPr>
      </w:pPr>
    </w:p>
    <w:p w14:paraId="0A2530C8" w14:textId="77777777" w:rsidR="0098001E" w:rsidRDefault="0098001E" w:rsidP="0098001E">
      <w:pPr>
        <w:pStyle w:val="Title"/>
        <w:ind w:left="0"/>
        <w:rPr>
          <w:rFonts w:ascii="Bookman Old Style" w:hAnsi="Bookman Old Style"/>
          <w:sz w:val="22"/>
        </w:rPr>
      </w:pPr>
    </w:p>
    <w:p w14:paraId="4FCD14CA" w14:textId="77777777" w:rsidR="0098001E" w:rsidRDefault="0098001E" w:rsidP="0098001E">
      <w:pPr>
        <w:pStyle w:val="Title"/>
        <w:ind w:left="0"/>
        <w:rPr>
          <w:rFonts w:ascii="Bookman Old Style" w:hAnsi="Bookman Old Style"/>
          <w:sz w:val="22"/>
        </w:rPr>
      </w:pPr>
    </w:p>
    <w:p w14:paraId="09A362B3" w14:textId="77777777" w:rsidR="0098001E" w:rsidRPr="008C580C" w:rsidRDefault="0098001E" w:rsidP="0098001E">
      <w:pPr>
        <w:rPr>
          <w:rFonts w:ascii="Bookman Old Style" w:hAnsi="Bookman Old Style"/>
        </w:rPr>
      </w:pPr>
      <w:r w:rsidRPr="008C580C">
        <w:rPr>
          <w:rFonts w:ascii="Bookman Old Style" w:hAnsi="Bookman Old Style"/>
        </w:rPr>
        <w:t>DRAFTED BY:-</w:t>
      </w:r>
    </w:p>
    <w:p w14:paraId="5C0E3448" w14:textId="77777777" w:rsidR="0098001E" w:rsidRPr="008C580C" w:rsidRDefault="0098001E" w:rsidP="0098001E">
      <w:pPr>
        <w:rPr>
          <w:rFonts w:ascii="Bookman Old Style" w:hAnsi="Bookman Old Style"/>
          <w:sz w:val="18"/>
        </w:rPr>
      </w:pPr>
    </w:p>
    <w:p w14:paraId="27F8A465" w14:textId="77777777" w:rsidR="0098001E" w:rsidRPr="008C580C" w:rsidRDefault="0098001E" w:rsidP="0098001E">
      <w:pPr>
        <w:rPr>
          <w:rFonts w:ascii="Bookman Old Style" w:hAnsi="Bookman Old Style"/>
          <w:b/>
        </w:rPr>
      </w:pPr>
      <w:r w:rsidRPr="008C580C">
        <w:rPr>
          <w:rFonts w:ascii="Bookman Old Style" w:hAnsi="Bookman Old Style"/>
          <w:b/>
        </w:rPr>
        <w:t>K. R. UDAYA KUMAR</w:t>
      </w:r>
    </w:p>
    <w:p w14:paraId="08C7824C" w14:textId="77777777" w:rsidR="0098001E" w:rsidRPr="008C580C" w:rsidRDefault="0098001E" w:rsidP="0098001E">
      <w:pPr>
        <w:pStyle w:val="Heading6"/>
        <w:spacing w:line="240" w:lineRule="atLeast"/>
        <w:jc w:val="left"/>
        <w:rPr>
          <w:rFonts w:ascii="Bookman Old Style" w:hAnsi="Bookman Old Style"/>
          <w:sz w:val="20"/>
        </w:rPr>
      </w:pPr>
      <w:r w:rsidRPr="008C580C">
        <w:rPr>
          <w:rFonts w:ascii="Bookman Old Style" w:hAnsi="Bookman Old Style"/>
          <w:sz w:val="20"/>
        </w:rPr>
        <w:t>Document Writer</w:t>
      </w:r>
    </w:p>
    <w:p w14:paraId="68DE5BA6" w14:textId="77777777" w:rsidR="0098001E" w:rsidRPr="008C580C" w:rsidRDefault="0098001E" w:rsidP="0098001E">
      <w:pPr>
        <w:pStyle w:val="Heading6"/>
        <w:spacing w:line="240" w:lineRule="atLeast"/>
        <w:jc w:val="left"/>
        <w:rPr>
          <w:rFonts w:ascii="Bookman Old Style" w:hAnsi="Bookman Old Style"/>
          <w:sz w:val="20"/>
        </w:rPr>
      </w:pPr>
      <w:r w:rsidRPr="008C580C">
        <w:rPr>
          <w:rFonts w:ascii="Bookman Old Style" w:hAnsi="Bookman Old Style"/>
          <w:sz w:val="20"/>
        </w:rPr>
        <w:t>Licence No.03/2009-10 (N)</w:t>
      </w:r>
    </w:p>
    <w:p w14:paraId="356ED86E" w14:textId="77777777" w:rsidR="0098001E" w:rsidRPr="008C580C" w:rsidRDefault="0098001E" w:rsidP="0098001E">
      <w:pPr>
        <w:pStyle w:val="Heading6"/>
        <w:spacing w:line="240" w:lineRule="atLeast"/>
        <w:jc w:val="left"/>
        <w:rPr>
          <w:rFonts w:ascii="Bookman Old Style" w:hAnsi="Bookman Old Style"/>
          <w:sz w:val="20"/>
        </w:rPr>
      </w:pPr>
      <w:r w:rsidRPr="008C580C">
        <w:rPr>
          <w:rFonts w:ascii="Bookman Old Style" w:hAnsi="Bookman Old Style"/>
          <w:sz w:val="20"/>
        </w:rPr>
        <w:t>No.1047/17, 6</w:t>
      </w:r>
      <w:r w:rsidRPr="008C580C">
        <w:rPr>
          <w:rFonts w:ascii="Bookman Old Style" w:hAnsi="Bookman Old Style"/>
          <w:sz w:val="20"/>
          <w:vertAlign w:val="superscript"/>
        </w:rPr>
        <w:t>th</w:t>
      </w:r>
      <w:r w:rsidRPr="008C580C">
        <w:rPr>
          <w:rFonts w:ascii="Bookman Old Style" w:hAnsi="Bookman Old Style"/>
          <w:sz w:val="20"/>
        </w:rPr>
        <w:t xml:space="preserve"> Cross, 2</w:t>
      </w:r>
      <w:r w:rsidRPr="008C580C">
        <w:rPr>
          <w:rFonts w:ascii="Bookman Old Style" w:hAnsi="Bookman Old Style"/>
          <w:sz w:val="20"/>
          <w:vertAlign w:val="superscript"/>
        </w:rPr>
        <w:t>nd</w:t>
      </w:r>
      <w:r w:rsidRPr="008C580C">
        <w:rPr>
          <w:rFonts w:ascii="Bookman Old Style" w:hAnsi="Bookman Old Style"/>
          <w:sz w:val="20"/>
        </w:rPr>
        <w:t xml:space="preserve"> Main, </w:t>
      </w:r>
    </w:p>
    <w:p w14:paraId="7871C7BA" w14:textId="77777777" w:rsidR="0098001E" w:rsidRPr="008C580C" w:rsidRDefault="0098001E" w:rsidP="0098001E">
      <w:pPr>
        <w:pStyle w:val="Heading6"/>
        <w:spacing w:line="240" w:lineRule="atLeast"/>
        <w:jc w:val="left"/>
        <w:rPr>
          <w:rFonts w:ascii="Bookman Old Style" w:hAnsi="Bookman Old Style"/>
          <w:sz w:val="20"/>
        </w:rPr>
      </w:pPr>
      <w:r w:rsidRPr="008C580C">
        <w:rPr>
          <w:rFonts w:ascii="Bookman Old Style" w:hAnsi="Bookman Old Style"/>
          <w:sz w:val="20"/>
        </w:rPr>
        <w:t>Vidyaranyapuram, Mysore-8</w:t>
      </w:r>
    </w:p>
    <w:p w14:paraId="40082D9F" w14:textId="77777777" w:rsidR="0098001E" w:rsidRPr="006F6217" w:rsidRDefault="0098001E" w:rsidP="0098001E">
      <w:pPr>
        <w:pStyle w:val="Title"/>
        <w:ind w:left="0"/>
        <w:jc w:val="left"/>
        <w:rPr>
          <w:rFonts w:ascii="Bookman Old Style" w:hAnsi="Bookman Old Style"/>
          <w:sz w:val="20"/>
        </w:rPr>
      </w:pPr>
      <w:r w:rsidRPr="006F6217">
        <w:rPr>
          <w:rFonts w:ascii="Bookman Old Style" w:hAnsi="Bookman Old Style"/>
          <w:sz w:val="20"/>
        </w:rPr>
        <w:sym w:font="Webdings" w:char="F0C8"/>
      </w:r>
      <w:r w:rsidRPr="006F6217">
        <w:rPr>
          <w:rFonts w:ascii="Bookman Old Style" w:hAnsi="Bookman Old Style"/>
          <w:sz w:val="20"/>
        </w:rPr>
        <w:t>: 93421-82298.</w:t>
      </w:r>
    </w:p>
    <w:p w14:paraId="14CAFAC4" w14:textId="77777777" w:rsidR="008B51CD" w:rsidRDefault="00B23385" w:rsidP="00B23385">
      <w:pPr>
        <w:pStyle w:val="Title"/>
        <w:ind w:left="0"/>
        <w:rPr>
          <w:rFonts w:ascii="Verdana" w:hAnsi="Verdana"/>
          <w:b w:val="0"/>
          <w:sz w:val="22"/>
        </w:rPr>
      </w:pPr>
      <w:r>
        <w:rPr>
          <w:rFonts w:ascii="Verdana" w:hAnsi="Verdana"/>
          <w:b w:val="0"/>
          <w:sz w:val="22"/>
        </w:rPr>
        <w:t xml:space="preserve"> </w:t>
      </w:r>
    </w:p>
    <w:p w14:paraId="4A02E80D" w14:textId="77777777" w:rsidR="008B51CD" w:rsidRDefault="008B51CD">
      <w:pPr>
        <w:pStyle w:val="Title"/>
        <w:ind w:left="0"/>
        <w:jc w:val="both"/>
        <w:rPr>
          <w:rFonts w:ascii="Verdana" w:hAnsi="Verdana"/>
          <w:b w:val="0"/>
          <w:sz w:val="22"/>
        </w:rPr>
      </w:pPr>
    </w:p>
    <w:sectPr w:rsidR="008B51CD" w:rsidSect="000F02AB">
      <w:footerReference w:type="even" r:id="rId8"/>
      <w:footerReference w:type="default" r:id="rId9"/>
      <w:pgSz w:w="11909" w:h="16834" w:code="9"/>
      <w:pgMar w:top="4780" w:right="1440" w:bottom="72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38E7C" w14:textId="77777777" w:rsidR="00B5533C" w:rsidRDefault="00B5533C">
      <w:r>
        <w:separator/>
      </w:r>
    </w:p>
  </w:endnote>
  <w:endnote w:type="continuationSeparator" w:id="0">
    <w:p w14:paraId="5D0F27F0" w14:textId="77777777" w:rsidR="00B5533C" w:rsidRDefault="00B5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EFF7C" w14:textId="77777777" w:rsidR="008B51CD" w:rsidRDefault="008B5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4BEE4B" w14:textId="77777777" w:rsidR="008B51CD" w:rsidRDefault="008B51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9B50A" w14:textId="77777777" w:rsidR="008B51CD" w:rsidRDefault="008B5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44F2">
      <w:rPr>
        <w:rStyle w:val="PageNumber"/>
        <w:noProof/>
      </w:rPr>
      <w:t>1</w:t>
    </w:r>
    <w:r>
      <w:rPr>
        <w:rStyle w:val="PageNumber"/>
      </w:rPr>
      <w:fldChar w:fldCharType="end"/>
    </w:r>
  </w:p>
  <w:p w14:paraId="5F231CB8" w14:textId="77777777" w:rsidR="008B51CD" w:rsidRDefault="008B51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2C91" w14:textId="77777777" w:rsidR="00B5533C" w:rsidRDefault="00B5533C">
      <w:r>
        <w:separator/>
      </w:r>
    </w:p>
  </w:footnote>
  <w:footnote w:type="continuationSeparator" w:id="0">
    <w:p w14:paraId="1DBE9E2D" w14:textId="77777777" w:rsidR="00B5533C" w:rsidRDefault="00B55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11AE"/>
    <w:multiLevelType w:val="singleLevel"/>
    <w:tmpl w:val="DF3A6488"/>
    <w:lvl w:ilvl="0">
      <w:start w:val="1"/>
      <w:numFmt w:val="decimal"/>
      <w:lvlText w:val="%1."/>
      <w:lvlJc w:val="left"/>
      <w:pPr>
        <w:tabs>
          <w:tab w:val="num" w:pos="435"/>
        </w:tabs>
        <w:ind w:left="435" w:hanging="435"/>
      </w:pPr>
      <w:rPr>
        <w:rFonts w:hint="default"/>
      </w:rPr>
    </w:lvl>
  </w:abstractNum>
  <w:abstractNum w:abstractNumId="1" w15:restartNumberingAfterBreak="0">
    <w:nsid w:val="30044388"/>
    <w:multiLevelType w:val="singleLevel"/>
    <w:tmpl w:val="AA089180"/>
    <w:lvl w:ilvl="0">
      <w:start w:val="1"/>
      <w:numFmt w:val="decimal"/>
      <w:lvlText w:val="%1."/>
      <w:lvlJc w:val="left"/>
      <w:pPr>
        <w:tabs>
          <w:tab w:val="num" w:pos="720"/>
        </w:tabs>
        <w:ind w:left="720" w:hanging="720"/>
      </w:pPr>
      <w:rPr>
        <w:rFonts w:hint="default"/>
      </w:rPr>
    </w:lvl>
  </w:abstractNum>
  <w:abstractNum w:abstractNumId="2" w15:restartNumberingAfterBreak="0">
    <w:nsid w:val="48F06C4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54894977"/>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EDB4D52"/>
    <w:multiLevelType w:val="hybridMultilevel"/>
    <w:tmpl w:val="DAE8B30A"/>
    <w:lvl w:ilvl="0">
      <w:start w:val="1"/>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66342754"/>
    <w:multiLevelType w:val="hybridMultilevel"/>
    <w:tmpl w:val="3ED6FB06"/>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486093"/>
    <w:multiLevelType w:val="hybridMultilevel"/>
    <w:tmpl w:val="4C1A0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64651637">
    <w:abstractNumId w:val="1"/>
  </w:num>
  <w:num w:numId="2" w16cid:durableId="1573196786">
    <w:abstractNumId w:val="3"/>
  </w:num>
  <w:num w:numId="3" w16cid:durableId="1839730380">
    <w:abstractNumId w:val="0"/>
  </w:num>
  <w:num w:numId="4" w16cid:durableId="1508133756">
    <w:abstractNumId w:val="4"/>
  </w:num>
  <w:num w:numId="5" w16cid:durableId="591163334">
    <w:abstractNumId w:val="5"/>
  </w:num>
  <w:num w:numId="6" w16cid:durableId="1444228513">
    <w:abstractNumId w:val="6"/>
  </w:num>
  <w:num w:numId="7" w16cid:durableId="120490417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F6A"/>
    <w:rsid w:val="00006B22"/>
    <w:rsid w:val="000264E2"/>
    <w:rsid w:val="00031AD6"/>
    <w:rsid w:val="00067A84"/>
    <w:rsid w:val="00084683"/>
    <w:rsid w:val="00092DC9"/>
    <w:rsid w:val="000967D0"/>
    <w:rsid w:val="000A2DB1"/>
    <w:rsid w:val="000A55EB"/>
    <w:rsid w:val="000B1D44"/>
    <w:rsid w:val="000B2FF9"/>
    <w:rsid w:val="000D2B9A"/>
    <w:rsid w:val="000D4E0A"/>
    <w:rsid w:val="000F02AB"/>
    <w:rsid w:val="000F3360"/>
    <w:rsid w:val="00181894"/>
    <w:rsid w:val="00184974"/>
    <w:rsid w:val="001B6517"/>
    <w:rsid w:val="001B695F"/>
    <w:rsid w:val="001B7F89"/>
    <w:rsid w:val="001C2193"/>
    <w:rsid w:val="001C63A2"/>
    <w:rsid w:val="00211EE2"/>
    <w:rsid w:val="002128B9"/>
    <w:rsid w:val="00217DDB"/>
    <w:rsid w:val="00247052"/>
    <w:rsid w:val="002652F7"/>
    <w:rsid w:val="00284F6A"/>
    <w:rsid w:val="0029486B"/>
    <w:rsid w:val="002B063A"/>
    <w:rsid w:val="002B7984"/>
    <w:rsid w:val="002B7C77"/>
    <w:rsid w:val="003151F5"/>
    <w:rsid w:val="003152B5"/>
    <w:rsid w:val="00323537"/>
    <w:rsid w:val="0032594F"/>
    <w:rsid w:val="00347667"/>
    <w:rsid w:val="00352E93"/>
    <w:rsid w:val="003540A6"/>
    <w:rsid w:val="00356350"/>
    <w:rsid w:val="00356B74"/>
    <w:rsid w:val="00360EAF"/>
    <w:rsid w:val="00362ED7"/>
    <w:rsid w:val="0036606E"/>
    <w:rsid w:val="00367828"/>
    <w:rsid w:val="003A0917"/>
    <w:rsid w:val="003B29BF"/>
    <w:rsid w:val="003B61F4"/>
    <w:rsid w:val="003E6601"/>
    <w:rsid w:val="003F4556"/>
    <w:rsid w:val="003F5F57"/>
    <w:rsid w:val="003F6D24"/>
    <w:rsid w:val="00410D89"/>
    <w:rsid w:val="00411307"/>
    <w:rsid w:val="00425D27"/>
    <w:rsid w:val="00447467"/>
    <w:rsid w:val="00476F27"/>
    <w:rsid w:val="00491EF6"/>
    <w:rsid w:val="00536132"/>
    <w:rsid w:val="00544C91"/>
    <w:rsid w:val="00557CEC"/>
    <w:rsid w:val="00596A40"/>
    <w:rsid w:val="005B1DD5"/>
    <w:rsid w:val="005E3B7F"/>
    <w:rsid w:val="00607BCD"/>
    <w:rsid w:val="00652E1F"/>
    <w:rsid w:val="00653458"/>
    <w:rsid w:val="006709A5"/>
    <w:rsid w:val="00674AD2"/>
    <w:rsid w:val="0068053F"/>
    <w:rsid w:val="006B1CB7"/>
    <w:rsid w:val="006C2282"/>
    <w:rsid w:val="006C5D91"/>
    <w:rsid w:val="006C7C0F"/>
    <w:rsid w:val="006D6AFD"/>
    <w:rsid w:val="006F3C22"/>
    <w:rsid w:val="006F4823"/>
    <w:rsid w:val="006F599A"/>
    <w:rsid w:val="006F6774"/>
    <w:rsid w:val="006F7B7A"/>
    <w:rsid w:val="00703021"/>
    <w:rsid w:val="00726336"/>
    <w:rsid w:val="0073681A"/>
    <w:rsid w:val="00741C58"/>
    <w:rsid w:val="00751CC6"/>
    <w:rsid w:val="00771174"/>
    <w:rsid w:val="007A2470"/>
    <w:rsid w:val="007C716C"/>
    <w:rsid w:val="008103B6"/>
    <w:rsid w:val="00830122"/>
    <w:rsid w:val="008535E6"/>
    <w:rsid w:val="008A1264"/>
    <w:rsid w:val="008A5C8B"/>
    <w:rsid w:val="008B51CD"/>
    <w:rsid w:val="008B7726"/>
    <w:rsid w:val="008E300B"/>
    <w:rsid w:val="00905129"/>
    <w:rsid w:val="0093453B"/>
    <w:rsid w:val="00943DBD"/>
    <w:rsid w:val="00965A62"/>
    <w:rsid w:val="0098001E"/>
    <w:rsid w:val="009807F0"/>
    <w:rsid w:val="0098222B"/>
    <w:rsid w:val="009C0AA5"/>
    <w:rsid w:val="009F4347"/>
    <w:rsid w:val="009F5973"/>
    <w:rsid w:val="00A068EE"/>
    <w:rsid w:val="00A115F1"/>
    <w:rsid w:val="00A249A7"/>
    <w:rsid w:val="00A440B4"/>
    <w:rsid w:val="00A65887"/>
    <w:rsid w:val="00A828E5"/>
    <w:rsid w:val="00A90F39"/>
    <w:rsid w:val="00AA0E85"/>
    <w:rsid w:val="00AA500B"/>
    <w:rsid w:val="00AD4406"/>
    <w:rsid w:val="00AE1493"/>
    <w:rsid w:val="00AE64EE"/>
    <w:rsid w:val="00B11F4C"/>
    <w:rsid w:val="00B23385"/>
    <w:rsid w:val="00B46EB9"/>
    <w:rsid w:val="00B5533C"/>
    <w:rsid w:val="00B85F95"/>
    <w:rsid w:val="00B9729B"/>
    <w:rsid w:val="00BF1E07"/>
    <w:rsid w:val="00BF487F"/>
    <w:rsid w:val="00C44637"/>
    <w:rsid w:val="00C73CBB"/>
    <w:rsid w:val="00C73E14"/>
    <w:rsid w:val="00C75EDF"/>
    <w:rsid w:val="00C800F2"/>
    <w:rsid w:val="00C8250F"/>
    <w:rsid w:val="00C950BD"/>
    <w:rsid w:val="00CA00A4"/>
    <w:rsid w:val="00CA4343"/>
    <w:rsid w:val="00CB27BC"/>
    <w:rsid w:val="00CC533D"/>
    <w:rsid w:val="00CC64BD"/>
    <w:rsid w:val="00CF3374"/>
    <w:rsid w:val="00D55D95"/>
    <w:rsid w:val="00DC44F2"/>
    <w:rsid w:val="00DD0410"/>
    <w:rsid w:val="00DD460A"/>
    <w:rsid w:val="00DE55F9"/>
    <w:rsid w:val="00DF2D25"/>
    <w:rsid w:val="00DF5D5B"/>
    <w:rsid w:val="00E12F72"/>
    <w:rsid w:val="00E13BEF"/>
    <w:rsid w:val="00E232B1"/>
    <w:rsid w:val="00E36140"/>
    <w:rsid w:val="00E5115D"/>
    <w:rsid w:val="00E57E90"/>
    <w:rsid w:val="00E65FDF"/>
    <w:rsid w:val="00E8516B"/>
    <w:rsid w:val="00E94477"/>
    <w:rsid w:val="00E96833"/>
    <w:rsid w:val="00EB553B"/>
    <w:rsid w:val="00EC047E"/>
    <w:rsid w:val="00F045AE"/>
    <w:rsid w:val="00F622A0"/>
    <w:rsid w:val="00F71487"/>
    <w:rsid w:val="00F81B37"/>
    <w:rsid w:val="00FC0072"/>
    <w:rsid w:val="00FD29F7"/>
    <w:rsid w:val="00FD55E3"/>
    <w:rsid w:val="00FF13A3"/>
    <w:rsid w:val="00FF1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9E2658"/>
  <w15:chartTrackingRefBased/>
  <w15:docId w15:val="{08929623-79A4-4413-8777-02970E87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link w:val="Heading6Char"/>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link w:val="TitleChar"/>
    <w:qFormat/>
    <w:pPr>
      <w:ind w:left="720"/>
      <w:jc w:val="center"/>
    </w:pPr>
    <w:rPr>
      <w:rFonts w:ascii="AGaramond" w:hAnsi="AGaramond"/>
      <w:b/>
      <w:sz w:val="48"/>
    </w:rPr>
  </w:style>
  <w:style w:type="paragraph" w:styleId="BodyText2">
    <w:name w:val="Body Text 2"/>
    <w:basedOn w:val="Normal"/>
    <w:link w:val="BodyText2Char"/>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suppressAutoHyphens/>
    </w:pPr>
    <w:rPr>
      <w:sz w:val="28"/>
    </w:rPr>
  </w:style>
  <w:style w:type="paragraph" w:styleId="Subtitle">
    <w:name w:val="Subtitle"/>
    <w:basedOn w:val="Normal"/>
    <w:qFormat/>
    <w:pPr>
      <w:jc w:val="both"/>
    </w:pPr>
    <w:rPr>
      <w:rFonts w:ascii="Bookman Old Style" w:hAnsi="Bookman Old Style"/>
      <w:bCs/>
      <w:sz w:val="24"/>
    </w:rPr>
  </w:style>
  <w:style w:type="paragraph" w:styleId="ListParagraph">
    <w:name w:val="List Paragraph"/>
    <w:basedOn w:val="Normal"/>
    <w:uiPriority w:val="34"/>
    <w:qFormat/>
    <w:rsid w:val="0029486B"/>
    <w:pPr>
      <w:ind w:left="720"/>
    </w:pPr>
  </w:style>
  <w:style w:type="character" w:customStyle="1" w:styleId="BodyText2Char">
    <w:name w:val="Body Text 2 Char"/>
    <w:basedOn w:val="DefaultParagraphFont"/>
    <w:link w:val="BodyText2"/>
    <w:semiHidden/>
    <w:rsid w:val="000F02AB"/>
    <w:rPr>
      <w:sz w:val="32"/>
      <w:lang w:val="en-US" w:eastAsia="en-US"/>
    </w:rPr>
  </w:style>
  <w:style w:type="character" w:customStyle="1" w:styleId="Heading6Char">
    <w:name w:val="Heading 6 Char"/>
    <w:basedOn w:val="DefaultParagraphFont"/>
    <w:link w:val="Heading6"/>
    <w:rsid w:val="000F02AB"/>
    <w:rPr>
      <w:sz w:val="28"/>
      <w:lang w:val="en-US" w:eastAsia="en-US"/>
    </w:rPr>
  </w:style>
  <w:style w:type="character" w:customStyle="1" w:styleId="TitleChar">
    <w:name w:val="Title Char"/>
    <w:basedOn w:val="DefaultParagraphFont"/>
    <w:link w:val="Title"/>
    <w:rsid w:val="000F02AB"/>
    <w:rPr>
      <w:rFonts w:ascii="AGaramond" w:hAnsi="AGaramond"/>
      <w:b/>
      <w:sz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90F0-94F7-42F4-8D9B-C935206B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2020-09-05T06:38:00Z</cp:lastPrinted>
  <dcterms:created xsi:type="dcterms:W3CDTF">2024-02-19T07:34:00Z</dcterms:created>
  <dcterms:modified xsi:type="dcterms:W3CDTF">2024-02-19T07:34:00Z</dcterms:modified>
</cp:coreProperties>
</file>