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5E2A3" w14:textId="77777777" w:rsidR="00B72C84" w:rsidRPr="00B43372" w:rsidRDefault="00B72C84" w:rsidP="00B72C84">
      <w:pPr>
        <w:pStyle w:val="Title"/>
        <w:rPr>
          <w:rFonts w:ascii="Bookman Old Style" w:hAnsi="Bookman Old Style"/>
          <w:sz w:val="36"/>
          <w:u w:val="single"/>
        </w:rPr>
      </w:pPr>
      <w:r w:rsidRPr="00B43372">
        <w:rPr>
          <w:rFonts w:ascii="Bookman Old Style" w:hAnsi="Bookman Old Style"/>
          <w:sz w:val="36"/>
          <w:u w:val="single"/>
        </w:rPr>
        <w:t>ABSOLUTE SALE DEED</w:t>
      </w:r>
    </w:p>
    <w:p w14:paraId="00A467A7" w14:textId="77777777" w:rsidR="00B72C84" w:rsidRPr="00B72C84" w:rsidRDefault="00B72C84" w:rsidP="00B72C84">
      <w:pPr>
        <w:pStyle w:val="Title"/>
        <w:rPr>
          <w:rFonts w:ascii="Bookman Old Style" w:hAnsi="Bookman Old Style"/>
          <w:b w:val="0"/>
          <w:sz w:val="26"/>
          <w:szCs w:val="26"/>
          <w:u w:val="single"/>
        </w:rPr>
      </w:pPr>
      <w:r w:rsidRPr="00B72C84">
        <w:rPr>
          <w:rFonts w:ascii="Bookman Old Style" w:hAnsi="Bookman Old Style"/>
          <w:b w:val="0"/>
          <w:sz w:val="26"/>
          <w:szCs w:val="26"/>
          <w:u w:val="single"/>
        </w:rPr>
        <w:t xml:space="preserve"> </w:t>
      </w:r>
    </w:p>
    <w:p w14:paraId="3E291C61" w14:textId="77777777" w:rsidR="00B72C84" w:rsidRPr="00B72C84" w:rsidRDefault="00B72C84" w:rsidP="00B72C84">
      <w:pPr>
        <w:jc w:val="both"/>
        <w:rPr>
          <w:rFonts w:ascii="Bookman Old Style" w:hAnsi="Bookman Old Style"/>
          <w:b w:val="0"/>
          <w:color w:val="auto"/>
          <w:sz w:val="26"/>
          <w:szCs w:val="26"/>
          <w:u w:val="none"/>
        </w:rPr>
      </w:pPr>
      <w:r w:rsidRPr="00B72C84">
        <w:rPr>
          <w:rFonts w:ascii="Bookman Old Style" w:hAnsi="Bookman Old Style"/>
          <w:b w:val="0"/>
          <w:color w:val="auto"/>
          <w:sz w:val="26"/>
          <w:szCs w:val="26"/>
          <w:u w:val="none"/>
        </w:rPr>
        <w:t>This Deed of Sale of the Sched</w:t>
      </w:r>
      <w:r w:rsidR="002A6FFA">
        <w:rPr>
          <w:rFonts w:ascii="Bookman Old Style" w:hAnsi="Bookman Old Style"/>
          <w:b w:val="0"/>
          <w:color w:val="auto"/>
          <w:sz w:val="26"/>
          <w:szCs w:val="26"/>
          <w:u w:val="none"/>
        </w:rPr>
        <w:t xml:space="preserve">uled property is made on this </w:t>
      </w:r>
      <w:r w:rsidR="000872B7">
        <w:rPr>
          <w:rFonts w:ascii="Bookman Old Style" w:hAnsi="Bookman Old Style"/>
          <w:b w:val="0"/>
          <w:color w:val="auto"/>
          <w:sz w:val="26"/>
          <w:szCs w:val="26"/>
          <w:u w:val="none"/>
        </w:rPr>
        <w:t>10</w:t>
      </w:r>
      <w:r w:rsidR="00E752F8">
        <w:rPr>
          <w:rFonts w:ascii="Bookman Old Style" w:hAnsi="Bookman Old Style"/>
          <w:b w:val="0"/>
          <w:color w:val="auto"/>
          <w:sz w:val="26"/>
          <w:szCs w:val="26"/>
          <w:u w:val="none"/>
          <w:vertAlign w:val="superscript"/>
        </w:rPr>
        <w:t>th</w:t>
      </w:r>
      <w:r w:rsidR="000872B7">
        <w:rPr>
          <w:rFonts w:ascii="Bookman Old Style" w:hAnsi="Bookman Old Style"/>
          <w:b w:val="0"/>
          <w:color w:val="auto"/>
          <w:sz w:val="26"/>
          <w:szCs w:val="26"/>
          <w:u w:val="none"/>
        </w:rPr>
        <w:t xml:space="preserve"> day of December</w:t>
      </w:r>
      <w:r w:rsidR="00E752F8">
        <w:rPr>
          <w:rFonts w:ascii="Bookman Old Style" w:hAnsi="Bookman Old Style"/>
          <w:b w:val="0"/>
          <w:color w:val="auto"/>
          <w:sz w:val="26"/>
          <w:szCs w:val="26"/>
          <w:u w:val="none"/>
        </w:rPr>
        <w:t>, Two Thousand and Twenty one</w:t>
      </w:r>
      <w:r w:rsidRPr="00B72C84">
        <w:rPr>
          <w:rFonts w:ascii="Bookman Old Style" w:hAnsi="Bookman Old Style"/>
          <w:b w:val="0"/>
          <w:color w:val="auto"/>
          <w:sz w:val="26"/>
          <w:szCs w:val="26"/>
          <w:u w:val="none"/>
        </w:rPr>
        <w:t xml:space="preserve"> </w:t>
      </w:r>
      <w:r w:rsidR="000872B7">
        <w:rPr>
          <w:rFonts w:ascii="Bookman Old Style" w:hAnsi="Bookman Old Style"/>
          <w:color w:val="auto"/>
          <w:sz w:val="26"/>
          <w:szCs w:val="26"/>
          <w:u w:val="none"/>
        </w:rPr>
        <w:t>(10/12</w:t>
      </w:r>
      <w:r w:rsidR="00E752F8">
        <w:rPr>
          <w:rFonts w:ascii="Bookman Old Style" w:hAnsi="Bookman Old Style"/>
          <w:color w:val="auto"/>
          <w:sz w:val="26"/>
          <w:szCs w:val="26"/>
          <w:u w:val="none"/>
        </w:rPr>
        <w:t>/2021</w:t>
      </w:r>
      <w:r w:rsidRPr="00B72C84">
        <w:rPr>
          <w:rFonts w:ascii="Bookman Old Style" w:hAnsi="Bookman Old Style"/>
          <w:color w:val="auto"/>
          <w:sz w:val="26"/>
          <w:szCs w:val="26"/>
          <w:u w:val="none"/>
        </w:rPr>
        <w:t>)</w:t>
      </w:r>
      <w:r w:rsidRPr="00B72C84">
        <w:rPr>
          <w:rFonts w:ascii="Bookman Old Style" w:hAnsi="Bookman Old Style"/>
          <w:b w:val="0"/>
          <w:color w:val="auto"/>
          <w:sz w:val="26"/>
          <w:szCs w:val="26"/>
          <w:u w:val="none"/>
        </w:rPr>
        <w:t xml:space="preserve"> by ---</w:t>
      </w:r>
    </w:p>
    <w:p w14:paraId="4A327D3F" w14:textId="77777777" w:rsidR="00B72C84" w:rsidRPr="00120BC2" w:rsidRDefault="00B72C84" w:rsidP="00B72C84">
      <w:pPr>
        <w:jc w:val="both"/>
        <w:rPr>
          <w:rFonts w:ascii="Bookman Old Style" w:hAnsi="Bookman Old Style"/>
          <w:b w:val="0"/>
          <w:bCs/>
          <w:color w:val="auto"/>
          <w:sz w:val="26"/>
          <w:szCs w:val="26"/>
          <w:u w:val="none"/>
        </w:rPr>
      </w:pPr>
    </w:p>
    <w:p w14:paraId="0DFBAE2F" w14:textId="77777777" w:rsidR="00B72C84" w:rsidRPr="00B72C84" w:rsidRDefault="00120BC2" w:rsidP="00B72C84">
      <w:pPr>
        <w:jc w:val="both"/>
        <w:rPr>
          <w:rFonts w:ascii="Bookman Old Style" w:hAnsi="Bookman Old Style"/>
          <w:b w:val="0"/>
          <w:color w:val="auto"/>
          <w:sz w:val="26"/>
          <w:szCs w:val="26"/>
          <w:u w:val="none"/>
        </w:rPr>
      </w:pPr>
      <w:r w:rsidRPr="00120BC2">
        <w:rPr>
          <w:rFonts w:ascii="Bookman Old Style" w:hAnsi="Bookman Old Style"/>
          <w:color w:val="auto"/>
          <w:sz w:val="26"/>
          <w:u w:val="none"/>
        </w:rPr>
        <w:t>Smt.</w:t>
      </w:r>
      <w:r w:rsidR="00CD5F96">
        <w:rPr>
          <w:rFonts w:ascii="Bookman Old Style" w:hAnsi="Bookman Old Style"/>
          <w:color w:val="auto"/>
          <w:sz w:val="26"/>
          <w:u w:val="none"/>
        </w:rPr>
        <w:t xml:space="preserve"> </w:t>
      </w:r>
      <w:r w:rsidRPr="00120BC2">
        <w:rPr>
          <w:rFonts w:ascii="Bookman Old Style" w:hAnsi="Bookman Old Style"/>
          <w:color w:val="auto"/>
          <w:sz w:val="26"/>
          <w:u w:val="none"/>
        </w:rPr>
        <w:t>USHA RANI GARIKIPATI</w:t>
      </w:r>
      <w:r w:rsidRPr="00120BC2">
        <w:rPr>
          <w:rFonts w:ascii="Bookman Old Style" w:hAnsi="Bookman Old Style"/>
          <w:bCs/>
          <w:color w:val="auto"/>
          <w:sz w:val="26"/>
          <w:u w:val="none"/>
        </w:rPr>
        <w:t>,</w:t>
      </w:r>
      <w:r w:rsidRPr="00120BC2">
        <w:rPr>
          <w:rFonts w:ascii="Bookman Old Style" w:hAnsi="Bookman Old Style"/>
          <w:b w:val="0"/>
          <w:bCs/>
          <w:color w:val="auto"/>
          <w:sz w:val="26"/>
          <w:u w:val="none"/>
        </w:rPr>
        <w:t xml:space="preserve"> (AADHAR NO. 552422997166) aged about 60 years, W/o. Dr M.V.S Surya Narayana, residing at No. C-604 NCL Sindhu, Kompally Road Adjecent to Dandamudi Enclave, Dandamudi Enclave, Petbasheerabad Jeedimetla, Medchal- Malkajgri, Thelangala – 500067</w:t>
      </w:r>
      <w:r w:rsidR="00B72C84" w:rsidRPr="00120BC2">
        <w:rPr>
          <w:rFonts w:ascii="Bookman Old Style" w:hAnsi="Bookman Old Style"/>
          <w:color w:val="auto"/>
          <w:sz w:val="26"/>
          <w:szCs w:val="26"/>
          <w:u w:val="none"/>
        </w:rPr>
        <w:t>,</w:t>
      </w:r>
      <w:r w:rsidR="002F35FD">
        <w:rPr>
          <w:rFonts w:ascii="Bookman Old Style" w:hAnsi="Bookman Old Style"/>
          <w:color w:val="auto"/>
          <w:sz w:val="26"/>
          <w:szCs w:val="26"/>
          <w:u w:val="none"/>
        </w:rPr>
        <w:t xml:space="preserve"> </w:t>
      </w:r>
      <w:r w:rsidR="00B72C84" w:rsidRPr="00B72C84">
        <w:rPr>
          <w:rFonts w:ascii="Bookman Old Style" w:hAnsi="Bookman Old Style"/>
          <w:b w:val="0"/>
          <w:bCs/>
          <w:color w:val="auto"/>
          <w:sz w:val="26"/>
          <w:szCs w:val="26"/>
          <w:u w:val="none"/>
        </w:rPr>
        <w:t>h</w:t>
      </w:r>
      <w:r w:rsidR="00B72C84" w:rsidRPr="00B72C84">
        <w:rPr>
          <w:rFonts w:ascii="Bookman Old Style" w:hAnsi="Bookman Old Style"/>
          <w:b w:val="0"/>
          <w:color w:val="auto"/>
          <w:sz w:val="26"/>
          <w:szCs w:val="26"/>
          <w:u w:val="none"/>
        </w:rPr>
        <w:t xml:space="preserve">ereinafter referred to as the </w:t>
      </w:r>
      <w:r w:rsidR="00B72C84" w:rsidRPr="00B72C84">
        <w:rPr>
          <w:rFonts w:ascii="Bookman Old Style" w:hAnsi="Bookman Old Style"/>
          <w:color w:val="auto"/>
          <w:sz w:val="26"/>
          <w:szCs w:val="26"/>
          <w:u w:val="none"/>
        </w:rPr>
        <w:t xml:space="preserve">VENDOR </w:t>
      </w:r>
      <w:r w:rsidR="00B72C84" w:rsidRPr="00B72C84">
        <w:rPr>
          <w:rFonts w:ascii="Bookman Old Style" w:hAnsi="Bookman Old Style"/>
          <w:b w:val="0"/>
          <w:color w:val="auto"/>
          <w:sz w:val="26"/>
          <w:szCs w:val="26"/>
          <w:u w:val="none"/>
        </w:rPr>
        <w:t xml:space="preserve">which expression shall mean and include wherever the context so requires or admits his legal heirs, survivors, representatives, successors, administrators in-office, executors, agents and assigns of the one part. </w:t>
      </w:r>
    </w:p>
    <w:p w14:paraId="0B5601D1" w14:textId="77777777" w:rsidR="00B72C84" w:rsidRPr="00B72C84" w:rsidRDefault="00B72C84" w:rsidP="00B72C84">
      <w:pPr>
        <w:jc w:val="center"/>
        <w:rPr>
          <w:rFonts w:ascii="Bookman Old Style" w:hAnsi="Bookman Old Style"/>
          <w:bCs/>
          <w:color w:val="auto"/>
          <w:sz w:val="26"/>
          <w:szCs w:val="26"/>
          <w:u w:val="none"/>
        </w:rPr>
      </w:pPr>
    </w:p>
    <w:p w14:paraId="7D906000" w14:textId="77777777" w:rsidR="00B72C84" w:rsidRPr="00B72C84" w:rsidRDefault="00B72C84" w:rsidP="00B72C84">
      <w:pPr>
        <w:jc w:val="center"/>
        <w:rPr>
          <w:rFonts w:ascii="Bookman Old Style" w:hAnsi="Bookman Old Style"/>
          <w:bCs/>
          <w:color w:val="auto"/>
          <w:sz w:val="26"/>
          <w:szCs w:val="26"/>
          <w:u w:val="none"/>
        </w:rPr>
      </w:pPr>
      <w:r w:rsidRPr="00B72C84">
        <w:rPr>
          <w:rFonts w:ascii="Bookman Old Style" w:hAnsi="Bookman Old Style"/>
          <w:bCs/>
          <w:color w:val="auto"/>
          <w:sz w:val="26"/>
          <w:szCs w:val="26"/>
          <w:u w:val="none"/>
        </w:rPr>
        <w:t>IN FAVOUR OF</w:t>
      </w:r>
    </w:p>
    <w:p w14:paraId="26BFDF3B" w14:textId="77777777" w:rsidR="00B72C84" w:rsidRPr="00C07277" w:rsidRDefault="00B72C84" w:rsidP="00B72C84">
      <w:pPr>
        <w:jc w:val="both"/>
        <w:rPr>
          <w:rFonts w:ascii="Bookman Old Style" w:hAnsi="Bookman Old Style"/>
          <w:b w:val="0"/>
          <w:bCs/>
          <w:color w:val="auto"/>
          <w:sz w:val="26"/>
          <w:szCs w:val="26"/>
          <w:u w:val="none"/>
        </w:rPr>
      </w:pPr>
    </w:p>
    <w:p w14:paraId="29E39E65" w14:textId="77777777" w:rsidR="00B72C84" w:rsidRPr="00B72C84" w:rsidRDefault="00C07277" w:rsidP="00B72C84">
      <w:pPr>
        <w:jc w:val="both"/>
        <w:rPr>
          <w:rFonts w:ascii="Bookman Old Style" w:hAnsi="Bookman Old Style"/>
          <w:b w:val="0"/>
          <w:bCs/>
          <w:color w:val="000000"/>
          <w:sz w:val="26"/>
          <w:szCs w:val="26"/>
          <w:u w:val="none"/>
        </w:rPr>
      </w:pPr>
      <w:r w:rsidRPr="00C07277">
        <w:rPr>
          <w:rFonts w:ascii="Bookman Old Style" w:hAnsi="Bookman Old Style"/>
          <w:color w:val="auto"/>
          <w:sz w:val="26"/>
          <w:u w:val="none"/>
        </w:rPr>
        <w:t>Sri. SURESHA C N</w:t>
      </w:r>
      <w:r w:rsidRPr="00C07277">
        <w:rPr>
          <w:rFonts w:ascii="Bookman Old Style" w:hAnsi="Bookman Old Style"/>
          <w:bCs/>
          <w:color w:val="auto"/>
          <w:sz w:val="26"/>
          <w:u w:val="none"/>
        </w:rPr>
        <w:t>,</w:t>
      </w:r>
      <w:r w:rsidRPr="00C07277">
        <w:rPr>
          <w:rFonts w:ascii="Bookman Old Style" w:hAnsi="Bookman Old Style"/>
          <w:b w:val="0"/>
          <w:bCs/>
          <w:color w:val="auto"/>
          <w:sz w:val="26"/>
          <w:u w:val="none"/>
        </w:rPr>
        <w:t xml:space="preserve"> (AADHAR NO.486856730505)</w:t>
      </w:r>
      <w:r w:rsidR="0015379F">
        <w:rPr>
          <w:rFonts w:ascii="Bookman Old Style" w:hAnsi="Bookman Old Style"/>
          <w:b w:val="0"/>
          <w:bCs/>
          <w:color w:val="auto"/>
          <w:sz w:val="26"/>
          <w:u w:val="none"/>
        </w:rPr>
        <w:t xml:space="preserve"> aged about 27 years</w:t>
      </w:r>
      <w:r w:rsidRPr="00C07277">
        <w:rPr>
          <w:rFonts w:ascii="Bookman Old Style" w:hAnsi="Bookman Old Style"/>
          <w:b w:val="0"/>
          <w:bCs/>
          <w:color w:val="auto"/>
          <w:sz w:val="26"/>
          <w:u w:val="none"/>
        </w:rPr>
        <w:t xml:space="preserve"> S/o. Nagaraju C N, Chikkanayakanahalli Village, Bagur Road, Gulsinda Post, Channarayapatna Taluk, Hassan – 573116</w:t>
      </w:r>
      <w:r w:rsidR="00B72C84">
        <w:rPr>
          <w:rFonts w:ascii="Bookman Old Style" w:hAnsi="Bookman Old Style"/>
          <w:b w:val="0"/>
          <w:bCs/>
          <w:color w:val="000000"/>
          <w:sz w:val="26"/>
          <w:szCs w:val="26"/>
          <w:u w:val="none"/>
        </w:rPr>
        <w:t xml:space="preserve">, </w:t>
      </w:r>
      <w:r w:rsidR="00B72C84" w:rsidRPr="00B72C84">
        <w:rPr>
          <w:rFonts w:ascii="Bookman Old Style" w:hAnsi="Bookman Old Style"/>
          <w:b w:val="0"/>
          <w:color w:val="auto"/>
          <w:sz w:val="26"/>
          <w:szCs w:val="26"/>
          <w:u w:val="none"/>
        </w:rPr>
        <w:t xml:space="preserve">hereinafter referred to as the </w:t>
      </w:r>
      <w:r w:rsidR="00B72C84" w:rsidRPr="00B72C84">
        <w:rPr>
          <w:rFonts w:ascii="Bookman Old Style" w:hAnsi="Bookman Old Style"/>
          <w:color w:val="auto"/>
          <w:sz w:val="26"/>
          <w:szCs w:val="26"/>
          <w:u w:val="none"/>
        </w:rPr>
        <w:t xml:space="preserve">PURCHASER, </w:t>
      </w:r>
      <w:r w:rsidR="00B72C84" w:rsidRPr="00B72C84">
        <w:rPr>
          <w:rFonts w:ascii="Bookman Old Style" w:hAnsi="Bookman Old Style"/>
          <w:b w:val="0"/>
          <w:color w:val="auto"/>
          <w:sz w:val="26"/>
          <w:szCs w:val="26"/>
          <w:u w:val="none"/>
        </w:rPr>
        <w:t>which expression shall mean and include wherever the co</w:t>
      </w:r>
      <w:r w:rsidR="00B72C84">
        <w:rPr>
          <w:rFonts w:ascii="Bookman Old Style" w:hAnsi="Bookman Old Style"/>
          <w:b w:val="0"/>
          <w:color w:val="auto"/>
          <w:sz w:val="26"/>
          <w:szCs w:val="26"/>
          <w:u w:val="none"/>
        </w:rPr>
        <w:t xml:space="preserve">ntext so requires or admits </w:t>
      </w:r>
      <w:r w:rsidR="00B72C84" w:rsidRPr="00B72C84">
        <w:rPr>
          <w:rFonts w:ascii="Bookman Old Style" w:hAnsi="Bookman Old Style"/>
          <w:b w:val="0"/>
          <w:color w:val="auto"/>
          <w:sz w:val="26"/>
          <w:szCs w:val="26"/>
          <w:u w:val="none"/>
        </w:rPr>
        <w:t xml:space="preserve">her heirs, legal representatives, administrators, executors, nominees and assigns of the other part. </w:t>
      </w:r>
    </w:p>
    <w:p w14:paraId="1C4058DE" w14:textId="77777777" w:rsidR="00B72C84" w:rsidRPr="00B72C84" w:rsidRDefault="00B72C84" w:rsidP="00B72C84">
      <w:pPr>
        <w:pStyle w:val="Title"/>
        <w:jc w:val="both"/>
        <w:rPr>
          <w:rFonts w:ascii="Bookman Old Style" w:hAnsi="Bookman Old Style"/>
          <w:b w:val="0"/>
          <w:bCs/>
          <w:sz w:val="26"/>
          <w:szCs w:val="26"/>
        </w:rPr>
      </w:pPr>
    </w:p>
    <w:p w14:paraId="6B9DFDC2" w14:textId="77777777" w:rsidR="00536D3D" w:rsidRDefault="00B72C84" w:rsidP="00B72C84">
      <w:pPr>
        <w:pStyle w:val="Title"/>
        <w:jc w:val="both"/>
        <w:rPr>
          <w:rFonts w:ascii="Bookman Old Style" w:hAnsi="Bookman Old Style"/>
          <w:b w:val="0"/>
          <w:iCs/>
          <w:sz w:val="26"/>
        </w:rPr>
      </w:pPr>
      <w:r w:rsidRPr="00B72C84">
        <w:rPr>
          <w:rFonts w:ascii="Bookman Old Style" w:hAnsi="Bookman Old Style"/>
          <w:b w:val="0"/>
          <w:bCs/>
          <w:sz w:val="26"/>
          <w:szCs w:val="26"/>
        </w:rPr>
        <w:t xml:space="preserve">Whereas the vendor is the absolute owner and in possession of residential </w:t>
      </w:r>
      <w:r w:rsidR="00C974DE">
        <w:rPr>
          <w:rFonts w:ascii="Bookman Old Style" w:hAnsi="Bookman Old Style"/>
          <w:sz w:val="26"/>
          <w:szCs w:val="26"/>
        </w:rPr>
        <w:t>Site bearing No. 09</w:t>
      </w:r>
      <w:r w:rsidRPr="00B72C84">
        <w:rPr>
          <w:rFonts w:ascii="Bookman Old Style" w:hAnsi="Bookman Old Style"/>
          <w:sz w:val="26"/>
          <w:szCs w:val="26"/>
        </w:rPr>
        <w:t>,</w:t>
      </w:r>
      <w:r w:rsidRPr="00B72C84">
        <w:rPr>
          <w:rFonts w:ascii="Bookman Old Style" w:hAnsi="Bookman Old Style"/>
          <w:b w:val="0"/>
          <w:bCs/>
          <w:sz w:val="26"/>
          <w:szCs w:val="26"/>
        </w:rPr>
        <w:t xml:space="preserve"> </w:t>
      </w:r>
      <w:r w:rsidR="009A3267" w:rsidRPr="009A3267">
        <w:rPr>
          <w:rFonts w:ascii="Bookman Old Style" w:hAnsi="Bookman Old Style"/>
          <w:b w:val="0"/>
          <w:bCs/>
          <w:iCs/>
          <w:sz w:val="26"/>
        </w:rPr>
        <w:t xml:space="preserve">measuring </w:t>
      </w:r>
      <w:r w:rsidR="009A3267" w:rsidRPr="009A3267">
        <w:rPr>
          <w:rFonts w:ascii="Bookman Old Style" w:hAnsi="Bookman Old Style"/>
          <w:b w:val="0"/>
          <w:bCs/>
          <w:iCs/>
          <w:sz w:val="26"/>
          <w:szCs w:val="26"/>
        </w:rPr>
        <w:t>East to West: 9.00 mtrs. &amp; North to South: 12.00mtrs.</w:t>
      </w:r>
      <w:r w:rsidR="009A3267" w:rsidRPr="009A3267">
        <w:rPr>
          <w:rFonts w:ascii="Bookman Old Style" w:hAnsi="Bookman Old Style"/>
          <w:b w:val="0"/>
          <w:bCs/>
          <w:iCs/>
          <w:sz w:val="26"/>
        </w:rPr>
        <w:t xml:space="preserve"> carved out of residential converted land bearing Sy No. 124/3</w:t>
      </w:r>
      <w:r w:rsidR="009A3267" w:rsidRPr="009A3267">
        <w:rPr>
          <w:rFonts w:ascii="Bookman Old Style" w:hAnsi="Bookman Old Style"/>
          <w:iCs/>
          <w:sz w:val="26"/>
        </w:rPr>
        <w:t xml:space="preserve"> </w:t>
      </w:r>
      <w:r w:rsidR="009A3267" w:rsidRPr="009A3267">
        <w:rPr>
          <w:rFonts w:ascii="Bookman Old Style" w:hAnsi="Bookman Old Style"/>
          <w:b w:val="0"/>
          <w:bCs/>
          <w:iCs/>
          <w:sz w:val="26"/>
        </w:rPr>
        <w:t>measuring an extent of 02 Acres 14 Guntas,</w:t>
      </w:r>
      <w:r w:rsidR="009A3267" w:rsidRPr="009A3267">
        <w:rPr>
          <w:rFonts w:ascii="Bookman Old Style" w:hAnsi="Bookman Old Style"/>
          <w:iCs/>
          <w:sz w:val="26"/>
        </w:rPr>
        <w:t xml:space="preserve"> </w:t>
      </w:r>
      <w:r w:rsidR="009A3267" w:rsidRPr="009A3267">
        <w:rPr>
          <w:rFonts w:ascii="Bookman Old Style" w:hAnsi="Bookman Old Style"/>
          <w:b w:val="0"/>
          <w:bCs/>
          <w:iCs/>
          <w:sz w:val="26"/>
        </w:rPr>
        <w:t xml:space="preserve">being formed by the Vendor at Kergalli Village, Jayapura Hobli, Mysore Taluk duly converted by the Deputy Commissioner of Mysore District for residential purpose vide their Order No. ALN(3)C.R.214/2008-09 dated 18-02-2009 </w:t>
      </w:r>
      <w:r w:rsidR="009A3267" w:rsidRPr="009A3267">
        <w:rPr>
          <w:rFonts w:ascii="Bookman Old Style" w:hAnsi="Bookman Old Style"/>
          <w:b w:val="0"/>
          <w:iCs/>
          <w:sz w:val="26"/>
        </w:rPr>
        <w:t xml:space="preserve">morefully described in the schedule hereunder, </w:t>
      </w:r>
    </w:p>
    <w:p w14:paraId="271CF5C3" w14:textId="77777777" w:rsidR="00B72C84" w:rsidRPr="009A3267" w:rsidRDefault="00536D3D" w:rsidP="00B72C84">
      <w:pPr>
        <w:pStyle w:val="Title"/>
        <w:jc w:val="both"/>
        <w:rPr>
          <w:rFonts w:ascii="Bookman Old Style" w:hAnsi="Bookman Old Style"/>
          <w:b w:val="0"/>
          <w:sz w:val="26"/>
          <w:szCs w:val="26"/>
        </w:rPr>
      </w:pPr>
      <w:r>
        <w:rPr>
          <w:rFonts w:ascii="Bookman Old Style" w:hAnsi="Bookman Old Style"/>
          <w:b w:val="0"/>
          <w:iCs/>
          <w:sz w:val="26"/>
        </w:rPr>
        <w:br w:type="page"/>
      </w:r>
      <w:r w:rsidR="009A3267" w:rsidRPr="009A3267">
        <w:rPr>
          <w:rFonts w:ascii="Bookman Old Style" w:hAnsi="Bookman Old Style"/>
          <w:b w:val="0"/>
          <w:iCs/>
          <w:sz w:val="26"/>
        </w:rPr>
        <w:lastRenderedPageBreak/>
        <w:t>hereinafter referred to as the “scheduled property”. The vendor holds marketable title &amp; possession of the schedule property.</w:t>
      </w:r>
    </w:p>
    <w:p w14:paraId="1D0CFE1A" w14:textId="77777777" w:rsidR="00B72C84" w:rsidRPr="00B72C84" w:rsidRDefault="00B72C84" w:rsidP="00B72C84">
      <w:pPr>
        <w:pStyle w:val="Title"/>
        <w:jc w:val="both"/>
        <w:rPr>
          <w:rFonts w:ascii="Bookman Old Style" w:hAnsi="Bookman Old Style"/>
          <w:b w:val="0"/>
          <w:bCs/>
          <w:color w:val="auto"/>
          <w:sz w:val="26"/>
          <w:szCs w:val="26"/>
        </w:rPr>
      </w:pPr>
      <w:r w:rsidRPr="00B72C84">
        <w:rPr>
          <w:rFonts w:ascii="Bookman Old Style" w:hAnsi="Bookman Old Style"/>
          <w:b w:val="0"/>
          <w:sz w:val="26"/>
          <w:szCs w:val="26"/>
        </w:rPr>
        <w:t xml:space="preserve">Whereas previously the landed property bearing </w:t>
      </w:r>
      <w:r w:rsidRPr="00B72C84">
        <w:rPr>
          <w:rFonts w:ascii="Bookman Old Style" w:hAnsi="Bookman Old Style"/>
          <w:b w:val="0"/>
          <w:bCs/>
          <w:sz w:val="26"/>
          <w:szCs w:val="26"/>
        </w:rPr>
        <w:t>Sy No. 124/3 measuring an extent of 03 Acres 04 Guntas</w:t>
      </w:r>
      <w:r w:rsidRPr="00B72C84">
        <w:rPr>
          <w:rFonts w:ascii="Bookman Old Style" w:hAnsi="Bookman Old Style"/>
          <w:b w:val="0"/>
          <w:sz w:val="26"/>
          <w:szCs w:val="26"/>
        </w:rPr>
        <w:t xml:space="preserve"> was the ancestral property of Sri. Hombegowda. On 20-01-2003 the Partition Deed executed between Madegowda and Naganna in respect of the said property and have got 1 Acre 22 Guntas of property individually and the Partition Deed registered in office of the Sub-Registrar, Mysore North, Mysore as document No. 12063 and </w:t>
      </w:r>
      <w:r w:rsidRPr="00B72C84">
        <w:rPr>
          <w:rFonts w:ascii="Bookman Old Style" w:hAnsi="Bookman Old Style"/>
          <w:b w:val="0"/>
          <w:bCs/>
          <w:color w:val="auto"/>
          <w:sz w:val="26"/>
          <w:szCs w:val="26"/>
        </w:rPr>
        <w:t>the khata was transferred in favour of Sri. Madegowda and Naganna at Revenue Authorities of Mysore Taluk and paid tax to the concerned authorities.</w:t>
      </w:r>
    </w:p>
    <w:p w14:paraId="167CF122" w14:textId="77777777" w:rsidR="00B72C84" w:rsidRPr="00B72C84" w:rsidRDefault="00B72C84" w:rsidP="00B72C84">
      <w:pPr>
        <w:pStyle w:val="Title"/>
        <w:jc w:val="both"/>
        <w:rPr>
          <w:rFonts w:ascii="Bookman Old Style" w:hAnsi="Bookman Old Style"/>
          <w:b w:val="0"/>
          <w:bCs/>
          <w:color w:val="auto"/>
          <w:sz w:val="26"/>
          <w:szCs w:val="26"/>
        </w:rPr>
      </w:pPr>
    </w:p>
    <w:p w14:paraId="523B55FB" w14:textId="77777777" w:rsidR="00B72C84" w:rsidRPr="00B72C84" w:rsidRDefault="00B72C84" w:rsidP="00B72C84">
      <w:pPr>
        <w:pStyle w:val="Title"/>
        <w:jc w:val="both"/>
        <w:rPr>
          <w:rFonts w:ascii="Bookman Old Style" w:hAnsi="Bookman Old Style"/>
          <w:b w:val="0"/>
          <w:sz w:val="26"/>
          <w:szCs w:val="26"/>
        </w:rPr>
      </w:pPr>
      <w:r w:rsidRPr="00B72C84">
        <w:rPr>
          <w:rFonts w:ascii="Bookman Old Style" w:hAnsi="Bookman Old Style"/>
          <w:b w:val="0"/>
          <w:bCs/>
          <w:color w:val="auto"/>
          <w:sz w:val="26"/>
          <w:szCs w:val="26"/>
        </w:rPr>
        <w:t xml:space="preserve">On 12-01-2005 the Release Deed executed by Smt. Kenchamma and others the legal heirs of Late. Sannahaidegowda in favour of Sri. Hombegowda the adopted son of Late. Sannahaidegowda and the same been registered </w:t>
      </w:r>
      <w:r w:rsidRPr="00B72C84">
        <w:rPr>
          <w:rFonts w:ascii="Bookman Old Style" w:hAnsi="Bookman Old Style"/>
          <w:b w:val="0"/>
          <w:sz w:val="26"/>
          <w:szCs w:val="26"/>
        </w:rPr>
        <w:t>in office of the Sub-Registrar, Mysore North, Mysore as document No. MYN-1-12869/2004-05 of Book I stored at C.D. No. MYND 33.</w:t>
      </w:r>
    </w:p>
    <w:p w14:paraId="495E539A" w14:textId="77777777" w:rsidR="00B72C84" w:rsidRDefault="00B72C84" w:rsidP="00B72C84">
      <w:pPr>
        <w:pStyle w:val="Title"/>
        <w:jc w:val="both"/>
        <w:rPr>
          <w:rFonts w:ascii="Bookman Old Style" w:hAnsi="Bookman Old Style"/>
          <w:b w:val="0"/>
          <w:sz w:val="26"/>
        </w:rPr>
      </w:pPr>
    </w:p>
    <w:p w14:paraId="42BA177B" w14:textId="77777777" w:rsidR="00B72C84" w:rsidRDefault="00B72C84" w:rsidP="00B72C84">
      <w:pPr>
        <w:pStyle w:val="Title"/>
        <w:jc w:val="both"/>
        <w:rPr>
          <w:rFonts w:ascii="Bookman Old Style" w:hAnsi="Bookman Old Style"/>
          <w:b w:val="0"/>
          <w:bCs/>
          <w:color w:val="auto"/>
          <w:sz w:val="26"/>
        </w:rPr>
      </w:pPr>
      <w:r>
        <w:rPr>
          <w:rFonts w:ascii="Bookman Old Style" w:hAnsi="Bookman Old Style"/>
          <w:b w:val="0"/>
          <w:sz w:val="26"/>
        </w:rPr>
        <w:t xml:space="preserve">Whereas the land measuring </w:t>
      </w:r>
      <w:r>
        <w:rPr>
          <w:rFonts w:ascii="Bookman Old Style" w:hAnsi="Bookman Old Style"/>
          <w:b w:val="0"/>
          <w:bCs/>
          <w:sz w:val="26"/>
        </w:rPr>
        <w:t>02 Acres 14 Guntas</w:t>
      </w:r>
      <w:r>
        <w:rPr>
          <w:rFonts w:ascii="Bookman Old Style" w:hAnsi="Bookman Old Style"/>
          <w:b w:val="0"/>
          <w:sz w:val="26"/>
        </w:rPr>
        <w:t xml:space="preserve"> </w:t>
      </w:r>
      <w:r>
        <w:rPr>
          <w:rFonts w:ascii="Bookman Old Style" w:hAnsi="Bookman Old Style"/>
          <w:b w:val="0"/>
          <w:bCs/>
          <w:color w:val="auto"/>
          <w:sz w:val="26"/>
        </w:rPr>
        <w:t xml:space="preserve">was </w:t>
      </w:r>
      <w:r>
        <w:rPr>
          <w:rFonts w:ascii="Bookman Old Style" w:hAnsi="Bookman Old Style"/>
          <w:b w:val="0"/>
          <w:sz w:val="26"/>
        </w:rPr>
        <w:t>purchased by Sri. Nairuthya.S from Hombegowda, Madegowda and Naganna on          22-12-2005 and the sale deed registered in office of the Sub-Registrar, Mysore North, Mysore as document No. MYN-1-</w:t>
      </w:r>
      <w:r>
        <w:rPr>
          <w:rFonts w:ascii="Bookman Old Style" w:hAnsi="Bookman Old Style"/>
          <w:bCs/>
          <w:sz w:val="26"/>
        </w:rPr>
        <w:t>15582</w:t>
      </w:r>
      <w:r>
        <w:rPr>
          <w:rFonts w:ascii="Bookman Old Style" w:hAnsi="Bookman Old Style"/>
          <w:b w:val="0"/>
          <w:sz w:val="26"/>
        </w:rPr>
        <w:t xml:space="preserve">/2005-06 of Book I stored at C.D No. MYND 67 dated 23-12-2005 and </w:t>
      </w:r>
      <w:r>
        <w:rPr>
          <w:rFonts w:ascii="Bookman Old Style" w:hAnsi="Bookman Old Style"/>
          <w:b w:val="0"/>
          <w:bCs/>
          <w:color w:val="auto"/>
          <w:sz w:val="26"/>
        </w:rPr>
        <w:t xml:space="preserve">the revenue khata was transferred in favour of </w:t>
      </w:r>
      <w:r>
        <w:rPr>
          <w:rFonts w:ascii="Bookman Old Style" w:hAnsi="Bookman Old Style"/>
          <w:b w:val="0"/>
          <w:sz w:val="26"/>
        </w:rPr>
        <w:t xml:space="preserve">Sri. Nairuthya.S </w:t>
      </w:r>
      <w:r>
        <w:rPr>
          <w:rFonts w:ascii="Bookman Old Style" w:hAnsi="Bookman Old Style"/>
          <w:b w:val="0"/>
          <w:bCs/>
          <w:color w:val="auto"/>
          <w:sz w:val="26"/>
        </w:rPr>
        <w:t xml:space="preserve">at Revenue Authorities of Mysore Taluk vide Khata No. 562, M.R.265/2005-06. </w:t>
      </w:r>
    </w:p>
    <w:p w14:paraId="7823B008" w14:textId="77777777" w:rsidR="00B72C84" w:rsidRDefault="00B72C84" w:rsidP="00B72C84">
      <w:pPr>
        <w:pStyle w:val="Title"/>
        <w:jc w:val="both"/>
        <w:rPr>
          <w:rFonts w:ascii="Bookman Old Style" w:hAnsi="Bookman Old Style"/>
          <w:b w:val="0"/>
          <w:bCs/>
          <w:color w:val="auto"/>
          <w:sz w:val="26"/>
        </w:rPr>
      </w:pPr>
    </w:p>
    <w:p w14:paraId="0C2527C2" w14:textId="77777777" w:rsidR="00536D3D" w:rsidRDefault="00B72C84" w:rsidP="00B72C84">
      <w:pPr>
        <w:pStyle w:val="Title"/>
        <w:jc w:val="both"/>
        <w:rPr>
          <w:rFonts w:ascii="Bookman Old Style" w:hAnsi="Bookman Old Style"/>
          <w:b w:val="0"/>
          <w:bCs/>
          <w:sz w:val="26"/>
        </w:rPr>
      </w:pPr>
      <w:r>
        <w:rPr>
          <w:rFonts w:ascii="Bookman Old Style" w:hAnsi="Bookman Old Style"/>
          <w:b w:val="0"/>
          <w:bCs/>
          <w:color w:val="auto"/>
          <w:sz w:val="26"/>
        </w:rPr>
        <w:t>Whereas</w:t>
      </w:r>
      <w:r>
        <w:rPr>
          <w:rFonts w:ascii="Bookman Old Style" w:hAnsi="Bookman Old Style"/>
          <w:b w:val="0"/>
          <w:bCs/>
          <w:sz w:val="26"/>
        </w:rPr>
        <w:t xml:space="preserve"> </w:t>
      </w:r>
      <w:r>
        <w:rPr>
          <w:rFonts w:ascii="Bookman Old Style" w:hAnsi="Bookman Old Style"/>
          <w:b w:val="0"/>
          <w:sz w:val="26"/>
        </w:rPr>
        <w:t xml:space="preserve">Sri. Nairuthya.S </w:t>
      </w:r>
      <w:r>
        <w:rPr>
          <w:rFonts w:ascii="Bookman Old Style" w:hAnsi="Bookman Old Style"/>
          <w:b w:val="0"/>
          <w:bCs/>
          <w:sz w:val="26"/>
        </w:rPr>
        <w:t xml:space="preserve">approached the concerned authorities to change the said land from agricultural to non-agricultural residential purpose and on 27-05-2008 the Government of Karnataka converted the said land measuring 02 Acres 14 Guntas to residential purpose </w:t>
      </w:r>
    </w:p>
    <w:p w14:paraId="0872F2E7" w14:textId="77777777" w:rsidR="00B72C84" w:rsidRDefault="00536D3D" w:rsidP="00B72C84">
      <w:pPr>
        <w:pStyle w:val="Title"/>
        <w:jc w:val="both"/>
        <w:rPr>
          <w:rFonts w:ascii="Bookman Old Style" w:hAnsi="Bookman Old Style"/>
          <w:b w:val="0"/>
          <w:bCs/>
          <w:sz w:val="26"/>
        </w:rPr>
      </w:pPr>
      <w:r>
        <w:rPr>
          <w:rFonts w:ascii="Bookman Old Style" w:hAnsi="Bookman Old Style"/>
          <w:b w:val="0"/>
          <w:bCs/>
          <w:sz w:val="26"/>
        </w:rPr>
        <w:br w:type="page"/>
      </w:r>
      <w:r w:rsidR="00B72C84">
        <w:rPr>
          <w:rFonts w:ascii="Bookman Old Style" w:hAnsi="Bookman Old Style"/>
          <w:b w:val="0"/>
          <w:bCs/>
          <w:sz w:val="26"/>
        </w:rPr>
        <w:lastRenderedPageBreak/>
        <w:t xml:space="preserve">vide its order No. </w:t>
      </w:r>
      <w:r w:rsidR="00B72C84">
        <w:rPr>
          <w:rFonts w:ascii="Nudi Akshar-10" w:hAnsi="Nudi Akshar-10"/>
          <w:b w:val="0"/>
          <w:sz w:val="30"/>
        </w:rPr>
        <w:t xml:space="preserve">£À.C.E.212.ªÉÄÊ.C.¥Áæ.2008. </w:t>
      </w:r>
      <w:r w:rsidR="00B72C84">
        <w:rPr>
          <w:rFonts w:ascii="Bookman Old Style" w:hAnsi="Bookman Old Style"/>
          <w:b w:val="0"/>
          <w:bCs/>
          <w:sz w:val="26"/>
        </w:rPr>
        <w:t xml:space="preserve">As per the said orders by the  Government of Karnataka </w:t>
      </w:r>
      <w:r w:rsidR="001B0866">
        <w:rPr>
          <w:rFonts w:ascii="Bookman Old Style" w:hAnsi="Bookman Old Style"/>
          <w:b w:val="0"/>
          <w:sz w:val="26"/>
        </w:rPr>
        <w:t xml:space="preserve">Sri. Nairuthya.S </w:t>
      </w:r>
      <w:r w:rsidR="00B72C84">
        <w:rPr>
          <w:rFonts w:ascii="Bookman Old Style" w:hAnsi="Bookman Old Style"/>
          <w:b w:val="0"/>
          <w:bCs/>
          <w:sz w:val="26"/>
        </w:rPr>
        <w:t xml:space="preserve">approached the concerned authorities to alienate the said lands from agricultural purpose to residential purpose as per the application submitted by </w:t>
      </w:r>
      <w:r w:rsidR="001B0866">
        <w:rPr>
          <w:rFonts w:ascii="Bookman Old Style" w:hAnsi="Bookman Old Style"/>
          <w:b w:val="0"/>
          <w:sz w:val="26"/>
        </w:rPr>
        <w:t xml:space="preserve">Sri. Nairuthya.S </w:t>
      </w:r>
      <w:r w:rsidR="00B72C84">
        <w:rPr>
          <w:rFonts w:ascii="Bookman Old Style" w:hAnsi="Bookman Old Style"/>
          <w:b w:val="0"/>
          <w:bCs/>
          <w:sz w:val="26"/>
        </w:rPr>
        <w:t xml:space="preserve">on 13-10-2008. On that basis Tahshildar of Mysore has given their report vide letter No. ALN(2)C.R.240/08-09 dated 06-11-2008. Based on that report, the Deputy Commissioner have directed to pay Rs.76,844/- as Alienation charges and Rs.55/- as podi fee </w:t>
      </w:r>
      <w:r w:rsidR="00B72C84">
        <w:rPr>
          <w:rFonts w:ascii="Bookman Old Style" w:hAnsi="Bookman Old Style"/>
          <w:b w:val="0"/>
          <w:bCs/>
          <w:snapToGrid w:val="0"/>
          <w:sz w:val="26"/>
        </w:rPr>
        <w:t xml:space="preserve">as per the directions, </w:t>
      </w:r>
      <w:r w:rsidR="001B0866">
        <w:rPr>
          <w:rFonts w:ascii="Bookman Old Style" w:hAnsi="Bookman Old Style"/>
          <w:b w:val="0"/>
          <w:sz w:val="26"/>
        </w:rPr>
        <w:t xml:space="preserve">Sri. Nairuthya.S </w:t>
      </w:r>
      <w:r w:rsidR="00B72C84">
        <w:rPr>
          <w:rFonts w:ascii="Bookman Old Style" w:hAnsi="Bookman Old Style"/>
          <w:b w:val="0"/>
          <w:bCs/>
          <w:snapToGrid w:val="0"/>
          <w:sz w:val="26"/>
        </w:rPr>
        <w:t xml:space="preserve">has remitted the above sum through Challan No. 25 dated  </w:t>
      </w:r>
      <w:r w:rsidR="001B0866">
        <w:rPr>
          <w:rFonts w:ascii="Bookman Old Style" w:hAnsi="Bookman Old Style"/>
          <w:b w:val="0"/>
          <w:bCs/>
          <w:snapToGrid w:val="0"/>
          <w:sz w:val="26"/>
        </w:rPr>
        <w:t xml:space="preserve"> </w:t>
      </w:r>
      <w:r w:rsidR="00B72C84">
        <w:rPr>
          <w:rFonts w:ascii="Bookman Old Style" w:hAnsi="Bookman Old Style"/>
          <w:b w:val="0"/>
          <w:bCs/>
          <w:snapToGrid w:val="0"/>
          <w:sz w:val="26"/>
        </w:rPr>
        <w:t xml:space="preserve">21-01-2009. Based on the above grounds, </w:t>
      </w:r>
      <w:r w:rsidR="00B72C84">
        <w:rPr>
          <w:rFonts w:ascii="Bookman Old Style" w:hAnsi="Bookman Old Style"/>
          <w:b w:val="0"/>
          <w:bCs/>
          <w:sz w:val="26"/>
        </w:rPr>
        <w:t>The Deputy Commissioner of Mysore, Mysore District, vide their Order No. ALN(3)C.R.214/2008-09 dated 18-02-2009 and the layout plan approved by the Town Planning Authority, MUDA, Mysore after collecting a sum of Rs. 2,05,000/- vide challan No. 238816 dated 24-04-2017 and the granted work order vide No.</w:t>
      </w:r>
      <w:r w:rsidR="001B0866">
        <w:rPr>
          <w:rFonts w:ascii="Bookman Old Style" w:hAnsi="Bookman Old Style"/>
          <w:b w:val="0"/>
          <w:bCs/>
          <w:sz w:val="26"/>
        </w:rPr>
        <w:t xml:space="preserve"> </w:t>
      </w:r>
      <w:r w:rsidR="00B72C84" w:rsidRPr="001B0866">
        <w:rPr>
          <w:rFonts w:ascii="Nudi Akshar-10" w:hAnsi="Nudi Akshar-10"/>
          <w:b w:val="0"/>
        </w:rPr>
        <w:t>ªÉÄÊ.£À.¥Áæ.¦.©/SÁ§/</w:t>
      </w:r>
      <w:r w:rsidR="001B0866">
        <w:rPr>
          <w:rFonts w:ascii="Nudi Akshar-10" w:hAnsi="Nudi Akshar-10"/>
          <w:b w:val="0"/>
        </w:rPr>
        <w:t xml:space="preserve"> </w:t>
      </w:r>
      <w:r w:rsidR="00B72C84" w:rsidRPr="001B0866">
        <w:rPr>
          <w:rFonts w:ascii="Nudi Akshar-10" w:hAnsi="Nudi Akshar-10"/>
          <w:b w:val="0"/>
        </w:rPr>
        <w:t>1199/2017-18</w:t>
      </w:r>
      <w:r w:rsidR="00B72C84">
        <w:rPr>
          <w:rFonts w:ascii="Nudi Akshar-10" w:hAnsi="Nudi Akshar-10"/>
          <w:b w:val="0"/>
          <w:sz w:val="30"/>
        </w:rPr>
        <w:t xml:space="preserve"> </w:t>
      </w:r>
      <w:r w:rsidR="001B0866">
        <w:rPr>
          <w:rFonts w:ascii="Bookman Old Style" w:hAnsi="Bookman Old Style"/>
          <w:b w:val="0"/>
          <w:bCs/>
          <w:sz w:val="26"/>
        </w:rPr>
        <w:t xml:space="preserve">dated </w:t>
      </w:r>
      <w:r w:rsidR="00B72C84">
        <w:rPr>
          <w:rFonts w:ascii="Bookman Old Style" w:hAnsi="Bookman Old Style"/>
          <w:b w:val="0"/>
          <w:bCs/>
          <w:sz w:val="26"/>
        </w:rPr>
        <w:t>25-04-2017.</w:t>
      </w:r>
    </w:p>
    <w:p w14:paraId="3CDD4EF3" w14:textId="77777777" w:rsidR="00B72C84" w:rsidRDefault="00B72C84" w:rsidP="00B72C84">
      <w:pPr>
        <w:pStyle w:val="Title"/>
        <w:jc w:val="both"/>
        <w:rPr>
          <w:rFonts w:ascii="Bookman Old Style" w:hAnsi="Bookman Old Style"/>
          <w:b w:val="0"/>
          <w:bCs/>
          <w:sz w:val="26"/>
        </w:rPr>
      </w:pPr>
    </w:p>
    <w:p w14:paraId="112AA19D" w14:textId="77777777" w:rsidR="00B72C84" w:rsidRPr="00E4187B" w:rsidRDefault="00E4187B" w:rsidP="00B72C84">
      <w:pPr>
        <w:pStyle w:val="Title"/>
        <w:jc w:val="both"/>
        <w:rPr>
          <w:rFonts w:ascii="Bookman Old Style" w:hAnsi="Bookman Old Style"/>
          <w:b w:val="0"/>
          <w:bCs/>
          <w:sz w:val="26"/>
        </w:rPr>
      </w:pPr>
      <w:r w:rsidRPr="00E4187B">
        <w:rPr>
          <w:rFonts w:ascii="Bookman Old Style" w:hAnsi="Bookman Old Style"/>
          <w:b w:val="0"/>
          <w:sz w:val="26"/>
        </w:rPr>
        <w:t xml:space="preserve">Whereas Sri. Nairuthya.S </w:t>
      </w:r>
      <w:r w:rsidRPr="00E4187B">
        <w:rPr>
          <w:rFonts w:ascii="Bookman Old Style" w:hAnsi="Bookman Old Style"/>
          <w:b w:val="0"/>
          <w:bCs/>
          <w:sz w:val="26"/>
        </w:rPr>
        <w:t xml:space="preserve">formed and developed the residential layout as per the terms and conditions of MUDA and provide the basic amenities such as Road, electricity connection, water connection along with development of park and civic amenities plot. </w:t>
      </w:r>
      <w:r w:rsidRPr="00E4187B">
        <w:rPr>
          <w:rFonts w:ascii="Bookman Old Style" w:hAnsi="Bookman Old Style"/>
          <w:b w:val="0"/>
          <w:sz w:val="26"/>
        </w:rPr>
        <w:t xml:space="preserve">The schedule property is one </w:t>
      </w:r>
      <w:r w:rsidRPr="00E4187B">
        <w:rPr>
          <w:rFonts w:ascii="Bookman Old Style" w:hAnsi="Bookman Old Style"/>
          <w:b w:val="0"/>
          <w:sz w:val="24"/>
          <w:szCs w:val="24"/>
        </w:rPr>
        <w:t xml:space="preserve">such site released by MUDA authorities vide No. </w:t>
      </w:r>
      <w:r w:rsidRPr="00E4187B">
        <w:rPr>
          <w:rFonts w:ascii="Nudi Akshar-10" w:hAnsi="Nudi Akshar-10"/>
          <w:b w:val="0"/>
          <w:sz w:val="24"/>
          <w:szCs w:val="24"/>
        </w:rPr>
        <w:t>ªÉÄÊ.£À.¥Áæ/£À.AiÉÆÃ.±Á:«£Áå¸À:55:2017-18</w:t>
      </w:r>
      <w:r w:rsidRPr="00E4187B">
        <w:rPr>
          <w:rFonts w:ascii="SHREE-KAN-0854-S00" w:hAnsi="SHREE-KAN-0854-S00"/>
          <w:b w:val="0"/>
          <w:bCs/>
          <w:snapToGrid w:val="0"/>
          <w:sz w:val="24"/>
          <w:szCs w:val="24"/>
        </w:rPr>
        <w:t xml:space="preserve"> </w:t>
      </w:r>
      <w:r w:rsidRPr="00E4187B">
        <w:rPr>
          <w:rFonts w:ascii="SHREE-KAN-0854-S00" w:hAnsi="SHREE-KAN-0854-S00"/>
          <w:snapToGrid w:val="0"/>
          <w:sz w:val="24"/>
          <w:szCs w:val="24"/>
        </w:rPr>
        <w:t xml:space="preserve"> </w:t>
      </w:r>
      <w:r w:rsidRPr="00E4187B">
        <w:rPr>
          <w:rFonts w:ascii="Bookman Old Style" w:hAnsi="Bookman Old Style"/>
          <w:b w:val="0"/>
          <w:sz w:val="24"/>
          <w:szCs w:val="24"/>
        </w:rPr>
        <w:t>dated</w:t>
      </w:r>
      <w:r w:rsidRPr="00E4187B">
        <w:rPr>
          <w:b w:val="0"/>
          <w:sz w:val="24"/>
          <w:szCs w:val="24"/>
        </w:rPr>
        <w:t xml:space="preserve"> </w:t>
      </w:r>
      <w:r w:rsidRPr="00E4187B">
        <w:rPr>
          <w:rFonts w:ascii="Bookman Old Style" w:hAnsi="Bookman Old Style"/>
          <w:b w:val="0"/>
          <w:sz w:val="24"/>
          <w:szCs w:val="24"/>
        </w:rPr>
        <w:t>17-04-2018.</w:t>
      </w:r>
      <w:r w:rsidRPr="00E4187B">
        <w:rPr>
          <w:rFonts w:ascii="Bookman Old Style" w:hAnsi="Bookman Old Style"/>
          <w:b w:val="0"/>
          <w:bCs/>
          <w:sz w:val="24"/>
          <w:szCs w:val="24"/>
        </w:rPr>
        <w:t xml:space="preserve"> And the khata of the schedule property bearing </w:t>
      </w:r>
      <w:r w:rsidRPr="00E4187B">
        <w:rPr>
          <w:rFonts w:ascii="Bookman Old Style" w:hAnsi="Bookman Old Style"/>
          <w:bCs/>
          <w:sz w:val="24"/>
          <w:szCs w:val="24"/>
        </w:rPr>
        <w:t>Site No. 09</w:t>
      </w:r>
      <w:r w:rsidRPr="00E4187B">
        <w:rPr>
          <w:rFonts w:ascii="Bookman Old Style" w:hAnsi="Bookman Old Style"/>
          <w:b w:val="0"/>
          <w:bCs/>
          <w:sz w:val="24"/>
          <w:szCs w:val="24"/>
        </w:rPr>
        <w:t xml:space="preserve"> registered in favour Sri. Nairuthya. S by Mysore Urban Development Authority on </w:t>
      </w:r>
      <w:r w:rsidRPr="00E4187B">
        <w:rPr>
          <w:rFonts w:ascii="Bookman Old Style" w:hAnsi="Bookman Old Style"/>
          <w:b w:val="0"/>
          <w:sz w:val="24"/>
          <w:szCs w:val="24"/>
        </w:rPr>
        <w:t>17-04-2018 vide No.</w:t>
      </w:r>
      <w:r w:rsidRPr="00E4187B">
        <w:rPr>
          <w:rFonts w:ascii="Nudi Akshar-10" w:hAnsi="Nudi Akshar-10"/>
          <w:b w:val="0"/>
          <w:sz w:val="24"/>
          <w:szCs w:val="24"/>
        </w:rPr>
        <w:t xml:space="preserve"> ªÉÄÊ.£À.¥Áæ/SÁ.vÁ.19734/2018-19</w:t>
      </w:r>
      <w:r w:rsidRPr="00E4187B">
        <w:rPr>
          <w:rFonts w:ascii="Nudi Akshar-10" w:hAnsi="Nudi Akshar-10"/>
          <w:b w:val="0"/>
        </w:rPr>
        <w:t xml:space="preserve"> </w:t>
      </w:r>
      <w:r w:rsidRPr="00E4187B">
        <w:rPr>
          <w:rFonts w:ascii="Bookman Old Style" w:hAnsi="Bookman Old Style"/>
          <w:b w:val="0"/>
          <w:bCs/>
          <w:sz w:val="26"/>
        </w:rPr>
        <w:t>and paid tax to the concerned authorities</w:t>
      </w:r>
      <w:r w:rsidR="00B72C84" w:rsidRPr="00E4187B">
        <w:rPr>
          <w:rFonts w:ascii="Bookman Old Style" w:hAnsi="Bookman Old Style"/>
          <w:b w:val="0"/>
          <w:bCs/>
          <w:sz w:val="26"/>
        </w:rPr>
        <w:t xml:space="preserve">. </w:t>
      </w:r>
    </w:p>
    <w:p w14:paraId="2B86B5A4" w14:textId="77777777" w:rsidR="001B0866" w:rsidRDefault="001B0866" w:rsidP="00B72C84">
      <w:pPr>
        <w:pStyle w:val="Title"/>
        <w:jc w:val="both"/>
        <w:rPr>
          <w:rFonts w:ascii="Bookman Old Style" w:hAnsi="Bookman Old Style"/>
          <w:b w:val="0"/>
          <w:bCs/>
          <w:sz w:val="26"/>
        </w:rPr>
      </w:pPr>
    </w:p>
    <w:p w14:paraId="69F3117E" w14:textId="77777777" w:rsidR="009F3E4D" w:rsidRDefault="00B57916" w:rsidP="00B57916">
      <w:pPr>
        <w:pStyle w:val="Title"/>
        <w:jc w:val="both"/>
        <w:rPr>
          <w:rFonts w:ascii="Bookman Old Style" w:hAnsi="Bookman Old Style"/>
          <w:b w:val="0"/>
          <w:bCs/>
          <w:sz w:val="26"/>
          <w:szCs w:val="26"/>
        </w:rPr>
      </w:pPr>
      <w:r w:rsidRPr="00B57916">
        <w:rPr>
          <w:rFonts w:ascii="Bookman Old Style" w:hAnsi="Bookman Old Style"/>
          <w:b w:val="0"/>
          <w:bCs/>
          <w:sz w:val="26"/>
        </w:rPr>
        <w:t xml:space="preserve">Whereas the said site bearing No. 09 was purchased by the vendor </w:t>
      </w:r>
      <w:r w:rsidRPr="00B57916">
        <w:rPr>
          <w:rFonts w:ascii="Bookman Old Style" w:hAnsi="Bookman Old Style"/>
          <w:b w:val="0"/>
          <w:bCs/>
          <w:sz w:val="26"/>
          <w:szCs w:val="26"/>
        </w:rPr>
        <w:t>from Sri. Nairuthya. S on 31-05-2018 and the sale deed registered in office of the Sub-Registrar, Mysore West, Mysore as document No. MYW-1-</w:t>
      </w:r>
      <w:r w:rsidRPr="00B57916">
        <w:rPr>
          <w:rFonts w:ascii="Bookman Old Style" w:hAnsi="Bookman Old Style"/>
          <w:bCs/>
          <w:sz w:val="26"/>
          <w:szCs w:val="26"/>
        </w:rPr>
        <w:t>01887</w:t>
      </w:r>
      <w:r w:rsidRPr="00B57916">
        <w:rPr>
          <w:rFonts w:ascii="Bookman Old Style" w:hAnsi="Bookman Old Style"/>
          <w:b w:val="0"/>
          <w:bCs/>
          <w:sz w:val="26"/>
          <w:szCs w:val="26"/>
        </w:rPr>
        <w:t xml:space="preserve">/2018-19 of Book I stored at C.D No. MYWD101 dated </w:t>
      </w:r>
    </w:p>
    <w:p w14:paraId="2CF30277" w14:textId="77777777" w:rsidR="00B57916" w:rsidRPr="00B57916" w:rsidRDefault="009F3E4D" w:rsidP="00B57916">
      <w:pPr>
        <w:pStyle w:val="Title"/>
        <w:jc w:val="both"/>
        <w:rPr>
          <w:rFonts w:ascii="Bookman Old Style" w:hAnsi="Bookman Old Style"/>
          <w:b w:val="0"/>
          <w:sz w:val="26"/>
          <w:szCs w:val="26"/>
        </w:rPr>
      </w:pPr>
      <w:r>
        <w:rPr>
          <w:rFonts w:ascii="Bookman Old Style" w:hAnsi="Bookman Old Style"/>
          <w:b w:val="0"/>
          <w:bCs/>
          <w:sz w:val="26"/>
          <w:szCs w:val="26"/>
        </w:rPr>
        <w:br w:type="page"/>
      </w:r>
      <w:r w:rsidR="00B57916" w:rsidRPr="00B57916">
        <w:rPr>
          <w:rFonts w:ascii="Bookman Old Style" w:hAnsi="Bookman Old Style"/>
          <w:b w:val="0"/>
          <w:bCs/>
          <w:sz w:val="26"/>
          <w:szCs w:val="26"/>
        </w:rPr>
        <w:t xml:space="preserve">31-05-2018 and the khata of the said property was transferred in favour of the vendor by Mysore Urban Development Authority, Mysore after collecting the transfer fee of Rs. 5725/- vide challan No. 19956 dated 21-61-2018 and the obtained Khata transfer certificate on 21-06-2018 vide No.MY/NA/PRA/KAA.VA </w:t>
      </w:r>
      <w:r w:rsidR="00B57916" w:rsidRPr="00B57916">
        <w:rPr>
          <w:rFonts w:ascii="Nudi Akshar-10" w:hAnsi="Nudi Akshar-10"/>
          <w:b w:val="0"/>
          <w:iCs/>
          <w:sz w:val="30"/>
        </w:rPr>
        <w:t>18669/18-19</w:t>
      </w:r>
      <w:r w:rsidR="00B57916" w:rsidRPr="00B57916">
        <w:rPr>
          <w:rFonts w:ascii="Bookman Old Style" w:hAnsi="Bookman Old Style"/>
          <w:b w:val="0"/>
          <w:bCs/>
          <w:sz w:val="26"/>
          <w:szCs w:val="26"/>
        </w:rPr>
        <w:t xml:space="preserve"> and the vendor paid upto date site tax to the concerned authorities. T</w:t>
      </w:r>
      <w:r w:rsidR="00B57916" w:rsidRPr="00B57916">
        <w:rPr>
          <w:rFonts w:ascii="Bookman Old Style" w:hAnsi="Bookman Old Style"/>
          <w:b w:val="0"/>
          <w:sz w:val="26"/>
          <w:szCs w:val="26"/>
        </w:rPr>
        <w:t xml:space="preserve">he vendors constructed the house as per the </w:t>
      </w:r>
      <w:r w:rsidR="00B57916" w:rsidRPr="00B57916">
        <w:rPr>
          <w:rFonts w:ascii="Bookman Old Style" w:hAnsi="Bookman Old Style"/>
          <w:b w:val="0"/>
          <w:bCs/>
          <w:sz w:val="26"/>
          <w:szCs w:val="26"/>
        </w:rPr>
        <w:t>approv</w:t>
      </w:r>
      <w:r w:rsidR="00843C32">
        <w:rPr>
          <w:rFonts w:ascii="Bookman Old Style" w:hAnsi="Bookman Old Style"/>
          <w:b w:val="0"/>
          <w:bCs/>
          <w:sz w:val="26"/>
          <w:szCs w:val="26"/>
        </w:rPr>
        <w:t>ed plan sanctioned by MUDA on 13-07</w:t>
      </w:r>
      <w:r w:rsidR="00B57916" w:rsidRPr="00B57916">
        <w:rPr>
          <w:rFonts w:ascii="Bookman Old Style" w:hAnsi="Bookman Old Style"/>
          <w:b w:val="0"/>
          <w:bCs/>
          <w:sz w:val="26"/>
          <w:szCs w:val="26"/>
        </w:rPr>
        <w:t>-2018 vide No.</w:t>
      </w:r>
      <w:r w:rsidR="00B57916" w:rsidRPr="00B57916">
        <w:rPr>
          <w:rFonts w:ascii="Bookman Old Style" w:hAnsi="Bookman Old Style"/>
          <w:b w:val="0"/>
          <w:bCs/>
          <w:sz w:val="24"/>
          <w:szCs w:val="24"/>
        </w:rPr>
        <w:t xml:space="preserve"> </w:t>
      </w:r>
      <w:r w:rsidR="00B57916" w:rsidRPr="00B57916">
        <w:rPr>
          <w:rFonts w:ascii="Nudi Akshar-10" w:hAnsi="Nudi Akshar-10"/>
          <w:b w:val="0"/>
          <w:szCs w:val="24"/>
        </w:rPr>
        <w:t xml:space="preserve">ªÉÄÊ£À¥Áæ:£ÀAiÉÆÃ:¥Áæ¥Àæ¥À:569/2018-19. </w:t>
      </w:r>
      <w:r w:rsidR="00B57916" w:rsidRPr="00B57916">
        <w:rPr>
          <w:rFonts w:ascii="Bookman Old Style" w:hAnsi="Bookman Old Style"/>
          <w:b w:val="0"/>
          <w:sz w:val="24"/>
          <w:szCs w:val="24"/>
        </w:rPr>
        <w:t>&amp; Obtained completion report on 25-01-2021 via No. MY.NA.PRA/VA.</w:t>
      </w:r>
      <w:r w:rsidR="00843C32">
        <w:rPr>
          <w:rFonts w:ascii="Bookman Old Style" w:hAnsi="Bookman Old Style"/>
          <w:b w:val="0"/>
          <w:sz w:val="24"/>
          <w:szCs w:val="24"/>
        </w:rPr>
        <w:t>K</w:t>
      </w:r>
      <w:r w:rsidR="00B57916" w:rsidRPr="00B57916">
        <w:rPr>
          <w:rFonts w:ascii="Bookman Old Style" w:hAnsi="Bookman Old Style"/>
          <w:b w:val="0"/>
          <w:sz w:val="24"/>
          <w:szCs w:val="24"/>
        </w:rPr>
        <w:t xml:space="preserve">A-7/121/2020-21. The </w:t>
      </w:r>
      <w:r w:rsidR="00B57916" w:rsidRPr="00B57916">
        <w:rPr>
          <w:rFonts w:ascii="Bookman Old Style" w:hAnsi="Bookman Old Style"/>
          <w:b w:val="0"/>
          <w:sz w:val="26"/>
          <w:szCs w:val="26"/>
        </w:rPr>
        <w:t>Vendors paid upto date property tax to the concerned authorities and enjoying the same as absolute owner without obstruction or interference from any other person.</w:t>
      </w:r>
      <w:r w:rsidR="00B57916" w:rsidRPr="00B57916">
        <w:rPr>
          <w:rFonts w:ascii="Bookman Old Style" w:hAnsi="Bookman Old Style"/>
          <w:b w:val="0"/>
          <w:bCs/>
          <w:sz w:val="26"/>
          <w:szCs w:val="26"/>
        </w:rPr>
        <w:t xml:space="preserve"> </w:t>
      </w:r>
    </w:p>
    <w:p w14:paraId="01B25418" w14:textId="77777777" w:rsidR="00B72C84" w:rsidRDefault="00B72C84" w:rsidP="00B72C84">
      <w:pPr>
        <w:pStyle w:val="Title"/>
        <w:jc w:val="both"/>
        <w:rPr>
          <w:rFonts w:ascii="Bookman Old Style" w:hAnsi="Bookman Old Style"/>
          <w:b w:val="0"/>
          <w:bCs/>
          <w:sz w:val="26"/>
        </w:rPr>
      </w:pPr>
      <w:r>
        <w:rPr>
          <w:rFonts w:ascii="Bookman Old Style" w:hAnsi="Bookman Old Style"/>
          <w:b w:val="0"/>
          <w:bCs/>
          <w:sz w:val="26"/>
        </w:rPr>
        <w:t xml:space="preserve"> </w:t>
      </w:r>
    </w:p>
    <w:p w14:paraId="3150CD6C" w14:textId="77777777" w:rsidR="00B72C84" w:rsidRDefault="00B72C84" w:rsidP="00B72C84">
      <w:pPr>
        <w:pStyle w:val="BodyText"/>
        <w:spacing w:line="264" w:lineRule="auto"/>
        <w:jc w:val="both"/>
        <w:rPr>
          <w:rFonts w:ascii="Bookman Old Style" w:hAnsi="Bookman Old Style"/>
          <w:sz w:val="26"/>
        </w:rPr>
      </w:pPr>
      <w:r>
        <w:rPr>
          <w:rFonts w:ascii="Bookman Old Style" w:hAnsi="Bookman Old Style"/>
          <w:sz w:val="26"/>
        </w:rPr>
        <w:t>The schedule property is the self acquired property of the Vendor and has got absolute right to alienate the schedule property as he likes. Now the vendor is in the actual physical possession of the property and the said property is the self acquired property of the vendor. Thus the vendor is enjoying the same peacefully without litigations whatsoever.</w:t>
      </w:r>
    </w:p>
    <w:p w14:paraId="03E584A1" w14:textId="77777777" w:rsidR="00B72C84" w:rsidRDefault="00B72C84" w:rsidP="00B72C84">
      <w:pPr>
        <w:pStyle w:val="BodyText"/>
        <w:spacing w:line="264" w:lineRule="auto"/>
        <w:jc w:val="both"/>
        <w:rPr>
          <w:rFonts w:ascii="Bookman Old Style" w:hAnsi="Bookman Old Style"/>
          <w:sz w:val="26"/>
        </w:rPr>
      </w:pPr>
    </w:p>
    <w:p w14:paraId="171DB72F" w14:textId="77777777" w:rsidR="00B72C84" w:rsidRDefault="00B72C84" w:rsidP="00B72C84">
      <w:pPr>
        <w:pStyle w:val="BodyText"/>
        <w:jc w:val="both"/>
        <w:rPr>
          <w:rFonts w:ascii="Bookman Old Style" w:hAnsi="Bookman Old Style"/>
          <w:sz w:val="26"/>
        </w:rPr>
      </w:pPr>
      <w:r>
        <w:rPr>
          <w:rFonts w:ascii="Bookman Old Style" w:hAnsi="Bookman Old Style"/>
          <w:sz w:val="26"/>
        </w:rPr>
        <w:t>And whereas, since from the date of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his self-earned funds, that is to say, the schedule property is his absolute and self acquired property. The schedule property is free from all encumbrances, claims, court attachments, charges, liens, demands etc.</w:t>
      </w:r>
    </w:p>
    <w:p w14:paraId="6A093D5E" w14:textId="77777777" w:rsidR="00B72C84" w:rsidRDefault="00B72C84" w:rsidP="00B72C84">
      <w:pPr>
        <w:pStyle w:val="BodyText"/>
        <w:jc w:val="both"/>
        <w:rPr>
          <w:rFonts w:ascii="Bookman Old Style" w:hAnsi="Bookman Old Style"/>
          <w:sz w:val="26"/>
        </w:rPr>
      </w:pPr>
    </w:p>
    <w:p w14:paraId="7F84414C" w14:textId="77777777" w:rsidR="009F3E4D" w:rsidRDefault="00B72C84" w:rsidP="00BE4B8B">
      <w:pPr>
        <w:pStyle w:val="BodyText"/>
        <w:jc w:val="both"/>
        <w:rPr>
          <w:rFonts w:ascii="Bookman Old Style" w:hAnsi="Bookman Old Style"/>
          <w:sz w:val="26"/>
        </w:rPr>
      </w:pPr>
      <w:r>
        <w:rPr>
          <w:rFonts w:ascii="Bookman Old Style" w:hAnsi="Bookman Old Style"/>
          <w:sz w:val="26"/>
        </w:rPr>
        <w:t xml:space="preserve">And whereas, the Vendor is in need of funds in order to meet some of his legal necessities and has therefore decided to sell the schedule </w:t>
      </w:r>
    </w:p>
    <w:p w14:paraId="0FC9EE02" w14:textId="77777777" w:rsidR="00536D3D" w:rsidRDefault="009F3E4D" w:rsidP="00BE4B8B">
      <w:pPr>
        <w:pStyle w:val="BodyText"/>
        <w:jc w:val="both"/>
        <w:rPr>
          <w:rFonts w:ascii="Bookman Old Style" w:hAnsi="Bookman Old Style"/>
          <w:bCs/>
          <w:iCs/>
          <w:sz w:val="26"/>
          <w:szCs w:val="26"/>
        </w:rPr>
      </w:pPr>
      <w:r>
        <w:rPr>
          <w:rFonts w:ascii="Bookman Old Style" w:hAnsi="Bookman Old Style"/>
          <w:sz w:val="26"/>
        </w:rPr>
        <w:br w:type="page"/>
      </w:r>
      <w:r w:rsidR="00B72C84">
        <w:rPr>
          <w:rFonts w:ascii="Bookman Old Style" w:hAnsi="Bookman Old Style"/>
          <w:sz w:val="26"/>
        </w:rPr>
        <w:t xml:space="preserve">property bearing </w:t>
      </w:r>
      <w:r w:rsidR="00866638">
        <w:rPr>
          <w:rFonts w:ascii="Bookman Old Style" w:hAnsi="Bookman Old Style"/>
          <w:b/>
          <w:bCs/>
          <w:sz w:val="26"/>
        </w:rPr>
        <w:t>House</w:t>
      </w:r>
      <w:r w:rsidR="00B72C84">
        <w:rPr>
          <w:rFonts w:ascii="Bookman Old Style" w:hAnsi="Bookman Old Style"/>
          <w:b/>
          <w:bCs/>
          <w:sz w:val="26"/>
        </w:rPr>
        <w:t xml:space="preserve"> No</w:t>
      </w:r>
      <w:r w:rsidR="00B72C84" w:rsidRPr="00264BF0">
        <w:rPr>
          <w:rFonts w:ascii="Bookman Old Style" w:hAnsi="Bookman Old Style"/>
          <w:b/>
          <w:bCs/>
          <w:sz w:val="26"/>
        </w:rPr>
        <w:t xml:space="preserve">. </w:t>
      </w:r>
      <w:r w:rsidR="00274AD3">
        <w:rPr>
          <w:rFonts w:ascii="Bookman Old Style" w:hAnsi="Bookman Old Style"/>
          <w:b/>
          <w:bCs/>
          <w:sz w:val="26"/>
        </w:rPr>
        <w:t>09</w:t>
      </w:r>
      <w:r w:rsidR="00B72C84" w:rsidRPr="00264BF0">
        <w:rPr>
          <w:rFonts w:ascii="Bookman Old Style" w:hAnsi="Bookman Old Style"/>
          <w:b/>
          <w:bCs/>
          <w:sz w:val="26"/>
        </w:rPr>
        <w:t xml:space="preserve"> </w:t>
      </w:r>
      <w:r w:rsidR="00B72C84" w:rsidRPr="005239DA">
        <w:rPr>
          <w:rFonts w:ascii="Bookman Old Style" w:hAnsi="Bookman Old Style"/>
          <w:bCs/>
          <w:sz w:val="26"/>
        </w:rPr>
        <w:t xml:space="preserve">measuring </w:t>
      </w:r>
      <w:r w:rsidR="00B72C84" w:rsidRPr="00264BF0">
        <w:rPr>
          <w:rFonts w:ascii="Bookman Old Style" w:hAnsi="Bookman Old Style"/>
          <w:bCs/>
          <w:iCs/>
          <w:sz w:val="26"/>
          <w:szCs w:val="26"/>
        </w:rPr>
        <w:t xml:space="preserve">East to West: </w:t>
      </w:r>
      <w:r w:rsidR="00B72C84">
        <w:rPr>
          <w:rFonts w:ascii="Bookman Old Style" w:hAnsi="Bookman Old Style"/>
          <w:bCs/>
          <w:iCs/>
          <w:sz w:val="26"/>
          <w:szCs w:val="26"/>
        </w:rPr>
        <w:t>9.00</w:t>
      </w:r>
      <w:r w:rsidR="00B72C84" w:rsidRPr="00264BF0">
        <w:rPr>
          <w:rFonts w:ascii="Bookman Old Style" w:hAnsi="Bookman Old Style"/>
          <w:bCs/>
          <w:iCs/>
          <w:sz w:val="26"/>
          <w:szCs w:val="26"/>
        </w:rPr>
        <w:t xml:space="preserve"> mtrs. &amp; </w:t>
      </w:r>
    </w:p>
    <w:p w14:paraId="50BC7DB2" w14:textId="77777777" w:rsidR="00BE4B8B" w:rsidRDefault="00B72C84" w:rsidP="00BE4B8B">
      <w:pPr>
        <w:pStyle w:val="BodyText"/>
        <w:jc w:val="both"/>
        <w:rPr>
          <w:rFonts w:ascii="Bookman Old Style" w:hAnsi="Bookman Old Style"/>
          <w:sz w:val="26"/>
        </w:rPr>
      </w:pPr>
      <w:r w:rsidRPr="00264BF0">
        <w:rPr>
          <w:rFonts w:ascii="Bookman Old Style" w:hAnsi="Bookman Old Style"/>
          <w:bCs/>
          <w:iCs/>
          <w:sz w:val="26"/>
          <w:szCs w:val="26"/>
        </w:rPr>
        <w:t>North to South: 12.00 mtrs</w:t>
      </w:r>
      <w:r w:rsidRPr="003C0B7C">
        <w:rPr>
          <w:rFonts w:ascii="Bookman Old Style" w:hAnsi="Bookman Old Style"/>
          <w:bCs/>
          <w:sz w:val="26"/>
        </w:rPr>
        <w:t xml:space="preserve"> </w:t>
      </w:r>
      <w:r>
        <w:rPr>
          <w:rFonts w:ascii="Bookman Old Style" w:hAnsi="Bookman Old Style"/>
          <w:sz w:val="26"/>
        </w:rPr>
        <w:t xml:space="preserve">to the purchaser for a valuable sale consideration of </w:t>
      </w:r>
      <w:r>
        <w:rPr>
          <w:rFonts w:ascii="Bookman Old Style" w:hAnsi="Bookman Old Style"/>
          <w:b/>
          <w:bCs/>
          <w:sz w:val="26"/>
        </w:rPr>
        <w:t>Rs.</w:t>
      </w:r>
      <w:r w:rsidR="00334FEF">
        <w:rPr>
          <w:rFonts w:ascii="Bookman Old Style" w:hAnsi="Bookman Old Style"/>
          <w:b/>
          <w:bCs/>
          <w:sz w:val="26"/>
        </w:rPr>
        <w:t xml:space="preserve"> 55</w:t>
      </w:r>
      <w:r w:rsidR="009F6CCF">
        <w:rPr>
          <w:rFonts w:ascii="Bookman Old Style" w:hAnsi="Bookman Old Style"/>
          <w:b/>
          <w:bCs/>
          <w:sz w:val="26"/>
        </w:rPr>
        <w:t>,00,000</w:t>
      </w:r>
      <w:r w:rsidRPr="00A026A1">
        <w:rPr>
          <w:rFonts w:ascii="Bookman Old Style" w:hAnsi="Bookman Old Style"/>
          <w:b/>
          <w:bCs/>
          <w:sz w:val="26"/>
        </w:rPr>
        <w:t xml:space="preserve">/- (Rupees </w:t>
      </w:r>
      <w:r w:rsidR="00334FEF">
        <w:rPr>
          <w:rFonts w:ascii="Bookman Old Style" w:hAnsi="Bookman Old Style"/>
          <w:b/>
          <w:bCs/>
          <w:sz w:val="26"/>
        </w:rPr>
        <w:t>Fifty Five</w:t>
      </w:r>
      <w:r w:rsidR="009F6CCF">
        <w:rPr>
          <w:rFonts w:ascii="Bookman Old Style" w:hAnsi="Bookman Old Style"/>
          <w:b/>
          <w:bCs/>
          <w:sz w:val="26"/>
        </w:rPr>
        <w:t xml:space="preserve"> Lakh </w:t>
      </w:r>
      <w:r w:rsidRPr="00A026A1">
        <w:rPr>
          <w:rFonts w:ascii="Bookman Old Style" w:hAnsi="Bookman Old Style"/>
          <w:b/>
          <w:bCs/>
          <w:sz w:val="26"/>
        </w:rPr>
        <w:t>Only)</w:t>
      </w:r>
      <w:r>
        <w:rPr>
          <w:rFonts w:ascii="Bookman Old Style" w:hAnsi="Bookman Old Style"/>
          <w:sz w:val="26"/>
        </w:rPr>
        <w:t xml:space="preserve"> for which, the purchaser have also agreed to purchase the schedule property for the said sale consideration, free from all encumbrances, claims and demands.</w:t>
      </w:r>
    </w:p>
    <w:p w14:paraId="6A2EEDA1" w14:textId="77777777" w:rsidR="00BE4B8B" w:rsidRDefault="00BE4B8B" w:rsidP="00BE4B8B">
      <w:pPr>
        <w:pStyle w:val="BodyText"/>
        <w:jc w:val="both"/>
        <w:rPr>
          <w:rFonts w:ascii="Bookman Old Style" w:hAnsi="Bookman Old Style"/>
          <w:sz w:val="26"/>
        </w:rPr>
      </w:pPr>
    </w:p>
    <w:p w14:paraId="255F1CC5" w14:textId="77777777" w:rsidR="00B72C84" w:rsidRPr="00CA3748" w:rsidRDefault="00CA3748" w:rsidP="00BE4B8B">
      <w:pPr>
        <w:pStyle w:val="BodyText"/>
        <w:jc w:val="both"/>
        <w:rPr>
          <w:rFonts w:ascii="Bookman Old Style" w:hAnsi="Bookman Old Style"/>
          <w:b/>
          <w:bCs/>
          <w:sz w:val="26"/>
          <w:u w:val="single"/>
        </w:rPr>
      </w:pPr>
      <w:r>
        <w:rPr>
          <w:rFonts w:ascii="Bookman Old Style" w:hAnsi="Bookman Old Style"/>
          <w:b/>
          <w:bCs/>
          <w:sz w:val="26"/>
        </w:rPr>
        <w:t xml:space="preserve">     </w:t>
      </w:r>
      <w:r w:rsidR="00B72C84" w:rsidRPr="00CA3748">
        <w:rPr>
          <w:rFonts w:ascii="Bookman Old Style" w:hAnsi="Bookman Old Style"/>
          <w:b/>
          <w:bCs/>
          <w:sz w:val="26"/>
          <w:u w:val="single"/>
        </w:rPr>
        <w:t>Now This Deed of Sale has come into effect and witnesseth</w:t>
      </w:r>
    </w:p>
    <w:p w14:paraId="4CDF7EE4" w14:textId="77777777" w:rsidR="00B72C84" w:rsidRPr="00567AA0" w:rsidRDefault="00B72C84" w:rsidP="00B72C84">
      <w:pPr>
        <w:pStyle w:val="BodyText"/>
        <w:jc w:val="both"/>
        <w:rPr>
          <w:rFonts w:ascii="Bookman Old Style" w:hAnsi="Bookman Old Style"/>
          <w:sz w:val="26"/>
          <w:szCs w:val="26"/>
        </w:rPr>
      </w:pPr>
    </w:p>
    <w:p w14:paraId="3513DC0D" w14:textId="77777777" w:rsidR="008B7283" w:rsidRPr="003C3918" w:rsidRDefault="008B7283" w:rsidP="008B7283">
      <w:pPr>
        <w:jc w:val="both"/>
        <w:rPr>
          <w:rFonts w:ascii="Bookman Old Style" w:hAnsi="Bookman Old Style"/>
          <w:b w:val="0"/>
          <w:bCs/>
          <w:color w:val="000000"/>
          <w:sz w:val="26"/>
          <w:u w:val="none"/>
        </w:rPr>
      </w:pPr>
      <w:r w:rsidRPr="003C3918">
        <w:rPr>
          <w:rFonts w:ascii="Bookman Old Style" w:hAnsi="Bookman Old Style"/>
          <w:b w:val="0"/>
          <w:color w:val="000000"/>
          <w:sz w:val="26"/>
          <w:u w:val="none"/>
        </w:rPr>
        <w:t xml:space="preserve">In pursuance of the entire sale consideration of </w:t>
      </w:r>
      <w:r w:rsidR="00C37F8F" w:rsidRPr="003C3918">
        <w:rPr>
          <w:rFonts w:ascii="Bookman Old Style" w:hAnsi="Bookman Old Style"/>
          <w:color w:val="000000"/>
          <w:sz w:val="26"/>
          <w:u w:val="none"/>
        </w:rPr>
        <w:t>Rs.</w:t>
      </w:r>
      <w:r w:rsidR="008F1E60" w:rsidRPr="003C3918">
        <w:rPr>
          <w:rFonts w:ascii="Bookman Old Style" w:hAnsi="Bookman Old Style"/>
          <w:color w:val="000000"/>
          <w:sz w:val="26"/>
          <w:u w:val="none"/>
        </w:rPr>
        <w:t>55</w:t>
      </w:r>
      <w:r w:rsidRPr="003C3918">
        <w:rPr>
          <w:rFonts w:ascii="Bookman Old Style" w:hAnsi="Bookman Old Style"/>
          <w:color w:val="000000"/>
          <w:sz w:val="26"/>
          <w:u w:val="none"/>
        </w:rPr>
        <w:t xml:space="preserve">,00,000/- (Rupees </w:t>
      </w:r>
      <w:r w:rsidR="008F1E60" w:rsidRPr="003C3918">
        <w:rPr>
          <w:rFonts w:ascii="Bookman Old Style" w:hAnsi="Bookman Old Style"/>
          <w:color w:val="000000"/>
          <w:sz w:val="26"/>
          <w:u w:val="none"/>
        </w:rPr>
        <w:t>Fifty five</w:t>
      </w:r>
      <w:r w:rsidRPr="003C3918">
        <w:rPr>
          <w:rFonts w:ascii="Bookman Old Style" w:hAnsi="Bookman Old Style"/>
          <w:color w:val="000000"/>
          <w:sz w:val="26"/>
          <w:u w:val="none"/>
        </w:rPr>
        <w:t xml:space="preserve"> Lakhs only) </w:t>
      </w:r>
      <w:r w:rsidRPr="003C3918">
        <w:rPr>
          <w:rFonts w:ascii="Bookman Old Style" w:hAnsi="Bookman Old Style"/>
          <w:b w:val="0"/>
          <w:bCs/>
          <w:color w:val="000000"/>
          <w:sz w:val="26"/>
          <w:u w:val="none"/>
        </w:rPr>
        <w:t>received by the vendor from the purchasers in the following manner :-</w:t>
      </w:r>
    </w:p>
    <w:p w14:paraId="55EDB5CA" w14:textId="77777777" w:rsidR="008B7283" w:rsidRPr="003C3918" w:rsidRDefault="008B7283" w:rsidP="008B7283">
      <w:pPr>
        <w:jc w:val="both"/>
        <w:rPr>
          <w:rFonts w:ascii="Bookman Old Style" w:hAnsi="Bookman Old Style"/>
          <w:b w:val="0"/>
          <w:bCs/>
          <w:color w:val="000000"/>
          <w:sz w:val="26"/>
          <w:u w:val="none"/>
        </w:rPr>
      </w:pPr>
    </w:p>
    <w:p w14:paraId="1B63E2C6" w14:textId="77777777" w:rsidR="008B7283" w:rsidRPr="003C3918" w:rsidRDefault="008B7283" w:rsidP="008B7283">
      <w:pPr>
        <w:numPr>
          <w:ilvl w:val="0"/>
          <w:numId w:val="47"/>
        </w:numPr>
        <w:jc w:val="both"/>
        <w:rPr>
          <w:rFonts w:ascii="Bookman Old Style" w:hAnsi="Bookman Old Style"/>
          <w:b w:val="0"/>
          <w:color w:val="000000"/>
          <w:sz w:val="26"/>
          <w:u w:val="none"/>
        </w:rPr>
      </w:pPr>
      <w:r w:rsidRPr="003C3918">
        <w:rPr>
          <w:rFonts w:ascii="Bookman Old Style" w:hAnsi="Bookman Old Style"/>
          <w:color w:val="000000"/>
          <w:sz w:val="26"/>
          <w:u w:val="none"/>
        </w:rPr>
        <w:t>Rs.</w:t>
      </w:r>
      <w:r w:rsidR="00E06CD0" w:rsidRPr="003C3918">
        <w:rPr>
          <w:rFonts w:ascii="Bookman Old Style" w:hAnsi="Bookman Old Style"/>
          <w:color w:val="000000"/>
          <w:sz w:val="26"/>
          <w:u w:val="none"/>
        </w:rPr>
        <w:t>5,00000</w:t>
      </w:r>
      <w:r w:rsidRPr="003C3918">
        <w:rPr>
          <w:rFonts w:ascii="Bookman Old Style" w:hAnsi="Bookman Old Style"/>
          <w:color w:val="000000"/>
          <w:sz w:val="26"/>
          <w:u w:val="none"/>
        </w:rPr>
        <w:t xml:space="preserve">/- (Rupees </w:t>
      </w:r>
      <w:r w:rsidR="00E06CD0" w:rsidRPr="003C3918">
        <w:rPr>
          <w:rFonts w:ascii="Bookman Old Style" w:hAnsi="Bookman Old Style"/>
          <w:color w:val="000000"/>
          <w:sz w:val="26"/>
          <w:u w:val="none"/>
        </w:rPr>
        <w:t>Five Lakh</w:t>
      </w:r>
      <w:r w:rsidRPr="003C3918">
        <w:rPr>
          <w:rFonts w:ascii="Bookman Old Style" w:hAnsi="Bookman Old Style"/>
          <w:color w:val="000000"/>
          <w:sz w:val="26"/>
          <w:u w:val="none"/>
        </w:rPr>
        <w:t xml:space="preserve"> only</w:t>
      </w:r>
      <w:r w:rsidRPr="003C3918">
        <w:rPr>
          <w:rFonts w:ascii="Bookman Old Style" w:hAnsi="Bookman Old Style"/>
          <w:b w:val="0"/>
          <w:color w:val="000000"/>
          <w:sz w:val="26"/>
          <w:u w:val="none"/>
        </w:rPr>
        <w:t xml:space="preserve">) </w:t>
      </w:r>
      <w:r w:rsidRPr="003C3918">
        <w:rPr>
          <w:rFonts w:ascii="Bookman Old Style" w:hAnsi="Bookman Old Style"/>
          <w:b w:val="0"/>
          <w:bCs/>
          <w:color w:val="000000"/>
          <w:sz w:val="26"/>
          <w:u w:val="none"/>
        </w:rPr>
        <w:t>by way of online transfer</w:t>
      </w:r>
      <w:r w:rsidR="00E06CD0" w:rsidRPr="003C3918">
        <w:rPr>
          <w:rFonts w:ascii="Bookman Old Style" w:hAnsi="Bookman Old Style"/>
          <w:b w:val="0"/>
          <w:bCs/>
          <w:color w:val="000000"/>
          <w:sz w:val="26"/>
          <w:u w:val="none"/>
        </w:rPr>
        <w:t xml:space="preserve"> ref </w:t>
      </w:r>
      <w:r w:rsidR="00C37F8F" w:rsidRPr="003C3918">
        <w:rPr>
          <w:rFonts w:ascii="Bookman Old Style" w:hAnsi="Bookman Old Style"/>
          <w:b w:val="0"/>
          <w:bCs/>
          <w:color w:val="000000"/>
          <w:sz w:val="26"/>
          <w:u w:val="none"/>
        </w:rPr>
        <w:t>No.HDFCR52021081358662454  dated 13/08</w:t>
      </w:r>
      <w:r w:rsidRPr="003C3918">
        <w:rPr>
          <w:rFonts w:ascii="Bookman Old Style" w:hAnsi="Bookman Old Style"/>
          <w:b w:val="0"/>
          <w:bCs/>
          <w:color w:val="000000"/>
          <w:sz w:val="26"/>
          <w:u w:val="none"/>
        </w:rPr>
        <w:t>/2021,</w:t>
      </w:r>
    </w:p>
    <w:p w14:paraId="61FF77FB" w14:textId="77777777" w:rsidR="008B7283" w:rsidRPr="003C3918" w:rsidRDefault="008B7283" w:rsidP="008B7283">
      <w:pPr>
        <w:ind w:left="750"/>
        <w:jc w:val="both"/>
        <w:rPr>
          <w:rFonts w:ascii="Bookman Old Style" w:hAnsi="Bookman Old Style"/>
          <w:b w:val="0"/>
          <w:color w:val="000000"/>
          <w:sz w:val="26"/>
          <w:u w:val="none"/>
        </w:rPr>
      </w:pPr>
    </w:p>
    <w:p w14:paraId="20AABEEA" w14:textId="77777777" w:rsidR="008B7283" w:rsidRPr="003C3918" w:rsidRDefault="00623B71" w:rsidP="008B7283">
      <w:pPr>
        <w:numPr>
          <w:ilvl w:val="0"/>
          <w:numId w:val="47"/>
        </w:numPr>
        <w:jc w:val="both"/>
        <w:rPr>
          <w:rFonts w:ascii="Bookman Old Style" w:hAnsi="Bookman Old Style"/>
          <w:b w:val="0"/>
          <w:color w:val="000000"/>
          <w:sz w:val="26"/>
          <w:u w:val="none"/>
        </w:rPr>
      </w:pPr>
      <w:r w:rsidRPr="003C3918">
        <w:rPr>
          <w:rFonts w:ascii="Bookman Old Style" w:hAnsi="Bookman Old Style"/>
          <w:color w:val="000000"/>
          <w:sz w:val="26"/>
          <w:u w:val="none"/>
        </w:rPr>
        <w:t>Rs.3,45,000/- (Rupees Three</w:t>
      </w:r>
      <w:r w:rsidR="008B7283" w:rsidRPr="003C3918">
        <w:rPr>
          <w:rFonts w:ascii="Bookman Old Style" w:hAnsi="Bookman Old Style"/>
          <w:color w:val="000000"/>
          <w:sz w:val="26"/>
          <w:u w:val="none"/>
        </w:rPr>
        <w:t xml:space="preserve"> Lakh </w:t>
      </w:r>
      <w:r w:rsidRPr="003C3918">
        <w:rPr>
          <w:rFonts w:ascii="Bookman Old Style" w:hAnsi="Bookman Old Style"/>
          <w:color w:val="000000"/>
          <w:sz w:val="26"/>
          <w:u w:val="none"/>
        </w:rPr>
        <w:t>Forty Five</w:t>
      </w:r>
      <w:r w:rsidR="008B7283" w:rsidRPr="003C3918">
        <w:rPr>
          <w:rFonts w:ascii="Bookman Old Style" w:hAnsi="Bookman Old Style"/>
          <w:color w:val="000000"/>
          <w:sz w:val="26"/>
          <w:u w:val="none"/>
        </w:rPr>
        <w:t xml:space="preserve"> thousand only)</w:t>
      </w:r>
      <w:r w:rsidR="008B7283" w:rsidRPr="003C3918">
        <w:rPr>
          <w:rFonts w:ascii="Bookman Old Style" w:hAnsi="Bookman Old Style"/>
          <w:b w:val="0"/>
          <w:color w:val="000000"/>
          <w:sz w:val="26"/>
          <w:u w:val="none"/>
        </w:rPr>
        <w:t xml:space="preserve"> </w:t>
      </w:r>
      <w:r w:rsidR="008B7283" w:rsidRPr="003C3918">
        <w:rPr>
          <w:rFonts w:ascii="Bookman Old Style" w:hAnsi="Bookman Old Style"/>
          <w:b w:val="0"/>
          <w:bCs/>
          <w:color w:val="000000"/>
          <w:sz w:val="26"/>
          <w:u w:val="none"/>
        </w:rPr>
        <w:t>by way of onli</w:t>
      </w:r>
      <w:r w:rsidR="00A3789F" w:rsidRPr="003C3918">
        <w:rPr>
          <w:rFonts w:ascii="Bookman Old Style" w:hAnsi="Bookman Old Style"/>
          <w:b w:val="0"/>
          <w:bCs/>
          <w:color w:val="000000"/>
          <w:sz w:val="26"/>
          <w:u w:val="none"/>
        </w:rPr>
        <w:t>ne transfer Ref No.BARBH202111181322829222  dated 18/11/2021</w:t>
      </w:r>
      <w:r w:rsidR="008B7283" w:rsidRPr="003C3918">
        <w:rPr>
          <w:rFonts w:ascii="Bookman Old Style" w:hAnsi="Bookman Old Style"/>
          <w:b w:val="0"/>
          <w:bCs/>
          <w:color w:val="000000"/>
          <w:sz w:val="26"/>
          <w:u w:val="none"/>
        </w:rPr>
        <w:t>,</w:t>
      </w:r>
    </w:p>
    <w:p w14:paraId="516ACB9B" w14:textId="77777777" w:rsidR="008B7283" w:rsidRPr="003C3918" w:rsidRDefault="008B7283" w:rsidP="008B7283">
      <w:pPr>
        <w:pStyle w:val="ListParagraph"/>
        <w:rPr>
          <w:rFonts w:ascii="Bookman Old Style" w:hAnsi="Bookman Old Style"/>
          <w:b w:val="0"/>
          <w:color w:val="000000"/>
          <w:sz w:val="26"/>
        </w:rPr>
      </w:pPr>
    </w:p>
    <w:p w14:paraId="0911E6C8" w14:textId="77777777" w:rsidR="008B7283" w:rsidRPr="003C3918" w:rsidRDefault="0000242C" w:rsidP="008B7283">
      <w:pPr>
        <w:numPr>
          <w:ilvl w:val="0"/>
          <w:numId w:val="47"/>
        </w:numPr>
        <w:jc w:val="both"/>
        <w:rPr>
          <w:rFonts w:ascii="Bookman Old Style" w:hAnsi="Bookman Old Style"/>
          <w:b w:val="0"/>
          <w:color w:val="000000"/>
          <w:sz w:val="26"/>
          <w:u w:val="none"/>
        </w:rPr>
      </w:pPr>
      <w:r w:rsidRPr="003C3918">
        <w:rPr>
          <w:rFonts w:ascii="Bookman Old Style" w:hAnsi="Bookman Old Style"/>
          <w:color w:val="000000"/>
          <w:sz w:val="26"/>
          <w:u w:val="none"/>
        </w:rPr>
        <w:t>Rs.4,85,000/- (Rupees Four</w:t>
      </w:r>
      <w:r w:rsidR="008B7283" w:rsidRPr="003C3918">
        <w:rPr>
          <w:rFonts w:ascii="Bookman Old Style" w:hAnsi="Bookman Old Style"/>
          <w:color w:val="000000"/>
          <w:sz w:val="26"/>
          <w:u w:val="none"/>
        </w:rPr>
        <w:t xml:space="preserve"> Lakh</w:t>
      </w:r>
      <w:r w:rsidRPr="003C3918">
        <w:rPr>
          <w:rFonts w:ascii="Bookman Old Style" w:hAnsi="Bookman Old Style"/>
          <w:color w:val="000000"/>
          <w:sz w:val="26"/>
          <w:u w:val="none"/>
        </w:rPr>
        <w:t xml:space="preserve"> Eighty Five thousand</w:t>
      </w:r>
      <w:r w:rsidR="008B7283" w:rsidRPr="003C3918">
        <w:rPr>
          <w:rFonts w:ascii="Bookman Old Style" w:hAnsi="Bookman Old Style"/>
          <w:color w:val="000000"/>
          <w:sz w:val="26"/>
          <w:u w:val="none"/>
        </w:rPr>
        <w:t xml:space="preserve">  only)</w:t>
      </w:r>
      <w:r w:rsidR="008B7283" w:rsidRPr="003C3918">
        <w:rPr>
          <w:rFonts w:ascii="Bookman Old Style" w:hAnsi="Bookman Old Style"/>
          <w:b w:val="0"/>
          <w:color w:val="000000"/>
          <w:sz w:val="26"/>
          <w:u w:val="none"/>
        </w:rPr>
        <w:t xml:space="preserve"> </w:t>
      </w:r>
      <w:r w:rsidR="008B7283" w:rsidRPr="003C3918">
        <w:rPr>
          <w:rFonts w:ascii="Bookman Old Style" w:hAnsi="Bookman Old Style"/>
          <w:b w:val="0"/>
          <w:bCs/>
          <w:color w:val="000000"/>
          <w:sz w:val="26"/>
          <w:u w:val="none"/>
        </w:rPr>
        <w:t>by way of online transfe</w:t>
      </w:r>
      <w:r w:rsidR="005823E0" w:rsidRPr="003C3918">
        <w:rPr>
          <w:rFonts w:ascii="Bookman Old Style" w:hAnsi="Bookman Old Style"/>
          <w:b w:val="0"/>
          <w:bCs/>
          <w:color w:val="000000"/>
          <w:sz w:val="26"/>
          <w:u w:val="none"/>
        </w:rPr>
        <w:t>r Ref No.BARBH21323879750 dated 18/11/2021,</w:t>
      </w:r>
    </w:p>
    <w:p w14:paraId="0ECF4899" w14:textId="77777777" w:rsidR="008B7283" w:rsidRPr="003C3918" w:rsidRDefault="008B7283" w:rsidP="008B7283">
      <w:pPr>
        <w:pStyle w:val="ListParagraph"/>
        <w:rPr>
          <w:rFonts w:ascii="Bookman Old Style" w:hAnsi="Bookman Old Style"/>
          <w:b w:val="0"/>
          <w:color w:val="000000"/>
          <w:sz w:val="26"/>
        </w:rPr>
      </w:pPr>
    </w:p>
    <w:p w14:paraId="4120C310" w14:textId="77777777" w:rsidR="008B7283" w:rsidRPr="003C3918" w:rsidRDefault="001258A8" w:rsidP="003C3918">
      <w:pPr>
        <w:numPr>
          <w:ilvl w:val="0"/>
          <w:numId w:val="47"/>
        </w:numPr>
        <w:jc w:val="both"/>
        <w:rPr>
          <w:rFonts w:ascii="Bookman Old Style" w:hAnsi="Bookman Old Style"/>
          <w:b w:val="0"/>
          <w:color w:val="000000"/>
          <w:sz w:val="26"/>
          <w:u w:val="none"/>
        </w:rPr>
      </w:pPr>
      <w:r w:rsidRPr="003C3918">
        <w:rPr>
          <w:rFonts w:ascii="Bookman Old Style" w:hAnsi="Bookman Old Style"/>
          <w:color w:val="000000"/>
          <w:sz w:val="26"/>
          <w:u w:val="none"/>
        </w:rPr>
        <w:t>Rs.15</w:t>
      </w:r>
      <w:r w:rsidR="008B7283" w:rsidRPr="003C3918">
        <w:rPr>
          <w:rFonts w:ascii="Bookman Old Style" w:hAnsi="Bookman Old Style"/>
          <w:color w:val="000000"/>
          <w:sz w:val="26"/>
          <w:u w:val="none"/>
        </w:rPr>
        <w:t xml:space="preserve">,000/- (Rupees </w:t>
      </w:r>
      <w:r w:rsidRPr="003C3918">
        <w:rPr>
          <w:rFonts w:ascii="Bookman Old Style" w:hAnsi="Bookman Old Style"/>
          <w:color w:val="000000"/>
          <w:sz w:val="26"/>
          <w:u w:val="none"/>
        </w:rPr>
        <w:t>Fifteen thousand</w:t>
      </w:r>
      <w:r w:rsidR="008B7283" w:rsidRPr="003C3918">
        <w:rPr>
          <w:rFonts w:ascii="Bookman Old Style" w:hAnsi="Bookman Old Style"/>
          <w:color w:val="000000"/>
          <w:sz w:val="26"/>
          <w:u w:val="none"/>
        </w:rPr>
        <w:t xml:space="preserve">  only)</w:t>
      </w:r>
      <w:r w:rsidR="008B7283" w:rsidRPr="003C3918">
        <w:rPr>
          <w:rFonts w:ascii="Bookman Old Style" w:hAnsi="Bookman Old Style"/>
          <w:b w:val="0"/>
          <w:color w:val="000000"/>
          <w:sz w:val="26"/>
          <w:u w:val="none"/>
        </w:rPr>
        <w:t xml:space="preserve"> </w:t>
      </w:r>
      <w:r w:rsidR="008B7283" w:rsidRPr="003C3918">
        <w:rPr>
          <w:rFonts w:ascii="Bookman Old Style" w:hAnsi="Bookman Old Style"/>
          <w:b w:val="0"/>
          <w:bCs/>
          <w:color w:val="000000"/>
          <w:sz w:val="26"/>
          <w:u w:val="none"/>
        </w:rPr>
        <w:t>by way of online transfer Ref No.</w:t>
      </w:r>
      <w:r w:rsidR="00843C32">
        <w:rPr>
          <w:rFonts w:ascii="Bookman Old Style" w:hAnsi="Bookman Old Style"/>
          <w:b w:val="0"/>
          <w:bCs/>
          <w:color w:val="000000"/>
          <w:sz w:val="26"/>
          <w:u w:val="none"/>
        </w:rPr>
        <w:t xml:space="preserve">BARBV21335364332 </w:t>
      </w:r>
      <w:r w:rsidR="008B7283" w:rsidRPr="003C3918">
        <w:rPr>
          <w:rFonts w:ascii="Bookman Old Style" w:hAnsi="Bookman Old Style"/>
          <w:b w:val="0"/>
          <w:bCs/>
          <w:color w:val="000000"/>
          <w:sz w:val="26"/>
          <w:u w:val="none"/>
        </w:rPr>
        <w:t xml:space="preserve">dated </w:t>
      </w:r>
      <w:r w:rsidR="00843C32">
        <w:rPr>
          <w:rFonts w:ascii="Bookman Old Style" w:hAnsi="Bookman Old Style"/>
          <w:b w:val="0"/>
          <w:bCs/>
          <w:color w:val="000000"/>
          <w:sz w:val="26"/>
          <w:u w:val="none"/>
        </w:rPr>
        <w:t>30/11</w:t>
      </w:r>
      <w:r w:rsidR="008B7283" w:rsidRPr="003C3918">
        <w:rPr>
          <w:rFonts w:ascii="Bookman Old Style" w:hAnsi="Bookman Old Style"/>
          <w:b w:val="0"/>
          <w:bCs/>
          <w:color w:val="000000"/>
          <w:sz w:val="26"/>
          <w:u w:val="none"/>
        </w:rPr>
        <w:t>/2021</w:t>
      </w:r>
      <w:r w:rsidRPr="003C3918">
        <w:rPr>
          <w:rFonts w:ascii="Bookman Old Style" w:hAnsi="Bookman Old Style"/>
          <w:b w:val="0"/>
          <w:bCs/>
          <w:color w:val="000000"/>
          <w:sz w:val="26"/>
          <w:u w:val="none"/>
        </w:rPr>
        <w:t>,</w:t>
      </w:r>
      <w:r w:rsidR="008B7283" w:rsidRPr="003C3918">
        <w:rPr>
          <w:rFonts w:ascii="Bookman Old Style" w:hAnsi="Bookman Old Style"/>
          <w:b w:val="0"/>
          <w:bCs/>
          <w:color w:val="000000"/>
          <w:sz w:val="26"/>
          <w:u w:val="none"/>
        </w:rPr>
        <w:t xml:space="preserve">  </w:t>
      </w:r>
    </w:p>
    <w:p w14:paraId="20E82078" w14:textId="77777777" w:rsidR="006C6AAF" w:rsidRPr="003C3918" w:rsidRDefault="006C6AAF" w:rsidP="006C6AAF">
      <w:pPr>
        <w:pStyle w:val="ListParagraph"/>
        <w:rPr>
          <w:rFonts w:ascii="Bookman Old Style" w:hAnsi="Bookman Old Style"/>
          <w:b w:val="0"/>
          <w:color w:val="000000"/>
          <w:sz w:val="26"/>
        </w:rPr>
      </w:pPr>
    </w:p>
    <w:p w14:paraId="04326567" w14:textId="77777777" w:rsidR="006C6AAF" w:rsidRDefault="006C6AAF" w:rsidP="006C6AAF">
      <w:pPr>
        <w:numPr>
          <w:ilvl w:val="0"/>
          <w:numId w:val="47"/>
        </w:numPr>
        <w:jc w:val="both"/>
        <w:rPr>
          <w:rFonts w:ascii="Bookman Old Style" w:hAnsi="Bookman Old Style"/>
          <w:b w:val="0"/>
          <w:color w:val="000000"/>
          <w:sz w:val="26"/>
          <w:u w:val="none"/>
        </w:rPr>
      </w:pPr>
      <w:r w:rsidRPr="003C3918">
        <w:rPr>
          <w:rFonts w:ascii="Bookman Old Style" w:hAnsi="Bookman Old Style"/>
          <w:b w:val="0"/>
          <w:color w:val="000000"/>
          <w:sz w:val="26"/>
          <w:u w:val="none"/>
        </w:rPr>
        <w:t xml:space="preserve">A sum of </w:t>
      </w:r>
      <w:r w:rsidRPr="003C3918">
        <w:rPr>
          <w:rFonts w:ascii="Bookman Old Style" w:hAnsi="Bookman Old Style"/>
          <w:bCs/>
          <w:color w:val="000000"/>
          <w:sz w:val="26"/>
          <w:u w:val="none"/>
        </w:rPr>
        <w:t>Rs. 55,000/- (Rupees Fifty Five Thousand only)</w:t>
      </w:r>
      <w:r w:rsidRPr="003C3918">
        <w:rPr>
          <w:rFonts w:ascii="Bookman Old Style" w:hAnsi="Bookman Old Style"/>
          <w:b w:val="0"/>
          <w:color w:val="000000"/>
          <w:sz w:val="26"/>
          <w:u w:val="none"/>
        </w:rPr>
        <w:t xml:space="preserve"> remitted by the Purchaser to Income Tax Department as T.D.S. towards sale of sche</w:t>
      </w:r>
      <w:r w:rsidRPr="003C3918">
        <w:rPr>
          <w:rFonts w:ascii="Bookman Old Style" w:hAnsi="Bookman Old Style"/>
          <w:b w:val="0"/>
          <w:color w:val="000000"/>
          <w:sz w:val="26"/>
          <w:u w:val="none"/>
        </w:rPr>
        <w:t>d</w:t>
      </w:r>
      <w:r w:rsidRPr="003C3918">
        <w:rPr>
          <w:rFonts w:ascii="Bookman Old Style" w:hAnsi="Bookman Old Style"/>
          <w:b w:val="0"/>
          <w:color w:val="000000"/>
          <w:sz w:val="26"/>
          <w:u w:val="none"/>
        </w:rPr>
        <w:t>ule property on behalf of the Vendor vide E-tax Acknowledgement No. AI7235292, BSR Code No.</w:t>
      </w:r>
      <w:r w:rsidR="00F03A0B">
        <w:rPr>
          <w:rFonts w:ascii="Bookman Old Style" w:hAnsi="Bookman Old Style"/>
          <w:b w:val="0"/>
          <w:color w:val="000000"/>
          <w:sz w:val="26"/>
          <w:u w:val="none"/>
        </w:rPr>
        <w:t>0242465</w:t>
      </w:r>
      <w:r w:rsidRPr="003C3918">
        <w:rPr>
          <w:rFonts w:ascii="Bookman Old Style" w:hAnsi="Bookman Old Style"/>
          <w:b w:val="0"/>
          <w:color w:val="000000"/>
          <w:sz w:val="26"/>
          <w:u w:val="none"/>
        </w:rPr>
        <w:t xml:space="preserve">    Challan Sl. No. </w:t>
      </w:r>
      <w:r w:rsidR="00F03A0B">
        <w:rPr>
          <w:rFonts w:ascii="Bookman Old Style" w:hAnsi="Bookman Old Style"/>
          <w:b w:val="0"/>
          <w:color w:val="000000"/>
          <w:sz w:val="26"/>
          <w:u w:val="none"/>
        </w:rPr>
        <w:t xml:space="preserve">14409 </w:t>
      </w:r>
      <w:r w:rsidRPr="003C3918">
        <w:rPr>
          <w:rFonts w:ascii="Bookman Old Style" w:hAnsi="Bookman Old Style"/>
          <w:b w:val="0"/>
          <w:color w:val="000000"/>
          <w:sz w:val="26"/>
          <w:u w:val="none"/>
        </w:rPr>
        <w:t xml:space="preserve">dated  </w:t>
      </w:r>
      <w:r w:rsidR="00F03A0B">
        <w:rPr>
          <w:rFonts w:ascii="Bookman Old Style" w:hAnsi="Bookman Old Style"/>
          <w:b w:val="0"/>
          <w:color w:val="000000"/>
          <w:sz w:val="26"/>
          <w:u w:val="none"/>
        </w:rPr>
        <w:t>07</w:t>
      </w:r>
      <w:r w:rsidRPr="003C3918">
        <w:rPr>
          <w:rFonts w:ascii="Bookman Old Style" w:hAnsi="Bookman Old Style"/>
          <w:b w:val="0"/>
          <w:color w:val="000000"/>
          <w:sz w:val="26"/>
          <w:u w:val="none"/>
        </w:rPr>
        <w:t xml:space="preserve">/12/2021.  </w:t>
      </w:r>
    </w:p>
    <w:p w14:paraId="1C68D0AD" w14:textId="77777777" w:rsidR="0005056C" w:rsidRDefault="0005056C" w:rsidP="0005056C">
      <w:pPr>
        <w:pStyle w:val="ListParagraph"/>
        <w:rPr>
          <w:rFonts w:ascii="Bookman Old Style" w:hAnsi="Bookman Old Style"/>
          <w:b w:val="0"/>
          <w:color w:val="000000"/>
          <w:sz w:val="26"/>
        </w:rPr>
      </w:pPr>
    </w:p>
    <w:p w14:paraId="7C1A2F6C" w14:textId="77777777" w:rsidR="0005056C" w:rsidRPr="003C3918" w:rsidRDefault="0005056C" w:rsidP="0005056C">
      <w:pPr>
        <w:jc w:val="both"/>
        <w:rPr>
          <w:rFonts w:ascii="Bookman Old Style" w:hAnsi="Bookman Old Style"/>
          <w:b w:val="0"/>
          <w:color w:val="000000"/>
          <w:sz w:val="26"/>
          <w:u w:val="none"/>
        </w:rPr>
      </w:pPr>
    </w:p>
    <w:p w14:paraId="139A3361" w14:textId="77777777" w:rsidR="001258A8" w:rsidRPr="003C3918" w:rsidRDefault="001258A8" w:rsidP="001258A8">
      <w:pPr>
        <w:ind w:left="750"/>
        <w:jc w:val="both"/>
        <w:rPr>
          <w:rFonts w:ascii="Bookman Old Style" w:hAnsi="Bookman Old Style"/>
          <w:b w:val="0"/>
          <w:color w:val="000000"/>
          <w:sz w:val="26"/>
          <w:u w:val="none"/>
        </w:rPr>
      </w:pPr>
    </w:p>
    <w:p w14:paraId="1DB1CE82" w14:textId="77777777" w:rsidR="008B7283" w:rsidRPr="003C3918" w:rsidRDefault="008B7283" w:rsidP="008B7283">
      <w:pPr>
        <w:numPr>
          <w:ilvl w:val="0"/>
          <w:numId w:val="47"/>
        </w:numPr>
        <w:jc w:val="both"/>
        <w:rPr>
          <w:rFonts w:ascii="Bookman Old Style" w:hAnsi="Bookman Old Style"/>
          <w:b w:val="0"/>
          <w:bCs/>
          <w:color w:val="000000"/>
          <w:sz w:val="26"/>
          <w:szCs w:val="26"/>
          <w:u w:val="none"/>
        </w:rPr>
      </w:pPr>
      <w:r w:rsidRPr="003C3918">
        <w:rPr>
          <w:rFonts w:ascii="Bookman Old Style" w:hAnsi="Bookman Old Style"/>
          <w:b w:val="0"/>
          <w:bCs/>
          <w:color w:val="000000"/>
          <w:sz w:val="26"/>
          <w:szCs w:val="26"/>
          <w:u w:val="none"/>
        </w:rPr>
        <w:t xml:space="preserve">and for balance consideration of </w:t>
      </w:r>
      <w:r w:rsidR="00227C84" w:rsidRPr="003C3918">
        <w:rPr>
          <w:rFonts w:ascii="Bookman Old Style" w:hAnsi="Bookman Old Style"/>
          <w:bCs/>
          <w:color w:val="000000"/>
          <w:sz w:val="26"/>
          <w:szCs w:val="26"/>
          <w:u w:val="none"/>
        </w:rPr>
        <w:t>Rs. 41</w:t>
      </w:r>
      <w:r w:rsidR="006C6AAF" w:rsidRPr="003C3918">
        <w:rPr>
          <w:rFonts w:ascii="Bookman Old Style" w:hAnsi="Bookman Old Style"/>
          <w:bCs/>
          <w:color w:val="000000"/>
          <w:sz w:val="26"/>
          <w:szCs w:val="26"/>
          <w:u w:val="none"/>
        </w:rPr>
        <w:t>,00,000/- (Rupee</w:t>
      </w:r>
      <w:r w:rsidR="00227C84" w:rsidRPr="003C3918">
        <w:rPr>
          <w:rFonts w:ascii="Bookman Old Style" w:hAnsi="Bookman Old Style"/>
          <w:bCs/>
          <w:color w:val="000000"/>
          <w:sz w:val="26"/>
          <w:szCs w:val="26"/>
          <w:u w:val="none"/>
        </w:rPr>
        <w:t>s Forty One</w:t>
      </w:r>
      <w:r w:rsidRPr="003C3918">
        <w:rPr>
          <w:rFonts w:ascii="Bookman Old Style" w:hAnsi="Bookman Old Style"/>
          <w:bCs/>
          <w:color w:val="000000"/>
          <w:sz w:val="26"/>
          <w:szCs w:val="26"/>
          <w:u w:val="none"/>
        </w:rPr>
        <w:t xml:space="preserve"> Lakh only)</w:t>
      </w:r>
      <w:r w:rsidRPr="003C3918">
        <w:rPr>
          <w:rFonts w:ascii="Bookman Old Style" w:hAnsi="Bookman Old Style"/>
          <w:b w:val="0"/>
          <w:bCs/>
          <w:color w:val="000000"/>
          <w:sz w:val="26"/>
          <w:szCs w:val="26"/>
          <w:u w:val="none"/>
        </w:rPr>
        <w:t xml:space="preserve"> purchaser availed a Housing Loan from </w:t>
      </w:r>
      <w:r w:rsidR="00227C84" w:rsidRPr="003C3918">
        <w:rPr>
          <w:rFonts w:ascii="Bookman Old Style" w:hAnsi="Bookman Old Style"/>
          <w:b w:val="0"/>
          <w:color w:val="000000"/>
          <w:sz w:val="26"/>
          <w:szCs w:val="26"/>
          <w:u w:val="none"/>
        </w:rPr>
        <w:t>ICICI</w:t>
      </w:r>
      <w:r w:rsidRPr="003C3918">
        <w:rPr>
          <w:rFonts w:ascii="Bookman Old Style" w:hAnsi="Bookman Old Style"/>
          <w:b w:val="0"/>
          <w:color w:val="000000"/>
          <w:sz w:val="26"/>
          <w:szCs w:val="26"/>
          <w:u w:val="none"/>
        </w:rPr>
        <w:t xml:space="preserve"> Bank, disbursed vide a b</w:t>
      </w:r>
      <w:r w:rsidR="00227C84" w:rsidRPr="003C3918">
        <w:rPr>
          <w:rFonts w:ascii="Bookman Old Style" w:hAnsi="Bookman Old Style"/>
          <w:b w:val="0"/>
          <w:color w:val="000000"/>
          <w:sz w:val="26"/>
          <w:szCs w:val="26"/>
          <w:u w:val="none"/>
        </w:rPr>
        <w:t>ankers cheque bearing No.257056</w:t>
      </w:r>
      <w:r w:rsidRPr="003C3918">
        <w:rPr>
          <w:rFonts w:ascii="Bookman Old Style" w:hAnsi="Bookman Old Style"/>
          <w:b w:val="0"/>
          <w:color w:val="000000"/>
          <w:sz w:val="26"/>
          <w:szCs w:val="26"/>
          <w:u w:val="none"/>
        </w:rPr>
        <w:t xml:space="preserve">       </w:t>
      </w:r>
      <w:r w:rsidR="0005056C">
        <w:rPr>
          <w:rFonts w:ascii="Bookman Old Style" w:hAnsi="Bookman Old Style"/>
          <w:b w:val="0"/>
          <w:color w:val="000000"/>
          <w:sz w:val="26"/>
          <w:szCs w:val="26"/>
          <w:u w:val="none"/>
        </w:rPr>
        <w:t>drawn on ICICI</w:t>
      </w:r>
      <w:r w:rsidR="00F45567" w:rsidRPr="003C3918">
        <w:rPr>
          <w:rFonts w:ascii="Bookman Old Style" w:hAnsi="Bookman Old Style"/>
          <w:b w:val="0"/>
          <w:color w:val="000000"/>
          <w:sz w:val="26"/>
          <w:szCs w:val="26"/>
          <w:u w:val="none"/>
        </w:rPr>
        <w:t xml:space="preserve"> Bank dated</w:t>
      </w:r>
      <w:r w:rsidR="0005056C">
        <w:rPr>
          <w:rFonts w:ascii="Bookman Old Style" w:hAnsi="Bookman Old Style"/>
          <w:b w:val="0"/>
          <w:color w:val="000000"/>
          <w:sz w:val="26"/>
          <w:szCs w:val="26"/>
          <w:u w:val="none"/>
        </w:rPr>
        <w:t xml:space="preserve"> </w:t>
      </w:r>
      <w:r w:rsidR="00F45567" w:rsidRPr="003C3918">
        <w:rPr>
          <w:rFonts w:ascii="Bookman Old Style" w:hAnsi="Bookman Old Style"/>
          <w:b w:val="0"/>
          <w:color w:val="000000"/>
          <w:sz w:val="26"/>
          <w:szCs w:val="26"/>
          <w:u w:val="none"/>
        </w:rPr>
        <w:t>30.11</w:t>
      </w:r>
      <w:r w:rsidRPr="003C3918">
        <w:rPr>
          <w:rFonts w:ascii="Bookman Old Style" w:hAnsi="Bookman Old Style"/>
          <w:b w:val="0"/>
          <w:color w:val="000000"/>
          <w:sz w:val="26"/>
          <w:szCs w:val="26"/>
          <w:u w:val="none"/>
        </w:rPr>
        <w:t xml:space="preserve">.2021 </w:t>
      </w:r>
      <w:r w:rsidRPr="003C3918">
        <w:rPr>
          <w:rFonts w:ascii="Bookman Old Style" w:hAnsi="Bookman Old Style"/>
          <w:b w:val="0"/>
          <w:bCs/>
          <w:color w:val="000000"/>
          <w:sz w:val="26"/>
          <w:szCs w:val="26"/>
          <w:u w:val="none"/>
        </w:rPr>
        <w:t>before undersigned witness at the time of Registration of this Sale Deed.</w:t>
      </w:r>
    </w:p>
    <w:p w14:paraId="494C0287" w14:textId="77777777" w:rsidR="00B72C84" w:rsidRPr="004105F6" w:rsidRDefault="00B72C84" w:rsidP="00B72C84">
      <w:pPr>
        <w:tabs>
          <w:tab w:val="left" w:pos="7050"/>
        </w:tabs>
        <w:jc w:val="both"/>
        <w:rPr>
          <w:rFonts w:ascii="Bookman Old Style" w:hAnsi="Bookman Old Style"/>
          <w:b w:val="0"/>
          <w:bCs/>
          <w:color w:val="auto"/>
          <w:sz w:val="24"/>
          <w:u w:val="none"/>
        </w:rPr>
      </w:pPr>
      <w:r w:rsidRPr="004105F6">
        <w:rPr>
          <w:rFonts w:ascii="Bookman Old Style" w:hAnsi="Bookman Old Style"/>
          <w:b w:val="0"/>
          <w:bCs/>
          <w:color w:val="auto"/>
          <w:sz w:val="24"/>
          <w:u w:val="none"/>
        </w:rPr>
        <w:tab/>
      </w:r>
    </w:p>
    <w:p w14:paraId="0409E2D1" w14:textId="77777777" w:rsidR="00B72C84" w:rsidRDefault="00B72C84" w:rsidP="00B72C84">
      <w:pPr>
        <w:pStyle w:val="BodyText"/>
        <w:jc w:val="both"/>
        <w:rPr>
          <w:rFonts w:ascii="Bookman Old Style" w:hAnsi="Bookman Old Style"/>
          <w:sz w:val="26"/>
        </w:rPr>
      </w:pPr>
      <w:r>
        <w:rPr>
          <w:rFonts w:ascii="Bookman Old Style" w:hAnsi="Bookman Old Style"/>
          <w:sz w:val="26"/>
        </w:rPr>
        <w:t xml:space="preserve">That in consideration of payment of the entire sale consideration of </w:t>
      </w:r>
      <w:r w:rsidR="00EF562D">
        <w:rPr>
          <w:rFonts w:ascii="Bookman Old Style" w:hAnsi="Bookman Old Style"/>
          <w:b/>
          <w:bCs/>
          <w:sz w:val="26"/>
        </w:rPr>
        <w:t>Rs.55</w:t>
      </w:r>
      <w:r w:rsidR="008031E4">
        <w:rPr>
          <w:rFonts w:ascii="Bookman Old Style" w:hAnsi="Bookman Old Style"/>
          <w:b/>
          <w:bCs/>
          <w:sz w:val="26"/>
        </w:rPr>
        <w:t>,00,000</w:t>
      </w:r>
      <w:r w:rsidR="008031E4" w:rsidRPr="00A026A1">
        <w:rPr>
          <w:rFonts w:ascii="Bookman Old Style" w:hAnsi="Bookman Old Style"/>
          <w:b/>
          <w:bCs/>
          <w:sz w:val="26"/>
        </w:rPr>
        <w:t xml:space="preserve">/- (Rupees </w:t>
      </w:r>
      <w:r w:rsidR="00EF562D">
        <w:rPr>
          <w:rFonts w:ascii="Bookman Old Style" w:hAnsi="Bookman Old Style"/>
          <w:b/>
          <w:bCs/>
          <w:sz w:val="26"/>
        </w:rPr>
        <w:t xml:space="preserve">Fifty Five </w:t>
      </w:r>
      <w:r w:rsidR="008031E4">
        <w:rPr>
          <w:rFonts w:ascii="Bookman Old Style" w:hAnsi="Bookman Old Style"/>
          <w:b/>
          <w:bCs/>
          <w:sz w:val="26"/>
        </w:rPr>
        <w:t xml:space="preserve">Lakh </w:t>
      </w:r>
      <w:r w:rsidR="008031E4" w:rsidRPr="00A026A1">
        <w:rPr>
          <w:rFonts w:ascii="Bookman Old Style" w:hAnsi="Bookman Old Style"/>
          <w:b/>
          <w:bCs/>
          <w:sz w:val="26"/>
        </w:rPr>
        <w:t>Only)</w:t>
      </w:r>
      <w:r w:rsidR="008031E4">
        <w:rPr>
          <w:rFonts w:ascii="Bookman Old Style" w:hAnsi="Bookman Old Style"/>
          <w:sz w:val="26"/>
        </w:rPr>
        <w:t xml:space="preserve"> </w:t>
      </w:r>
      <w:r>
        <w:rPr>
          <w:rFonts w:ascii="Bookman Old Style" w:hAnsi="Bookman Old Style"/>
          <w:sz w:val="26"/>
        </w:rPr>
        <w:t>made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or anyone claiming under or through his. The PURCHASER TO HAVE AND TO HOLD the schedule property and any part thereof by himself, his legal heirs, representatives, successors and assigns absolutely and forever.</w:t>
      </w:r>
    </w:p>
    <w:p w14:paraId="0A4F2360" w14:textId="77777777" w:rsidR="005239DA" w:rsidRDefault="005239DA" w:rsidP="00B72C84">
      <w:pPr>
        <w:pStyle w:val="BodyText"/>
        <w:jc w:val="both"/>
        <w:rPr>
          <w:rFonts w:ascii="Bookman Old Style" w:hAnsi="Bookman Old Style"/>
          <w:sz w:val="26"/>
        </w:rPr>
      </w:pPr>
    </w:p>
    <w:p w14:paraId="190CDD3D" w14:textId="77777777" w:rsidR="00B72C84" w:rsidRDefault="00B72C84" w:rsidP="00B72C84">
      <w:pPr>
        <w:pStyle w:val="BodyText"/>
        <w:jc w:val="both"/>
        <w:rPr>
          <w:rFonts w:ascii="Bookman Old Style" w:hAnsi="Bookman Old Style"/>
          <w:sz w:val="26"/>
        </w:rPr>
      </w:pPr>
      <w:r>
        <w:rPr>
          <w:rFonts w:ascii="Bookman Old Style" w:hAnsi="Bookman Old Style"/>
          <w:sz w:val="26"/>
        </w:rPr>
        <w:t>The vendor hereby assures the purchaser that he has not willingly or unknowingly done or been a party to any act or things, whereby the right, title and interest of the vendor on the schedule property or any part thereof shall or can be impeached. The vendor further assures the purchaser that he has full and unrestricted right in and over the schedule property hereby conveyed.</w:t>
      </w:r>
    </w:p>
    <w:p w14:paraId="1D902BF4" w14:textId="77777777" w:rsidR="0005056C" w:rsidRDefault="0005056C" w:rsidP="00B72C84">
      <w:pPr>
        <w:pStyle w:val="BodyText"/>
        <w:jc w:val="both"/>
        <w:rPr>
          <w:rFonts w:ascii="Bookman Old Style" w:hAnsi="Bookman Old Style"/>
          <w:sz w:val="26"/>
        </w:rPr>
      </w:pPr>
    </w:p>
    <w:p w14:paraId="3EF2EB5C" w14:textId="77777777" w:rsidR="0005056C" w:rsidRDefault="0005056C" w:rsidP="00B72C84">
      <w:pPr>
        <w:pStyle w:val="BodyText"/>
        <w:jc w:val="both"/>
        <w:rPr>
          <w:rFonts w:ascii="Bookman Old Style" w:hAnsi="Bookman Old Style"/>
          <w:sz w:val="26"/>
        </w:rPr>
      </w:pPr>
    </w:p>
    <w:p w14:paraId="083BF959" w14:textId="77777777" w:rsidR="00B57FF1" w:rsidRDefault="00B57FF1" w:rsidP="00B72C84">
      <w:pPr>
        <w:pStyle w:val="BodyText"/>
        <w:jc w:val="both"/>
        <w:rPr>
          <w:rFonts w:ascii="Bookman Old Style" w:hAnsi="Bookman Old Style"/>
          <w:sz w:val="26"/>
        </w:rPr>
      </w:pPr>
    </w:p>
    <w:p w14:paraId="7FD98566" w14:textId="77777777" w:rsidR="00B72C84" w:rsidRDefault="00B72C84" w:rsidP="00B72C84">
      <w:pPr>
        <w:pStyle w:val="BodyText"/>
        <w:jc w:val="both"/>
        <w:rPr>
          <w:rFonts w:ascii="Bookman Old Style" w:hAnsi="Bookman Old Style"/>
          <w:sz w:val="26"/>
        </w:rPr>
      </w:pPr>
      <w:r>
        <w:rPr>
          <w:rFonts w:ascii="Bookman Old Style" w:hAnsi="Bookman Old Style"/>
          <w:sz w:val="26"/>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w:t>
      </w:r>
      <w:r w:rsidR="00DF4EDA">
        <w:rPr>
          <w:rFonts w:ascii="Bookman Old Style" w:hAnsi="Bookman Old Style"/>
          <w:sz w:val="26"/>
        </w:rPr>
        <w:t>In case</w:t>
      </w:r>
      <w:r>
        <w:rPr>
          <w:rFonts w:ascii="Bookman Old Style" w:hAnsi="Bookman Old Style"/>
          <w:sz w:val="26"/>
        </w:rPr>
        <w:t xml:space="preserve"> of any such dispute or claim arises in future, the vendor shall clear the same at his own costs and risks. </w:t>
      </w:r>
      <w:r w:rsidR="00F740B6">
        <w:rPr>
          <w:rFonts w:ascii="Bookman Old Style" w:hAnsi="Bookman Old Style"/>
          <w:sz w:val="26"/>
        </w:rPr>
        <w:t>In case</w:t>
      </w:r>
      <w:r>
        <w:rPr>
          <w:rFonts w:ascii="Bookman Old Style" w:hAnsi="Bookman Old Style"/>
          <w:sz w:val="26"/>
        </w:rPr>
        <w:t xml:space="preserve"> the purchaser suffers any loss, expenses or inconvenience on account of such claims or disputes, then the vendor shall reimburse and compensate the purchase against the same.</w:t>
      </w:r>
    </w:p>
    <w:p w14:paraId="56DF917D" w14:textId="77777777" w:rsidR="00B72C84" w:rsidRDefault="00B72C84" w:rsidP="00B72C84">
      <w:pPr>
        <w:pStyle w:val="BodyText"/>
        <w:jc w:val="both"/>
        <w:rPr>
          <w:rFonts w:ascii="Bookman Old Style" w:hAnsi="Bookman Old Style"/>
          <w:sz w:val="26"/>
        </w:rPr>
      </w:pPr>
    </w:p>
    <w:p w14:paraId="59DD56EE" w14:textId="77777777" w:rsidR="00B72C84" w:rsidRDefault="00B72C84" w:rsidP="00B72C84">
      <w:pPr>
        <w:pStyle w:val="BodyText"/>
        <w:jc w:val="both"/>
        <w:rPr>
          <w:rFonts w:ascii="Bookman Old Style" w:hAnsi="Bookman Old Style"/>
          <w:sz w:val="26"/>
        </w:rPr>
      </w:pPr>
      <w:r>
        <w:rPr>
          <w:rFonts w:ascii="Bookman Old Style" w:hAnsi="Bookman Old Style"/>
          <w:sz w:val="26"/>
        </w:rPr>
        <w:t xml:space="preserve">The vendor do hereby covenants with the purchaser that he shall keep the purchaser indemnified from the claims or encumbrances, demands, charges, liens, attachments, acquisitions, arrears of taxes and claims of whatsoever nature and the vendor shall also at all reasonable time hereinafter keep the purchaser indemnified against all </w:t>
      </w:r>
    </w:p>
    <w:p w14:paraId="1B5CBF3B" w14:textId="77777777" w:rsidR="00B72C84" w:rsidRDefault="00B72C84" w:rsidP="00B72C84">
      <w:pPr>
        <w:pStyle w:val="BodyText"/>
        <w:jc w:val="both"/>
        <w:rPr>
          <w:rFonts w:ascii="Bookman Old Style" w:hAnsi="Bookman Old Style"/>
          <w:sz w:val="26"/>
        </w:rPr>
      </w:pPr>
    </w:p>
    <w:p w14:paraId="5020FAF2" w14:textId="77777777" w:rsidR="00B72C84" w:rsidRDefault="00B72C84" w:rsidP="00B72C84">
      <w:pPr>
        <w:pStyle w:val="BodyText"/>
        <w:jc w:val="both"/>
        <w:rPr>
          <w:rFonts w:ascii="Bookman Old Style" w:hAnsi="Bookman Old Style"/>
          <w:sz w:val="26"/>
        </w:rPr>
      </w:pPr>
      <w:r>
        <w:rPr>
          <w:rFonts w:ascii="Bookman Old Style" w:hAnsi="Bookman Old Style"/>
          <w:sz w:val="26"/>
        </w:rPr>
        <w:t>proceedings costs, claims and expenses in respect of any defect in the title of the vendor in the schedule property or any part thereof, or in respect of any breach of any of the conditions contained in this deed of absolute sale.</w:t>
      </w:r>
    </w:p>
    <w:p w14:paraId="1C47FED1" w14:textId="77777777" w:rsidR="00B72C84" w:rsidRDefault="00B72C84" w:rsidP="00B72C84">
      <w:pPr>
        <w:pStyle w:val="BodyText"/>
        <w:jc w:val="both"/>
        <w:rPr>
          <w:rFonts w:ascii="Bookman Old Style" w:hAnsi="Bookman Old Style"/>
          <w:sz w:val="26"/>
        </w:rPr>
      </w:pPr>
    </w:p>
    <w:p w14:paraId="110756CB" w14:textId="77777777" w:rsidR="00B72C84" w:rsidRDefault="00B72C84" w:rsidP="00B72C84">
      <w:pPr>
        <w:pStyle w:val="BodyText"/>
        <w:jc w:val="both"/>
        <w:rPr>
          <w:rFonts w:ascii="Bookman Old Style" w:hAnsi="Bookman Old Style"/>
          <w:sz w:val="26"/>
        </w:rPr>
      </w:pPr>
      <w:r>
        <w:rPr>
          <w:rFonts w:ascii="Bookman Old Style" w:hAnsi="Bookman Old Style"/>
          <w:sz w:val="26"/>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61996C6E" w14:textId="77777777" w:rsidR="00B72C84" w:rsidRDefault="00B72C84" w:rsidP="00B72C84">
      <w:pPr>
        <w:pStyle w:val="BodyText"/>
        <w:jc w:val="both"/>
        <w:rPr>
          <w:rFonts w:ascii="Bookman Old Style" w:hAnsi="Bookman Old Style"/>
          <w:sz w:val="26"/>
        </w:rPr>
      </w:pPr>
    </w:p>
    <w:p w14:paraId="55E1AB20" w14:textId="77777777" w:rsidR="00B72C84" w:rsidRDefault="00B72C84" w:rsidP="00B72C84">
      <w:pPr>
        <w:pStyle w:val="BodyText"/>
        <w:jc w:val="both"/>
        <w:rPr>
          <w:rFonts w:ascii="Bookman Old Style" w:hAnsi="Bookman Old Style"/>
          <w:sz w:val="26"/>
        </w:rPr>
      </w:pPr>
      <w:r>
        <w:rPr>
          <w:rFonts w:ascii="Bookman Old Style" w:hAnsi="Bookman Old Style"/>
          <w:sz w:val="26"/>
        </w:rPr>
        <w:t>The purchaser is entitled to enjoy the schedule property hereinafter by way of sale, mortgage, lease, gift etc., and shall enjoy all the available resources like water, minerals, etc., and enjoy the benefits accrued in the schedule property.</w:t>
      </w:r>
    </w:p>
    <w:p w14:paraId="4D6ECB6F" w14:textId="77777777" w:rsidR="00B72C84" w:rsidRDefault="00B72C84" w:rsidP="00B72C84">
      <w:pPr>
        <w:pStyle w:val="BodyText"/>
        <w:jc w:val="both"/>
        <w:rPr>
          <w:rFonts w:ascii="Bookman Old Style" w:hAnsi="Bookman Old Style"/>
          <w:sz w:val="26"/>
        </w:rPr>
      </w:pPr>
    </w:p>
    <w:p w14:paraId="2E7F2EE0" w14:textId="77777777" w:rsidR="00B72C84" w:rsidRDefault="00B72C84" w:rsidP="00B72C84">
      <w:pPr>
        <w:pStyle w:val="BodyText"/>
        <w:jc w:val="both"/>
        <w:rPr>
          <w:rFonts w:ascii="Bookman Old Style" w:hAnsi="Bookman Old Style"/>
          <w:sz w:val="26"/>
        </w:rPr>
      </w:pPr>
      <w:r>
        <w:rPr>
          <w:rFonts w:ascii="Bookman Old Style" w:hAnsi="Bookman Old Style"/>
          <w:sz w:val="26"/>
        </w:rPr>
        <w:t>The purchaser have also entitled to get the revenue khata, water and electricity khata along with deposit amount and other documents transferred to their name in respect of the schedule property, for which, the vendor has ‘No objection’.</w:t>
      </w:r>
    </w:p>
    <w:p w14:paraId="60362123" w14:textId="77777777" w:rsidR="00B72C84" w:rsidRDefault="00B72C84" w:rsidP="00B72C84">
      <w:pPr>
        <w:pStyle w:val="BodyText"/>
        <w:jc w:val="both"/>
        <w:rPr>
          <w:rFonts w:ascii="Bookman Old Style" w:hAnsi="Bookman Old Style"/>
          <w:sz w:val="26"/>
        </w:rPr>
      </w:pPr>
    </w:p>
    <w:p w14:paraId="17A22CC9" w14:textId="77777777" w:rsidR="00B72C84" w:rsidRDefault="00B72C84" w:rsidP="00B72C84">
      <w:pPr>
        <w:pStyle w:val="BodyText"/>
        <w:jc w:val="both"/>
        <w:rPr>
          <w:sz w:val="26"/>
        </w:rPr>
      </w:pPr>
      <w:r>
        <w:rPr>
          <w:rFonts w:ascii="Bookman Old Style" w:hAnsi="Bookman Old Style"/>
          <w:sz w:val="26"/>
        </w:rPr>
        <w:t>The vendor has handed over all the relevant original documents and vacant physical possession of the schedule property to the purchaser, today itself.</w:t>
      </w:r>
    </w:p>
    <w:p w14:paraId="439CD22B" w14:textId="77777777" w:rsidR="005239DA" w:rsidRDefault="005239DA" w:rsidP="00B72C84">
      <w:pPr>
        <w:pStyle w:val="Heading1"/>
        <w:ind w:left="0"/>
        <w:rPr>
          <w:rFonts w:ascii="Bookman Old Style" w:hAnsi="Bookman Old Style"/>
          <w:iCs/>
          <w:color w:val="auto"/>
          <w:sz w:val="26"/>
        </w:rPr>
      </w:pPr>
    </w:p>
    <w:p w14:paraId="72378978" w14:textId="77777777" w:rsidR="00B72C84" w:rsidRDefault="00B72C84" w:rsidP="00B72C84">
      <w:pPr>
        <w:pStyle w:val="Heading1"/>
        <w:ind w:left="0"/>
        <w:rPr>
          <w:rFonts w:ascii="Bookman Old Style" w:hAnsi="Bookman Old Style"/>
          <w:iCs/>
          <w:color w:val="auto"/>
          <w:sz w:val="26"/>
        </w:rPr>
      </w:pPr>
      <w:r>
        <w:rPr>
          <w:rFonts w:ascii="Bookman Old Style" w:hAnsi="Bookman Old Style"/>
          <w:iCs/>
          <w:color w:val="auto"/>
          <w:sz w:val="26"/>
        </w:rPr>
        <w:t>SCHEDULE OF THE PROPERTY</w:t>
      </w:r>
    </w:p>
    <w:p w14:paraId="57A1B63B" w14:textId="77777777" w:rsidR="00B72C84" w:rsidRDefault="00B72C84" w:rsidP="00B72C84">
      <w:pPr>
        <w:jc w:val="both"/>
        <w:rPr>
          <w:rFonts w:ascii="Bookman Old Style" w:hAnsi="Bookman Old Style"/>
          <w:b w:val="0"/>
          <w:color w:val="auto"/>
          <w:sz w:val="26"/>
          <w:u w:val="none"/>
        </w:rPr>
      </w:pPr>
    </w:p>
    <w:p w14:paraId="71D8D62A" w14:textId="77777777" w:rsidR="00DE03D3" w:rsidRPr="00DE03D3" w:rsidRDefault="00DE03D3" w:rsidP="00DE03D3">
      <w:pPr>
        <w:jc w:val="both"/>
        <w:rPr>
          <w:rFonts w:ascii="Bookman Old Style" w:hAnsi="Bookman Old Style"/>
          <w:b w:val="0"/>
          <w:bCs/>
          <w:color w:val="auto"/>
          <w:sz w:val="26"/>
          <w:u w:val="none"/>
        </w:rPr>
      </w:pPr>
      <w:r w:rsidRPr="00DE03D3">
        <w:rPr>
          <w:rFonts w:ascii="Bookman Old Style" w:hAnsi="Bookman Old Style"/>
          <w:b w:val="0"/>
          <w:bCs/>
          <w:color w:val="auto"/>
          <w:sz w:val="24"/>
          <w:u w:val="none"/>
        </w:rPr>
        <w:t xml:space="preserve">All that piece and parcel of residential property bearing </w:t>
      </w:r>
      <w:r w:rsidRPr="00DE03D3">
        <w:rPr>
          <w:rFonts w:ascii="Bookman Old Style" w:hAnsi="Bookman Old Style"/>
          <w:b w:val="0"/>
          <w:color w:val="auto"/>
          <w:sz w:val="24"/>
          <w:u w:val="none"/>
        </w:rPr>
        <w:t xml:space="preserve">property bearing </w:t>
      </w:r>
      <w:r w:rsidRPr="00DE03D3">
        <w:rPr>
          <w:rFonts w:ascii="Bookman Old Style" w:hAnsi="Bookman Old Style"/>
          <w:bCs/>
          <w:color w:val="auto"/>
          <w:sz w:val="24"/>
          <w:u w:val="none"/>
        </w:rPr>
        <w:t>House No. 09</w:t>
      </w:r>
      <w:r w:rsidRPr="00DE03D3">
        <w:rPr>
          <w:rFonts w:ascii="Bookman Old Style" w:hAnsi="Bookman Old Style"/>
          <w:b w:val="0"/>
          <w:bCs/>
          <w:color w:val="auto"/>
          <w:sz w:val="24"/>
          <w:u w:val="none"/>
        </w:rPr>
        <w:t>,</w:t>
      </w:r>
      <w:r w:rsidRPr="00DE03D3">
        <w:rPr>
          <w:rFonts w:ascii="Bookman Old Style" w:hAnsi="Bookman Old Style"/>
          <w:b w:val="0"/>
          <w:color w:val="auto"/>
          <w:sz w:val="24"/>
          <w:u w:val="none"/>
        </w:rPr>
        <w:t xml:space="preserve">  in the layout measuring East to West: 09.00 Mtrs., North to South: 12.00 Mtrs. in all 108.00 Sq. Mtrs</w:t>
      </w:r>
      <w:r w:rsidRPr="00DE03D3">
        <w:rPr>
          <w:rFonts w:ascii="Bookman Old Style" w:hAnsi="Bookman Old Style"/>
          <w:b w:val="0"/>
          <w:bCs/>
          <w:color w:val="auto"/>
          <w:sz w:val="26"/>
          <w:u w:val="none"/>
        </w:rPr>
        <w:t>, carved out of residential converted land bearing Sy No. 124/3 measuring an extent of 02 Acres 14 Guntas, being formed by the Vendor at Kergalli Village, Jayapura Hobli, Mysore Taluk duly converted by the Deputy Commissioner of Mysore District for residential purpose vide their Order No. ALN(3)C.R.214/2008-09 dated 18-02-2009 bounded as follows:-</w:t>
      </w:r>
    </w:p>
    <w:p w14:paraId="269CF635" w14:textId="77777777" w:rsidR="00DE03D3" w:rsidRPr="00DE03D3" w:rsidRDefault="00DE03D3" w:rsidP="00DE03D3">
      <w:pPr>
        <w:pStyle w:val="Heading3"/>
        <w:ind w:left="1440"/>
        <w:jc w:val="left"/>
        <w:rPr>
          <w:rFonts w:ascii="Bookman Old Style" w:hAnsi="Bookman Old Style"/>
          <w:b w:val="0"/>
          <w:bCs/>
          <w:sz w:val="26"/>
          <w:u w:val="none"/>
        </w:rPr>
      </w:pPr>
    </w:p>
    <w:p w14:paraId="6E9E06EC" w14:textId="77777777" w:rsidR="00DE03D3" w:rsidRPr="00DE03D3" w:rsidRDefault="00DE03D3" w:rsidP="00DE03D3">
      <w:pPr>
        <w:pStyle w:val="Heading3"/>
        <w:ind w:left="1440"/>
        <w:jc w:val="left"/>
        <w:rPr>
          <w:rFonts w:ascii="Bookman Old Style" w:hAnsi="Bookman Old Style"/>
          <w:b w:val="0"/>
          <w:bCs/>
          <w:sz w:val="26"/>
          <w:szCs w:val="26"/>
          <w:u w:val="none"/>
        </w:rPr>
      </w:pPr>
      <w:r w:rsidRPr="00DE03D3">
        <w:rPr>
          <w:rFonts w:ascii="Bookman Old Style" w:hAnsi="Bookman Old Style"/>
          <w:b w:val="0"/>
          <w:bCs/>
          <w:sz w:val="26"/>
          <w:szCs w:val="26"/>
          <w:u w:val="none"/>
        </w:rPr>
        <w:t xml:space="preserve">East by </w:t>
      </w:r>
      <w:r w:rsidRPr="00DE03D3">
        <w:rPr>
          <w:rFonts w:ascii="Bookman Old Style" w:hAnsi="Bookman Old Style"/>
          <w:b w:val="0"/>
          <w:bCs/>
          <w:sz w:val="26"/>
          <w:szCs w:val="26"/>
          <w:u w:val="none"/>
        </w:rPr>
        <w:tab/>
        <w:t>:</w:t>
      </w:r>
      <w:r w:rsidRPr="00DE03D3">
        <w:rPr>
          <w:rFonts w:ascii="Bookman Old Style" w:hAnsi="Bookman Old Style"/>
          <w:b w:val="0"/>
          <w:bCs/>
          <w:sz w:val="26"/>
          <w:szCs w:val="26"/>
          <w:u w:val="none"/>
        </w:rPr>
        <w:tab/>
        <w:t>House No 10,</w:t>
      </w:r>
    </w:p>
    <w:p w14:paraId="3F7C8A5D" w14:textId="77777777" w:rsidR="00DE03D3" w:rsidRPr="00DE03D3" w:rsidRDefault="00DE03D3" w:rsidP="00DE03D3">
      <w:pPr>
        <w:pStyle w:val="Heading3"/>
        <w:ind w:left="1440"/>
        <w:jc w:val="left"/>
        <w:rPr>
          <w:rFonts w:ascii="Bookman Old Style" w:hAnsi="Bookman Old Style"/>
          <w:b w:val="0"/>
          <w:bCs/>
          <w:sz w:val="26"/>
          <w:szCs w:val="26"/>
          <w:u w:val="none"/>
        </w:rPr>
      </w:pPr>
      <w:r w:rsidRPr="00DE03D3">
        <w:rPr>
          <w:rFonts w:ascii="Bookman Old Style" w:hAnsi="Bookman Old Style"/>
          <w:b w:val="0"/>
          <w:bCs/>
          <w:sz w:val="26"/>
          <w:szCs w:val="26"/>
          <w:u w:val="none"/>
        </w:rPr>
        <w:t xml:space="preserve">West by </w:t>
      </w:r>
      <w:r w:rsidRPr="00DE03D3">
        <w:rPr>
          <w:rFonts w:ascii="Bookman Old Style" w:hAnsi="Bookman Old Style"/>
          <w:b w:val="0"/>
          <w:bCs/>
          <w:sz w:val="26"/>
          <w:szCs w:val="26"/>
          <w:u w:val="none"/>
        </w:rPr>
        <w:tab/>
        <w:t xml:space="preserve">: </w:t>
      </w:r>
      <w:r w:rsidRPr="00DE03D3">
        <w:rPr>
          <w:rFonts w:ascii="Bookman Old Style" w:hAnsi="Bookman Old Style"/>
          <w:b w:val="0"/>
          <w:bCs/>
          <w:sz w:val="26"/>
          <w:szCs w:val="26"/>
          <w:u w:val="none"/>
        </w:rPr>
        <w:tab/>
        <w:t>House No 08,</w:t>
      </w:r>
    </w:p>
    <w:p w14:paraId="27D4EABA" w14:textId="77777777" w:rsidR="00DE03D3" w:rsidRPr="00DE03D3" w:rsidRDefault="00DE03D3" w:rsidP="00DE03D3">
      <w:pPr>
        <w:pStyle w:val="Heading3"/>
        <w:ind w:left="1440"/>
        <w:jc w:val="left"/>
        <w:rPr>
          <w:rFonts w:ascii="Bookman Old Style" w:hAnsi="Bookman Old Style"/>
          <w:b w:val="0"/>
          <w:bCs/>
          <w:sz w:val="26"/>
          <w:szCs w:val="26"/>
          <w:u w:val="none"/>
        </w:rPr>
      </w:pPr>
      <w:r w:rsidRPr="00DE03D3">
        <w:rPr>
          <w:rFonts w:ascii="Bookman Old Style" w:hAnsi="Bookman Old Style"/>
          <w:b w:val="0"/>
          <w:bCs/>
          <w:sz w:val="26"/>
          <w:szCs w:val="26"/>
          <w:u w:val="none"/>
        </w:rPr>
        <w:t>North by</w:t>
      </w:r>
      <w:r w:rsidRPr="00DE03D3">
        <w:rPr>
          <w:rFonts w:ascii="Bookman Old Style" w:hAnsi="Bookman Old Style"/>
          <w:b w:val="0"/>
          <w:bCs/>
          <w:sz w:val="26"/>
          <w:szCs w:val="26"/>
          <w:u w:val="none"/>
        </w:rPr>
        <w:tab/>
        <w:t xml:space="preserve">: </w:t>
      </w:r>
      <w:r w:rsidRPr="00DE03D3">
        <w:rPr>
          <w:rFonts w:ascii="Bookman Old Style" w:hAnsi="Bookman Old Style"/>
          <w:b w:val="0"/>
          <w:bCs/>
          <w:sz w:val="26"/>
          <w:szCs w:val="26"/>
          <w:u w:val="none"/>
        </w:rPr>
        <w:tab/>
        <w:t>9.M Road,</w:t>
      </w:r>
      <w:r w:rsidRPr="00DE03D3">
        <w:rPr>
          <w:rFonts w:ascii="Arial" w:hAnsi="Arial" w:cs="Arial"/>
          <w:b w:val="0"/>
          <w:bCs/>
          <w:sz w:val="26"/>
          <w:szCs w:val="26"/>
          <w:u w:val="none"/>
        </w:rPr>
        <w:t xml:space="preserve"> </w:t>
      </w:r>
    </w:p>
    <w:p w14:paraId="2E3DAC5A" w14:textId="77777777" w:rsidR="00DE03D3" w:rsidRPr="00DE03D3" w:rsidRDefault="00DE03D3" w:rsidP="00DE03D3">
      <w:pPr>
        <w:pStyle w:val="Heading3"/>
        <w:ind w:left="1440"/>
        <w:jc w:val="left"/>
        <w:rPr>
          <w:rFonts w:ascii="Bookman Old Style" w:hAnsi="Bookman Old Style"/>
          <w:b w:val="0"/>
          <w:bCs/>
          <w:sz w:val="26"/>
          <w:szCs w:val="26"/>
          <w:u w:val="none"/>
        </w:rPr>
      </w:pPr>
      <w:r w:rsidRPr="00DE03D3">
        <w:rPr>
          <w:rFonts w:ascii="Bookman Old Style" w:hAnsi="Bookman Old Style"/>
          <w:b w:val="0"/>
          <w:bCs/>
          <w:sz w:val="26"/>
          <w:szCs w:val="26"/>
          <w:u w:val="none"/>
        </w:rPr>
        <w:t>South by</w:t>
      </w:r>
      <w:r w:rsidRPr="00DE03D3">
        <w:rPr>
          <w:rFonts w:ascii="Bookman Old Style" w:hAnsi="Bookman Old Style"/>
          <w:b w:val="0"/>
          <w:bCs/>
          <w:sz w:val="26"/>
          <w:szCs w:val="26"/>
          <w:u w:val="none"/>
        </w:rPr>
        <w:tab/>
        <w:t xml:space="preserve">: </w:t>
      </w:r>
      <w:r w:rsidRPr="00DE03D3">
        <w:rPr>
          <w:rFonts w:ascii="Bookman Old Style" w:hAnsi="Bookman Old Style"/>
          <w:b w:val="0"/>
          <w:bCs/>
          <w:sz w:val="26"/>
          <w:szCs w:val="26"/>
          <w:u w:val="none"/>
        </w:rPr>
        <w:tab/>
        <w:t>Survey No.124/3.</w:t>
      </w:r>
    </w:p>
    <w:p w14:paraId="0F09B6D0" w14:textId="77777777" w:rsidR="00DE03D3" w:rsidRPr="00DE03D3" w:rsidRDefault="00DE03D3" w:rsidP="00DE03D3">
      <w:pPr>
        <w:rPr>
          <w:b w:val="0"/>
          <w:color w:val="auto"/>
          <w:sz w:val="26"/>
          <w:szCs w:val="26"/>
          <w:u w:val="none"/>
        </w:rPr>
      </w:pPr>
    </w:p>
    <w:p w14:paraId="02B7134C" w14:textId="77777777" w:rsidR="00DE03D3" w:rsidRDefault="00DE03D3" w:rsidP="00DE03D3">
      <w:pPr>
        <w:jc w:val="both"/>
        <w:rPr>
          <w:rFonts w:ascii="Bookman Old Style" w:hAnsi="Bookman Old Style"/>
          <w:bCs/>
          <w:sz w:val="25"/>
          <w:szCs w:val="25"/>
        </w:rPr>
      </w:pPr>
      <w:r w:rsidRPr="00DE03D3">
        <w:rPr>
          <w:rFonts w:ascii="Bookman Old Style" w:hAnsi="Bookman Old Style"/>
          <w:b w:val="0"/>
          <w:color w:val="auto"/>
          <w:sz w:val="25"/>
          <w:szCs w:val="25"/>
          <w:u w:val="none"/>
        </w:rPr>
        <w:t xml:space="preserve">Measuring </w:t>
      </w:r>
      <w:r w:rsidRPr="00865EC2">
        <w:rPr>
          <w:rFonts w:ascii="Bookman Old Style" w:hAnsi="Bookman Old Style"/>
          <w:color w:val="auto"/>
          <w:sz w:val="25"/>
          <w:szCs w:val="25"/>
          <w:u w:val="none"/>
        </w:rPr>
        <w:t>East to West : 09.00 Mtrs, North to South : 12.00 Mtrs</w:t>
      </w:r>
      <w:r w:rsidR="00865EC2" w:rsidRPr="00865EC2">
        <w:rPr>
          <w:rFonts w:ascii="Bookman Old Style" w:hAnsi="Bookman Old Style"/>
          <w:bCs/>
          <w:color w:val="auto"/>
          <w:sz w:val="25"/>
          <w:szCs w:val="25"/>
          <w:u w:val="none"/>
        </w:rPr>
        <w:t xml:space="preserve">  </w:t>
      </w:r>
      <w:r w:rsidR="00865EC2">
        <w:rPr>
          <w:rFonts w:ascii="Bookman Old Style" w:hAnsi="Bookman Old Style"/>
          <w:b w:val="0"/>
          <w:bCs/>
          <w:color w:val="auto"/>
          <w:sz w:val="25"/>
          <w:szCs w:val="25"/>
          <w:u w:val="none"/>
        </w:rPr>
        <w:t xml:space="preserve">measuring </w:t>
      </w:r>
      <w:r w:rsidR="00865EC2" w:rsidRPr="00865EC2">
        <w:rPr>
          <w:rFonts w:ascii="Bookman Old Style" w:hAnsi="Bookman Old Style"/>
          <w:bCs/>
          <w:color w:val="auto"/>
          <w:sz w:val="25"/>
          <w:szCs w:val="25"/>
          <w:u w:val="none"/>
        </w:rPr>
        <w:t>108.00 Sq. Mtrs</w:t>
      </w:r>
      <w:r w:rsidR="00865EC2">
        <w:rPr>
          <w:rFonts w:ascii="Bookman Old Style" w:hAnsi="Bookman Old Style"/>
          <w:b w:val="0"/>
          <w:bCs/>
          <w:color w:val="auto"/>
          <w:sz w:val="25"/>
          <w:szCs w:val="25"/>
          <w:u w:val="none"/>
        </w:rPr>
        <w:t xml:space="preserve">, along with </w:t>
      </w:r>
      <w:r w:rsidR="00865EC2" w:rsidRPr="00865EC2">
        <w:rPr>
          <w:rFonts w:ascii="Bookman Old Style" w:hAnsi="Bookman Old Style"/>
          <w:bCs/>
          <w:color w:val="auto"/>
          <w:sz w:val="25"/>
          <w:szCs w:val="25"/>
          <w:u w:val="none"/>
        </w:rPr>
        <w:t>66.50</w:t>
      </w:r>
      <w:r w:rsidR="00865EC2">
        <w:rPr>
          <w:rFonts w:ascii="Bookman Old Style" w:hAnsi="Bookman Old Style"/>
          <w:b w:val="0"/>
          <w:bCs/>
          <w:color w:val="auto"/>
          <w:sz w:val="25"/>
          <w:szCs w:val="25"/>
          <w:u w:val="none"/>
        </w:rPr>
        <w:t xml:space="preserve"> square Mtr</w:t>
      </w:r>
      <w:r w:rsidRPr="00DE03D3">
        <w:rPr>
          <w:rFonts w:ascii="Bookman Old Style" w:hAnsi="Bookman Old Style"/>
          <w:b w:val="0"/>
          <w:bCs/>
          <w:color w:val="auto"/>
          <w:sz w:val="25"/>
          <w:szCs w:val="25"/>
          <w:u w:val="none"/>
        </w:rPr>
        <w:t xml:space="preserve"> ground and</w:t>
      </w:r>
      <w:r w:rsidR="00865EC2">
        <w:rPr>
          <w:rFonts w:ascii="Bookman Old Style" w:hAnsi="Bookman Old Style"/>
          <w:b w:val="0"/>
          <w:bCs/>
          <w:color w:val="auto"/>
          <w:sz w:val="25"/>
          <w:szCs w:val="25"/>
          <w:u w:val="none"/>
        </w:rPr>
        <w:t xml:space="preserve"> </w:t>
      </w:r>
      <w:r w:rsidR="00865EC2" w:rsidRPr="00865EC2">
        <w:rPr>
          <w:rFonts w:ascii="Bookman Old Style" w:hAnsi="Bookman Old Style"/>
          <w:bCs/>
          <w:color w:val="auto"/>
          <w:sz w:val="25"/>
          <w:szCs w:val="25"/>
          <w:u w:val="none"/>
        </w:rPr>
        <w:t>66.50</w:t>
      </w:r>
      <w:r w:rsidR="00865EC2">
        <w:rPr>
          <w:rFonts w:ascii="Bookman Old Style" w:hAnsi="Bookman Old Style"/>
          <w:b w:val="0"/>
          <w:bCs/>
          <w:color w:val="auto"/>
          <w:sz w:val="25"/>
          <w:szCs w:val="25"/>
          <w:u w:val="none"/>
        </w:rPr>
        <w:t xml:space="preserve"> square Mtr</w:t>
      </w:r>
      <w:r w:rsidRPr="00DE03D3">
        <w:rPr>
          <w:rFonts w:ascii="Bookman Old Style" w:hAnsi="Bookman Old Style"/>
          <w:b w:val="0"/>
          <w:bCs/>
          <w:color w:val="auto"/>
          <w:sz w:val="25"/>
          <w:szCs w:val="25"/>
          <w:u w:val="none"/>
        </w:rPr>
        <w:t xml:space="preserve"> first floor RCC building </w:t>
      </w:r>
      <w:r w:rsidR="00865EC2">
        <w:rPr>
          <w:rFonts w:ascii="Bookman Old Style" w:hAnsi="Bookman Old Style"/>
          <w:b w:val="0"/>
          <w:bCs/>
          <w:color w:val="auto"/>
          <w:sz w:val="25"/>
          <w:szCs w:val="25"/>
          <w:u w:val="none"/>
        </w:rPr>
        <w:t xml:space="preserve">total </w:t>
      </w:r>
      <w:r w:rsidRPr="00DE03D3">
        <w:rPr>
          <w:rFonts w:ascii="Bookman Old Style" w:hAnsi="Bookman Old Style"/>
          <w:b w:val="0"/>
          <w:bCs/>
          <w:color w:val="auto"/>
          <w:sz w:val="25"/>
          <w:szCs w:val="25"/>
          <w:u w:val="none"/>
        </w:rPr>
        <w:t xml:space="preserve">measuring </w:t>
      </w:r>
      <w:r w:rsidRPr="00865EC2">
        <w:rPr>
          <w:rFonts w:ascii="Bookman Old Style" w:hAnsi="Bookman Old Style"/>
          <w:bCs/>
          <w:color w:val="auto"/>
          <w:sz w:val="25"/>
          <w:szCs w:val="25"/>
          <w:u w:val="none"/>
        </w:rPr>
        <w:t>13</w:t>
      </w:r>
      <w:r w:rsidR="00DB0E32">
        <w:rPr>
          <w:rFonts w:ascii="Bookman Old Style" w:hAnsi="Bookman Old Style"/>
          <w:bCs/>
          <w:color w:val="auto"/>
          <w:sz w:val="25"/>
          <w:szCs w:val="25"/>
          <w:u w:val="none"/>
        </w:rPr>
        <w:t>3</w:t>
      </w:r>
      <w:r w:rsidRPr="00865EC2">
        <w:rPr>
          <w:rFonts w:ascii="Bookman Old Style" w:hAnsi="Bookman Old Style"/>
          <w:bCs/>
          <w:color w:val="auto"/>
          <w:sz w:val="25"/>
          <w:szCs w:val="25"/>
          <w:u w:val="none"/>
        </w:rPr>
        <w:t>.00 Sq. Mtrs</w:t>
      </w:r>
      <w:r w:rsidRPr="00DE03D3">
        <w:rPr>
          <w:rFonts w:ascii="Bookman Old Style" w:hAnsi="Bookman Old Style"/>
          <w:b w:val="0"/>
          <w:bCs/>
          <w:color w:val="auto"/>
          <w:sz w:val="25"/>
          <w:szCs w:val="25"/>
          <w:u w:val="none"/>
        </w:rPr>
        <w:t>. of built up area</w:t>
      </w:r>
      <w:r w:rsidRPr="00DE03D3">
        <w:rPr>
          <w:rFonts w:ascii="Bookman Old Style" w:hAnsi="Bookman Old Style"/>
          <w:bCs/>
          <w:color w:val="auto"/>
          <w:sz w:val="25"/>
          <w:szCs w:val="25"/>
          <w:u w:val="none"/>
        </w:rPr>
        <w:t>.</w:t>
      </w:r>
    </w:p>
    <w:p w14:paraId="446BF3E5" w14:textId="77777777" w:rsidR="00B72C84" w:rsidRDefault="00B72C84" w:rsidP="00B72C84">
      <w:pPr>
        <w:pStyle w:val="Heading3"/>
        <w:ind w:left="1440"/>
        <w:jc w:val="left"/>
        <w:rPr>
          <w:rFonts w:ascii="Bookman Old Style" w:hAnsi="Bookman Old Style"/>
          <w:b w:val="0"/>
          <w:sz w:val="26"/>
          <w:u w:val="none"/>
        </w:rPr>
      </w:pPr>
    </w:p>
    <w:p w14:paraId="7C787540" w14:textId="77777777" w:rsidR="00B72C84" w:rsidRDefault="00CD5F96" w:rsidP="00B72C84">
      <w:pPr>
        <w:pStyle w:val="Heading3"/>
        <w:jc w:val="both"/>
        <w:rPr>
          <w:rFonts w:ascii="Bookman Old Style" w:hAnsi="Bookman Old Style"/>
          <w:b w:val="0"/>
          <w:bCs/>
          <w:sz w:val="26"/>
          <w:u w:val="none"/>
        </w:rPr>
      </w:pPr>
      <w:r>
        <w:rPr>
          <w:rFonts w:ascii="Bookman Old Style" w:hAnsi="Bookman Old Style"/>
          <w:b w:val="0"/>
          <w:bCs/>
          <w:sz w:val="26"/>
          <w:u w:val="none"/>
        </w:rPr>
        <w:br w:type="page"/>
      </w:r>
      <w:r w:rsidR="00B72C84">
        <w:rPr>
          <w:rFonts w:ascii="Bookman Old Style" w:hAnsi="Bookman Old Style"/>
          <w:b w:val="0"/>
          <w:bCs/>
          <w:sz w:val="26"/>
          <w:u w:val="none"/>
        </w:rPr>
        <w:t xml:space="preserve">This Deed of Sale is prepared on information and documents provided by the parties and both the parties have read and understood the contents of the sale deed. </w:t>
      </w:r>
    </w:p>
    <w:p w14:paraId="34372005" w14:textId="77777777" w:rsidR="00B72C84" w:rsidRDefault="00B72C84" w:rsidP="00B72C84">
      <w:pPr>
        <w:jc w:val="both"/>
        <w:rPr>
          <w:rFonts w:ascii="Bookman Old Style" w:hAnsi="Bookman Old Style"/>
          <w:b w:val="0"/>
          <w:color w:val="auto"/>
          <w:sz w:val="26"/>
          <w:u w:val="none"/>
        </w:rPr>
      </w:pPr>
    </w:p>
    <w:p w14:paraId="41D43EC0" w14:textId="77777777" w:rsidR="00B72C84" w:rsidRDefault="00B72C84" w:rsidP="00B72C84">
      <w:pPr>
        <w:jc w:val="both"/>
        <w:rPr>
          <w:rFonts w:ascii="Bookman Old Style" w:hAnsi="Bookman Old Style"/>
          <w:b w:val="0"/>
          <w:color w:val="auto"/>
          <w:sz w:val="26"/>
          <w:u w:val="none"/>
        </w:rPr>
      </w:pPr>
      <w:r w:rsidRPr="00CD5F96">
        <w:rPr>
          <w:rFonts w:ascii="Bookman Old Style" w:hAnsi="Bookman Old Style"/>
          <w:caps/>
          <w:color w:val="auto"/>
          <w:sz w:val="26"/>
          <w:u w:val="none"/>
        </w:rPr>
        <w:t>In witness whereof</w:t>
      </w:r>
      <w:r>
        <w:rPr>
          <w:rFonts w:ascii="Bookman Old Style" w:hAnsi="Bookman Old Style"/>
          <w:b w:val="0"/>
          <w:color w:val="auto"/>
          <w:sz w:val="26"/>
          <w:u w:val="none"/>
        </w:rPr>
        <w:t xml:space="preserve">, the Vendor has executed this deed of absolute sale in favour of the purchaser on the day, month and the year first herein before written. </w:t>
      </w:r>
    </w:p>
    <w:p w14:paraId="06782AEA" w14:textId="77777777" w:rsidR="00B72C84" w:rsidRDefault="00B72C84" w:rsidP="00B72C84">
      <w:pPr>
        <w:pStyle w:val="Heading5"/>
        <w:rPr>
          <w:rFonts w:ascii="Bookman Old Style" w:hAnsi="Bookman Old Style"/>
          <w:b/>
          <w:bCs/>
          <w:sz w:val="26"/>
        </w:rPr>
      </w:pPr>
    </w:p>
    <w:p w14:paraId="4B12FA58" w14:textId="77777777" w:rsidR="00B72C84" w:rsidRDefault="00B72C84" w:rsidP="00B72C84">
      <w:pPr>
        <w:pStyle w:val="Heading5"/>
        <w:rPr>
          <w:rFonts w:ascii="Bookman Old Style" w:hAnsi="Bookman Old Style"/>
          <w:sz w:val="26"/>
        </w:rPr>
      </w:pPr>
      <w:r w:rsidRPr="00CD5F96">
        <w:rPr>
          <w:rFonts w:ascii="Bookman Old Style" w:hAnsi="Bookman Old Style"/>
          <w:b/>
          <w:bCs/>
          <w:caps/>
          <w:sz w:val="26"/>
          <w:u w:val="single"/>
        </w:rPr>
        <w:t>Witnesses</w:t>
      </w:r>
      <w:r>
        <w:rPr>
          <w:rFonts w:ascii="Bookman Old Style" w:hAnsi="Bookman Old Style"/>
          <w:b/>
          <w:bCs/>
          <w:sz w:val="26"/>
        </w:rPr>
        <w:t>:-</w:t>
      </w:r>
      <w:r>
        <w:rPr>
          <w:rFonts w:ascii="Bookman Old Style" w:hAnsi="Bookman Old Style"/>
          <w:sz w:val="26"/>
        </w:rPr>
        <w:t xml:space="preserve"> </w:t>
      </w:r>
    </w:p>
    <w:p w14:paraId="321AE9AC" w14:textId="77777777" w:rsidR="00F03BF9" w:rsidRDefault="00F03BF9" w:rsidP="005239DA">
      <w:pPr>
        <w:rPr>
          <w:rFonts w:ascii="Bookman Old Style" w:hAnsi="Bookman Old Style"/>
          <w:color w:val="auto"/>
          <w:sz w:val="26"/>
          <w:u w:val="none"/>
        </w:rPr>
      </w:pPr>
    </w:p>
    <w:p w14:paraId="4D832DF2" w14:textId="77777777" w:rsidR="00B72C84" w:rsidRDefault="00B72C84" w:rsidP="005239DA">
      <w:pPr>
        <w:rPr>
          <w:rFonts w:ascii="Bookman Old Style" w:hAnsi="Bookman Old Style"/>
          <w:color w:val="auto"/>
          <w:sz w:val="26"/>
          <w:u w:val="none"/>
        </w:rPr>
      </w:pPr>
      <w:r>
        <w:rPr>
          <w:rFonts w:ascii="Bookman Old Style" w:hAnsi="Bookman Old Style"/>
          <w:color w:val="auto"/>
          <w:sz w:val="26"/>
          <w:u w:val="none"/>
        </w:rPr>
        <w:t>1.</w:t>
      </w:r>
      <w:r>
        <w:rPr>
          <w:rFonts w:ascii="Bookman Old Style" w:hAnsi="Bookman Old Style"/>
          <w:color w:val="auto"/>
          <w:sz w:val="26"/>
          <w:u w:val="none"/>
        </w:rPr>
        <w:tab/>
        <w:t xml:space="preserve"> </w:t>
      </w:r>
      <w:r>
        <w:rPr>
          <w:rFonts w:ascii="Bookman Old Style" w:hAnsi="Bookman Old Style"/>
          <w:color w:val="auto"/>
          <w:sz w:val="26"/>
          <w:u w:val="none"/>
        </w:rPr>
        <w:tab/>
      </w:r>
      <w:r>
        <w:rPr>
          <w:rFonts w:ascii="Bookman Old Style" w:hAnsi="Bookman Old Style"/>
          <w:color w:val="auto"/>
          <w:sz w:val="26"/>
          <w:u w:val="none"/>
        </w:rPr>
        <w:tab/>
      </w:r>
      <w:r>
        <w:rPr>
          <w:rFonts w:ascii="Bookman Old Style" w:hAnsi="Bookman Old Style"/>
          <w:color w:val="auto"/>
          <w:sz w:val="26"/>
          <w:u w:val="none"/>
        </w:rPr>
        <w:tab/>
      </w:r>
      <w:r>
        <w:rPr>
          <w:rFonts w:ascii="Bookman Old Style" w:hAnsi="Bookman Old Style"/>
          <w:color w:val="auto"/>
          <w:sz w:val="26"/>
          <w:u w:val="none"/>
        </w:rPr>
        <w:tab/>
      </w:r>
    </w:p>
    <w:p w14:paraId="3C867B2D" w14:textId="77777777" w:rsidR="00B72C84" w:rsidRDefault="00B72C84" w:rsidP="00B72C84">
      <w:pPr>
        <w:spacing w:line="264" w:lineRule="auto"/>
        <w:rPr>
          <w:rFonts w:ascii="Bookman Old Style" w:hAnsi="Bookman Old Style"/>
          <w:b w:val="0"/>
          <w:color w:val="auto"/>
          <w:sz w:val="26"/>
          <w:u w:val="none"/>
        </w:rPr>
      </w:pPr>
      <w:r>
        <w:rPr>
          <w:rFonts w:ascii="Bookman Old Style" w:hAnsi="Bookman Old Style"/>
          <w:color w:val="auto"/>
          <w:sz w:val="26"/>
          <w:u w:val="none"/>
        </w:rPr>
        <w:tab/>
        <w:t xml:space="preserve"> </w:t>
      </w:r>
      <w:r>
        <w:rPr>
          <w:rFonts w:ascii="Bookman Old Style" w:hAnsi="Bookman Old Style"/>
          <w:b w:val="0"/>
          <w:color w:val="auto"/>
          <w:sz w:val="26"/>
          <w:u w:val="none"/>
        </w:rPr>
        <w:t xml:space="preserve">      </w:t>
      </w:r>
    </w:p>
    <w:p w14:paraId="0E303429" w14:textId="77777777" w:rsidR="00B72C84" w:rsidRDefault="00B72C84" w:rsidP="00B72C84">
      <w:pPr>
        <w:pStyle w:val="Heading8"/>
        <w:spacing w:line="264" w:lineRule="auto"/>
        <w:rPr>
          <w:sz w:val="26"/>
          <w:u w:val="none"/>
        </w:rPr>
      </w:pPr>
      <w:r>
        <w:rPr>
          <w:sz w:val="26"/>
          <w:u w:val="none"/>
        </w:rPr>
        <w:t xml:space="preserve">     </w:t>
      </w:r>
      <w:r>
        <w:rPr>
          <w:sz w:val="26"/>
          <w:u w:val="none"/>
        </w:rPr>
        <w:tab/>
      </w:r>
      <w:r>
        <w:rPr>
          <w:sz w:val="26"/>
          <w:u w:val="none"/>
        </w:rPr>
        <w:tab/>
      </w:r>
      <w:r>
        <w:rPr>
          <w:sz w:val="26"/>
          <w:u w:val="none"/>
        </w:rPr>
        <w:tab/>
      </w:r>
      <w:r>
        <w:rPr>
          <w:sz w:val="26"/>
          <w:u w:val="none"/>
        </w:rPr>
        <w:tab/>
      </w:r>
      <w:r>
        <w:rPr>
          <w:sz w:val="26"/>
          <w:u w:val="none"/>
        </w:rPr>
        <w:tab/>
      </w:r>
      <w:r>
        <w:rPr>
          <w:sz w:val="26"/>
          <w:u w:val="none"/>
        </w:rPr>
        <w:tab/>
      </w:r>
      <w:r>
        <w:rPr>
          <w:sz w:val="26"/>
          <w:u w:val="none"/>
        </w:rPr>
        <w:tab/>
        <w:t xml:space="preserve"> VENDOR</w:t>
      </w:r>
    </w:p>
    <w:p w14:paraId="6A4DAEF5" w14:textId="77777777" w:rsidR="00B72C84" w:rsidRDefault="00B72C84" w:rsidP="00B72C84">
      <w:pPr>
        <w:spacing w:line="264" w:lineRule="auto"/>
        <w:jc w:val="both"/>
        <w:rPr>
          <w:rFonts w:ascii="Bookman Old Style" w:hAnsi="Bookman Old Style"/>
          <w:b w:val="0"/>
          <w:color w:val="auto"/>
          <w:sz w:val="26"/>
          <w:u w:val="none"/>
        </w:rPr>
      </w:pPr>
      <w:r>
        <w:rPr>
          <w:rFonts w:ascii="Bookman Old Style" w:hAnsi="Bookman Old Style"/>
          <w:b w:val="0"/>
          <w:color w:val="auto"/>
          <w:sz w:val="26"/>
          <w:u w:val="none"/>
        </w:rPr>
        <w:tab/>
      </w:r>
      <w:r>
        <w:rPr>
          <w:rFonts w:ascii="Bookman Old Style" w:hAnsi="Bookman Old Style"/>
          <w:b w:val="0"/>
          <w:color w:val="auto"/>
          <w:sz w:val="26"/>
          <w:u w:val="none"/>
        </w:rPr>
        <w:tab/>
      </w:r>
      <w:r>
        <w:rPr>
          <w:rFonts w:ascii="Bookman Old Style" w:hAnsi="Bookman Old Style"/>
          <w:b w:val="0"/>
          <w:color w:val="auto"/>
          <w:sz w:val="26"/>
          <w:u w:val="none"/>
        </w:rPr>
        <w:tab/>
        <w:t xml:space="preserve"> </w:t>
      </w:r>
    </w:p>
    <w:p w14:paraId="413DD155" w14:textId="77777777" w:rsidR="00B72C84" w:rsidRDefault="00B72C84" w:rsidP="00B72C84">
      <w:pPr>
        <w:spacing w:line="264" w:lineRule="auto"/>
        <w:rPr>
          <w:rFonts w:ascii="Bookman Old Style" w:hAnsi="Bookman Old Style"/>
          <w:color w:val="auto"/>
          <w:sz w:val="26"/>
          <w:u w:val="none"/>
        </w:rPr>
      </w:pPr>
    </w:p>
    <w:p w14:paraId="7B948C08" w14:textId="77777777" w:rsidR="00B72C84" w:rsidRDefault="00B72C84" w:rsidP="00B72C84">
      <w:pPr>
        <w:spacing w:line="264" w:lineRule="auto"/>
        <w:rPr>
          <w:rFonts w:ascii="Bookman Old Style" w:hAnsi="Bookman Old Style"/>
          <w:color w:val="auto"/>
          <w:sz w:val="26"/>
          <w:u w:val="none"/>
        </w:rPr>
      </w:pPr>
    </w:p>
    <w:p w14:paraId="0CCD0D2A" w14:textId="77777777" w:rsidR="00B72C84" w:rsidRDefault="00B72C84" w:rsidP="00B72C84">
      <w:pPr>
        <w:spacing w:line="264" w:lineRule="auto"/>
        <w:rPr>
          <w:rFonts w:ascii="Bookman Old Style" w:hAnsi="Bookman Old Style"/>
          <w:color w:val="auto"/>
          <w:sz w:val="26"/>
          <w:u w:val="none"/>
        </w:rPr>
      </w:pPr>
      <w:r>
        <w:rPr>
          <w:rFonts w:ascii="Bookman Old Style" w:hAnsi="Bookman Old Style"/>
          <w:color w:val="auto"/>
          <w:sz w:val="26"/>
          <w:u w:val="none"/>
        </w:rPr>
        <w:t>2.</w:t>
      </w:r>
      <w:r>
        <w:rPr>
          <w:rFonts w:ascii="Bookman Old Style" w:hAnsi="Bookman Old Style"/>
          <w:color w:val="auto"/>
          <w:sz w:val="26"/>
          <w:u w:val="none"/>
        </w:rPr>
        <w:tab/>
      </w:r>
      <w:r>
        <w:rPr>
          <w:rFonts w:ascii="Bookman Old Style" w:hAnsi="Bookman Old Style"/>
          <w:color w:val="auto"/>
          <w:sz w:val="26"/>
          <w:u w:val="none"/>
        </w:rPr>
        <w:tab/>
      </w:r>
      <w:r>
        <w:rPr>
          <w:rFonts w:ascii="Bookman Old Style" w:hAnsi="Bookman Old Style"/>
          <w:color w:val="auto"/>
          <w:sz w:val="26"/>
          <w:u w:val="none"/>
        </w:rPr>
        <w:tab/>
      </w:r>
    </w:p>
    <w:p w14:paraId="317EBA48" w14:textId="77777777" w:rsidR="00B72C84" w:rsidRDefault="00B72C84" w:rsidP="00B72C84">
      <w:pPr>
        <w:spacing w:line="264" w:lineRule="auto"/>
        <w:rPr>
          <w:rFonts w:ascii="Bookman Old Style" w:hAnsi="Bookman Old Style"/>
          <w:b w:val="0"/>
          <w:color w:val="auto"/>
          <w:sz w:val="26"/>
          <w:u w:val="none"/>
        </w:rPr>
      </w:pPr>
      <w:r>
        <w:rPr>
          <w:rFonts w:ascii="Bookman Old Style" w:hAnsi="Bookman Old Style"/>
          <w:color w:val="auto"/>
          <w:sz w:val="26"/>
          <w:u w:val="none"/>
        </w:rPr>
        <w:tab/>
      </w:r>
      <w:r>
        <w:rPr>
          <w:rFonts w:ascii="Bookman Old Style" w:hAnsi="Bookman Old Style"/>
          <w:color w:val="auto"/>
          <w:sz w:val="26"/>
          <w:u w:val="none"/>
        </w:rPr>
        <w:tab/>
      </w:r>
      <w:r>
        <w:rPr>
          <w:rFonts w:ascii="Bookman Old Style" w:hAnsi="Bookman Old Style"/>
          <w:color w:val="auto"/>
          <w:sz w:val="26"/>
          <w:u w:val="none"/>
        </w:rPr>
        <w:tab/>
      </w:r>
      <w:r>
        <w:rPr>
          <w:rFonts w:ascii="Bookman Old Style" w:hAnsi="Bookman Old Style"/>
          <w:color w:val="auto"/>
          <w:sz w:val="26"/>
          <w:u w:val="none"/>
        </w:rPr>
        <w:tab/>
      </w:r>
      <w:r>
        <w:rPr>
          <w:rFonts w:ascii="Bookman Old Style" w:hAnsi="Bookman Old Style"/>
          <w:color w:val="auto"/>
          <w:sz w:val="26"/>
          <w:u w:val="none"/>
        </w:rPr>
        <w:tab/>
      </w:r>
      <w:r>
        <w:rPr>
          <w:rFonts w:ascii="Bookman Old Style" w:hAnsi="Bookman Old Style"/>
          <w:color w:val="auto"/>
          <w:sz w:val="26"/>
          <w:u w:val="none"/>
        </w:rPr>
        <w:tab/>
      </w:r>
    </w:p>
    <w:p w14:paraId="65BD3492" w14:textId="77777777" w:rsidR="00B72C84" w:rsidRDefault="00B72C84" w:rsidP="00B72C84">
      <w:pPr>
        <w:pStyle w:val="Heading7"/>
        <w:spacing w:line="264" w:lineRule="auto"/>
        <w:rPr>
          <w:rFonts w:ascii="Bookman Old Style" w:hAnsi="Bookman Old Style"/>
          <w:b/>
          <w:bCs/>
          <w:sz w:val="26"/>
        </w:rPr>
      </w:pPr>
      <w:r>
        <w:rPr>
          <w:rFonts w:ascii="Bookman Old Style" w:hAnsi="Bookman Old Style"/>
          <w:sz w:val="26"/>
        </w:rPr>
        <w:t xml:space="preserve">            </w:t>
      </w:r>
      <w:r>
        <w:rPr>
          <w:rFonts w:ascii="Bookman Old Style" w:hAnsi="Bookman Old Style"/>
          <w:sz w:val="26"/>
        </w:rPr>
        <w:tab/>
      </w:r>
      <w:r>
        <w:rPr>
          <w:rFonts w:ascii="Bookman Old Style" w:hAnsi="Bookman Old Style"/>
          <w:sz w:val="26"/>
        </w:rPr>
        <w:tab/>
      </w:r>
      <w:r>
        <w:rPr>
          <w:rFonts w:ascii="Bookman Old Style" w:hAnsi="Bookman Old Style"/>
          <w:sz w:val="26"/>
        </w:rPr>
        <w:tab/>
        <w:t xml:space="preserve">   </w:t>
      </w:r>
      <w:r>
        <w:rPr>
          <w:rFonts w:ascii="Bookman Old Style" w:hAnsi="Bookman Old Style"/>
          <w:sz w:val="26"/>
        </w:rPr>
        <w:tab/>
        <w:t xml:space="preserve">   </w:t>
      </w:r>
      <w:r>
        <w:rPr>
          <w:rFonts w:ascii="Bookman Old Style" w:hAnsi="Bookman Old Style"/>
          <w:sz w:val="26"/>
        </w:rPr>
        <w:tab/>
        <w:t xml:space="preserve">       </w:t>
      </w:r>
      <w:r>
        <w:rPr>
          <w:rFonts w:ascii="Bookman Old Style" w:hAnsi="Bookman Old Style"/>
          <w:b/>
          <w:bCs/>
          <w:sz w:val="26"/>
        </w:rPr>
        <w:t>PURCHASER</w:t>
      </w:r>
    </w:p>
    <w:p w14:paraId="2696ABC5" w14:textId="77777777" w:rsidR="00B72C84" w:rsidRDefault="00B72C84" w:rsidP="00B72C84">
      <w:pPr>
        <w:spacing w:line="264" w:lineRule="auto"/>
        <w:rPr>
          <w:rFonts w:ascii="Bookman Old Style" w:hAnsi="Bookman Old Style"/>
          <w:color w:val="auto"/>
          <w:sz w:val="26"/>
          <w:u w:val="none"/>
        </w:rPr>
      </w:pPr>
    </w:p>
    <w:p w14:paraId="7D48592A" w14:textId="77777777" w:rsidR="00B72C84" w:rsidRDefault="00B72C84" w:rsidP="00B72C84">
      <w:pPr>
        <w:spacing w:line="264" w:lineRule="auto"/>
        <w:rPr>
          <w:rFonts w:ascii="Bookman Old Style" w:hAnsi="Bookman Old Style"/>
          <w:b w:val="0"/>
          <w:color w:val="auto"/>
          <w:sz w:val="26"/>
          <w:u w:val="none"/>
        </w:rPr>
      </w:pPr>
    </w:p>
    <w:p w14:paraId="5B918DBA" w14:textId="77777777" w:rsidR="00B72C84" w:rsidRDefault="00B72C84" w:rsidP="00B72C84">
      <w:pPr>
        <w:spacing w:line="264" w:lineRule="auto"/>
        <w:rPr>
          <w:rFonts w:ascii="Bookman Old Style" w:hAnsi="Bookman Old Style"/>
          <w:b w:val="0"/>
          <w:color w:val="auto"/>
          <w:sz w:val="26"/>
          <w:u w:val="none"/>
        </w:rPr>
      </w:pPr>
    </w:p>
    <w:p w14:paraId="79F700F1" w14:textId="77777777" w:rsidR="005239DA" w:rsidRDefault="005239DA" w:rsidP="00B72C84">
      <w:pPr>
        <w:spacing w:line="264" w:lineRule="auto"/>
        <w:rPr>
          <w:rFonts w:ascii="Bookman Old Style" w:hAnsi="Bookman Old Style"/>
          <w:b w:val="0"/>
          <w:color w:val="auto"/>
          <w:sz w:val="26"/>
          <w:u w:val="none"/>
        </w:rPr>
      </w:pPr>
    </w:p>
    <w:p w14:paraId="13EC1EBB" w14:textId="77777777" w:rsidR="00EE5D53" w:rsidRDefault="00EE5D53">
      <w:pPr>
        <w:pStyle w:val="BodyText"/>
        <w:spacing w:line="264" w:lineRule="auto"/>
        <w:jc w:val="both"/>
        <w:rPr>
          <w:rFonts w:ascii="Bookman Old Style" w:hAnsi="Bookman Old Style"/>
          <w:b/>
          <w:caps/>
          <w:sz w:val="26"/>
        </w:rPr>
      </w:pPr>
    </w:p>
    <w:sectPr w:rsidR="00EE5D53">
      <w:footerReference w:type="even" r:id="rId7"/>
      <w:footerReference w:type="default" r:id="rId8"/>
      <w:pgSz w:w="11909" w:h="16834" w:code="9"/>
      <w:pgMar w:top="4896"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61822C" w14:textId="77777777" w:rsidR="009317F1" w:rsidRDefault="009317F1">
      <w:r>
        <w:separator/>
      </w:r>
    </w:p>
  </w:endnote>
  <w:endnote w:type="continuationSeparator" w:id="0">
    <w:p w14:paraId="10BB6838" w14:textId="77777777" w:rsidR="009317F1" w:rsidRDefault="00931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Bookman Old Style">
    <w:charset w:val="00"/>
    <w:family w:val="roman"/>
    <w:pitch w:val="variable"/>
    <w:sig w:usb0="00000287" w:usb1="00000000" w:usb2="00000000" w:usb3="00000000" w:csb0="0000009F" w:csb1="00000000"/>
  </w:font>
  <w:font w:name="SHREE854S03">
    <w:altName w:val="Calibri"/>
    <w:charset w:val="00"/>
    <w:family w:val="auto"/>
    <w:pitch w:val="variable"/>
    <w:sig w:usb0="00000003" w:usb1="00000000" w:usb2="00000000" w:usb3="00000000" w:csb0="00000001" w:csb1="00000000"/>
  </w:font>
  <w:font w:name="Nudi Akshar-10">
    <w:altName w:val="Calibri"/>
    <w:charset w:val="00"/>
    <w:family w:val="auto"/>
    <w:pitch w:val="variable"/>
    <w:sig w:usb0="00000003" w:usb1="00000000" w:usb2="00000000" w:usb3="00000000" w:csb0="00000001" w:csb1="00000000"/>
  </w:font>
  <w:font w:name="SHREE-KAN-0854-S00">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1DC219" w14:textId="77777777" w:rsidR="00EE5D53" w:rsidRDefault="00EE5D5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FAC1193" w14:textId="77777777" w:rsidR="00EE5D53" w:rsidRDefault="00EE5D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C16E49" w14:textId="77777777" w:rsidR="00B72C84" w:rsidRPr="00B72C84" w:rsidRDefault="00B72C84">
    <w:pPr>
      <w:pStyle w:val="Footer"/>
      <w:rPr>
        <w:color w:val="auto"/>
      </w:rPr>
    </w:pPr>
    <w:r w:rsidRPr="00B72C84">
      <w:rPr>
        <w:color w:val="auto"/>
      </w:rPr>
      <w:fldChar w:fldCharType="begin"/>
    </w:r>
    <w:r w:rsidRPr="00B72C84">
      <w:rPr>
        <w:color w:val="auto"/>
      </w:rPr>
      <w:instrText xml:space="preserve"> PAGE   \* MERGEFORMAT </w:instrText>
    </w:r>
    <w:r w:rsidRPr="00B72C84">
      <w:rPr>
        <w:color w:val="auto"/>
      </w:rPr>
      <w:fldChar w:fldCharType="separate"/>
    </w:r>
    <w:r w:rsidR="002303DE">
      <w:rPr>
        <w:noProof/>
        <w:color w:val="auto"/>
      </w:rPr>
      <w:t>1</w:t>
    </w:r>
    <w:r w:rsidRPr="00B72C84">
      <w:rPr>
        <w:color w:val="auto"/>
      </w:rPr>
      <w:fldChar w:fldCharType="end"/>
    </w:r>
  </w:p>
  <w:p w14:paraId="3FB0D4E4" w14:textId="77777777" w:rsidR="00EE5D53" w:rsidRDefault="00EE5D53">
    <w:pPr>
      <w:pStyle w:val="Footer"/>
      <w:ind w:right="360"/>
      <w:rPr>
        <w:sz w:val="24"/>
        <w:u w:val="non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C1C6FC" w14:textId="77777777" w:rsidR="009317F1" w:rsidRDefault="009317F1">
      <w:r>
        <w:separator/>
      </w:r>
    </w:p>
  </w:footnote>
  <w:footnote w:type="continuationSeparator" w:id="0">
    <w:p w14:paraId="6ADC300F" w14:textId="77777777" w:rsidR="009317F1" w:rsidRDefault="009317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7B490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56277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ABCDBE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5EA23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D81E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9F852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E09D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F0EEF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7E8A7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E237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E30A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02CB5AF5"/>
    <w:multiLevelType w:val="singleLevel"/>
    <w:tmpl w:val="0409000F"/>
    <w:lvl w:ilvl="0">
      <w:start w:val="9"/>
      <w:numFmt w:val="decimal"/>
      <w:lvlText w:val="%1."/>
      <w:lvlJc w:val="left"/>
      <w:pPr>
        <w:tabs>
          <w:tab w:val="num" w:pos="360"/>
        </w:tabs>
        <w:ind w:left="360" w:hanging="360"/>
      </w:pPr>
      <w:rPr>
        <w:rFonts w:hint="default"/>
      </w:rPr>
    </w:lvl>
  </w:abstractNum>
  <w:abstractNum w:abstractNumId="12" w15:restartNumberingAfterBreak="0">
    <w:nsid w:val="07185FFA"/>
    <w:multiLevelType w:val="singleLevel"/>
    <w:tmpl w:val="304C339C"/>
    <w:lvl w:ilvl="0">
      <w:start w:val="4"/>
      <w:numFmt w:val="decimal"/>
      <w:lvlText w:val="%1."/>
      <w:lvlJc w:val="left"/>
      <w:pPr>
        <w:tabs>
          <w:tab w:val="num" w:pos="576"/>
        </w:tabs>
        <w:ind w:left="576" w:hanging="576"/>
      </w:pPr>
      <w:rPr>
        <w:rFonts w:hint="default"/>
      </w:rPr>
    </w:lvl>
  </w:abstractNum>
  <w:abstractNum w:abstractNumId="13" w15:restartNumberingAfterBreak="0">
    <w:nsid w:val="0AEC2C06"/>
    <w:multiLevelType w:val="singleLevel"/>
    <w:tmpl w:val="04090011"/>
    <w:lvl w:ilvl="0">
      <w:start w:val="1"/>
      <w:numFmt w:val="decimal"/>
      <w:lvlText w:val="%1)"/>
      <w:lvlJc w:val="left"/>
      <w:pPr>
        <w:tabs>
          <w:tab w:val="num" w:pos="360"/>
        </w:tabs>
        <w:ind w:left="360" w:hanging="360"/>
      </w:pPr>
      <w:rPr>
        <w:rFonts w:hint="default"/>
      </w:rPr>
    </w:lvl>
  </w:abstractNum>
  <w:abstractNum w:abstractNumId="14" w15:restartNumberingAfterBreak="0">
    <w:nsid w:val="0B585024"/>
    <w:multiLevelType w:val="singleLevel"/>
    <w:tmpl w:val="6E7E31CC"/>
    <w:lvl w:ilvl="0">
      <w:start w:val="1"/>
      <w:numFmt w:val="lowerLetter"/>
      <w:lvlText w:val="%1)"/>
      <w:lvlJc w:val="left"/>
      <w:pPr>
        <w:tabs>
          <w:tab w:val="num" w:pos="720"/>
        </w:tabs>
        <w:ind w:left="720" w:hanging="360"/>
      </w:pPr>
      <w:rPr>
        <w:rFonts w:ascii="Times New Roman" w:hAnsi="Times New Roman" w:hint="default"/>
        <w:b w:val="0"/>
        <w:u w:val="none"/>
      </w:rPr>
    </w:lvl>
  </w:abstractNum>
  <w:abstractNum w:abstractNumId="15" w15:restartNumberingAfterBreak="0">
    <w:nsid w:val="0CC50F18"/>
    <w:multiLevelType w:val="singleLevel"/>
    <w:tmpl w:val="95CC41C6"/>
    <w:lvl w:ilvl="0">
      <w:start w:val="1"/>
      <w:numFmt w:val="lowerLetter"/>
      <w:lvlText w:val="%1)"/>
      <w:lvlJc w:val="left"/>
      <w:pPr>
        <w:tabs>
          <w:tab w:val="num" w:pos="750"/>
        </w:tabs>
        <w:ind w:left="750" w:hanging="360"/>
      </w:pPr>
      <w:rPr>
        <w:rFonts w:hint="default"/>
      </w:rPr>
    </w:lvl>
  </w:abstractNum>
  <w:abstractNum w:abstractNumId="16" w15:restartNumberingAfterBreak="0">
    <w:nsid w:val="0D147C3D"/>
    <w:multiLevelType w:val="singleLevel"/>
    <w:tmpl w:val="EC1ED36E"/>
    <w:lvl w:ilvl="0">
      <w:start w:val="1"/>
      <w:numFmt w:val="decimal"/>
      <w:lvlText w:val="(%1)"/>
      <w:lvlJc w:val="left"/>
      <w:pPr>
        <w:tabs>
          <w:tab w:val="num" w:pos="390"/>
        </w:tabs>
        <w:ind w:left="390" w:hanging="390"/>
      </w:pPr>
      <w:rPr>
        <w:rFonts w:hint="default"/>
      </w:rPr>
    </w:lvl>
  </w:abstractNum>
  <w:abstractNum w:abstractNumId="17" w15:restartNumberingAfterBreak="0">
    <w:nsid w:val="145D782F"/>
    <w:multiLevelType w:val="singleLevel"/>
    <w:tmpl w:val="E94A58E2"/>
    <w:lvl w:ilvl="0">
      <w:start w:val="1"/>
      <w:numFmt w:val="lowerLetter"/>
      <w:lvlText w:val="(%1)"/>
      <w:lvlJc w:val="left"/>
      <w:pPr>
        <w:tabs>
          <w:tab w:val="num" w:pos="720"/>
        </w:tabs>
        <w:ind w:left="720" w:hanging="720"/>
      </w:pPr>
    </w:lvl>
  </w:abstractNum>
  <w:abstractNum w:abstractNumId="18" w15:restartNumberingAfterBreak="0">
    <w:nsid w:val="1C1E52A6"/>
    <w:multiLevelType w:val="singleLevel"/>
    <w:tmpl w:val="EEFE1DE4"/>
    <w:lvl w:ilvl="0">
      <w:start w:val="1"/>
      <w:numFmt w:val="decimal"/>
      <w:lvlText w:val="%1)"/>
      <w:lvlJc w:val="left"/>
      <w:pPr>
        <w:tabs>
          <w:tab w:val="num" w:pos="5040"/>
        </w:tabs>
        <w:ind w:left="5040" w:hanging="5040"/>
      </w:pPr>
      <w:rPr>
        <w:rFonts w:hint="default"/>
        <w:b w:val="0"/>
      </w:rPr>
    </w:lvl>
  </w:abstractNum>
  <w:abstractNum w:abstractNumId="19" w15:restartNumberingAfterBreak="0">
    <w:nsid w:val="28406497"/>
    <w:multiLevelType w:val="hybridMultilevel"/>
    <w:tmpl w:val="638088D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8EF1F5C"/>
    <w:multiLevelType w:val="singleLevel"/>
    <w:tmpl w:val="98EC2F16"/>
    <w:lvl w:ilvl="0">
      <w:start w:val="1"/>
      <w:numFmt w:val="decimal"/>
      <w:lvlText w:val="%1)"/>
      <w:lvlJc w:val="left"/>
      <w:pPr>
        <w:tabs>
          <w:tab w:val="num" w:pos="720"/>
        </w:tabs>
        <w:ind w:left="720" w:hanging="720"/>
      </w:pPr>
      <w:rPr>
        <w:rFonts w:hint="default"/>
      </w:rPr>
    </w:lvl>
  </w:abstractNum>
  <w:abstractNum w:abstractNumId="21" w15:restartNumberingAfterBreak="0">
    <w:nsid w:val="2DA85437"/>
    <w:multiLevelType w:val="hybridMultilevel"/>
    <w:tmpl w:val="1D0CE0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10E28D2"/>
    <w:multiLevelType w:val="singleLevel"/>
    <w:tmpl w:val="78F00756"/>
    <w:lvl w:ilvl="0">
      <w:start w:val="1"/>
      <w:numFmt w:val="decimal"/>
      <w:lvlText w:val="(%1)"/>
      <w:lvlJc w:val="left"/>
      <w:pPr>
        <w:tabs>
          <w:tab w:val="num" w:pos="390"/>
        </w:tabs>
        <w:ind w:left="390" w:hanging="390"/>
      </w:pPr>
      <w:rPr>
        <w:rFonts w:hint="default"/>
      </w:rPr>
    </w:lvl>
  </w:abstractNum>
  <w:abstractNum w:abstractNumId="23" w15:restartNumberingAfterBreak="0">
    <w:nsid w:val="32867A0C"/>
    <w:multiLevelType w:val="singleLevel"/>
    <w:tmpl w:val="0409000F"/>
    <w:lvl w:ilvl="0">
      <w:start w:val="8"/>
      <w:numFmt w:val="decimal"/>
      <w:lvlText w:val="%1."/>
      <w:lvlJc w:val="left"/>
      <w:pPr>
        <w:tabs>
          <w:tab w:val="num" w:pos="360"/>
        </w:tabs>
        <w:ind w:left="360" w:hanging="360"/>
      </w:pPr>
      <w:rPr>
        <w:rFonts w:hint="default"/>
      </w:rPr>
    </w:lvl>
  </w:abstractNum>
  <w:abstractNum w:abstractNumId="24" w15:restartNumberingAfterBreak="0">
    <w:nsid w:val="36B87DBC"/>
    <w:multiLevelType w:val="singleLevel"/>
    <w:tmpl w:val="04090011"/>
    <w:lvl w:ilvl="0">
      <w:start w:val="1"/>
      <w:numFmt w:val="decimal"/>
      <w:lvlText w:val="%1)"/>
      <w:lvlJc w:val="left"/>
      <w:pPr>
        <w:tabs>
          <w:tab w:val="num" w:pos="360"/>
        </w:tabs>
        <w:ind w:left="360" w:hanging="360"/>
      </w:pPr>
      <w:rPr>
        <w:rFonts w:hint="default"/>
      </w:rPr>
    </w:lvl>
  </w:abstractNum>
  <w:abstractNum w:abstractNumId="25" w15:restartNumberingAfterBreak="0">
    <w:nsid w:val="3EB85865"/>
    <w:multiLevelType w:val="singleLevel"/>
    <w:tmpl w:val="A8EACE1E"/>
    <w:lvl w:ilvl="0">
      <w:start w:val="10"/>
      <w:numFmt w:val="decimal"/>
      <w:lvlText w:val="%1)"/>
      <w:lvlJc w:val="left"/>
      <w:pPr>
        <w:tabs>
          <w:tab w:val="num" w:pos="360"/>
        </w:tabs>
        <w:ind w:left="360" w:hanging="360"/>
      </w:pPr>
      <w:rPr>
        <w:rFonts w:hint="default"/>
        <w:b/>
      </w:rPr>
    </w:lvl>
  </w:abstractNum>
  <w:abstractNum w:abstractNumId="26" w15:restartNumberingAfterBreak="0">
    <w:nsid w:val="3F961BFD"/>
    <w:multiLevelType w:val="hybridMultilevel"/>
    <w:tmpl w:val="BFACD4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42877FA"/>
    <w:multiLevelType w:val="hybridMultilevel"/>
    <w:tmpl w:val="638088DA"/>
    <w:lvl w:ilvl="0">
      <w:start w:val="1"/>
      <w:numFmt w:val="decimal"/>
      <w:lvlText w:val="%1."/>
      <w:lvlJc w:val="left"/>
      <w:pPr>
        <w:tabs>
          <w:tab w:val="num" w:pos="720"/>
        </w:tabs>
        <w:ind w:left="720" w:hanging="360"/>
      </w:p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4A651A8"/>
    <w:multiLevelType w:val="singleLevel"/>
    <w:tmpl w:val="0409000F"/>
    <w:lvl w:ilvl="0">
      <w:start w:val="8"/>
      <w:numFmt w:val="decimal"/>
      <w:lvlText w:val="%1."/>
      <w:lvlJc w:val="left"/>
      <w:pPr>
        <w:tabs>
          <w:tab w:val="num" w:pos="360"/>
        </w:tabs>
        <w:ind w:left="360" w:hanging="360"/>
      </w:pPr>
      <w:rPr>
        <w:rFonts w:hint="default"/>
      </w:rPr>
    </w:lvl>
  </w:abstractNum>
  <w:abstractNum w:abstractNumId="29" w15:restartNumberingAfterBreak="0">
    <w:nsid w:val="47344978"/>
    <w:multiLevelType w:val="singleLevel"/>
    <w:tmpl w:val="04090011"/>
    <w:lvl w:ilvl="0">
      <w:start w:val="10"/>
      <w:numFmt w:val="decimal"/>
      <w:lvlText w:val="%1)"/>
      <w:lvlJc w:val="left"/>
      <w:pPr>
        <w:tabs>
          <w:tab w:val="num" w:pos="360"/>
        </w:tabs>
        <w:ind w:left="360" w:hanging="360"/>
      </w:pPr>
      <w:rPr>
        <w:rFonts w:hint="default"/>
      </w:rPr>
    </w:lvl>
  </w:abstractNum>
  <w:abstractNum w:abstractNumId="30" w15:restartNumberingAfterBreak="0">
    <w:nsid w:val="4AFB43CB"/>
    <w:multiLevelType w:val="singleLevel"/>
    <w:tmpl w:val="04090017"/>
    <w:lvl w:ilvl="0">
      <w:start w:val="1"/>
      <w:numFmt w:val="lowerLetter"/>
      <w:lvlText w:val="%1)"/>
      <w:lvlJc w:val="left"/>
      <w:pPr>
        <w:tabs>
          <w:tab w:val="num" w:pos="360"/>
        </w:tabs>
        <w:ind w:left="360" w:hanging="360"/>
      </w:pPr>
      <w:rPr>
        <w:rFonts w:hint="default"/>
      </w:rPr>
    </w:lvl>
  </w:abstractNum>
  <w:abstractNum w:abstractNumId="31" w15:restartNumberingAfterBreak="0">
    <w:nsid w:val="542E2749"/>
    <w:multiLevelType w:val="singleLevel"/>
    <w:tmpl w:val="2D3A5720"/>
    <w:lvl w:ilvl="0">
      <w:start w:val="1"/>
      <w:numFmt w:val="lowerLetter"/>
      <w:lvlText w:val="%1."/>
      <w:lvlJc w:val="right"/>
      <w:pPr>
        <w:tabs>
          <w:tab w:val="num" w:pos="360"/>
        </w:tabs>
        <w:ind w:left="360" w:hanging="360"/>
      </w:pPr>
    </w:lvl>
  </w:abstractNum>
  <w:abstractNum w:abstractNumId="32" w15:restartNumberingAfterBreak="0">
    <w:nsid w:val="5A41467E"/>
    <w:multiLevelType w:val="singleLevel"/>
    <w:tmpl w:val="04090017"/>
    <w:lvl w:ilvl="0">
      <w:start w:val="1"/>
      <w:numFmt w:val="lowerLetter"/>
      <w:lvlText w:val="%1)"/>
      <w:lvlJc w:val="left"/>
      <w:pPr>
        <w:tabs>
          <w:tab w:val="num" w:pos="360"/>
        </w:tabs>
        <w:ind w:left="360" w:hanging="360"/>
      </w:pPr>
    </w:lvl>
  </w:abstractNum>
  <w:abstractNum w:abstractNumId="33" w15:restartNumberingAfterBreak="0">
    <w:nsid w:val="5ACC176A"/>
    <w:multiLevelType w:val="singleLevel"/>
    <w:tmpl w:val="E278B0E2"/>
    <w:lvl w:ilvl="0">
      <w:start w:val="1"/>
      <w:numFmt w:val="decimal"/>
      <w:lvlText w:val="(%1)"/>
      <w:lvlJc w:val="left"/>
      <w:pPr>
        <w:tabs>
          <w:tab w:val="num" w:pos="390"/>
        </w:tabs>
        <w:ind w:left="390" w:hanging="390"/>
      </w:pPr>
      <w:rPr>
        <w:rFonts w:hint="default"/>
      </w:rPr>
    </w:lvl>
  </w:abstractNum>
  <w:abstractNum w:abstractNumId="34" w15:restartNumberingAfterBreak="0">
    <w:nsid w:val="5C9452BC"/>
    <w:multiLevelType w:val="singleLevel"/>
    <w:tmpl w:val="725C9388"/>
    <w:lvl w:ilvl="0">
      <w:start w:val="1"/>
      <w:numFmt w:val="decimal"/>
      <w:lvlText w:val="%1."/>
      <w:lvlJc w:val="left"/>
      <w:pPr>
        <w:tabs>
          <w:tab w:val="num" w:pos="360"/>
        </w:tabs>
        <w:ind w:left="360" w:hanging="360"/>
      </w:pPr>
      <w:rPr>
        <w:rFonts w:hint="default"/>
      </w:rPr>
    </w:lvl>
  </w:abstractNum>
  <w:abstractNum w:abstractNumId="35" w15:restartNumberingAfterBreak="0">
    <w:nsid w:val="5E08250D"/>
    <w:multiLevelType w:val="hybridMultilevel"/>
    <w:tmpl w:val="C1C8893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6" w15:restartNumberingAfterBreak="0">
    <w:nsid w:val="602F4041"/>
    <w:multiLevelType w:val="singleLevel"/>
    <w:tmpl w:val="8F4243D0"/>
    <w:lvl w:ilvl="0">
      <w:start w:val="1"/>
      <w:numFmt w:val="lowerLetter"/>
      <w:lvlText w:val="%1)"/>
      <w:lvlJc w:val="left"/>
      <w:pPr>
        <w:tabs>
          <w:tab w:val="num" w:pos="720"/>
        </w:tabs>
        <w:ind w:left="720" w:hanging="360"/>
      </w:pPr>
      <w:rPr>
        <w:rFonts w:ascii="Times New Roman" w:hAnsi="Times New Roman" w:hint="default"/>
        <w:sz w:val="25"/>
      </w:rPr>
    </w:lvl>
  </w:abstractNum>
  <w:abstractNum w:abstractNumId="37" w15:restartNumberingAfterBreak="0">
    <w:nsid w:val="61653D98"/>
    <w:multiLevelType w:val="hybridMultilevel"/>
    <w:tmpl w:val="3774D2D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3114832"/>
    <w:multiLevelType w:val="hybridMultilevel"/>
    <w:tmpl w:val="43E6631E"/>
    <w:lvl w:ilvl="0" w:tplc="B512F742">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0" w15:restartNumberingAfterBreak="0">
    <w:nsid w:val="67D8070F"/>
    <w:multiLevelType w:val="singleLevel"/>
    <w:tmpl w:val="8208FEA8"/>
    <w:lvl w:ilvl="0">
      <w:start w:val="1"/>
      <w:numFmt w:val="decimal"/>
      <w:lvlText w:val="%1."/>
      <w:lvlJc w:val="left"/>
      <w:pPr>
        <w:tabs>
          <w:tab w:val="num" w:pos="576"/>
        </w:tabs>
        <w:ind w:left="576" w:hanging="576"/>
      </w:pPr>
      <w:rPr>
        <w:rFonts w:hint="default"/>
      </w:rPr>
    </w:lvl>
  </w:abstractNum>
  <w:abstractNum w:abstractNumId="41" w15:restartNumberingAfterBreak="0">
    <w:nsid w:val="68624209"/>
    <w:multiLevelType w:val="singleLevel"/>
    <w:tmpl w:val="69A2E2BA"/>
    <w:lvl w:ilvl="0">
      <w:start w:val="2"/>
      <w:numFmt w:val="lowerLetter"/>
      <w:lvlText w:val="%1)"/>
      <w:lvlJc w:val="left"/>
      <w:pPr>
        <w:tabs>
          <w:tab w:val="num" w:pos="720"/>
        </w:tabs>
        <w:ind w:left="720" w:hanging="360"/>
      </w:pPr>
      <w:rPr>
        <w:rFonts w:hint="default"/>
      </w:rPr>
    </w:lvl>
  </w:abstractNum>
  <w:abstractNum w:abstractNumId="42" w15:restartNumberingAfterBreak="0">
    <w:nsid w:val="6B3C36AD"/>
    <w:multiLevelType w:val="singleLevel"/>
    <w:tmpl w:val="0409000F"/>
    <w:lvl w:ilvl="0">
      <w:start w:val="1"/>
      <w:numFmt w:val="decimal"/>
      <w:lvlText w:val="%1."/>
      <w:lvlJc w:val="left"/>
      <w:pPr>
        <w:tabs>
          <w:tab w:val="num" w:pos="360"/>
        </w:tabs>
        <w:ind w:left="360" w:hanging="360"/>
      </w:pPr>
      <w:rPr>
        <w:rFonts w:hint="default"/>
      </w:rPr>
    </w:lvl>
  </w:abstractNum>
  <w:abstractNum w:abstractNumId="43" w15:restartNumberingAfterBreak="0">
    <w:nsid w:val="6B5152C9"/>
    <w:multiLevelType w:val="hybridMultilevel"/>
    <w:tmpl w:val="4FA01B90"/>
    <w:lvl w:ilvl="0" w:tplc="A83A5904">
      <w:start w:val="1"/>
      <w:numFmt w:val="lowerLetter"/>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DCD28F5"/>
    <w:multiLevelType w:val="singleLevel"/>
    <w:tmpl w:val="E1866536"/>
    <w:lvl w:ilvl="0">
      <w:start w:val="1"/>
      <w:numFmt w:val="lowerLetter"/>
      <w:lvlText w:val="%1."/>
      <w:lvlJc w:val="left"/>
      <w:pPr>
        <w:tabs>
          <w:tab w:val="num" w:pos="525"/>
        </w:tabs>
        <w:ind w:left="525" w:hanging="525"/>
      </w:pPr>
      <w:rPr>
        <w:rFonts w:hint="default"/>
      </w:rPr>
    </w:lvl>
  </w:abstractNum>
  <w:abstractNum w:abstractNumId="45" w15:restartNumberingAfterBreak="0">
    <w:nsid w:val="74205045"/>
    <w:multiLevelType w:val="singleLevel"/>
    <w:tmpl w:val="0BA2A718"/>
    <w:lvl w:ilvl="0">
      <w:start w:val="2"/>
      <w:numFmt w:val="decimal"/>
      <w:lvlText w:val="%1."/>
      <w:lvlJc w:val="left"/>
      <w:pPr>
        <w:tabs>
          <w:tab w:val="num" w:pos="432"/>
        </w:tabs>
        <w:ind w:left="432" w:hanging="432"/>
      </w:pPr>
      <w:rPr>
        <w:rFonts w:hint="default"/>
      </w:rPr>
    </w:lvl>
  </w:abstractNum>
  <w:abstractNum w:abstractNumId="46" w15:restartNumberingAfterBreak="0">
    <w:nsid w:val="77292177"/>
    <w:multiLevelType w:val="hybridMultilevel"/>
    <w:tmpl w:val="5B566E1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7D32AA4"/>
    <w:multiLevelType w:val="singleLevel"/>
    <w:tmpl w:val="3B5A5512"/>
    <w:lvl w:ilvl="0">
      <w:start w:val="1"/>
      <w:numFmt w:val="lowerLetter"/>
      <w:lvlText w:val="%1)"/>
      <w:lvlJc w:val="left"/>
      <w:pPr>
        <w:tabs>
          <w:tab w:val="num" w:pos="720"/>
        </w:tabs>
        <w:ind w:left="720" w:hanging="360"/>
      </w:pPr>
      <w:rPr>
        <w:rFonts w:hint="default"/>
      </w:rPr>
    </w:lvl>
  </w:abstractNum>
  <w:num w:numId="1" w16cid:durableId="579368817">
    <w:abstractNumId w:val="16"/>
  </w:num>
  <w:num w:numId="2" w16cid:durableId="231504240">
    <w:abstractNumId w:val="33"/>
  </w:num>
  <w:num w:numId="3" w16cid:durableId="48043785">
    <w:abstractNumId w:val="22"/>
  </w:num>
  <w:num w:numId="4" w16cid:durableId="1651713484">
    <w:abstractNumId w:val="32"/>
  </w:num>
  <w:num w:numId="5" w16cid:durableId="1307510060">
    <w:abstractNumId w:val="13"/>
  </w:num>
  <w:num w:numId="6" w16cid:durableId="220287366">
    <w:abstractNumId w:val="25"/>
  </w:num>
  <w:num w:numId="7" w16cid:durableId="951135066">
    <w:abstractNumId w:val="29"/>
  </w:num>
  <w:num w:numId="8" w16cid:durableId="1683506001">
    <w:abstractNumId w:val="30"/>
  </w:num>
  <w:num w:numId="9" w16cid:durableId="802046170">
    <w:abstractNumId w:val="24"/>
  </w:num>
  <w:num w:numId="10" w16cid:durableId="791091378">
    <w:abstractNumId w:val="40"/>
  </w:num>
  <w:num w:numId="11" w16cid:durableId="579944818">
    <w:abstractNumId w:val="14"/>
  </w:num>
  <w:num w:numId="12" w16cid:durableId="1933774791">
    <w:abstractNumId w:val="36"/>
  </w:num>
  <w:num w:numId="13" w16cid:durableId="1963882704">
    <w:abstractNumId w:val="12"/>
  </w:num>
  <w:num w:numId="14" w16cid:durableId="302740361">
    <w:abstractNumId w:val="23"/>
  </w:num>
  <w:num w:numId="15" w16cid:durableId="810169638">
    <w:abstractNumId w:val="28"/>
  </w:num>
  <w:num w:numId="16" w16cid:durableId="501706946">
    <w:abstractNumId w:val="15"/>
  </w:num>
  <w:num w:numId="17" w16cid:durableId="222182174">
    <w:abstractNumId w:val="42"/>
  </w:num>
  <w:num w:numId="18" w16cid:durableId="903639175">
    <w:abstractNumId w:val="44"/>
  </w:num>
  <w:num w:numId="19" w16cid:durableId="864757789">
    <w:abstractNumId w:val="20"/>
  </w:num>
  <w:num w:numId="20" w16cid:durableId="442264698">
    <w:abstractNumId w:val="47"/>
  </w:num>
  <w:num w:numId="21" w16cid:durableId="1399399466">
    <w:abstractNumId w:val="11"/>
  </w:num>
  <w:num w:numId="22" w16cid:durableId="593056324">
    <w:abstractNumId w:val="18"/>
  </w:num>
  <w:num w:numId="23" w16cid:durableId="1038512804">
    <w:abstractNumId w:val="41"/>
  </w:num>
  <w:num w:numId="24" w16cid:durableId="1351372325">
    <w:abstractNumId w:val="17"/>
  </w:num>
  <w:num w:numId="25" w16cid:durableId="781145687">
    <w:abstractNumId w:val="39"/>
  </w:num>
  <w:num w:numId="26" w16cid:durableId="219291354">
    <w:abstractNumId w:val="10"/>
  </w:num>
  <w:num w:numId="27" w16cid:durableId="1411002649">
    <w:abstractNumId w:val="31"/>
  </w:num>
  <w:num w:numId="28" w16cid:durableId="914585511">
    <w:abstractNumId w:val="9"/>
  </w:num>
  <w:num w:numId="29" w16cid:durableId="12414635">
    <w:abstractNumId w:val="7"/>
  </w:num>
  <w:num w:numId="30" w16cid:durableId="1978485832">
    <w:abstractNumId w:val="6"/>
  </w:num>
  <w:num w:numId="31" w16cid:durableId="1020157518">
    <w:abstractNumId w:val="5"/>
  </w:num>
  <w:num w:numId="32" w16cid:durableId="722486312">
    <w:abstractNumId w:val="4"/>
  </w:num>
  <w:num w:numId="33" w16cid:durableId="1886603239">
    <w:abstractNumId w:val="8"/>
  </w:num>
  <w:num w:numId="34" w16cid:durableId="1000238165">
    <w:abstractNumId w:val="3"/>
  </w:num>
  <w:num w:numId="35" w16cid:durableId="1109353945">
    <w:abstractNumId w:val="2"/>
  </w:num>
  <w:num w:numId="36" w16cid:durableId="2006782690">
    <w:abstractNumId w:val="1"/>
  </w:num>
  <w:num w:numId="37" w16cid:durableId="261374320">
    <w:abstractNumId w:val="0"/>
  </w:num>
  <w:num w:numId="38" w16cid:durableId="635839627">
    <w:abstractNumId w:val="45"/>
  </w:num>
  <w:num w:numId="39" w16cid:durableId="373235504">
    <w:abstractNumId w:val="34"/>
  </w:num>
  <w:num w:numId="40" w16cid:durableId="785735540">
    <w:abstractNumId w:val="19"/>
  </w:num>
  <w:num w:numId="41" w16cid:durableId="582836482">
    <w:abstractNumId w:val="27"/>
  </w:num>
  <w:num w:numId="42" w16cid:durableId="1113867657">
    <w:abstractNumId w:val="26"/>
  </w:num>
  <w:num w:numId="43" w16cid:durableId="1671059897">
    <w:abstractNumId w:val="35"/>
  </w:num>
  <w:num w:numId="44" w16cid:durableId="1600068286">
    <w:abstractNumId w:val="21"/>
  </w:num>
  <w:num w:numId="45" w16cid:durableId="592400837">
    <w:abstractNumId w:val="38"/>
  </w:num>
  <w:num w:numId="46" w16cid:durableId="1141193107">
    <w:abstractNumId w:val="46"/>
  </w:num>
  <w:num w:numId="47" w16cid:durableId="1791902035">
    <w:abstractNumId w:val="43"/>
  </w:num>
  <w:num w:numId="48" w16cid:durableId="158055456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72C84"/>
    <w:rsid w:val="000001E4"/>
    <w:rsid w:val="0000242C"/>
    <w:rsid w:val="00004585"/>
    <w:rsid w:val="000048D9"/>
    <w:rsid w:val="00017F0E"/>
    <w:rsid w:val="00020D8A"/>
    <w:rsid w:val="0005056C"/>
    <w:rsid w:val="00083867"/>
    <w:rsid w:val="00083EA5"/>
    <w:rsid w:val="000872B7"/>
    <w:rsid w:val="000875C9"/>
    <w:rsid w:val="000A2715"/>
    <w:rsid w:val="000C2988"/>
    <w:rsid w:val="000F5A3B"/>
    <w:rsid w:val="00120BC2"/>
    <w:rsid w:val="00121E87"/>
    <w:rsid w:val="0012508D"/>
    <w:rsid w:val="001258A8"/>
    <w:rsid w:val="0015135C"/>
    <w:rsid w:val="0015379F"/>
    <w:rsid w:val="001A1501"/>
    <w:rsid w:val="001A7D71"/>
    <w:rsid w:val="001B0866"/>
    <w:rsid w:val="001D213A"/>
    <w:rsid w:val="001D625D"/>
    <w:rsid w:val="001F08F8"/>
    <w:rsid w:val="001F1B2E"/>
    <w:rsid w:val="0020472C"/>
    <w:rsid w:val="00227C84"/>
    <w:rsid w:val="002303DE"/>
    <w:rsid w:val="00274AD3"/>
    <w:rsid w:val="00276E9E"/>
    <w:rsid w:val="002932A2"/>
    <w:rsid w:val="00293D71"/>
    <w:rsid w:val="002A09B7"/>
    <w:rsid w:val="002A6FFA"/>
    <w:rsid w:val="002A7419"/>
    <w:rsid w:val="002B3260"/>
    <w:rsid w:val="002B3374"/>
    <w:rsid w:val="002E2B0D"/>
    <w:rsid w:val="002F35FD"/>
    <w:rsid w:val="003028BB"/>
    <w:rsid w:val="003144BB"/>
    <w:rsid w:val="0032288C"/>
    <w:rsid w:val="00330BF7"/>
    <w:rsid w:val="00334FEF"/>
    <w:rsid w:val="00335194"/>
    <w:rsid w:val="00396EF1"/>
    <w:rsid w:val="003A61FD"/>
    <w:rsid w:val="003C0B4C"/>
    <w:rsid w:val="003C3918"/>
    <w:rsid w:val="003C3E33"/>
    <w:rsid w:val="003D4A37"/>
    <w:rsid w:val="003E612A"/>
    <w:rsid w:val="00401556"/>
    <w:rsid w:val="00403CCF"/>
    <w:rsid w:val="00431CB6"/>
    <w:rsid w:val="00431F2A"/>
    <w:rsid w:val="004743E9"/>
    <w:rsid w:val="00484BA7"/>
    <w:rsid w:val="00487EE8"/>
    <w:rsid w:val="004968F2"/>
    <w:rsid w:val="004A7307"/>
    <w:rsid w:val="004B1812"/>
    <w:rsid w:val="004F6B93"/>
    <w:rsid w:val="004F6D19"/>
    <w:rsid w:val="00503778"/>
    <w:rsid w:val="00503C86"/>
    <w:rsid w:val="00520C76"/>
    <w:rsid w:val="005239DA"/>
    <w:rsid w:val="00532E04"/>
    <w:rsid w:val="00536D3D"/>
    <w:rsid w:val="00541E1C"/>
    <w:rsid w:val="005457E5"/>
    <w:rsid w:val="00557F36"/>
    <w:rsid w:val="00564BDA"/>
    <w:rsid w:val="00567AA0"/>
    <w:rsid w:val="005823E0"/>
    <w:rsid w:val="005A3762"/>
    <w:rsid w:val="005C6F21"/>
    <w:rsid w:val="00623B71"/>
    <w:rsid w:val="00634E78"/>
    <w:rsid w:val="00647DE3"/>
    <w:rsid w:val="006677E6"/>
    <w:rsid w:val="00672C80"/>
    <w:rsid w:val="00680AB1"/>
    <w:rsid w:val="006C366F"/>
    <w:rsid w:val="006C6AAF"/>
    <w:rsid w:val="006D7D94"/>
    <w:rsid w:val="007071AE"/>
    <w:rsid w:val="007253B8"/>
    <w:rsid w:val="00741B24"/>
    <w:rsid w:val="00754ED4"/>
    <w:rsid w:val="00761CF7"/>
    <w:rsid w:val="00795465"/>
    <w:rsid w:val="007A7224"/>
    <w:rsid w:val="007E503B"/>
    <w:rsid w:val="008031E4"/>
    <w:rsid w:val="00821B37"/>
    <w:rsid w:val="00827AF5"/>
    <w:rsid w:val="00834E5E"/>
    <w:rsid w:val="00843C32"/>
    <w:rsid w:val="008520F5"/>
    <w:rsid w:val="00857FDF"/>
    <w:rsid w:val="00862BAA"/>
    <w:rsid w:val="00865EC2"/>
    <w:rsid w:val="00866638"/>
    <w:rsid w:val="008B145C"/>
    <w:rsid w:val="008B7283"/>
    <w:rsid w:val="008C345F"/>
    <w:rsid w:val="008D0B19"/>
    <w:rsid w:val="008E4CDC"/>
    <w:rsid w:val="008F1E60"/>
    <w:rsid w:val="008F5E0C"/>
    <w:rsid w:val="0090728A"/>
    <w:rsid w:val="009251EC"/>
    <w:rsid w:val="009317F1"/>
    <w:rsid w:val="009530E2"/>
    <w:rsid w:val="00964E91"/>
    <w:rsid w:val="009752B7"/>
    <w:rsid w:val="00977CF5"/>
    <w:rsid w:val="009A06FE"/>
    <w:rsid w:val="009A2F80"/>
    <w:rsid w:val="009A3267"/>
    <w:rsid w:val="009B6E4D"/>
    <w:rsid w:val="009C1685"/>
    <w:rsid w:val="009D1C13"/>
    <w:rsid w:val="009E55C5"/>
    <w:rsid w:val="009F3E4D"/>
    <w:rsid w:val="009F6CCF"/>
    <w:rsid w:val="00A01B66"/>
    <w:rsid w:val="00A143E6"/>
    <w:rsid w:val="00A26C2F"/>
    <w:rsid w:val="00A3789F"/>
    <w:rsid w:val="00A71695"/>
    <w:rsid w:val="00AC7F69"/>
    <w:rsid w:val="00AD319C"/>
    <w:rsid w:val="00AE523A"/>
    <w:rsid w:val="00AF17F8"/>
    <w:rsid w:val="00B13A28"/>
    <w:rsid w:val="00B20CE2"/>
    <w:rsid w:val="00B219E5"/>
    <w:rsid w:val="00B30CA1"/>
    <w:rsid w:val="00B37545"/>
    <w:rsid w:val="00B43372"/>
    <w:rsid w:val="00B568E7"/>
    <w:rsid w:val="00B57916"/>
    <w:rsid w:val="00B57FF1"/>
    <w:rsid w:val="00B72C84"/>
    <w:rsid w:val="00BC3564"/>
    <w:rsid w:val="00BE4B8B"/>
    <w:rsid w:val="00BE6618"/>
    <w:rsid w:val="00C07277"/>
    <w:rsid w:val="00C103C8"/>
    <w:rsid w:val="00C37F8F"/>
    <w:rsid w:val="00C401CE"/>
    <w:rsid w:val="00C422FB"/>
    <w:rsid w:val="00C96DDF"/>
    <w:rsid w:val="00C974DE"/>
    <w:rsid w:val="00CA3748"/>
    <w:rsid w:val="00CB7BAA"/>
    <w:rsid w:val="00CC5167"/>
    <w:rsid w:val="00CD0AE9"/>
    <w:rsid w:val="00CD5F96"/>
    <w:rsid w:val="00CE5940"/>
    <w:rsid w:val="00D019D3"/>
    <w:rsid w:val="00D23FCB"/>
    <w:rsid w:val="00D5229F"/>
    <w:rsid w:val="00D7193D"/>
    <w:rsid w:val="00D81306"/>
    <w:rsid w:val="00DA77A5"/>
    <w:rsid w:val="00DB0E32"/>
    <w:rsid w:val="00DE03D3"/>
    <w:rsid w:val="00DF4EDA"/>
    <w:rsid w:val="00E06CD0"/>
    <w:rsid w:val="00E25738"/>
    <w:rsid w:val="00E4187B"/>
    <w:rsid w:val="00E63F18"/>
    <w:rsid w:val="00E752F8"/>
    <w:rsid w:val="00EE5D53"/>
    <w:rsid w:val="00EF562D"/>
    <w:rsid w:val="00F03A0B"/>
    <w:rsid w:val="00F03BF9"/>
    <w:rsid w:val="00F45567"/>
    <w:rsid w:val="00F740B6"/>
    <w:rsid w:val="00F8608C"/>
    <w:rsid w:val="00FB2327"/>
    <w:rsid w:val="00FC23EE"/>
    <w:rsid w:val="00FC2A7C"/>
    <w:rsid w:val="00FE5D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EAFC0C9"/>
  <w15:chartTrackingRefBased/>
  <w15:docId w15:val="{C1B87EDC-61C8-424B-B716-26BAFE94F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b/>
      <w:color w:val="008000"/>
      <w:sz w:val="36"/>
      <w:u w:val="single"/>
      <w:lang w:val="en-US" w:eastAsia="en-US"/>
    </w:rPr>
  </w:style>
  <w:style w:type="paragraph" w:styleId="Heading1">
    <w:name w:val="heading 1"/>
    <w:basedOn w:val="Normal"/>
    <w:next w:val="Normal"/>
    <w:link w:val="Heading1Char"/>
    <w:qFormat/>
    <w:pPr>
      <w:keepNext/>
      <w:ind w:left="2160"/>
      <w:jc w:val="center"/>
      <w:outlineLvl w:val="0"/>
    </w:pPr>
    <w:rPr>
      <w:color w:val="000000"/>
      <w:sz w:val="22"/>
      <w:u w:val="none"/>
    </w:rPr>
  </w:style>
  <w:style w:type="paragraph" w:styleId="Heading2">
    <w:name w:val="heading 2"/>
    <w:basedOn w:val="Normal"/>
    <w:next w:val="Normal"/>
    <w:qFormat/>
    <w:pPr>
      <w:keepNext/>
      <w:jc w:val="both"/>
      <w:outlineLvl w:val="1"/>
    </w:pPr>
    <w:rPr>
      <w:rFonts w:ascii="Times New Roman" w:hAnsi="Times New Roman"/>
      <w:color w:val="auto"/>
      <w:sz w:val="25"/>
    </w:rPr>
  </w:style>
  <w:style w:type="paragraph" w:styleId="Heading3">
    <w:name w:val="heading 3"/>
    <w:basedOn w:val="Normal"/>
    <w:next w:val="Normal"/>
    <w:link w:val="Heading3Char"/>
    <w:qFormat/>
    <w:pPr>
      <w:keepNext/>
      <w:jc w:val="center"/>
      <w:outlineLvl w:val="2"/>
    </w:pPr>
    <w:rPr>
      <w:rFonts w:ascii="Times New Roman" w:hAnsi="Times New Roman"/>
      <w:color w:val="auto"/>
      <w:sz w:val="32"/>
    </w:rPr>
  </w:style>
  <w:style w:type="paragraph" w:styleId="Heading4">
    <w:name w:val="heading 4"/>
    <w:basedOn w:val="Normal"/>
    <w:next w:val="Normal"/>
    <w:qFormat/>
    <w:pPr>
      <w:keepNext/>
      <w:jc w:val="both"/>
      <w:outlineLvl w:val="3"/>
    </w:pPr>
    <w:rPr>
      <w:rFonts w:ascii="Times New Roman" w:hAnsi="Times New Roman"/>
      <w:color w:val="auto"/>
      <w:sz w:val="26"/>
      <w:u w:val="none"/>
    </w:rPr>
  </w:style>
  <w:style w:type="paragraph" w:styleId="Heading5">
    <w:name w:val="heading 5"/>
    <w:basedOn w:val="Normal"/>
    <w:next w:val="Normal"/>
    <w:link w:val="Heading5Char"/>
    <w:qFormat/>
    <w:pPr>
      <w:keepNext/>
      <w:jc w:val="both"/>
      <w:outlineLvl w:val="4"/>
    </w:pPr>
    <w:rPr>
      <w:rFonts w:ascii="Times New Roman" w:hAnsi="Times New Roman"/>
      <w:b w:val="0"/>
      <w:color w:val="auto"/>
      <w:sz w:val="24"/>
      <w:u w:val="none"/>
    </w:rPr>
  </w:style>
  <w:style w:type="paragraph" w:styleId="Heading6">
    <w:name w:val="heading 6"/>
    <w:basedOn w:val="Normal"/>
    <w:next w:val="Normal"/>
    <w:qFormat/>
    <w:pPr>
      <w:keepNext/>
      <w:jc w:val="center"/>
      <w:outlineLvl w:val="5"/>
    </w:pPr>
    <w:rPr>
      <w:rFonts w:ascii="Arial Narrow" w:hAnsi="Arial Narrow"/>
      <w:color w:val="auto"/>
      <w:sz w:val="27"/>
      <w:u w:val="none"/>
    </w:rPr>
  </w:style>
  <w:style w:type="paragraph" w:styleId="Heading7">
    <w:name w:val="heading 7"/>
    <w:basedOn w:val="Normal"/>
    <w:next w:val="Normal"/>
    <w:link w:val="Heading7Char"/>
    <w:qFormat/>
    <w:pPr>
      <w:keepNext/>
      <w:ind w:left="720" w:firstLine="720"/>
      <w:jc w:val="both"/>
      <w:outlineLvl w:val="6"/>
    </w:pPr>
    <w:rPr>
      <w:rFonts w:ascii="Times New Roman" w:hAnsi="Times New Roman"/>
      <w:b w:val="0"/>
      <w:color w:val="auto"/>
      <w:sz w:val="24"/>
      <w:u w:val="none"/>
    </w:rPr>
  </w:style>
  <w:style w:type="paragraph" w:styleId="Heading8">
    <w:name w:val="heading 8"/>
    <w:basedOn w:val="Normal"/>
    <w:next w:val="Normal"/>
    <w:link w:val="Heading8Char"/>
    <w:qFormat/>
    <w:pPr>
      <w:keepNext/>
      <w:jc w:val="center"/>
      <w:outlineLvl w:val="7"/>
    </w:pPr>
    <w:rPr>
      <w:rFonts w:ascii="Bookman Old Style" w:hAnsi="Bookman Old Style"/>
      <w:color w:val="auto"/>
      <w:sz w:val="24"/>
    </w:rPr>
  </w:style>
  <w:style w:type="paragraph" w:styleId="Heading9">
    <w:name w:val="heading 9"/>
    <w:basedOn w:val="Normal"/>
    <w:next w:val="Normal"/>
    <w:qFormat/>
    <w:pPr>
      <w:keepNext/>
      <w:jc w:val="center"/>
      <w:outlineLvl w:val="8"/>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Pr>
      <w:rFonts w:ascii="Times New Roman" w:hAnsi="Times New Roman"/>
      <w:b w:val="0"/>
      <w:color w:val="000000"/>
      <w:sz w:val="28"/>
      <w:u w:val="none"/>
    </w:rPr>
  </w:style>
  <w:style w:type="paragraph" w:styleId="Title">
    <w:name w:val="Title"/>
    <w:basedOn w:val="Normal"/>
    <w:link w:val="TitleChar"/>
    <w:qFormat/>
    <w:pPr>
      <w:jc w:val="center"/>
    </w:pPr>
    <w:rPr>
      <w:rFonts w:ascii="Times New Roman" w:hAnsi="Times New Roman"/>
      <w:color w:val="000000"/>
      <w:sz w:val="28"/>
      <w:u w:val="none"/>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720"/>
      <w:jc w:val="both"/>
    </w:pPr>
    <w:rPr>
      <w:rFonts w:ascii="Times New Roman" w:hAnsi="Times New Roman"/>
      <w:b w:val="0"/>
      <w:color w:val="000000"/>
      <w:sz w:val="25"/>
      <w:u w:val="none"/>
    </w:rPr>
  </w:style>
  <w:style w:type="paragraph" w:styleId="BodyText2">
    <w:name w:val="Body Text 2"/>
    <w:basedOn w:val="Normal"/>
    <w:semiHidden/>
    <w:rPr>
      <w:rFonts w:ascii="Times New Roman" w:hAnsi="Times New Roman"/>
      <w:b w:val="0"/>
      <w:color w:val="auto"/>
      <w:sz w:val="25"/>
      <w:u w:val="none"/>
    </w:rPr>
  </w:style>
  <w:style w:type="paragraph" w:styleId="BodyText3">
    <w:name w:val="Body Text 3"/>
    <w:basedOn w:val="Normal"/>
    <w:semiHidden/>
    <w:pPr>
      <w:jc w:val="both"/>
    </w:pPr>
    <w:rPr>
      <w:rFonts w:ascii="Times New Roman" w:hAnsi="Times New Roman"/>
      <w:color w:val="auto"/>
      <w:sz w:val="28"/>
    </w:rPr>
  </w:style>
  <w:style w:type="paragraph" w:styleId="Header">
    <w:name w:val="header"/>
    <w:basedOn w:val="Normal"/>
    <w:semiHidden/>
    <w:pPr>
      <w:tabs>
        <w:tab w:val="center" w:pos="4320"/>
        <w:tab w:val="right" w:pos="8640"/>
      </w:tabs>
    </w:pPr>
  </w:style>
  <w:style w:type="character" w:customStyle="1" w:styleId="Heading1Char">
    <w:name w:val="Heading 1 Char"/>
    <w:link w:val="Heading1"/>
    <w:rsid w:val="00B72C84"/>
    <w:rPr>
      <w:rFonts w:ascii="Century Schoolbook" w:hAnsi="Century Schoolbook"/>
      <w:b/>
      <w:color w:val="000000"/>
      <w:sz w:val="22"/>
      <w:lang w:val="en-US" w:eastAsia="en-US"/>
    </w:rPr>
  </w:style>
  <w:style w:type="character" w:customStyle="1" w:styleId="Heading3Char">
    <w:name w:val="Heading 3 Char"/>
    <w:link w:val="Heading3"/>
    <w:rsid w:val="00B72C84"/>
    <w:rPr>
      <w:b/>
      <w:sz w:val="32"/>
      <w:u w:val="single"/>
      <w:lang w:val="en-US" w:eastAsia="en-US"/>
    </w:rPr>
  </w:style>
  <w:style w:type="character" w:customStyle="1" w:styleId="Heading5Char">
    <w:name w:val="Heading 5 Char"/>
    <w:link w:val="Heading5"/>
    <w:rsid w:val="00B72C84"/>
    <w:rPr>
      <w:sz w:val="24"/>
      <w:lang w:val="en-US" w:eastAsia="en-US"/>
    </w:rPr>
  </w:style>
  <w:style w:type="character" w:customStyle="1" w:styleId="Heading7Char">
    <w:name w:val="Heading 7 Char"/>
    <w:link w:val="Heading7"/>
    <w:rsid w:val="00B72C84"/>
    <w:rPr>
      <w:sz w:val="24"/>
      <w:lang w:val="en-US" w:eastAsia="en-US"/>
    </w:rPr>
  </w:style>
  <w:style w:type="character" w:customStyle="1" w:styleId="Heading8Char">
    <w:name w:val="Heading 8 Char"/>
    <w:link w:val="Heading8"/>
    <w:rsid w:val="00B72C84"/>
    <w:rPr>
      <w:rFonts w:ascii="Bookman Old Style" w:hAnsi="Bookman Old Style"/>
      <w:b/>
      <w:sz w:val="24"/>
      <w:u w:val="single"/>
      <w:lang w:val="en-US" w:eastAsia="en-US"/>
    </w:rPr>
  </w:style>
  <w:style w:type="character" w:customStyle="1" w:styleId="BodyTextChar">
    <w:name w:val="Body Text Char"/>
    <w:link w:val="BodyText"/>
    <w:semiHidden/>
    <w:rsid w:val="00B72C84"/>
    <w:rPr>
      <w:color w:val="000000"/>
      <w:sz w:val="28"/>
      <w:lang w:val="en-US" w:eastAsia="en-US"/>
    </w:rPr>
  </w:style>
  <w:style w:type="character" w:customStyle="1" w:styleId="TitleChar">
    <w:name w:val="Title Char"/>
    <w:link w:val="Title"/>
    <w:rsid w:val="00B72C84"/>
    <w:rPr>
      <w:b/>
      <w:color w:val="000000"/>
      <w:sz w:val="28"/>
      <w:lang w:val="en-US" w:eastAsia="en-US"/>
    </w:rPr>
  </w:style>
  <w:style w:type="character" w:customStyle="1" w:styleId="FooterChar">
    <w:name w:val="Footer Char"/>
    <w:link w:val="Footer"/>
    <w:uiPriority w:val="99"/>
    <w:rsid w:val="00B72C84"/>
    <w:rPr>
      <w:rFonts w:ascii="Century Schoolbook" w:hAnsi="Century Schoolbook"/>
      <w:b/>
      <w:color w:val="008000"/>
      <w:sz w:val="36"/>
      <w:u w:val="single"/>
      <w:lang w:val="en-US" w:eastAsia="en-US"/>
    </w:rPr>
  </w:style>
  <w:style w:type="paragraph" w:styleId="ListParagraph">
    <w:name w:val="List Paragraph"/>
    <w:basedOn w:val="Normal"/>
    <w:uiPriority w:val="34"/>
    <w:qFormat/>
    <w:rsid w:val="008B7283"/>
    <w:pPr>
      <w:ind w:left="720"/>
    </w:pPr>
    <w:rPr>
      <w:rFonts w:ascii="SHREE854S03" w:hAnsi="SHREE854S03"/>
      <w:color w:val="auto"/>
      <w:sz w:val="4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2059</Words>
  <Characters>11738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Are You suprised ?</vt:lpstr>
    </vt:vector>
  </TitlesOfParts>
  <Company>kcs</Company>
  <LinksUpToDate>false</LinksUpToDate>
  <CharactersWithSpaces>13770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2021-12-09T06:51:00Z</cp:lastPrinted>
  <dcterms:created xsi:type="dcterms:W3CDTF">2024-02-19T07:34:00Z</dcterms:created>
  <dcterms:modified xsi:type="dcterms:W3CDTF">2024-02-19T07:34:00Z</dcterms:modified>
</cp:coreProperties>
</file>