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9C2E9" w14:textId="77777777" w:rsidR="00792E98" w:rsidRPr="006C3DED" w:rsidRDefault="00792E98" w:rsidP="008367BF">
      <w:pPr>
        <w:pStyle w:val="Title"/>
        <w:rPr>
          <w:rFonts w:ascii="Bookman Old Style" w:hAnsi="Bookman Old Style"/>
        </w:rPr>
      </w:pPr>
      <w:r w:rsidRPr="006C3DED">
        <w:rPr>
          <w:rFonts w:ascii="Bookman Old Style" w:hAnsi="Bookman Old Style"/>
          <w:sz w:val="40"/>
        </w:rPr>
        <w:t>ABSOLUTE SALE DEED</w:t>
      </w:r>
    </w:p>
    <w:p w14:paraId="653710B3" w14:textId="77777777" w:rsidR="00D2017A" w:rsidRPr="00FE47D4" w:rsidRDefault="00D2017A" w:rsidP="00DF3681">
      <w:pPr>
        <w:jc w:val="both"/>
        <w:rPr>
          <w:rFonts w:ascii="Bookman Old Style" w:hAnsi="Bookman Old Style"/>
          <w:b w:val="0"/>
          <w:sz w:val="20"/>
        </w:rPr>
      </w:pPr>
    </w:p>
    <w:p w14:paraId="0C889BBE" w14:textId="77777777" w:rsidR="00792E98" w:rsidRPr="00053210" w:rsidRDefault="00792E98" w:rsidP="00B5483D">
      <w:pPr>
        <w:spacing w:line="264" w:lineRule="auto"/>
        <w:jc w:val="both"/>
        <w:rPr>
          <w:rFonts w:ascii="Bookman Old Style" w:hAnsi="Bookman Old Style"/>
          <w:b w:val="0"/>
          <w:sz w:val="25"/>
          <w:szCs w:val="25"/>
        </w:rPr>
      </w:pPr>
      <w:r w:rsidRPr="00053210">
        <w:rPr>
          <w:rFonts w:ascii="Bookman Old Style" w:hAnsi="Bookman Old Style"/>
          <w:b w:val="0"/>
          <w:sz w:val="25"/>
          <w:szCs w:val="25"/>
        </w:rPr>
        <w:t xml:space="preserve">This Deed of Sale of the Scheduled property is made on this </w:t>
      </w:r>
      <w:r w:rsidR="00B27795">
        <w:rPr>
          <w:rFonts w:ascii="Bookman Old Style" w:hAnsi="Bookman Old Style"/>
          <w:b w:val="0"/>
          <w:sz w:val="25"/>
          <w:szCs w:val="25"/>
        </w:rPr>
        <w:t>Seventh</w:t>
      </w:r>
      <w:r w:rsidR="008369B1" w:rsidRPr="00053210">
        <w:rPr>
          <w:rFonts w:ascii="Bookman Old Style" w:hAnsi="Bookman Old Style"/>
          <w:b w:val="0"/>
          <w:sz w:val="25"/>
          <w:szCs w:val="25"/>
        </w:rPr>
        <w:t xml:space="preserve"> </w:t>
      </w:r>
      <w:r w:rsidRPr="00053210">
        <w:rPr>
          <w:rFonts w:ascii="Bookman Old Style" w:hAnsi="Bookman Old Style"/>
          <w:b w:val="0"/>
          <w:sz w:val="25"/>
          <w:szCs w:val="25"/>
        </w:rPr>
        <w:t xml:space="preserve">day of </w:t>
      </w:r>
      <w:r w:rsidR="00D2017A" w:rsidRPr="00053210">
        <w:rPr>
          <w:rFonts w:ascii="Bookman Old Style" w:hAnsi="Bookman Old Style"/>
          <w:b w:val="0"/>
          <w:sz w:val="25"/>
          <w:szCs w:val="25"/>
        </w:rPr>
        <w:t>April</w:t>
      </w:r>
      <w:r w:rsidR="008369B1" w:rsidRPr="00053210">
        <w:rPr>
          <w:rFonts w:ascii="Bookman Old Style" w:hAnsi="Bookman Old Style"/>
          <w:b w:val="0"/>
          <w:sz w:val="25"/>
          <w:szCs w:val="25"/>
        </w:rPr>
        <w:t>,</w:t>
      </w:r>
      <w:r w:rsidRPr="00053210">
        <w:rPr>
          <w:rFonts w:ascii="Bookman Old Style" w:hAnsi="Bookman Old Style"/>
          <w:b w:val="0"/>
          <w:sz w:val="25"/>
          <w:szCs w:val="25"/>
        </w:rPr>
        <w:t xml:space="preserve"> Two Thousand and </w:t>
      </w:r>
      <w:r w:rsidR="00D2017A" w:rsidRPr="00053210">
        <w:rPr>
          <w:rFonts w:ascii="Bookman Old Style" w:hAnsi="Bookman Old Style"/>
          <w:b w:val="0"/>
          <w:sz w:val="25"/>
          <w:szCs w:val="25"/>
        </w:rPr>
        <w:t xml:space="preserve">Twenty </w:t>
      </w:r>
      <w:r w:rsidR="001A7981">
        <w:rPr>
          <w:rFonts w:ascii="Bookman Old Style" w:hAnsi="Bookman Old Style"/>
          <w:b w:val="0"/>
          <w:sz w:val="25"/>
          <w:szCs w:val="25"/>
        </w:rPr>
        <w:t>Two</w:t>
      </w:r>
      <w:r w:rsidRPr="00053210">
        <w:rPr>
          <w:rFonts w:ascii="Bookman Old Style" w:hAnsi="Bookman Old Style"/>
          <w:b w:val="0"/>
          <w:sz w:val="25"/>
          <w:szCs w:val="25"/>
        </w:rPr>
        <w:t xml:space="preserve"> </w:t>
      </w:r>
      <w:r w:rsidR="00F83E5F" w:rsidRPr="00053210">
        <w:rPr>
          <w:rFonts w:ascii="Bookman Old Style" w:hAnsi="Bookman Old Style"/>
          <w:sz w:val="25"/>
          <w:szCs w:val="25"/>
        </w:rPr>
        <w:t>(</w:t>
      </w:r>
      <w:r w:rsidR="008369B1" w:rsidRPr="00053210">
        <w:rPr>
          <w:rFonts w:ascii="Bookman Old Style" w:hAnsi="Bookman Old Style"/>
          <w:sz w:val="25"/>
          <w:szCs w:val="25"/>
        </w:rPr>
        <w:t>0</w:t>
      </w:r>
      <w:r w:rsidR="00B27795">
        <w:rPr>
          <w:rFonts w:ascii="Bookman Old Style" w:hAnsi="Bookman Old Style"/>
          <w:sz w:val="25"/>
          <w:szCs w:val="25"/>
        </w:rPr>
        <w:t>7</w:t>
      </w:r>
      <w:r w:rsidRPr="00053210">
        <w:rPr>
          <w:rFonts w:ascii="Bookman Old Style" w:hAnsi="Bookman Old Style"/>
          <w:sz w:val="25"/>
          <w:szCs w:val="25"/>
        </w:rPr>
        <w:t>/</w:t>
      </w:r>
      <w:r w:rsidR="00D2017A" w:rsidRPr="00053210">
        <w:rPr>
          <w:rFonts w:ascii="Bookman Old Style" w:hAnsi="Bookman Old Style"/>
          <w:sz w:val="25"/>
          <w:szCs w:val="25"/>
        </w:rPr>
        <w:t>04/202</w:t>
      </w:r>
      <w:r w:rsidR="003F698A">
        <w:rPr>
          <w:rFonts w:ascii="Bookman Old Style" w:hAnsi="Bookman Old Style"/>
          <w:sz w:val="25"/>
          <w:szCs w:val="25"/>
        </w:rPr>
        <w:t>2</w:t>
      </w:r>
      <w:r w:rsidRPr="00053210">
        <w:rPr>
          <w:rFonts w:ascii="Bookman Old Style" w:hAnsi="Bookman Old Style"/>
          <w:sz w:val="25"/>
          <w:szCs w:val="25"/>
        </w:rPr>
        <w:t>)</w:t>
      </w:r>
      <w:r w:rsidR="008367BF">
        <w:rPr>
          <w:rFonts w:ascii="Bookman Old Style" w:hAnsi="Bookman Old Style"/>
          <w:b w:val="0"/>
          <w:sz w:val="25"/>
          <w:szCs w:val="25"/>
        </w:rPr>
        <w:t xml:space="preserve"> by and between,</w:t>
      </w:r>
    </w:p>
    <w:p w14:paraId="6FCB6D09" w14:textId="77777777" w:rsidR="00D2017A" w:rsidRPr="00FE47D4" w:rsidRDefault="00D2017A" w:rsidP="00B5483D">
      <w:pPr>
        <w:spacing w:line="264" w:lineRule="auto"/>
        <w:jc w:val="both"/>
        <w:rPr>
          <w:rFonts w:ascii="Bookman Old Style" w:hAnsi="Bookman Old Style" w:cs="Calibri"/>
          <w:sz w:val="20"/>
        </w:rPr>
      </w:pPr>
    </w:p>
    <w:p w14:paraId="6A22E821" w14:textId="77777777" w:rsidR="00B5483D" w:rsidRDefault="00A46EA7" w:rsidP="00B5483D">
      <w:pPr>
        <w:numPr>
          <w:ilvl w:val="0"/>
          <w:numId w:val="25"/>
        </w:numPr>
        <w:spacing w:line="264" w:lineRule="auto"/>
        <w:jc w:val="both"/>
        <w:rPr>
          <w:rFonts w:ascii="Bookman Old Style" w:hAnsi="Bookman Old Style" w:cs="Andalus"/>
          <w:b w:val="0"/>
          <w:bCs/>
          <w:sz w:val="25"/>
          <w:szCs w:val="25"/>
          <w:lang w:val="en-IN" w:eastAsia="en-IN"/>
        </w:rPr>
      </w:pPr>
      <w:r>
        <w:rPr>
          <w:rFonts w:ascii="Bookman Old Style" w:hAnsi="Bookman Old Style" w:cs="Calibri"/>
          <w:sz w:val="25"/>
          <w:szCs w:val="25"/>
        </w:rPr>
        <w:t>Mr. JAY V JAYASHANKAR</w:t>
      </w:r>
      <w:r w:rsidR="00E54430" w:rsidRPr="00053210">
        <w:rPr>
          <w:rFonts w:ascii="Bookman Old Style" w:hAnsi="Bookman Old Style" w:cs="Calibri"/>
          <w:sz w:val="25"/>
          <w:szCs w:val="25"/>
        </w:rPr>
        <w:t xml:space="preserve"> </w:t>
      </w:r>
      <w:r w:rsidR="00E54430" w:rsidRPr="00053210">
        <w:rPr>
          <w:rFonts w:ascii="Bookman Old Style" w:hAnsi="Bookman Old Style" w:cs="Calibri"/>
          <w:b w:val="0"/>
          <w:sz w:val="25"/>
          <w:szCs w:val="25"/>
        </w:rPr>
        <w:t xml:space="preserve">(PAN No. </w:t>
      </w:r>
      <w:r w:rsidR="003C5E2E">
        <w:rPr>
          <w:rFonts w:ascii="Bookman Old Style" w:hAnsi="Bookman Old Style" w:cs="Calibri"/>
          <w:b w:val="0"/>
          <w:sz w:val="25"/>
          <w:szCs w:val="25"/>
        </w:rPr>
        <w:t>AGRPJ9320M</w:t>
      </w:r>
      <w:r w:rsidR="00E54430" w:rsidRPr="00053210">
        <w:rPr>
          <w:rFonts w:ascii="Bookman Old Style" w:hAnsi="Bookman Old Style" w:cs="Calibri"/>
          <w:b w:val="0"/>
          <w:sz w:val="25"/>
          <w:szCs w:val="25"/>
        </w:rPr>
        <w:t xml:space="preserve">, Aadhaar No. </w:t>
      </w:r>
      <w:r w:rsidR="003C5E2E">
        <w:rPr>
          <w:rFonts w:ascii="Bookman Old Style" w:hAnsi="Bookman Old Style" w:cs="Calibri"/>
          <w:b w:val="0"/>
          <w:sz w:val="25"/>
          <w:szCs w:val="25"/>
        </w:rPr>
        <w:t>5620 0986 8456</w:t>
      </w:r>
      <w:r w:rsidR="00E54430" w:rsidRPr="00053210">
        <w:rPr>
          <w:rFonts w:ascii="Bookman Old Style" w:hAnsi="Bookman Old Style" w:cs="Calibri"/>
          <w:b w:val="0"/>
          <w:sz w:val="25"/>
          <w:szCs w:val="25"/>
        </w:rPr>
        <w:t>),</w:t>
      </w:r>
      <w:r w:rsidR="00792E98" w:rsidRPr="00053210">
        <w:rPr>
          <w:rFonts w:ascii="Bookman Old Style" w:hAnsi="Bookman Old Style" w:cs="Andalus"/>
          <w:b w:val="0"/>
          <w:bCs/>
          <w:sz w:val="25"/>
          <w:szCs w:val="25"/>
          <w:lang w:val="en-IN" w:eastAsia="en-IN"/>
        </w:rPr>
        <w:t xml:space="preserve"> S/o. </w:t>
      </w:r>
      <w:r w:rsidR="00271F4B">
        <w:rPr>
          <w:rFonts w:ascii="Bookman Old Style" w:hAnsi="Bookman Old Style" w:cs="Andalus"/>
          <w:b w:val="0"/>
          <w:bCs/>
          <w:sz w:val="25"/>
          <w:szCs w:val="25"/>
          <w:lang w:val="en-IN" w:eastAsia="en-IN"/>
        </w:rPr>
        <w:t>Late.V.Vis</w:t>
      </w:r>
      <w:r>
        <w:rPr>
          <w:rFonts w:ascii="Bookman Old Style" w:hAnsi="Bookman Old Style" w:cs="Andalus"/>
          <w:b w:val="0"/>
          <w:bCs/>
          <w:sz w:val="25"/>
          <w:szCs w:val="25"/>
          <w:lang w:val="en-IN" w:eastAsia="en-IN"/>
        </w:rPr>
        <w:t>wanath</w:t>
      </w:r>
      <w:r w:rsidR="00792E98" w:rsidRPr="00053210">
        <w:rPr>
          <w:rFonts w:ascii="Bookman Old Style" w:hAnsi="Bookman Old Style" w:cs="Andalus"/>
          <w:b w:val="0"/>
          <w:bCs/>
          <w:sz w:val="25"/>
          <w:szCs w:val="25"/>
          <w:lang w:val="en-IN" w:eastAsia="en-IN"/>
        </w:rPr>
        <w:t xml:space="preserve">, aged about </w:t>
      </w:r>
      <w:r w:rsidR="00271F4B">
        <w:rPr>
          <w:rFonts w:ascii="Bookman Old Style" w:hAnsi="Bookman Old Style" w:cs="Andalus"/>
          <w:b w:val="0"/>
          <w:bCs/>
          <w:sz w:val="25"/>
          <w:szCs w:val="25"/>
          <w:lang w:val="en-IN" w:eastAsia="en-IN"/>
        </w:rPr>
        <w:t>57</w:t>
      </w:r>
      <w:r w:rsidR="008369B1" w:rsidRPr="00053210">
        <w:rPr>
          <w:rFonts w:ascii="Bookman Old Style" w:hAnsi="Bookman Old Style" w:cs="Andalus"/>
          <w:b w:val="0"/>
          <w:bCs/>
          <w:sz w:val="25"/>
          <w:szCs w:val="25"/>
          <w:lang w:val="en-IN" w:eastAsia="en-IN"/>
        </w:rPr>
        <w:t xml:space="preserve"> years,</w:t>
      </w:r>
    </w:p>
    <w:p w14:paraId="58302F8D" w14:textId="77777777" w:rsidR="00B5483D" w:rsidRDefault="00B5483D" w:rsidP="00B5483D">
      <w:pPr>
        <w:spacing w:line="264" w:lineRule="auto"/>
        <w:ind w:left="900"/>
        <w:jc w:val="both"/>
        <w:rPr>
          <w:rFonts w:ascii="Bookman Old Style" w:hAnsi="Bookman Old Style" w:cs="Andalus"/>
          <w:b w:val="0"/>
          <w:bCs/>
          <w:sz w:val="25"/>
          <w:szCs w:val="25"/>
          <w:lang w:val="en-IN" w:eastAsia="en-IN"/>
        </w:rPr>
      </w:pPr>
    </w:p>
    <w:p w14:paraId="4B9D0DD6" w14:textId="77777777" w:rsidR="00FC57D1" w:rsidRPr="00053210" w:rsidRDefault="00FC57D1" w:rsidP="00B5483D">
      <w:pPr>
        <w:spacing w:line="264" w:lineRule="auto"/>
        <w:ind w:left="540"/>
        <w:jc w:val="both"/>
        <w:rPr>
          <w:rFonts w:ascii="Bookman Old Style" w:hAnsi="Bookman Old Style" w:cs="Andalus"/>
          <w:b w:val="0"/>
          <w:bCs/>
          <w:sz w:val="25"/>
          <w:szCs w:val="25"/>
          <w:lang w:val="en-IN" w:eastAsia="en-IN"/>
        </w:rPr>
      </w:pPr>
      <w:r w:rsidRPr="00053210">
        <w:rPr>
          <w:rFonts w:ascii="Bookman Old Style" w:hAnsi="Bookman Old Style" w:cs="Calibri"/>
          <w:sz w:val="25"/>
          <w:szCs w:val="25"/>
        </w:rPr>
        <w:t xml:space="preserve">2) </w:t>
      </w:r>
      <w:r w:rsidR="00A46EA7">
        <w:rPr>
          <w:rFonts w:ascii="Bookman Old Style" w:hAnsi="Bookman Old Style" w:cs="Calibri"/>
          <w:sz w:val="25"/>
          <w:szCs w:val="25"/>
        </w:rPr>
        <w:t>Mrs. BRINDA R JAY</w:t>
      </w:r>
      <w:r w:rsidR="00DD4DBE">
        <w:rPr>
          <w:rFonts w:ascii="Bookman Old Style" w:hAnsi="Bookman Old Style" w:cs="Calibri"/>
          <w:sz w:val="25"/>
          <w:szCs w:val="25"/>
        </w:rPr>
        <w:t>A</w:t>
      </w:r>
      <w:r w:rsidR="00A46EA7">
        <w:rPr>
          <w:rFonts w:ascii="Bookman Old Style" w:hAnsi="Bookman Old Style" w:cs="Calibri"/>
          <w:sz w:val="25"/>
          <w:szCs w:val="25"/>
        </w:rPr>
        <w:t>SHANKAR</w:t>
      </w:r>
      <w:r w:rsidRPr="00053210">
        <w:rPr>
          <w:rFonts w:ascii="Bookman Old Style" w:hAnsi="Bookman Old Style" w:cs="Calibri"/>
          <w:sz w:val="25"/>
          <w:szCs w:val="25"/>
        </w:rPr>
        <w:t xml:space="preserve"> </w:t>
      </w:r>
      <w:r w:rsidRPr="00053210">
        <w:rPr>
          <w:rFonts w:ascii="Bookman Old Style" w:hAnsi="Bookman Old Style" w:cs="Calibri"/>
          <w:b w:val="0"/>
          <w:sz w:val="25"/>
          <w:szCs w:val="25"/>
        </w:rPr>
        <w:t>(</w:t>
      </w:r>
      <w:r w:rsidR="00A46EA7" w:rsidRPr="00053210">
        <w:rPr>
          <w:rFonts w:ascii="Bookman Old Style" w:hAnsi="Bookman Old Style" w:cs="Calibri"/>
          <w:b w:val="0"/>
          <w:sz w:val="25"/>
          <w:szCs w:val="25"/>
        </w:rPr>
        <w:t xml:space="preserve">PAN No. </w:t>
      </w:r>
      <w:r w:rsidR="003C5E2E">
        <w:rPr>
          <w:rFonts w:ascii="Bookman Old Style" w:hAnsi="Bookman Old Style" w:cs="Calibri"/>
          <w:b w:val="0"/>
          <w:sz w:val="25"/>
          <w:szCs w:val="25"/>
        </w:rPr>
        <w:t>A</w:t>
      </w:r>
      <w:r w:rsidR="004C692C">
        <w:rPr>
          <w:rFonts w:ascii="Bookman Old Style" w:hAnsi="Bookman Old Style" w:cs="Calibri"/>
          <w:b w:val="0"/>
          <w:sz w:val="25"/>
          <w:szCs w:val="25"/>
        </w:rPr>
        <w:t>I</w:t>
      </w:r>
      <w:r w:rsidR="003C5E2E">
        <w:rPr>
          <w:rFonts w:ascii="Bookman Old Style" w:hAnsi="Bookman Old Style" w:cs="Calibri"/>
          <w:b w:val="0"/>
          <w:sz w:val="25"/>
          <w:szCs w:val="25"/>
        </w:rPr>
        <w:t>GPJ2302J</w:t>
      </w:r>
      <w:r w:rsidR="00A46EA7" w:rsidRPr="00053210">
        <w:rPr>
          <w:rFonts w:ascii="Bookman Old Style" w:hAnsi="Bookman Old Style" w:cs="Calibri"/>
          <w:b w:val="0"/>
          <w:sz w:val="25"/>
          <w:szCs w:val="25"/>
        </w:rPr>
        <w:t>,</w:t>
      </w:r>
      <w:r w:rsidRPr="00053210">
        <w:rPr>
          <w:rFonts w:ascii="Bookman Old Style" w:hAnsi="Bookman Old Style" w:cs="Calibri"/>
          <w:b w:val="0"/>
          <w:sz w:val="25"/>
          <w:szCs w:val="25"/>
        </w:rPr>
        <w:t xml:space="preserve">Aadhaar No. </w:t>
      </w:r>
      <w:r w:rsidR="009E5917">
        <w:rPr>
          <w:rFonts w:ascii="Bookman Old Style" w:hAnsi="Bookman Old Style" w:cs="Calibri"/>
          <w:b w:val="0"/>
          <w:sz w:val="25"/>
          <w:szCs w:val="25"/>
        </w:rPr>
        <w:t>8019 7636 4148</w:t>
      </w:r>
      <w:r w:rsidRPr="00053210">
        <w:rPr>
          <w:rFonts w:ascii="Bookman Old Style" w:hAnsi="Bookman Old Style" w:cs="Calibri"/>
          <w:b w:val="0"/>
          <w:sz w:val="25"/>
          <w:szCs w:val="25"/>
        </w:rPr>
        <w:t>),</w:t>
      </w:r>
      <w:r w:rsidRPr="00053210">
        <w:rPr>
          <w:rFonts w:ascii="Bookman Old Style" w:hAnsi="Bookman Old Style" w:cs="Andalus"/>
          <w:b w:val="0"/>
          <w:bCs/>
          <w:sz w:val="25"/>
          <w:szCs w:val="25"/>
          <w:lang w:val="en-IN" w:eastAsia="en-IN"/>
        </w:rPr>
        <w:t xml:space="preserve"> W/o. </w:t>
      </w:r>
      <w:r w:rsidR="00A46EA7">
        <w:rPr>
          <w:rFonts w:ascii="Bookman Old Style" w:hAnsi="Bookman Old Style" w:cs="Andalus"/>
          <w:b w:val="0"/>
          <w:bCs/>
          <w:sz w:val="25"/>
          <w:szCs w:val="25"/>
          <w:lang w:val="en-IN" w:eastAsia="en-IN"/>
        </w:rPr>
        <w:t>Mr. Jay V Jayashankar</w:t>
      </w:r>
      <w:r w:rsidRPr="00053210">
        <w:rPr>
          <w:rFonts w:ascii="Bookman Old Style" w:hAnsi="Bookman Old Style" w:cs="Andalus"/>
          <w:b w:val="0"/>
          <w:bCs/>
          <w:sz w:val="25"/>
          <w:szCs w:val="25"/>
          <w:lang w:val="en-IN" w:eastAsia="en-IN"/>
        </w:rPr>
        <w:t xml:space="preserve">, aged about </w:t>
      </w:r>
      <w:r w:rsidR="008313E1">
        <w:rPr>
          <w:rFonts w:ascii="Bookman Old Style" w:hAnsi="Bookman Old Style" w:cs="Andalus"/>
          <w:b w:val="0"/>
          <w:bCs/>
          <w:sz w:val="25"/>
          <w:szCs w:val="25"/>
          <w:lang w:val="en-IN" w:eastAsia="en-IN"/>
        </w:rPr>
        <w:t>54</w:t>
      </w:r>
      <w:r w:rsidRPr="00053210">
        <w:rPr>
          <w:rFonts w:ascii="Bookman Old Style" w:hAnsi="Bookman Old Style" w:cs="Andalus"/>
          <w:b w:val="0"/>
          <w:bCs/>
          <w:sz w:val="25"/>
          <w:szCs w:val="25"/>
          <w:lang w:val="en-IN" w:eastAsia="en-IN"/>
        </w:rPr>
        <w:t xml:space="preserve"> years,</w:t>
      </w:r>
      <w:r w:rsidR="008B0DB2">
        <w:rPr>
          <w:rFonts w:ascii="Bookman Old Style" w:hAnsi="Bookman Old Style" w:cs="Andalus"/>
          <w:b w:val="0"/>
          <w:bCs/>
          <w:sz w:val="25"/>
          <w:szCs w:val="25"/>
          <w:lang w:val="en-IN" w:eastAsia="en-IN"/>
        </w:rPr>
        <w:t xml:space="preserve"> </w:t>
      </w:r>
      <w:r w:rsidR="00863B1B">
        <w:rPr>
          <w:rFonts w:ascii="Bookman Old Style" w:hAnsi="Bookman Old Style" w:cs="Andalus"/>
          <w:b w:val="0"/>
          <w:bCs/>
          <w:sz w:val="25"/>
          <w:szCs w:val="25"/>
          <w:lang w:val="en-IN" w:eastAsia="en-IN"/>
        </w:rPr>
        <w:t xml:space="preserve">Both are </w:t>
      </w:r>
      <w:r w:rsidR="008B0DB2">
        <w:rPr>
          <w:rFonts w:ascii="Bookman Old Style" w:hAnsi="Bookman Old Style" w:cs="Andalus"/>
          <w:b w:val="0"/>
          <w:bCs/>
          <w:sz w:val="25"/>
          <w:szCs w:val="25"/>
          <w:lang w:val="en-IN" w:eastAsia="en-IN"/>
        </w:rPr>
        <w:t xml:space="preserve">residing at No. </w:t>
      </w:r>
      <w:r w:rsidR="00607087">
        <w:rPr>
          <w:rFonts w:ascii="Bookman Old Style" w:hAnsi="Bookman Old Style" w:cs="Andalus"/>
          <w:b w:val="0"/>
          <w:bCs/>
          <w:sz w:val="25"/>
          <w:szCs w:val="25"/>
          <w:lang w:val="en-IN" w:eastAsia="en-IN"/>
        </w:rPr>
        <w:t>516, 8</w:t>
      </w:r>
      <w:r w:rsidR="00607087" w:rsidRPr="00607087">
        <w:rPr>
          <w:rFonts w:ascii="Bookman Old Style" w:hAnsi="Bookman Old Style" w:cs="Andalus"/>
          <w:b w:val="0"/>
          <w:bCs/>
          <w:sz w:val="25"/>
          <w:szCs w:val="25"/>
          <w:vertAlign w:val="superscript"/>
          <w:lang w:val="en-IN" w:eastAsia="en-IN"/>
        </w:rPr>
        <w:t>th</w:t>
      </w:r>
      <w:r w:rsidR="00607087">
        <w:rPr>
          <w:rFonts w:ascii="Bookman Old Style" w:hAnsi="Bookman Old Style" w:cs="Andalus"/>
          <w:b w:val="0"/>
          <w:bCs/>
          <w:sz w:val="25"/>
          <w:szCs w:val="25"/>
          <w:lang w:val="en-IN" w:eastAsia="en-IN"/>
        </w:rPr>
        <w:t xml:space="preserve"> Cross, M.S.Ramaiah North City, Behind Manyata Technology Park, Thanisandra Main Road, Nagawara, B</w:t>
      </w:r>
      <w:r w:rsidR="00226679">
        <w:rPr>
          <w:rFonts w:ascii="Bookman Old Style" w:hAnsi="Bookman Old Style" w:cs="Andalus"/>
          <w:b w:val="0"/>
          <w:bCs/>
          <w:sz w:val="25"/>
          <w:szCs w:val="25"/>
          <w:lang w:val="en-IN" w:eastAsia="en-IN"/>
        </w:rPr>
        <w:t>angalore North,</w:t>
      </w:r>
      <w:r w:rsidR="00607087">
        <w:rPr>
          <w:rFonts w:ascii="Bookman Old Style" w:hAnsi="Bookman Old Style" w:cs="Andalus"/>
          <w:b w:val="0"/>
          <w:bCs/>
          <w:sz w:val="25"/>
          <w:szCs w:val="25"/>
          <w:lang w:val="en-IN" w:eastAsia="en-IN"/>
        </w:rPr>
        <w:t xml:space="preserve"> Bangalore-560077.</w:t>
      </w:r>
    </w:p>
    <w:p w14:paraId="6328ADDF" w14:textId="77777777" w:rsidR="00FC57D1" w:rsidRPr="00FE47D4" w:rsidRDefault="00FC57D1" w:rsidP="00B5483D">
      <w:pPr>
        <w:spacing w:line="264" w:lineRule="auto"/>
        <w:jc w:val="both"/>
        <w:rPr>
          <w:rFonts w:ascii="Bookman Old Style" w:hAnsi="Bookman Old Style" w:cs="Calibri"/>
          <w:sz w:val="20"/>
        </w:rPr>
      </w:pPr>
    </w:p>
    <w:p w14:paraId="2AA329C4" w14:textId="77777777" w:rsidR="00792E98" w:rsidRPr="00053210" w:rsidRDefault="00792E98" w:rsidP="00B5483D">
      <w:pPr>
        <w:spacing w:line="264" w:lineRule="auto"/>
        <w:jc w:val="both"/>
        <w:rPr>
          <w:rFonts w:ascii="Bookman Old Style" w:hAnsi="Bookman Old Style" w:cs="Andalus"/>
          <w:b w:val="0"/>
          <w:bCs/>
          <w:sz w:val="25"/>
          <w:szCs w:val="25"/>
          <w:lang w:val="en-IN" w:eastAsia="en-IN"/>
        </w:rPr>
      </w:pPr>
      <w:r w:rsidRPr="00053210">
        <w:rPr>
          <w:rFonts w:ascii="Bookman Old Style" w:hAnsi="Bookman Old Style"/>
          <w:b w:val="0"/>
          <w:bCs/>
          <w:sz w:val="25"/>
          <w:szCs w:val="25"/>
        </w:rPr>
        <w:t>hereinafter</w:t>
      </w:r>
      <w:r w:rsidR="00FC57D1" w:rsidRPr="00053210">
        <w:rPr>
          <w:rFonts w:ascii="Bookman Old Style" w:hAnsi="Bookman Old Style"/>
          <w:b w:val="0"/>
          <w:bCs/>
          <w:sz w:val="25"/>
          <w:szCs w:val="25"/>
        </w:rPr>
        <w:t xml:space="preserve"> collectively</w:t>
      </w:r>
      <w:r w:rsidRPr="00053210">
        <w:rPr>
          <w:rFonts w:ascii="Bookman Old Style" w:hAnsi="Bookman Old Style"/>
          <w:b w:val="0"/>
          <w:bCs/>
          <w:sz w:val="25"/>
          <w:szCs w:val="25"/>
        </w:rPr>
        <w:t xml:space="preserve"> referred to as the</w:t>
      </w:r>
      <w:r w:rsidRPr="00053210">
        <w:rPr>
          <w:rFonts w:ascii="Bookman Old Style" w:hAnsi="Bookman Old Style"/>
          <w:sz w:val="25"/>
          <w:szCs w:val="25"/>
        </w:rPr>
        <w:t xml:space="preserve"> </w:t>
      </w:r>
      <w:r w:rsidR="00FD7CF1">
        <w:rPr>
          <w:rFonts w:ascii="Bookman Old Style" w:hAnsi="Bookman Old Style"/>
          <w:sz w:val="25"/>
          <w:szCs w:val="25"/>
        </w:rPr>
        <w:t xml:space="preserve"> </w:t>
      </w:r>
      <w:r w:rsidRPr="00053210">
        <w:rPr>
          <w:rFonts w:ascii="Bookman Old Style" w:hAnsi="Bookman Old Style"/>
          <w:b w:val="0"/>
          <w:bCs/>
          <w:sz w:val="25"/>
          <w:szCs w:val="25"/>
        </w:rPr>
        <w:t xml:space="preserve">which expression shall mean and include wherever the context so requires or admits </w:t>
      </w:r>
      <w:r w:rsidR="00FC57D1" w:rsidRPr="00053210">
        <w:rPr>
          <w:rFonts w:ascii="Bookman Old Style" w:hAnsi="Bookman Old Style"/>
          <w:b w:val="0"/>
          <w:bCs/>
          <w:sz w:val="25"/>
          <w:szCs w:val="25"/>
        </w:rPr>
        <w:t>their</w:t>
      </w:r>
      <w:r w:rsidRPr="00053210">
        <w:rPr>
          <w:rFonts w:ascii="Bookman Old Style" w:hAnsi="Bookman Old Style"/>
          <w:b w:val="0"/>
          <w:bCs/>
          <w:sz w:val="25"/>
          <w:szCs w:val="25"/>
        </w:rPr>
        <w:t xml:space="preserve"> legal heirs, survivors, legal representatives, successors, administrators executors, agents and assigns of the one part.</w:t>
      </w:r>
      <w:r w:rsidRPr="00053210">
        <w:rPr>
          <w:rFonts w:ascii="Arial" w:hAnsi="Arial"/>
          <w:b w:val="0"/>
          <w:bCs/>
          <w:color w:val="000000"/>
          <w:sz w:val="25"/>
          <w:szCs w:val="25"/>
        </w:rPr>
        <w:t xml:space="preserve"> </w:t>
      </w:r>
    </w:p>
    <w:p w14:paraId="5086114E" w14:textId="77777777" w:rsidR="00D2017A" w:rsidRPr="00E245B4" w:rsidRDefault="00D2017A" w:rsidP="00B5483D">
      <w:pPr>
        <w:spacing w:line="264" w:lineRule="auto"/>
        <w:jc w:val="center"/>
        <w:rPr>
          <w:rFonts w:ascii="Bookman Old Style" w:hAnsi="Bookman Old Style"/>
          <w:bCs/>
          <w:sz w:val="16"/>
          <w:szCs w:val="16"/>
        </w:rPr>
      </w:pPr>
    </w:p>
    <w:p w14:paraId="4252B3A7" w14:textId="77777777" w:rsidR="00792E98" w:rsidRPr="00053210" w:rsidRDefault="00792E98" w:rsidP="00B5483D">
      <w:pPr>
        <w:spacing w:line="264" w:lineRule="auto"/>
        <w:jc w:val="center"/>
        <w:rPr>
          <w:rFonts w:ascii="Bookman Old Style" w:hAnsi="Bookman Old Style"/>
          <w:bCs/>
          <w:sz w:val="25"/>
          <w:szCs w:val="25"/>
        </w:rPr>
      </w:pPr>
      <w:r w:rsidRPr="00053210">
        <w:rPr>
          <w:rFonts w:ascii="Bookman Old Style" w:hAnsi="Bookman Old Style"/>
          <w:bCs/>
          <w:sz w:val="25"/>
          <w:szCs w:val="25"/>
        </w:rPr>
        <w:t>IN FAVOUR OF</w:t>
      </w:r>
    </w:p>
    <w:p w14:paraId="79C2F118" w14:textId="77777777" w:rsidR="00D2017A" w:rsidRPr="00FE47D4" w:rsidRDefault="00D2017A" w:rsidP="00B5483D">
      <w:pPr>
        <w:spacing w:line="264" w:lineRule="auto"/>
        <w:jc w:val="both"/>
        <w:rPr>
          <w:rFonts w:ascii="Bookman Old Style" w:hAnsi="Bookman Old Style" w:cs="Calibri"/>
          <w:sz w:val="20"/>
        </w:rPr>
      </w:pPr>
    </w:p>
    <w:p w14:paraId="46A82758" w14:textId="77777777" w:rsidR="00BD2A80" w:rsidRDefault="00BD2A80" w:rsidP="00B5483D">
      <w:pPr>
        <w:numPr>
          <w:ilvl w:val="0"/>
          <w:numId w:val="22"/>
        </w:numPr>
        <w:spacing w:line="264" w:lineRule="auto"/>
        <w:jc w:val="both"/>
        <w:rPr>
          <w:rFonts w:ascii="Bookman Old Style" w:hAnsi="Bookman Old Style" w:cs="Andalus"/>
          <w:b w:val="0"/>
          <w:bCs/>
          <w:sz w:val="25"/>
          <w:szCs w:val="25"/>
          <w:lang w:val="en-IN" w:eastAsia="en-IN"/>
        </w:rPr>
      </w:pPr>
      <w:r>
        <w:rPr>
          <w:rFonts w:ascii="Bookman Old Style" w:hAnsi="Bookman Old Style" w:cs="Calibri"/>
          <w:sz w:val="25"/>
          <w:szCs w:val="25"/>
        </w:rPr>
        <w:t>SRI. SUNKARA SANTOSH</w:t>
      </w:r>
      <w:r w:rsidR="00D2017A" w:rsidRPr="00053210">
        <w:rPr>
          <w:rFonts w:ascii="Bookman Old Style" w:hAnsi="Bookman Old Style" w:cs="Calibri"/>
          <w:sz w:val="25"/>
          <w:szCs w:val="25"/>
        </w:rPr>
        <w:t xml:space="preserve"> </w:t>
      </w:r>
      <w:r w:rsidR="00D2017A" w:rsidRPr="00053210">
        <w:rPr>
          <w:rFonts w:ascii="Bookman Old Style" w:hAnsi="Bookman Old Style" w:cs="Calibri"/>
          <w:b w:val="0"/>
          <w:sz w:val="25"/>
          <w:szCs w:val="25"/>
        </w:rPr>
        <w:t xml:space="preserve">(PAN No. </w:t>
      </w:r>
      <w:r>
        <w:rPr>
          <w:rFonts w:ascii="Bookman Old Style" w:hAnsi="Bookman Old Style" w:cs="Calibri"/>
          <w:b w:val="0"/>
          <w:sz w:val="25"/>
          <w:szCs w:val="25"/>
        </w:rPr>
        <w:t>ATVPS9451M</w:t>
      </w:r>
      <w:r w:rsidR="00D2017A" w:rsidRPr="00053210">
        <w:rPr>
          <w:rFonts w:ascii="Bookman Old Style" w:hAnsi="Bookman Old Style" w:cs="Calibri"/>
          <w:b w:val="0"/>
          <w:sz w:val="25"/>
          <w:szCs w:val="25"/>
        </w:rPr>
        <w:t xml:space="preserve">, Aadhaar No. </w:t>
      </w:r>
      <w:r>
        <w:rPr>
          <w:rFonts w:ascii="Bookman Old Style" w:hAnsi="Bookman Old Style" w:cs="Calibri"/>
          <w:b w:val="0"/>
          <w:sz w:val="25"/>
          <w:szCs w:val="25"/>
        </w:rPr>
        <w:t>3735 4027 0444</w:t>
      </w:r>
      <w:r w:rsidR="00D2017A" w:rsidRPr="00053210">
        <w:rPr>
          <w:rFonts w:ascii="Bookman Old Style" w:hAnsi="Bookman Old Style" w:cs="Calibri"/>
          <w:b w:val="0"/>
          <w:sz w:val="25"/>
          <w:szCs w:val="25"/>
        </w:rPr>
        <w:t>),</w:t>
      </w:r>
      <w:r w:rsidR="00D2017A" w:rsidRPr="00053210">
        <w:rPr>
          <w:rFonts w:ascii="Bookman Old Style" w:hAnsi="Bookman Old Style" w:cs="Andalus"/>
          <w:b w:val="0"/>
          <w:bCs/>
          <w:sz w:val="25"/>
          <w:szCs w:val="25"/>
          <w:lang w:val="en-IN" w:eastAsia="en-IN"/>
        </w:rPr>
        <w:t xml:space="preserve"> aged about </w:t>
      </w:r>
      <w:r>
        <w:rPr>
          <w:rFonts w:ascii="Bookman Old Style" w:hAnsi="Bookman Old Style" w:cs="Andalus"/>
          <w:b w:val="0"/>
          <w:bCs/>
          <w:sz w:val="25"/>
          <w:szCs w:val="25"/>
          <w:lang w:val="en-IN" w:eastAsia="en-IN"/>
        </w:rPr>
        <w:t>58</w:t>
      </w:r>
      <w:r w:rsidR="00D2017A" w:rsidRPr="00053210">
        <w:rPr>
          <w:rFonts w:ascii="Bookman Old Style" w:hAnsi="Bookman Old Style" w:cs="Andalus"/>
          <w:b w:val="0"/>
          <w:bCs/>
          <w:sz w:val="25"/>
          <w:szCs w:val="25"/>
          <w:lang w:val="en-IN" w:eastAsia="en-IN"/>
        </w:rPr>
        <w:t xml:space="preserve"> years, S/o. </w:t>
      </w:r>
      <w:r>
        <w:rPr>
          <w:rFonts w:ascii="Bookman Old Style" w:hAnsi="Bookman Old Style" w:cs="Andalus"/>
          <w:b w:val="0"/>
          <w:bCs/>
          <w:sz w:val="25"/>
          <w:szCs w:val="25"/>
          <w:lang w:val="en-IN" w:eastAsia="en-IN"/>
        </w:rPr>
        <w:t>Late. S.B.Sreeramulu</w:t>
      </w:r>
      <w:r w:rsidR="00D2017A" w:rsidRPr="00053210">
        <w:rPr>
          <w:rFonts w:ascii="Bookman Old Style" w:hAnsi="Bookman Old Style" w:cs="Andalus"/>
          <w:b w:val="0"/>
          <w:bCs/>
          <w:sz w:val="25"/>
          <w:szCs w:val="25"/>
          <w:lang w:val="en-IN" w:eastAsia="en-IN"/>
        </w:rPr>
        <w:t xml:space="preserve">, </w:t>
      </w:r>
      <w:r>
        <w:rPr>
          <w:rFonts w:ascii="Bookman Old Style" w:hAnsi="Bookman Old Style" w:cs="Andalus"/>
          <w:b w:val="0"/>
          <w:bCs/>
          <w:sz w:val="25"/>
          <w:szCs w:val="25"/>
          <w:lang w:val="en-IN" w:eastAsia="en-IN"/>
        </w:rPr>
        <w:t>&amp;</w:t>
      </w:r>
    </w:p>
    <w:p w14:paraId="3BFA3E19" w14:textId="77777777" w:rsidR="00792E98" w:rsidRPr="00053210" w:rsidRDefault="00BD2A80" w:rsidP="00B5483D">
      <w:pPr>
        <w:numPr>
          <w:ilvl w:val="0"/>
          <w:numId w:val="22"/>
        </w:numPr>
        <w:spacing w:line="264" w:lineRule="auto"/>
        <w:jc w:val="both"/>
        <w:rPr>
          <w:rFonts w:ascii="Bookman Old Style" w:hAnsi="Bookman Old Style" w:cs="Andalus"/>
          <w:b w:val="0"/>
          <w:bCs/>
          <w:sz w:val="25"/>
          <w:szCs w:val="25"/>
          <w:lang w:val="en-IN" w:eastAsia="en-IN"/>
        </w:rPr>
      </w:pPr>
      <w:r>
        <w:rPr>
          <w:rFonts w:ascii="Bookman Old Style" w:hAnsi="Bookman Old Style" w:cs="Calibri"/>
          <w:sz w:val="25"/>
          <w:szCs w:val="25"/>
        </w:rPr>
        <w:t>SMT. SUNKARA DIVYASHREE</w:t>
      </w:r>
      <w:r w:rsidRPr="00053210">
        <w:rPr>
          <w:rFonts w:ascii="Bookman Old Style" w:hAnsi="Bookman Old Style" w:cs="Calibri"/>
          <w:sz w:val="25"/>
          <w:szCs w:val="25"/>
        </w:rPr>
        <w:t xml:space="preserve"> </w:t>
      </w:r>
      <w:r w:rsidRPr="00053210">
        <w:rPr>
          <w:rFonts w:ascii="Bookman Old Style" w:hAnsi="Bookman Old Style" w:cs="Calibri"/>
          <w:b w:val="0"/>
          <w:sz w:val="25"/>
          <w:szCs w:val="25"/>
        </w:rPr>
        <w:t xml:space="preserve">(PAN No. </w:t>
      </w:r>
      <w:r>
        <w:rPr>
          <w:rFonts w:ascii="Bookman Old Style" w:hAnsi="Bookman Old Style" w:cs="Calibri"/>
          <w:b w:val="0"/>
          <w:sz w:val="25"/>
          <w:szCs w:val="25"/>
        </w:rPr>
        <w:t>AMOPD5457A</w:t>
      </w:r>
      <w:r w:rsidRPr="00053210">
        <w:rPr>
          <w:rFonts w:ascii="Bookman Old Style" w:hAnsi="Bookman Old Style" w:cs="Calibri"/>
          <w:b w:val="0"/>
          <w:sz w:val="25"/>
          <w:szCs w:val="25"/>
        </w:rPr>
        <w:t xml:space="preserve">, Aadhaar No. </w:t>
      </w:r>
      <w:r w:rsidR="00C33404">
        <w:rPr>
          <w:rFonts w:ascii="Bookman Old Style" w:hAnsi="Bookman Old Style" w:cs="Calibri"/>
          <w:b w:val="0"/>
          <w:sz w:val="25"/>
          <w:szCs w:val="25"/>
        </w:rPr>
        <w:t>3136 4565 0566</w:t>
      </w:r>
      <w:r w:rsidRPr="00053210">
        <w:rPr>
          <w:rFonts w:ascii="Bookman Old Style" w:hAnsi="Bookman Old Style" w:cs="Calibri"/>
          <w:b w:val="0"/>
          <w:sz w:val="25"/>
          <w:szCs w:val="25"/>
        </w:rPr>
        <w:t>),</w:t>
      </w:r>
      <w:r w:rsidRPr="00053210">
        <w:rPr>
          <w:rFonts w:ascii="Bookman Old Style" w:hAnsi="Bookman Old Style" w:cs="Andalus"/>
          <w:b w:val="0"/>
          <w:bCs/>
          <w:sz w:val="25"/>
          <w:szCs w:val="25"/>
          <w:lang w:val="en-IN" w:eastAsia="en-IN"/>
        </w:rPr>
        <w:t xml:space="preserve"> aged about </w:t>
      </w:r>
      <w:r w:rsidR="00C33404">
        <w:rPr>
          <w:rFonts w:ascii="Bookman Old Style" w:hAnsi="Bookman Old Style" w:cs="Andalus"/>
          <w:b w:val="0"/>
          <w:bCs/>
          <w:sz w:val="25"/>
          <w:szCs w:val="25"/>
          <w:lang w:val="en-IN" w:eastAsia="en-IN"/>
        </w:rPr>
        <w:t>48</w:t>
      </w:r>
      <w:r w:rsidRPr="00053210">
        <w:rPr>
          <w:rFonts w:ascii="Bookman Old Style" w:hAnsi="Bookman Old Style" w:cs="Andalus"/>
          <w:b w:val="0"/>
          <w:bCs/>
          <w:sz w:val="25"/>
          <w:szCs w:val="25"/>
          <w:lang w:val="en-IN" w:eastAsia="en-IN"/>
        </w:rPr>
        <w:t xml:space="preserve"> years, </w:t>
      </w:r>
      <w:r w:rsidR="00C33404">
        <w:rPr>
          <w:rFonts w:ascii="Bookman Old Style" w:hAnsi="Bookman Old Style" w:cs="Andalus"/>
          <w:b w:val="0"/>
          <w:bCs/>
          <w:sz w:val="25"/>
          <w:szCs w:val="25"/>
          <w:lang w:val="en-IN" w:eastAsia="en-IN"/>
        </w:rPr>
        <w:t>W</w:t>
      </w:r>
      <w:r w:rsidRPr="00053210">
        <w:rPr>
          <w:rFonts w:ascii="Bookman Old Style" w:hAnsi="Bookman Old Style" w:cs="Andalus"/>
          <w:b w:val="0"/>
          <w:bCs/>
          <w:sz w:val="25"/>
          <w:szCs w:val="25"/>
          <w:lang w:val="en-IN" w:eastAsia="en-IN"/>
        </w:rPr>
        <w:t xml:space="preserve">/o. </w:t>
      </w:r>
      <w:r w:rsidR="00C33404">
        <w:rPr>
          <w:rFonts w:ascii="Bookman Old Style" w:hAnsi="Bookman Old Style" w:cs="Andalus"/>
          <w:b w:val="0"/>
          <w:bCs/>
          <w:sz w:val="25"/>
          <w:szCs w:val="25"/>
          <w:lang w:val="en-IN" w:eastAsia="en-IN"/>
        </w:rPr>
        <w:t>Sunkara Santosh</w:t>
      </w:r>
      <w:r w:rsidRPr="00053210">
        <w:rPr>
          <w:rFonts w:ascii="Bookman Old Style" w:hAnsi="Bookman Old Style" w:cs="Andalus"/>
          <w:b w:val="0"/>
          <w:bCs/>
          <w:sz w:val="25"/>
          <w:szCs w:val="25"/>
          <w:lang w:val="en-IN" w:eastAsia="en-IN"/>
        </w:rPr>
        <w:t>,</w:t>
      </w:r>
      <w:r w:rsidR="00C33404">
        <w:rPr>
          <w:rFonts w:ascii="Bookman Old Style" w:hAnsi="Bookman Old Style" w:cs="Andalus"/>
          <w:b w:val="0"/>
          <w:bCs/>
          <w:sz w:val="25"/>
          <w:szCs w:val="25"/>
          <w:lang w:val="en-IN" w:eastAsia="en-IN"/>
        </w:rPr>
        <w:t xml:space="preserve"> both are </w:t>
      </w:r>
      <w:r w:rsidR="00D2017A" w:rsidRPr="00053210">
        <w:rPr>
          <w:rFonts w:ascii="Bookman Old Style" w:hAnsi="Bookman Old Style" w:cs="Andalus"/>
          <w:b w:val="0"/>
          <w:bCs/>
          <w:sz w:val="25"/>
          <w:szCs w:val="25"/>
          <w:lang w:val="en-IN" w:eastAsia="en-IN"/>
        </w:rPr>
        <w:t xml:space="preserve">residing at No. </w:t>
      </w:r>
      <w:r w:rsidR="00C33404">
        <w:rPr>
          <w:rFonts w:ascii="Bookman Old Style" w:hAnsi="Bookman Old Style" w:cs="Andalus"/>
          <w:b w:val="0"/>
          <w:bCs/>
          <w:sz w:val="25"/>
          <w:szCs w:val="25"/>
          <w:lang w:val="en-IN" w:eastAsia="en-IN"/>
        </w:rPr>
        <w:t>2427, 4</w:t>
      </w:r>
      <w:r w:rsidR="00C33404" w:rsidRPr="00C33404">
        <w:rPr>
          <w:rFonts w:ascii="Bookman Old Style" w:hAnsi="Bookman Old Style" w:cs="Andalus"/>
          <w:b w:val="0"/>
          <w:bCs/>
          <w:sz w:val="25"/>
          <w:szCs w:val="25"/>
          <w:vertAlign w:val="superscript"/>
          <w:lang w:val="en-IN" w:eastAsia="en-IN"/>
        </w:rPr>
        <w:t>th</w:t>
      </w:r>
      <w:r w:rsidR="00C33404">
        <w:rPr>
          <w:rFonts w:ascii="Bookman Old Style" w:hAnsi="Bookman Old Style" w:cs="Andalus"/>
          <w:b w:val="0"/>
          <w:bCs/>
          <w:sz w:val="25"/>
          <w:szCs w:val="25"/>
          <w:lang w:val="en-IN" w:eastAsia="en-IN"/>
        </w:rPr>
        <w:t xml:space="preserve"> Main Road, Hebbal 2</w:t>
      </w:r>
      <w:r w:rsidR="00C33404" w:rsidRPr="00C33404">
        <w:rPr>
          <w:rFonts w:ascii="Bookman Old Style" w:hAnsi="Bookman Old Style" w:cs="Andalus"/>
          <w:b w:val="0"/>
          <w:bCs/>
          <w:sz w:val="25"/>
          <w:szCs w:val="25"/>
          <w:vertAlign w:val="superscript"/>
          <w:lang w:val="en-IN" w:eastAsia="en-IN"/>
        </w:rPr>
        <w:t>nd</w:t>
      </w:r>
      <w:r w:rsidR="00C33404">
        <w:rPr>
          <w:rFonts w:ascii="Bookman Old Style" w:hAnsi="Bookman Old Style" w:cs="Andalus"/>
          <w:b w:val="0"/>
          <w:bCs/>
          <w:sz w:val="25"/>
          <w:szCs w:val="25"/>
          <w:lang w:val="en-IN" w:eastAsia="en-IN"/>
        </w:rPr>
        <w:t xml:space="preserve"> Stage, Mysore-570017</w:t>
      </w:r>
      <w:r w:rsidR="00053210">
        <w:rPr>
          <w:rFonts w:ascii="Bookman Old Style" w:hAnsi="Bookman Old Style" w:cs="Andalus"/>
          <w:b w:val="0"/>
          <w:bCs/>
          <w:sz w:val="25"/>
          <w:szCs w:val="25"/>
          <w:lang w:val="en-IN" w:eastAsia="en-IN"/>
        </w:rPr>
        <w:t>.</w:t>
      </w:r>
      <w:r w:rsidR="005323FA">
        <w:rPr>
          <w:rFonts w:ascii="Bookman Old Style" w:hAnsi="Bookman Old Style" w:cs="Andalus"/>
          <w:b w:val="0"/>
          <w:bCs/>
          <w:sz w:val="25"/>
          <w:szCs w:val="25"/>
          <w:lang w:val="en-IN" w:eastAsia="en-IN"/>
        </w:rPr>
        <w:t xml:space="preserve"> </w:t>
      </w:r>
      <w:r w:rsidR="00053210">
        <w:rPr>
          <w:rFonts w:ascii="Bookman Old Style" w:hAnsi="Bookman Old Style"/>
          <w:b w:val="0"/>
          <w:sz w:val="25"/>
          <w:szCs w:val="25"/>
        </w:rPr>
        <w:t>H</w:t>
      </w:r>
      <w:r w:rsidR="00792E98" w:rsidRPr="00053210">
        <w:rPr>
          <w:rFonts w:ascii="Bookman Old Style" w:hAnsi="Bookman Old Style"/>
          <w:b w:val="0"/>
          <w:sz w:val="25"/>
          <w:szCs w:val="25"/>
        </w:rPr>
        <w:t xml:space="preserve">ereinafter </w:t>
      </w:r>
      <w:r w:rsidR="00D2017A" w:rsidRPr="00053210">
        <w:rPr>
          <w:rFonts w:ascii="Bookman Old Style" w:hAnsi="Bookman Old Style"/>
          <w:b w:val="0"/>
          <w:sz w:val="25"/>
          <w:szCs w:val="25"/>
        </w:rPr>
        <w:t xml:space="preserve">collectively </w:t>
      </w:r>
      <w:r w:rsidR="00792E98" w:rsidRPr="00053210">
        <w:rPr>
          <w:rFonts w:ascii="Bookman Old Style" w:hAnsi="Bookman Old Style"/>
          <w:b w:val="0"/>
          <w:sz w:val="25"/>
          <w:szCs w:val="25"/>
        </w:rPr>
        <w:t xml:space="preserve">referred to as the </w:t>
      </w:r>
      <w:r w:rsidR="00426464">
        <w:rPr>
          <w:rFonts w:ascii="Bookman Old Style" w:hAnsi="Bookman Old Style"/>
          <w:sz w:val="25"/>
          <w:szCs w:val="25"/>
        </w:rPr>
        <w:t>PURCHASERS</w:t>
      </w:r>
      <w:r w:rsidR="00792E98" w:rsidRPr="00053210">
        <w:rPr>
          <w:rFonts w:ascii="Bookman Old Style" w:hAnsi="Bookman Old Style"/>
          <w:sz w:val="25"/>
          <w:szCs w:val="25"/>
        </w:rPr>
        <w:t xml:space="preserve">, </w:t>
      </w:r>
      <w:r w:rsidR="00792E98" w:rsidRPr="00053210">
        <w:rPr>
          <w:rFonts w:ascii="Bookman Old Style" w:hAnsi="Bookman Old Style"/>
          <w:b w:val="0"/>
          <w:sz w:val="25"/>
          <w:szCs w:val="25"/>
        </w:rPr>
        <w:t xml:space="preserve">which expression shall mean and include wherever the context so requires or admits </w:t>
      </w:r>
      <w:r w:rsidR="00D2017A" w:rsidRPr="00053210">
        <w:rPr>
          <w:rFonts w:ascii="Bookman Old Style" w:hAnsi="Bookman Old Style"/>
          <w:b w:val="0"/>
          <w:sz w:val="25"/>
          <w:szCs w:val="25"/>
        </w:rPr>
        <w:t>their</w:t>
      </w:r>
      <w:r w:rsidR="00792E98" w:rsidRPr="00053210">
        <w:rPr>
          <w:rFonts w:ascii="Bookman Old Style" w:hAnsi="Bookman Old Style"/>
          <w:b w:val="0"/>
          <w:sz w:val="25"/>
          <w:szCs w:val="25"/>
        </w:rPr>
        <w:t xml:space="preserve"> heirs, legal representatives, administrators, executors, nominees and assigns of the other part.</w:t>
      </w:r>
    </w:p>
    <w:p w14:paraId="0A2D2AD7" w14:textId="77777777" w:rsidR="00D2017A" w:rsidRPr="00053210" w:rsidRDefault="00D2017A" w:rsidP="00B5483D">
      <w:pPr>
        <w:pStyle w:val="Title"/>
        <w:spacing w:line="264" w:lineRule="auto"/>
        <w:jc w:val="both"/>
        <w:rPr>
          <w:rFonts w:ascii="Bookman Old Style" w:hAnsi="Bookman Old Style"/>
          <w:b w:val="0"/>
          <w:bCs/>
          <w:sz w:val="25"/>
          <w:szCs w:val="25"/>
          <w:u w:val="none"/>
        </w:rPr>
      </w:pPr>
    </w:p>
    <w:p w14:paraId="01D120D9" w14:textId="77777777" w:rsidR="00792E98" w:rsidRPr="00F75385" w:rsidRDefault="00F75385" w:rsidP="00792E98">
      <w:pPr>
        <w:pStyle w:val="Title"/>
        <w:jc w:val="both"/>
        <w:rPr>
          <w:rFonts w:ascii="Bookman Old Style" w:hAnsi="Bookman Old Style" w:cs="Andalus"/>
          <w:b w:val="0"/>
          <w:sz w:val="25"/>
          <w:szCs w:val="25"/>
          <w:u w:val="none"/>
        </w:rPr>
      </w:pPr>
      <w:r>
        <w:rPr>
          <w:rFonts w:ascii="Bookman Old Style" w:hAnsi="Bookman Old Style"/>
          <w:b w:val="0"/>
          <w:bCs/>
          <w:sz w:val="25"/>
          <w:szCs w:val="25"/>
          <w:u w:val="none"/>
        </w:rPr>
        <w:br w:type="page"/>
      </w:r>
      <w:r w:rsidR="00792E98" w:rsidRPr="00053210">
        <w:rPr>
          <w:rFonts w:ascii="Bookman Old Style" w:hAnsi="Bookman Old Style"/>
          <w:b w:val="0"/>
          <w:bCs/>
          <w:sz w:val="25"/>
          <w:szCs w:val="25"/>
          <w:u w:val="none"/>
        </w:rPr>
        <w:lastRenderedPageBreak/>
        <w:t xml:space="preserve">Whereas the </w:t>
      </w:r>
      <w:r w:rsidR="00616F70" w:rsidRPr="00053210">
        <w:rPr>
          <w:rFonts w:ascii="Bookman Old Style" w:hAnsi="Bookman Old Style"/>
          <w:b w:val="0"/>
          <w:bCs/>
          <w:sz w:val="25"/>
          <w:szCs w:val="25"/>
          <w:u w:val="none"/>
        </w:rPr>
        <w:t xml:space="preserve"> </w:t>
      </w:r>
      <w:r w:rsidR="00FC57D1" w:rsidRPr="00053210">
        <w:rPr>
          <w:rFonts w:ascii="Bookman Old Style" w:hAnsi="Bookman Old Style"/>
          <w:b w:val="0"/>
          <w:bCs/>
          <w:sz w:val="25"/>
          <w:szCs w:val="25"/>
          <w:u w:val="none"/>
        </w:rPr>
        <w:t>are</w:t>
      </w:r>
      <w:r w:rsidR="00616F70" w:rsidRPr="00053210">
        <w:rPr>
          <w:rFonts w:ascii="Bookman Old Style" w:hAnsi="Bookman Old Style"/>
          <w:b w:val="0"/>
          <w:bCs/>
          <w:sz w:val="25"/>
          <w:szCs w:val="25"/>
          <w:u w:val="none"/>
        </w:rPr>
        <w:t xml:space="preserve"> the absolute owner</w:t>
      </w:r>
      <w:r w:rsidR="00FC57D1" w:rsidRPr="00053210">
        <w:rPr>
          <w:rFonts w:ascii="Bookman Old Style" w:hAnsi="Bookman Old Style"/>
          <w:b w:val="0"/>
          <w:bCs/>
          <w:sz w:val="25"/>
          <w:szCs w:val="25"/>
          <w:u w:val="none"/>
        </w:rPr>
        <w:t>s</w:t>
      </w:r>
      <w:r w:rsidR="00616F70" w:rsidRPr="00053210">
        <w:rPr>
          <w:rFonts w:ascii="Bookman Old Style" w:hAnsi="Bookman Old Style"/>
          <w:b w:val="0"/>
          <w:bCs/>
          <w:sz w:val="25"/>
          <w:szCs w:val="25"/>
          <w:u w:val="none"/>
        </w:rPr>
        <w:t xml:space="preserve"> and in possession of the </w:t>
      </w:r>
      <w:r w:rsidR="00792E98" w:rsidRPr="00053210">
        <w:rPr>
          <w:rFonts w:ascii="Bookman Old Style" w:hAnsi="Bookman Old Style"/>
          <w:b w:val="0"/>
          <w:bCs/>
          <w:sz w:val="25"/>
          <w:szCs w:val="25"/>
          <w:u w:val="none"/>
        </w:rPr>
        <w:t xml:space="preserve">schedule mentioned residential property bearing </w:t>
      </w:r>
      <w:r w:rsidR="00792E98" w:rsidRPr="00053210">
        <w:rPr>
          <w:rFonts w:ascii="Bookman Old Style" w:hAnsi="Bookman Old Style"/>
          <w:sz w:val="25"/>
          <w:szCs w:val="25"/>
          <w:u w:val="none"/>
        </w:rPr>
        <w:t xml:space="preserve">Site No. </w:t>
      </w:r>
      <w:r w:rsidR="005323FA">
        <w:rPr>
          <w:rFonts w:ascii="Bookman Old Style" w:hAnsi="Bookman Old Style" w:cs="Andalus"/>
          <w:bCs/>
          <w:sz w:val="25"/>
          <w:szCs w:val="25"/>
          <w:u w:val="none"/>
        </w:rPr>
        <w:t>363</w:t>
      </w:r>
      <w:r w:rsidR="00792E98" w:rsidRPr="00053210">
        <w:rPr>
          <w:rFonts w:ascii="Bookman Old Style" w:hAnsi="Bookman Old Style" w:cs="Andalus"/>
          <w:bCs/>
          <w:sz w:val="25"/>
          <w:szCs w:val="25"/>
          <w:u w:val="none"/>
        </w:rPr>
        <w:t xml:space="preserve">, </w:t>
      </w:r>
      <w:r w:rsidR="00792E98" w:rsidRPr="00053210">
        <w:rPr>
          <w:rFonts w:ascii="Bookman Old Style" w:hAnsi="Bookman Old Style" w:cs="Andalus"/>
          <w:b w:val="0"/>
          <w:sz w:val="25"/>
          <w:szCs w:val="25"/>
          <w:u w:val="none"/>
        </w:rPr>
        <w:t xml:space="preserve">measuring </w:t>
      </w:r>
      <w:r w:rsidR="00426464">
        <w:rPr>
          <w:rFonts w:ascii="Bookman Old Style" w:hAnsi="Bookman Old Style" w:cs="Andalus"/>
          <w:b w:val="0"/>
          <w:sz w:val="25"/>
          <w:szCs w:val="25"/>
          <w:u w:val="none"/>
        </w:rPr>
        <w:t xml:space="preserve">         </w:t>
      </w:r>
      <w:r w:rsidR="00792E98" w:rsidRPr="005323FA">
        <w:rPr>
          <w:rFonts w:ascii="Bookman Old Style" w:hAnsi="Bookman Old Style" w:cs="Andalus"/>
          <w:bCs/>
          <w:sz w:val="25"/>
          <w:szCs w:val="25"/>
          <w:u w:val="none"/>
        </w:rPr>
        <w:t xml:space="preserve">East to West : </w:t>
      </w:r>
      <w:r w:rsidR="005323FA" w:rsidRPr="005323FA">
        <w:rPr>
          <w:rFonts w:ascii="Bookman Old Style" w:hAnsi="Bookman Old Style" w:cs="Andalus"/>
          <w:bCs/>
          <w:sz w:val="25"/>
          <w:szCs w:val="25"/>
          <w:u w:val="none"/>
        </w:rPr>
        <w:t>18.00</w:t>
      </w:r>
      <w:r w:rsidR="00792E98" w:rsidRPr="005323FA">
        <w:rPr>
          <w:rFonts w:ascii="Bookman Old Style" w:hAnsi="Bookman Old Style" w:cs="Andalus"/>
          <w:bCs/>
          <w:sz w:val="25"/>
          <w:szCs w:val="25"/>
          <w:u w:val="none"/>
        </w:rPr>
        <w:t xml:space="preserve"> </w:t>
      </w:r>
      <w:r w:rsidR="004E6B35" w:rsidRPr="005323FA">
        <w:rPr>
          <w:rFonts w:ascii="Bookman Old Style" w:hAnsi="Bookman Old Style" w:cs="Andalus"/>
          <w:bCs/>
          <w:sz w:val="25"/>
          <w:szCs w:val="25"/>
          <w:u w:val="none"/>
        </w:rPr>
        <w:t>Mtrs,</w:t>
      </w:r>
      <w:r w:rsidR="00792E98" w:rsidRPr="005323FA">
        <w:rPr>
          <w:rFonts w:ascii="Bookman Old Style" w:hAnsi="Bookman Old Style" w:cs="Andalus"/>
          <w:bCs/>
          <w:sz w:val="25"/>
          <w:szCs w:val="25"/>
          <w:u w:val="none"/>
        </w:rPr>
        <w:t xml:space="preserve"> and North to South : </w:t>
      </w:r>
      <w:r w:rsidR="005323FA" w:rsidRPr="005323FA">
        <w:rPr>
          <w:rFonts w:ascii="Bookman Old Style" w:hAnsi="Bookman Old Style" w:cs="Andalus"/>
          <w:bCs/>
          <w:sz w:val="25"/>
          <w:szCs w:val="25"/>
          <w:u w:val="none"/>
        </w:rPr>
        <w:t>12</w:t>
      </w:r>
      <w:r w:rsidR="00D2017A" w:rsidRPr="005323FA">
        <w:rPr>
          <w:rFonts w:ascii="Bookman Old Style" w:hAnsi="Bookman Old Style" w:cs="Andalus"/>
          <w:bCs/>
          <w:sz w:val="25"/>
          <w:szCs w:val="25"/>
          <w:u w:val="none"/>
        </w:rPr>
        <w:t>.00</w:t>
      </w:r>
      <w:r w:rsidR="00792E98" w:rsidRPr="005323FA">
        <w:rPr>
          <w:rFonts w:ascii="Bookman Old Style" w:hAnsi="Bookman Old Style" w:cs="Andalus"/>
          <w:bCs/>
          <w:sz w:val="25"/>
          <w:szCs w:val="25"/>
          <w:u w:val="none"/>
        </w:rPr>
        <w:t xml:space="preserve"> </w:t>
      </w:r>
      <w:r w:rsidR="004E6B35" w:rsidRPr="005323FA">
        <w:rPr>
          <w:rFonts w:ascii="Bookman Old Style" w:hAnsi="Bookman Old Style" w:cs="Andalus"/>
          <w:bCs/>
          <w:sz w:val="25"/>
          <w:szCs w:val="25"/>
          <w:u w:val="none"/>
        </w:rPr>
        <w:t>Mtrs</w:t>
      </w:r>
      <w:r w:rsidR="00326663" w:rsidRPr="005323FA">
        <w:rPr>
          <w:rFonts w:ascii="Bookman Old Style" w:hAnsi="Bookman Old Style" w:cs="Andalus"/>
          <w:bCs/>
          <w:sz w:val="25"/>
          <w:szCs w:val="25"/>
          <w:u w:val="none"/>
        </w:rPr>
        <w:t>.,</w:t>
      </w:r>
      <w:r w:rsidR="00792E98" w:rsidRPr="00053210">
        <w:rPr>
          <w:rFonts w:ascii="Bookman Old Style" w:hAnsi="Bookman Old Style" w:cs="Andalus"/>
          <w:bCs/>
          <w:sz w:val="25"/>
          <w:szCs w:val="25"/>
          <w:u w:val="none"/>
        </w:rPr>
        <w:t xml:space="preserve"> </w:t>
      </w:r>
      <w:r w:rsidR="005323FA">
        <w:rPr>
          <w:rFonts w:ascii="Bookman Old Style" w:hAnsi="Bookman Old Style" w:cs="Andalus"/>
          <w:bCs/>
          <w:sz w:val="25"/>
          <w:szCs w:val="25"/>
          <w:u w:val="none"/>
        </w:rPr>
        <w:t xml:space="preserve">totally 216.00 Sq.Mtrs </w:t>
      </w:r>
      <w:r w:rsidR="00D2017A" w:rsidRPr="00053210">
        <w:rPr>
          <w:rFonts w:ascii="Bookman Old Style" w:hAnsi="Bookman Old Style" w:cs="Andalus"/>
          <w:b w:val="0"/>
          <w:bCs/>
          <w:sz w:val="25"/>
          <w:szCs w:val="25"/>
          <w:u w:val="none"/>
        </w:rPr>
        <w:t>in the residential layout known as</w:t>
      </w:r>
      <w:r w:rsidR="00D2017A" w:rsidRPr="00053210">
        <w:rPr>
          <w:rFonts w:ascii="Bookman Old Style" w:hAnsi="Bookman Old Style" w:cs="Andalus"/>
          <w:bCs/>
          <w:sz w:val="25"/>
          <w:szCs w:val="25"/>
          <w:u w:val="none"/>
        </w:rPr>
        <w:t xml:space="preserve"> “</w:t>
      </w:r>
      <w:r w:rsidR="005323FA">
        <w:rPr>
          <w:rFonts w:ascii="Bookman Old Style" w:hAnsi="Bookman Old Style" w:cs="Andalus"/>
          <w:bCs/>
          <w:sz w:val="25"/>
          <w:szCs w:val="25"/>
          <w:u w:val="none"/>
        </w:rPr>
        <w:t>M.S.RAMAIAH ROYAL CITY</w:t>
      </w:r>
      <w:r w:rsidR="00D2017A" w:rsidRPr="00053210">
        <w:rPr>
          <w:rFonts w:ascii="Bookman Old Style" w:hAnsi="Bookman Old Style" w:cs="Andalus"/>
          <w:bCs/>
          <w:sz w:val="25"/>
          <w:szCs w:val="25"/>
          <w:u w:val="none"/>
        </w:rPr>
        <w:t xml:space="preserve">” </w:t>
      </w:r>
      <w:r w:rsidR="00792E98" w:rsidRPr="00053210">
        <w:rPr>
          <w:rFonts w:ascii="Bookman Old Style" w:hAnsi="Bookman Old Style"/>
          <w:b w:val="0"/>
          <w:sz w:val="25"/>
          <w:szCs w:val="25"/>
          <w:u w:val="none"/>
        </w:rPr>
        <w:t xml:space="preserve">carved out of residentially converted </w:t>
      </w:r>
      <w:r w:rsidR="00E54430" w:rsidRPr="00053210">
        <w:rPr>
          <w:rFonts w:ascii="Bookman Old Style" w:hAnsi="Bookman Old Style"/>
          <w:b w:val="0"/>
          <w:sz w:val="25"/>
          <w:szCs w:val="25"/>
          <w:u w:val="none"/>
        </w:rPr>
        <w:t>l</w:t>
      </w:r>
      <w:r w:rsidR="00792E98" w:rsidRPr="00053210">
        <w:rPr>
          <w:rFonts w:ascii="Bookman Old Style" w:hAnsi="Bookman Old Style"/>
          <w:b w:val="0"/>
          <w:sz w:val="25"/>
          <w:szCs w:val="25"/>
          <w:u w:val="none"/>
        </w:rPr>
        <w:t xml:space="preserve">and </w:t>
      </w:r>
      <w:r w:rsidR="007615AF">
        <w:rPr>
          <w:rFonts w:ascii="Bookman Old Style" w:hAnsi="Bookman Old Style"/>
          <w:b w:val="0"/>
          <w:sz w:val="25"/>
          <w:szCs w:val="25"/>
          <w:u w:val="none"/>
        </w:rPr>
        <w:t xml:space="preserve">approved by Mysore Urban Development Authority </w:t>
      </w:r>
      <w:r w:rsidR="00792E98" w:rsidRPr="00053210">
        <w:rPr>
          <w:rFonts w:ascii="Bookman Old Style" w:hAnsi="Bookman Old Style"/>
          <w:b w:val="0"/>
          <w:sz w:val="25"/>
          <w:szCs w:val="25"/>
          <w:u w:val="none"/>
        </w:rPr>
        <w:t xml:space="preserve">bearing Survey </w:t>
      </w:r>
      <w:r w:rsidR="00616F70" w:rsidRPr="00053210">
        <w:rPr>
          <w:rFonts w:ascii="Bookman Old Style" w:eastAsia="Andalus" w:hAnsi="Bookman Old Style" w:cs="Andalus"/>
          <w:b w:val="0"/>
          <w:sz w:val="25"/>
          <w:szCs w:val="25"/>
          <w:u w:val="none"/>
        </w:rPr>
        <w:t>No</w:t>
      </w:r>
      <w:r w:rsidR="00792E98" w:rsidRPr="00053210">
        <w:rPr>
          <w:rFonts w:ascii="Bookman Old Style" w:eastAsia="Andalus" w:hAnsi="Bookman Old Style" w:cs="Andalus"/>
          <w:b w:val="0"/>
          <w:sz w:val="25"/>
          <w:szCs w:val="25"/>
          <w:u w:val="none"/>
        </w:rPr>
        <w:t>.</w:t>
      </w:r>
      <w:r w:rsidR="00E32298">
        <w:rPr>
          <w:rFonts w:ascii="Bookman Old Style" w:eastAsia="Andalus" w:hAnsi="Bookman Old Style" w:cs="Andalus"/>
          <w:b w:val="0"/>
          <w:sz w:val="25"/>
          <w:szCs w:val="25"/>
          <w:u w:val="none"/>
        </w:rPr>
        <w:t>1/2,</w:t>
      </w:r>
      <w:r w:rsidR="005323FA">
        <w:rPr>
          <w:rFonts w:ascii="Bookman Old Style" w:eastAsia="Andalus" w:hAnsi="Bookman Old Style" w:cs="Andalus"/>
          <w:b w:val="0"/>
          <w:sz w:val="25"/>
          <w:szCs w:val="25"/>
          <w:u w:val="none"/>
        </w:rPr>
        <w:t xml:space="preserve"> 3/1,</w:t>
      </w:r>
      <w:r w:rsidR="00E32298">
        <w:rPr>
          <w:rFonts w:ascii="Bookman Old Style" w:eastAsia="Andalus" w:hAnsi="Bookman Old Style" w:cs="Andalus"/>
          <w:b w:val="0"/>
          <w:sz w:val="25"/>
          <w:szCs w:val="25"/>
          <w:u w:val="none"/>
        </w:rPr>
        <w:t xml:space="preserve"> 3/2, 3/3,</w:t>
      </w:r>
      <w:r w:rsidR="005323FA">
        <w:rPr>
          <w:rFonts w:ascii="Bookman Old Style" w:eastAsia="Andalus" w:hAnsi="Bookman Old Style" w:cs="Andalus"/>
          <w:b w:val="0"/>
          <w:sz w:val="25"/>
          <w:szCs w:val="25"/>
          <w:u w:val="none"/>
        </w:rPr>
        <w:t xml:space="preserve"> 3/4, 6, 7, 8, 9, 20/1, 21 &amp; 23 of Madagalli Village, Elavala Hobli, Mysore Taluk</w:t>
      </w:r>
      <w:r w:rsidR="00616F70" w:rsidRPr="00053210">
        <w:rPr>
          <w:rFonts w:ascii="Bookman Old Style" w:eastAsia="Andalus" w:hAnsi="Bookman Old Style" w:cs="Andalus"/>
          <w:b w:val="0"/>
          <w:sz w:val="25"/>
          <w:szCs w:val="25"/>
          <w:u w:val="none"/>
        </w:rPr>
        <w:t xml:space="preserve"> </w:t>
      </w:r>
      <w:r w:rsidR="00792E98" w:rsidRPr="00053210">
        <w:rPr>
          <w:rFonts w:ascii="Bookman Old Style" w:hAnsi="Bookman Old Style"/>
          <w:b w:val="0"/>
          <w:sz w:val="25"/>
          <w:szCs w:val="25"/>
          <w:u w:val="none"/>
        </w:rPr>
        <w:t xml:space="preserve">morefully described in the schedule hereunder, hereinafter referred to as the “scheduled property”. The </w:t>
      </w:r>
      <w:r w:rsidR="00426464">
        <w:rPr>
          <w:rFonts w:ascii="Bookman Old Style" w:hAnsi="Bookman Old Style"/>
          <w:b w:val="0"/>
          <w:sz w:val="25"/>
          <w:szCs w:val="25"/>
          <w:u w:val="none"/>
        </w:rPr>
        <w:t>vendors</w:t>
      </w:r>
      <w:r w:rsidR="00792E98" w:rsidRPr="00053210">
        <w:rPr>
          <w:rFonts w:ascii="Bookman Old Style" w:hAnsi="Bookman Old Style"/>
          <w:b w:val="0"/>
          <w:sz w:val="25"/>
          <w:szCs w:val="25"/>
          <w:u w:val="none"/>
        </w:rPr>
        <w:t xml:space="preserve"> holds marketable title &amp; possession of the schedule property.</w:t>
      </w:r>
    </w:p>
    <w:p w14:paraId="4EE5D4C9" w14:textId="77777777" w:rsidR="00792E98" w:rsidRPr="00426464" w:rsidRDefault="00792E98" w:rsidP="00792E98">
      <w:pPr>
        <w:pStyle w:val="Title"/>
        <w:jc w:val="both"/>
        <w:rPr>
          <w:rFonts w:ascii="Bookman Old Style" w:hAnsi="Bookman Old Style"/>
          <w:b w:val="0"/>
          <w:sz w:val="10"/>
          <w:szCs w:val="10"/>
          <w:u w:val="none"/>
        </w:rPr>
      </w:pPr>
    </w:p>
    <w:p w14:paraId="62210673" w14:textId="77777777" w:rsidR="00B67DA0" w:rsidRPr="00053210" w:rsidRDefault="00B67DA0" w:rsidP="00B67DA0">
      <w:pPr>
        <w:pStyle w:val="Title"/>
        <w:jc w:val="both"/>
        <w:rPr>
          <w:rFonts w:ascii="Bookman Old Style" w:hAnsi="Bookman Old Style"/>
          <w:b w:val="0"/>
          <w:sz w:val="15"/>
          <w:szCs w:val="15"/>
          <w:u w:val="none"/>
          <w:lang w:eastAsia="en-IN"/>
        </w:rPr>
      </w:pPr>
    </w:p>
    <w:p w14:paraId="28015C0B" w14:textId="77777777" w:rsidR="008626A2" w:rsidRPr="00426464" w:rsidRDefault="007332E0" w:rsidP="00792E98">
      <w:pPr>
        <w:pStyle w:val="Title"/>
        <w:jc w:val="both"/>
        <w:rPr>
          <w:rFonts w:ascii="Bookman Old Style" w:hAnsi="Bookman Old Style"/>
          <w:b w:val="0"/>
          <w:sz w:val="25"/>
          <w:szCs w:val="25"/>
          <w:u w:val="none"/>
          <w:lang w:eastAsia="en-IN"/>
        </w:rPr>
      </w:pPr>
      <w:r w:rsidRPr="00053210">
        <w:rPr>
          <w:rFonts w:ascii="Bookman Old Style" w:hAnsi="Bookman Old Style"/>
          <w:b w:val="0"/>
          <w:sz w:val="25"/>
          <w:szCs w:val="25"/>
          <w:u w:val="none"/>
          <w:lang w:eastAsia="en-IN"/>
        </w:rPr>
        <w:t xml:space="preserve">And whereas the </w:t>
      </w:r>
      <w:r w:rsidR="00B67DA0" w:rsidRPr="00053210">
        <w:rPr>
          <w:rFonts w:ascii="Bookman Old Style" w:hAnsi="Bookman Old Style"/>
          <w:b w:val="0"/>
          <w:sz w:val="25"/>
          <w:szCs w:val="25"/>
          <w:u w:val="none"/>
          <w:lang w:eastAsia="en-IN"/>
        </w:rPr>
        <w:t xml:space="preserve">said site was purchased by the </w:t>
      </w:r>
      <w:r w:rsidR="00653710">
        <w:rPr>
          <w:rFonts w:ascii="Bookman Old Style" w:hAnsi="Bookman Old Style"/>
          <w:b w:val="0"/>
          <w:sz w:val="25"/>
          <w:szCs w:val="25"/>
          <w:u w:val="none"/>
          <w:lang w:eastAsia="en-IN"/>
        </w:rPr>
        <w:t xml:space="preserve"> </w:t>
      </w:r>
      <w:r w:rsidR="00B67DA0" w:rsidRPr="00053210">
        <w:rPr>
          <w:rFonts w:ascii="Bookman Old Style" w:hAnsi="Bookman Old Style"/>
          <w:b w:val="0"/>
          <w:sz w:val="25"/>
          <w:szCs w:val="25"/>
          <w:u w:val="none"/>
          <w:lang w:eastAsia="en-IN"/>
        </w:rPr>
        <w:t xml:space="preserve">from </w:t>
      </w:r>
      <w:r w:rsidR="00805773">
        <w:rPr>
          <w:rFonts w:ascii="Bookman Old Style" w:hAnsi="Bookman Old Style"/>
          <w:b w:val="0"/>
          <w:sz w:val="25"/>
          <w:szCs w:val="25"/>
          <w:u w:val="none"/>
          <w:lang w:eastAsia="en-IN"/>
        </w:rPr>
        <w:t>Mr.</w:t>
      </w:r>
      <w:r w:rsidR="00021C66">
        <w:rPr>
          <w:rFonts w:ascii="Bookman Old Style" w:hAnsi="Bookman Old Style"/>
          <w:b w:val="0"/>
          <w:sz w:val="25"/>
          <w:szCs w:val="25"/>
          <w:u w:val="none"/>
          <w:lang w:eastAsia="en-IN"/>
        </w:rPr>
        <w:t xml:space="preserve"> </w:t>
      </w:r>
      <w:r w:rsidR="00805773">
        <w:rPr>
          <w:rFonts w:ascii="Bookman Old Style" w:hAnsi="Bookman Old Style"/>
          <w:b w:val="0"/>
          <w:sz w:val="25"/>
          <w:szCs w:val="25"/>
          <w:u w:val="none"/>
          <w:lang w:eastAsia="en-IN"/>
        </w:rPr>
        <w:t xml:space="preserve">M.Seetharam  </w:t>
      </w:r>
      <w:r w:rsidR="00805773" w:rsidRPr="00053210">
        <w:rPr>
          <w:rFonts w:ascii="Bookman Old Style" w:hAnsi="Bookman Old Style"/>
          <w:b w:val="0"/>
          <w:sz w:val="25"/>
          <w:szCs w:val="25"/>
          <w:u w:val="none"/>
          <w:lang w:eastAsia="en-IN"/>
        </w:rPr>
        <w:t xml:space="preserve">on </w:t>
      </w:r>
      <w:r w:rsidR="008A5BF8">
        <w:rPr>
          <w:rFonts w:ascii="Bookman Old Style" w:hAnsi="Bookman Old Style"/>
          <w:b w:val="0"/>
          <w:sz w:val="25"/>
          <w:szCs w:val="25"/>
          <w:u w:val="none"/>
          <w:lang w:eastAsia="en-IN"/>
        </w:rPr>
        <w:t>29-08-2007</w:t>
      </w:r>
      <w:r w:rsidR="00805773" w:rsidRPr="00053210">
        <w:rPr>
          <w:rFonts w:ascii="Bookman Old Style" w:hAnsi="Bookman Old Style"/>
          <w:b w:val="0"/>
          <w:sz w:val="25"/>
          <w:szCs w:val="25"/>
          <w:u w:val="none"/>
          <w:lang w:eastAsia="en-IN"/>
        </w:rPr>
        <w:t xml:space="preserve"> </w:t>
      </w:r>
      <w:r w:rsidR="008A5BF8">
        <w:rPr>
          <w:rFonts w:ascii="Bookman Old Style" w:hAnsi="Bookman Old Style"/>
          <w:b w:val="0"/>
          <w:sz w:val="25"/>
          <w:szCs w:val="25"/>
          <w:u w:val="none"/>
          <w:lang w:eastAsia="en-IN"/>
        </w:rPr>
        <w:t xml:space="preserve">via Sale Deed </w:t>
      </w:r>
      <w:r w:rsidR="00B67DA0" w:rsidRPr="00053210">
        <w:rPr>
          <w:rFonts w:ascii="Bookman Old Style" w:hAnsi="Bookman Old Style"/>
          <w:b w:val="0"/>
          <w:sz w:val="25"/>
          <w:szCs w:val="25"/>
          <w:u w:val="none"/>
          <w:lang w:eastAsia="en-IN"/>
        </w:rPr>
        <w:t>and the sale deed registered in office of the Sub-registrar, Mysore North, Mysore as document No. MYN-1-</w:t>
      </w:r>
      <w:r w:rsidR="008A5BF8">
        <w:rPr>
          <w:rFonts w:ascii="Bookman Old Style" w:hAnsi="Bookman Old Style"/>
          <w:sz w:val="25"/>
          <w:szCs w:val="25"/>
          <w:u w:val="none"/>
          <w:lang w:eastAsia="en-IN"/>
        </w:rPr>
        <w:t>08907</w:t>
      </w:r>
      <w:r w:rsidR="00B67DA0" w:rsidRPr="00053210">
        <w:rPr>
          <w:rFonts w:ascii="Bookman Old Style" w:hAnsi="Bookman Old Style"/>
          <w:b w:val="0"/>
          <w:sz w:val="25"/>
          <w:szCs w:val="25"/>
          <w:u w:val="none"/>
          <w:lang w:eastAsia="en-IN"/>
        </w:rPr>
        <w:t>/</w:t>
      </w:r>
      <w:r w:rsidR="008A5BF8">
        <w:rPr>
          <w:rFonts w:ascii="Bookman Old Style" w:hAnsi="Bookman Old Style"/>
          <w:b w:val="0"/>
          <w:sz w:val="25"/>
          <w:szCs w:val="25"/>
          <w:u w:val="none"/>
          <w:lang w:eastAsia="en-IN"/>
        </w:rPr>
        <w:t>2007-08</w:t>
      </w:r>
      <w:r w:rsidR="00B67DA0" w:rsidRPr="00053210">
        <w:rPr>
          <w:rFonts w:ascii="Bookman Old Style" w:hAnsi="Bookman Old Style"/>
          <w:b w:val="0"/>
          <w:sz w:val="25"/>
          <w:szCs w:val="25"/>
          <w:u w:val="none"/>
          <w:lang w:eastAsia="en-IN"/>
        </w:rPr>
        <w:t xml:space="preserve"> of Book I stored at CD No. MYND </w:t>
      </w:r>
      <w:r w:rsidR="008A5BF8">
        <w:rPr>
          <w:rFonts w:ascii="Bookman Old Style" w:hAnsi="Bookman Old Style"/>
          <w:b w:val="0"/>
          <w:sz w:val="25"/>
          <w:szCs w:val="25"/>
          <w:u w:val="none"/>
          <w:lang w:eastAsia="en-IN"/>
        </w:rPr>
        <w:t>150</w:t>
      </w:r>
      <w:r w:rsidR="00B67DA0" w:rsidRPr="00053210">
        <w:rPr>
          <w:rFonts w:ascii="Bookman Old Style" w:hAnsi="Bookman Old Style"/>
          <w:b w:val="0"/>
          <w:sz w:val="25"/>
          <w:szCs w:val="25"/>
          <w:u w:val="none"/>
          <w:lang w:eastAsia="en-IN"/>
        </w:rPr>
        <w:t xml:space="preserve"> and the khata of the said property was registered in favour of the  by Mysore Urban Development Authority, Mysore vide No. </w:t>
      </w:r>
      <w:r w:rsidR="008A5BF8">
        <w:rPr>
          <w:rFonts w:ascii="Bookman Old Style" w:hAnsi="Bookman Old Style"/>
          <w:b w:val="0"/>
          <w:sz w:val="25"/>
          <w:szCs w:val="25"/>
          <w:u w:val="none"/>
          <w:lang w:eastAsia="en-IN"/>
        </w:rPr>
        <w:t>363, of Book 2 at page No.22</w:t>
      </w:r>
      <w:r w:rsidR="00E248D8">
        <w:rPr>
          <w:rFonts w:ascii="Bookman Old Style" w:hAnsi="Bookman Old Style"/>
          <w:b w:val="0"/>
          <w:sz w:val="25"/>
          <w:szCs w:val="25"/>
          <w:u w:val="none"/>
          <w:lang w:eastAsia="en-IN"/>
        </w:rPr>
        <w:t xml:space="preserve">. The </w:t>
      </w:r>
      <w:r w:rsidR="00426464">
        <w:rPr>
          <w:rFonts w:ascii="Bookman Old Style" w:hAnsi="Bookman Old Style"/>
          <w:b w:val="0"/>
          <w:sz w:val="25"/>
          <w:szCs w:val="25"/>
          <w:u w:val="none"/>
          <w:lang w:eastAsia="en-IN"/>
        </w:rPr>
        <w:t>vendors</w:t>
      </w:r>
      <w:r w:rsidR="00E248D8">
        <w:rPr>
          <w:rFonts w:ascii="Bookman Old Style" w:hAnsi="Bookman Old Style"/>
          <w:b w:val="0"/>
          <w:sz w:val="25"/>
          <w:szCs w:val="25"/>
          <w:u w:val="none"/>
          <w:lang w:eastAsia="en-IN"/>
        </w:rPr>
        <w:t xml:space="preserve"> </w:t>
      </w:r>
      <w:r w:rsidR="00CD5C14" w:rsidRPr="00053210">
        <w:rPr>
          <w:rFonts w:ascii="Bookman Old Style" w:hAnsi="Bookman Old Style" w:cs="Andalus"/>
          <w:b w:val="0"/>
          <w:bCs/>
          <w:sz w:val="25"/>
          <w:szCs w:val="25"/>
          <w:u w:val="none"/>
        </w:rPr>
        <w:t>paid up</w:t>
      </w:r>
      <w:r w:rsidR="00792E98" w:rsidRPr="00053210">
        <w:rPr>
          <w:rFonts w:ascii="Bookman Old Style" w:hAnsi="Bookman Old Style" w:cs="Andalus"/>
          <w:b w:val="0"/>
          <w:bCs/>
          <w:sz w:val="25"/>
          <w:szCs w:val="25"/>
          <w:u w:val="none"/>
        </w:rPr>
        <w:t xml:space="preserve">to date site tax to the concerned authorities. </w:t>
      </w:r>
    </w:p>
    <w:p w14:paraId="5734EBE9" w14:textId="77777777" w:rsidR="008626A2" w:rsidRDefault="008626A2" w:rsidP="00792E98">
      <w:pPr>
        <w:pStyle w:val="Title"/>
        <w:jc w:val="both"/>
        <w:rPr>
          <w:rFonts w:ascii="Bookman Old Style" w:hAnsi="Bookman Old Style" w:cs="Andalus"/>
          <w:b w:val="0"/>
          <w:bCs/>
          <w:sz w:val="25"/>
          <w:szCs w:val="25"/>
          <w:u w:val="none"/>
        </w:rPr>
      </w:pPr>
    </w:p>
    <w:p w14:paraId="244B2249" w14:textId="77777777" w:rsidR="008626A2" w:rsidRDefault="008626A2" w:rsidP="00792E98">
      <w:pPr>
        <w:pStyle w:val="Title"/>
        <w:jc w:val="both"/>
        <w:rPr>
          <w:rFonts w:ascii="Bookman Old Style" w:hAnsi="Bookman Old Style" w:cs="Andalus"/>
          <w:b w:val="0"/>
          <w:bCs/>
          <w:sz w:val="25"/>
          <w:szCs w:val="25"/>
          <w:u w:val="none"/>
        </w:rPr>
      </w:pPr>
      <w:r>
        <w:rPr>
          <w:rFonts w:ascii="Bookman Old Style" w:hAnsi="Bookman Old Style" w:cs="Andalus"/>
          <w:b w:val="0"/>
          <w:bCs/>
          <w:sz w:val="25"/>
          <w:szCs w:val="25"/>
          <w:u w:val="none"/>
        </w:rPr>
        <w:t>Thereafter There was some typographical error in the principal sale deed therefore Mr. M.R. Seetharam registered a Declaration on 15-03-2008 rectified the errors through that deed in favour of  vide Deed of Declaration registred in the office of the sub registrar Mysore North Mysore</w:t>
      </w:r>
      <w:r w:rsidR="00021C66">
        <w:rPr>
          <w:rFonts w:ascii="Bookman Old Style" w:hAnsi="Bookman Old Style" w:cs="Andalus"/>
          <w:b w:val="0"/>
          <w:bCs/>
          <w:sz w:val="25"/>
          <w:szCs w:val="25"/>
          <w:u w:val="none"/>
        </w:rPr>
        <w:t xml:space="preserve"> vide No. MYN-1-17961-2007-08 stored at C.D.No. MYND166.</w:t>
      </w:r>
    </w:p>
    <w:p w14:paraId="716F1FC9" w14:textId="77777777" w:rsidR="008626A2" w:rsidRDefault="008626A2" w:rsidP="00792E98">
      <w:pPr>
        <w:pStyle w:val="Title"/>
        <w:jc w:val="both"/>
        <w:rPr>
          <w:rFonts w:ascii="Bookman Old Style" w:hAnsi="Bookman Old Style" w:cs="Andalus"/>
          <w:b w:val="0"/>
          <w:bCs/>
          <w:sz w:val="25"/>
          <w:szCs w:val="25"/>
          <w:u w:val="none"/>
        </w:rPr>
      </w:pPr>
    </w:p>
    <w:p w14:paraId="4F2356FB" w14:textId="77777777" w:rsidR="00792E98" w:rsidRPr="00FC57D1" w:rsidRDefault="00792E98" w:rsidP="00792E98">
      <w:pPr>
        <w:pStyle w:val="Title"/>
        <w:jc w:val="both"/>
        <w:rPr>
          <w:rFonts w:ascii="Bookman Old Style" w:hAnsi="Bookman Old Style"/>
          <w:b w:val="0"/>
          <w:sz w:val="25"/>
          <w:szCs w:val="25"/>
          <w:u w:val="none"/>
          <w:lang w:eastAsia="en-IN"/>
        </w:rPr>
      </w:pPr>
      <w:r w:rsidRPr="00053210">
        <w:rPr>
          <w:rFonts w:ascii="Bookman Old Style" w:hAnsi="Bookman Old Style"/>
          <w:b w:val="0"/>
          <w:bCs/>
          <w:sz w:val="25"/>
          <w:szCs w:val="25"/>
          <w:u w:val="none"/>
        </w:rPr>
        <w:t xml:space="preserve">Now the </w:t>
      </w:r>
      <w:r w:rsidR="00FC57D1" w:rsidRPr="00053210">
        <w:rPr>
          <w:rFonts w:ascii="Bookman Old Style" w:hAnsi="Bookman Old Style"/>
          <w:b w:val="0"/>
          <w:bCs/>
          <w:sz w:val="25"/>
          <w:szCs w:val="25"/>
          <w:u w:val="none"/>
        </w:rPr>
        <w:t xml:space="preserve"> </w:t>
      </w:r>
      <w:r w:rsidR="009938E4">
        <w:rPr>
          <w:rFonts w:ascii="Bookman Old Style" w:hAnsi="Bookman Old Style"/>
          <w:b w:val="0"/>
          <w:bCs/>
          <w:sz w:val="25"/>
          <w:szCs w:val="25"/>
          <w:u w:val="none"/>
        </w:rPr>
        <w:t xml:space="preserve">are </w:t>
      </w:r>
      <w:r w:rsidRPr="00053210">
        <w:rPr>
          <w:rFonts w:ascii="Bookman Old Style" w:hAnsi="Bookman Old Style"/>
          <w:b w:val="0"/>
          <w:bCs/>
          <w:sz w:val="25"/>
          <w:szCs w:val="25"/>
          <w:u w:val="none"/>
        </w:rPr>
        <w:t>in absolute possession and enjoyment of the schedule property peaceful</w:t>
      </w:r>
      <w:r w:rsidRPr="00FC57D1">
        <w:rPr>
          <w:rFonts w:ascii="Bookman Old Style" w:hAnsi="Bookman Old Style"/>
          <w:b w:val="0"/>
          <w:bCs/>
          <w:sz w:val="25"/>
          <w:szCs w:val="25"/>
          <w:u w:val="none"/>
        </w:rPr>
        <w:t>ly without any obstructions or interference from any other person.</w:t>
      </w:r>
      <w:r w:rsidRPr="00FC57D1">
        <w:rPr>
          <w:rFonts w:ascii="Bookman Old Style" w:hAnsi="Bookman Old Style"/>
          <w:b w:val="0"/>
          <w:bCs/>
          <w:color w:val="000000"/>
          <w:sz w:val="25"/>
          <w:szCs w:val="25"/>
          <w:u w:val="none"/>
        </w:rPr>
        <w:t xml:space="preserve"> Now the  having full right, title and interest in the schedule property and the  </w:t>
      </w:r>
      <w:r w:rsidR="009938E4">
        <w:rPr>
          <w:rFonts w:ascii="Bookman Old Style" w:hAnsi="Bookman Old Style"/>
          <w:b w:val="0"/>
          <w:bCs/>
          <w:color w:val="000000"/>
          <w:sz w:val="25"/>
          <w:szCs w:val="25"/>
          <w:u w:val="none"/>
        </w:rPr>
        <w:t>are</w:t>
      </w:r>
      <w:r w:rsidRPr="00FC57D1">
        <w:rPr>
          <w:rFonts w:ascii="Bookman Old Style" w:hAnsi="Bookman Old Style"/>
          <w:b w:val="0"/>
          <w:bCs/>
          <w:color w:val="000000"/>
          <w:sz w:val="25"/>
          <w:szCs w:val="25"/>
          <w:u w:val="none"/>
        </w:rPr>
        <w:t xml:space="preserve"> entitled to dispose of the Schedule property in any manner.</w:t>
      </w:r>
    </w:p>
    <w:p w14:paraId="19CCC9DB" w14:textId="77777777" w:rsidR="00304E40" w:rsidRPr="00053210" w:rsidRDefault="00304E40" w:rsidP="00792E98">
      <w:pPr>
        <w:jc w:val="both"/>
        <w:rPr>
          <w:rFonts w:ascii="Bookman Old Style" w:hAnsi="Bookman Old Style"/>
          <w:b w:val="0"/>
          <w:bCs/>
          <w:sz w:val="15"/>
          <w:szCs w:val="15"/>
        </w:rPr>
      </w:pPr>
    </w:p>
    <w:p w14:paraId="606894E6" w14:textId="77777777" w:rsidR="00792E98" w:rsidRPr="00FC57D1" w:rsidRDefault="00792E98" w:rsidP="00792E98">
      <w:pPr>
        <w:jc w:val="both"/>
        <w:rPr>
          <w:rFonts w:ascii="Bookman Old Style" w:hAnsi="Bookman Old Style"/>
          <w:b w:val="0"/>
          <w:bCs/>
          <w:sz w:val="25"/>
          <w:szCs w:val="25"/>
        </w:rPr>
      </w:pPr>
      <w:r w:rsidRPr="00FC57D1">
        <w:rPr>
          <w:rFonts w:ascii="Bookman Old Style" w:hAnsi="Bookman Old Style"/>
          <w:b w:val="0"/>
          <w:bCs/>
          <w:sz w:val="25"/>
          <w:szCs w:val="25"/>
        </w:rPr>
        <w:t xml:space="preserve">And whereas, since from the date of registration of the sale deed, the </w:t>
      </w:r>
      <w:r w:rsidR="00E248D8">
        <w:rPr>
          <w:rFonts w:ascii="Bookman Old Style" w:hAnsi="Bookman Old Style"/>
          <w:b w:val="0"/>
          <w:bCs/>
          <w:sz w:val="25"/>
          <w:szCs w:val="25"/>
        </w:rPr>
        <w:t xml:space="preserve">          </w:t>
      </w:r>
      <w:r w:rsidR="00FC57D1">
        <w:rPr>
          <w:rFonts w:ascii="Bookman Old Style" w:hAnsi="Bookman Old Style"/>
          <w:b w:val="0"/>
          <w:bCs/>
          <w:sz w:val="25"/>
          <w:szCs w:val="25"/>
        </w:rPr>
        <w:t xml:space="preserve"> </w:t>
      </w:r>
      <w:r w:rsidRPr="00FC57D1">
        <w:rPr>
          <w:rFonts w:ascii="Bookman Old Style" w:hAnsi="Bookman Old Style"/>
          <w:b w:val="0"/>
          <w:bCs/>
          <w:sz w:val="25"/>
          <w:szCs w:val="25"/>
        </w:rPr>
        <w:t xml:space="preserve"> </w:t>
      </w:r>
      <w:r w:rsidR="009938E4">
        <w:rPr>
          <w:rFonts w:ascii="Bookman Old Style" w:hAnsi="Bookman Old Style"/>
          <w:b w:val="0"/>
          <w:bCs/>
          <w:sz w:val="25"/>
          <w:szCs w:val="25"/>
        </w:rPr>
        <w:t>are</w:t>
      </w:r>
      <w:r w:rsidRPr="00FC57D1">
        <w:rPr>
          <w:rFonts w:ascii="Bookman Old Style" w:hAnsi="Bookman Old Style"/>
          <w:b w:val="0"/>
          <w:bCs/>
          <w:sz w:val="25"/>
          <w:szCs w:val="25"/>
        </w:rPr>
        <w:t xml:space="preserve"> in peaceful possession and enjoyment of the schedule property by exercising all the acts and rights of ownership and possession and without any let, hindrance or disturbance from anybody. The  ha</w:t>
      </w:r>
      <w:r w:rsidR="009938E4">
        <w:rPr>
          <w:rFonts w:ascii="Bookman Old Style" w:hAnsi="Bookman Old Style"/>
          <w:b w:val="0"/>
          <w:bCs/>
          <w:sz w:val="25"/>
          <w:szCs w:val="25"/>
        </w:rPr>
        <w:t>ve</w:t>
      </w:r>
      <w:r w:rsidRPr="00FC57D1">
        <w:rPr>
          <w:rFonts w:ascii="Bookman Old Style" w:hAnsi="Bookman Old Style"/>
          <w:b w:val="0"/>
          <w:bCs/>
          <w:sz w:val="25"/>
          <w:szCs w:val="25"/>
        </w:rPr>
        <w:t xml:space="preserve"> purchased the schedule property out of </w:t>
      </w:r>
      <w:r w:rsidR="009938E4">
        <w:rPr>
          <w:rFonts w:ascii="Bookman Old Style" w:hAnsi="Bookman Old Style"/>
          <w:b w:val="0"/>
          <w:bCs/>
          <w:sz w:val="25"/>
          <w:szCs w:val="25"/>
        </w:rPr>
        <w:t>their</w:t>
      </w:r>
      <w:r w:rsidRPr="00FC57D1">
        <w:rPr>
          <w:rFonts w:ascii="Bookman Old Style" w:hAnsi="Bookman Old Style"/>
          <w:b w:val="0"/>
          <w:bCs/>
          <w:sz w:val="25"/>
          <w:szCs w:val="25"/>
        </w:rPr>
        <w:t xml:space="preserve"> self-earned funds, that is to </w:t>
      </w:r>
      <w:r w:rsidR="00426464">
        <w:rPr>
          <w:rFonts w:ascii="Bookman Old Style" w:hAnsi="Bookman Old Style"/>
          <w:b w:val="0"/>
          <w:bCs/>
          <w:sz w:val="25"/>
          <w:szCs w:val="25"/>
        </w:rPr>
        <w:br w:type="page"/>
      </w:r>
      <w:r w:rsidRPr="00FC57D1">
        <w:rPr>
          <w:rFonts w:ascii="Bookman Old Style" w:hAnsi="Bookman Old Style"/>
          <w:b w:val="0"/>
          <w:bCs/>
          <w:sz w:val="25"/>
          <w:szCs w:val="25"/>
        </w:rPr>
        <w:lastRenderedPageBreak/>
        <w:t>say, the schedule property is absolute and self acquired property. The schedule property is free from all encumbrances, claims, court attachments, charges, liens, demands etc.</w:t>
      </w:r>
    </w:p>
    <w:p w14:paraId="27251A31" w14:textId="77777777" w:rsidR="00792E98" w:rsidRPr="00FC57D1" w:rsidRDefault="00792E98" w:rsidP="00792E98">
      <w:pPr>
        <w:jc w:val="both"/>
        <w:rPr>
          <w:rFonts w:ascii="Bookman Old Style" w:hAnsi="Bookman Old Style"/>
          <w:b w:val="0"/>
          <w:sz w:val="25"/>
          <w:szCs w:val="25"/>
        </w:rPr>
      </w:pPr>
    </w:p>
    <w:p w14:paraId="556A8D16" w14:textId="77777777" w:rsidR="00792E98" w:rsidRPr="00FC57D1" w:rsidRDefault="00792E98" w:rsidP="00792E98">
      <w:pPr>
        <w:jc w:val="both"/>
        <w:rPr>
          <w:rFonts w:ascii="Bookman Old Style" w:hAnsi="Bookman Old Style"/>
          <w:b w:val="0"/>
          <w:sz w:val="25"/>
          <w:szCs w:val="25"/>
        </w:rPr>
      </w:pPr>
      <w:r w:rsidRPr="00FC57D1">
        <w:rPr>
          <w:rFonts w:ascii="Bookman Old Style" w:hAnsi="Bookman Old Style"/>
          <w:b w:val="0"/>
          <w:sz w:val="25"/>
          <w:szCs w:val="25"/>
        </w:rPr>
        <w:t xml:space="preserve">And whereas, the  </w:t>
      </w:r>
      <w:r w:rsidR="00FC57D1">
        <w:rPr>
          <w:rFonts w:ascii="Bookman Old Style" w:hAnsi="Bookman Old Style"/>
          <w:b w:val="0"/>
          <w:sz w:val="25"/>
          <w:szCs w:val="25"/>
        </w:rPr>
        <w:t>are</w:t>
      </w:r>
      <w:r w:rsidRPr="00FC57D1">
        <w:rPr>
          <w:rFonts w:ascii="Bookman Old Style" w:hAnsi="Bookman Old Style"/>
          <w:b w:val="0"/>
          <w:sz w:val="25"/>
          <w:szCs w:val="25"/>
        </w:rPr>
        <w:t xml:space="preserve"> in need of funds in order to meet some of </w:t>
      </w:r>
      <w:r w:rsidR="00FC57D1">
        <w:rPr>
          <w:rFonts w:ascii="Bookman Old Style" w:hAnsi="Bookman Old Style"/>
          <w:b w:val="0"/>
          <w:sz w:val="25"/>
          <w:szCs w:val="25"/>
        </w:rPr>
        <w:t>their</w:t>
      </w:r>
      <w:r w:rsidRPr="00FC57D1">
        <w:rPr>
          <w:rFonts w:ascii="Bookman Old Style" w:hAnsi="Bookman Old Style"/>
          <w:b w:val="0"/>
          <w:sz w:val="25"/>
          <w:szCs w:val="25"/>
        </w:rPr>
        <w:t xml:space="preserve"> </w:t>
      </w:r>
      <w:r w:rsidR="00440C90">
        <w:rPr>
          <w:rFonts w:ascii="Bookman Old Style" w:hAnsi="Bookman Old Style"/>
          <w:b w:val="0"/>
          <w:sz w:val="25"/>
          <w:szCs w:val="25"/>
        </w:rPr>
        <w:t>personal and other family commitments</w:t>
      </w:r>
      <w:r w:rsidRPr="00FC57D1">
        <w:rPr>
          <w:rFonts w:ascii="Bookman Old Style" w:hAnsi="Bookman Old Style"/>
          <w:b w:val="0"/>
          <w:sz w:val="25"/>
          <w:szCs w:val="25"/>
        </w:rPr>
        <w:t xml:space="preserve"> and has therefore decided to sell the schedule property to the </w:t>
      </w:r>
      <w:r w:rsidR="00426464">
        <w:rPr>
          <w:rFonts w:ascii="Bookman Old Style" w:hAnsi="Bookman Old Style"/>
          <w:b w:val="0"/>
          <w:sz w:val="25"/>
          <w:szCs w:val="25"/>
        </w:rPr>
        <w:t>purchasers</w:t>
      </w:r>
      <w:r w:rsidRPr="00FC57D1">
        <w:rPr>
          <w:rFonts w:ascii="Bookman Old Style" w:hAnsi="Bookman Old Style"/>
          <w:b w:val="0"/>
          <w:sz w:val="25"/>
          <w:szCs w:val="25"/>
        </w:rPr>
        <w:t xml:space="preserve"> for a valuable sale consideration of </w:t>
      </w:r>
      <w:r w:rsidR="0019474D">
        <w:rPr>
          <w:rFonts w:ascii="Bookman Old Style" w:hAnsi="Bookman Old Style"/>
          <w:b w:val="0"/>
          <w:sz w:val="25"/>
          <w:szCs w:val="25"/>
        </w:rPr>
        <w:t xml:space="preserve"> </w:t>
      </w:r>
      <w:r w:rsidRPr="00FC57D1">
        <w:rPr>
          <w:rFonts w:ascii="Bookman Old Style" w:hAnsi="Bookman Old Style"/>
          <w:sz w:val="25"/>
          <w:szCs w:val="25"/>
        </w:rPr>
        <w:t xml:space="preserve">Rs. </w:t>
      </w:r>
      <w:r w:rsidR="00F32ED1">
        <w:rPr>
          <w:rFonts w:ascii="Bookman Old Style" w:hAnsi="Bookman Old Style"/>
          <w:sz w:val="25"/>
          <w:szCs w:val="25"/>
        </w:rPr>
        <w:t>21,00,000</w:t>
      </w:r>
      <w:r w:rsidRPr="00FC57D1">
        <w:rPr>
          <w:rFonts w:ascii="Bookman Old Style" w:hAnsi="Bookman Old Style"/>
          <w:sz w:val="25"/>
          <w:szCs w:val="25"/>
        </w:rPr>
        <w:t xml:space="preserve">/- (Rs. </w:t>
      </w:r>
      <w:r w:rsidR="00B67DA0" w:rsidRPr="00FC57D1">
        <w:rPr>
          <w:rFonts w:ascii="Bookman Old Style" w:hAnsi="Bookman Old Style"/>
          <w:sz w:val="25"/>
          <w:szCs w:val="25"/>
        </w:rPr>
        <w:t xml:space="preserve">Twenty </w:t>
      </w:r>
      <w:r w:rsidR="00F32ED1">
        <w:rPr>
          <w:rFonts w:ascii="Bookman Old Style" w:hAnsi="Bookman Old Style"/>
          <w:sz w:val="25"/>
          <w:szCs w:val="25"/>
        </w:rPr>
        <w:t>Twenty One Lakh</w:t>
      </w:r>
      <w:r w:rsidRPr="00FC57D1">
        <w:rPr>
          <w:rFonts w:ascii="Bookman Old Style" w:hAnsi="Bookman Old Style"/>
          <w:sz w:val="25"/>
          <w:szCs w:val="25"/>
        </w:rPr>
        <w:t xml:space="preserve"> only)</w:t>
      </w:r>
      <w:r w:rsidRPr="00FC57D1">
        <w:rPr>
          <w:rFonts w:ascii="Bookman Old Style" w:hAnsi="Bookman Old Style"/>
          <w:b w:val="0"/>
          <w:sz w:val="25"/>
          <w:szCs w:val="25"/>
        </w:rPr>
        <w:t xml:space="preserve"> for which, the </w:t>
      </w:r>
      <w:r w:rsidR="00426464">
        <w:rPr>
          <w:rFonts w:ascii="Bookman Old Style" w:hAnsi="Bookman Old Style"/>
          <w:b w:val="0"/>
          <w:sz w:val="25"/>
          <w:szCs w:val="25"/>
        </w:rPr>
        <w:t>purchasers</w:t>
      </w:r>
      <w:r w:rsidRPr="00FC57D1">
        <w:rPr>
          <w:rFonts w:ascii="Bookman Old Style" w:hAnsi="Bookman Old Style"/>
          <w:b w:val="0"/>
          <w:sz w:val="25"/>
          <w:szCs w:val="25"/>
        </w:rPr>
        <w:t xml:space="preserve"> have also agreed to purchase the schedule property for the said sale consideration, free from all encumbrances, claims and demands.</w:t>
      </w:r>
    </w:p>
    <w:p w14:paraId="73B3632D" w14:textId="77777777" w:rsidR="00792E98" w:rsidRPr="00FC57D1" w:rsidRDefault="00792E98" w:rsidP="00792E98">
      <w:pPr>
        <w:pStyle w:val="Heading7"/>
        <w:spacing w:line="288" w:lineRule="auto"/>
        <w:ind w:left="0" w:firstLine="0"/>
        <w:jc w:val="center"/>
        <w:rPr>
          <w:caps/>
          <w:sz w:val="25"/>
          <w:szCs w:val="25"/>
          <w:u w:val="single"/>
        </w:rPr>
      </w:pPr>
    </w:p>
    <w:p w14:paraId="43F09B8D" w14:textId="77777777" w:rsidR="00792E98" w:rsidRPr="00FC57D1" w:rsidRDefault="00792E98" w:rsidP="00792E98">
      <w:pPr>
        <w:pStyle w:val="Heading7"/>
        <w:spacing w:line="288" w:lineRule="auto"/>
        <w:ind w:left="0" w:firstLine="0"/>
        <w:jc w:val="center"/>
        <w:rPr>
          <w:caps/>
          <w:sz w:val="25"/>
          <w:szCs w:val="25"/>
          <w:u w:val="single"/>
        </w:rPr>
      </w:pPr>
      <w:r w:rsidRPr="00FC57D1">
        <w:rPr>
          <w:caps/>
          <w:sz w:val="25"/>
          <w:szCs w:val="25"/>
          <w:u w:val="single"/>
        </w:rPr>
        <w:t>Now This Deed of Sale has come into effect and witnesseth</w:t>
      </w:r>
    </w:p>
    <w:p w14:paraId="008C40C6" w14:textId="77777777" w:rsidR="00792E98" w:rsidRPr="00FC57D1" w:rsidRDefault="00792E98" w:rsidP="00792E98">
      <w:pPr>
        <w:jc w:val="both"/>
        <w:rPr>
          <w:rFonts w:ascii="Bookman Old Style" w:hAnsi="Bookman Old Style"/>
          <w:b w:val="0"/>
          <w:sz w:val="25"/>
          <w:szCs w:val="25"/>
        </w:rPr>
      </w:pPr>
    </w:p>
    <w:p w14:paraId="1F9DA986" w14:textId="77777777" w:rsidR="00792E98" w:rsidRPr="00FC57D1" w:rsidRDefault="00792E98" w:rsidP="00792E98">
      <w:pPr>
        <w:jc w:val="both"/>
        <w:rPr>
          <w:rFonts w:ascii="Bookman Old Style" w:hAnsi="Bookman Old Style"/>
          <w:b w:val="0"/>
          <w:bCs/>
          <w:sz w:val="25"/>
          <w:szCs w:val="25"/>
        </w:rPr>
      </w:pPr>
      <w:r w:rsidRPr="00FC57D1">
        <w:rPr>
          <w:rFonts w:ascii="Bookman Old Style" w:hAnsi="Bookman Old Style"/>
          <w:b w:val="0"/>
          <w:sz w:val="25"/>
          <w:szCs w:val="25"/>
        </w:rPr>
        <w:t xml:space="preserve">In pursuance of the entire sale consideration of </w:t>
      </w:r>
      <w:r w:rsidR="0085700B" w:rsidRPr="00FC57D1">
        <w:rPr>
          <w:rFonts w:ascii="Bookman Old Style" w:hAnsi="Bookman Old Style"/>
          <w:sz w:val="25"/>
          <w:szCs w:val="25"/>
        </w:rPr>
        <w:t xml:space="preserve">Rs. </w:t>
      </w:r>
      <w:r w:rsidR="0085700B">
        <w:rPr>
          <w:rFonts w:ascii="Bookman Old Style" w:hAnsi="Bookman Old Style"/>
          <w:sz w:val="25"/>
          <w:szCs w:val="25"/>
        </w:rPr>
        <w:t>21,00,000</w:t>
      </w:r>
      <w:r w:rsidR="0085700B" w:rsidRPr="00FC57D1">
        <w:rPr>
          <w:rFonts w:ascii="Bookman Old Style" w:hAnsi="Bookman Old Style"/>
          <w:sz w:val="25"/>
          <w:szCs w:val="25"/>
        </w:rPr>
        <w:t xml:space="preserve">/- (Rs. Twenty </w:t>
      </w:r>
      <w:r w:rsidR="0085700B">
        <w:rPr>
          <w:rFonts w:ascii="Bookman Old Style" w:hAnsi="Bookman Old Style"/>
          <w:sz w:val="25"/>
          <w:szCs w:val="25"/>
        </w:rPr>
        <w:t>Twenty One Lakh</w:t>
      </w:r>
      <w:r w:rsidR="0085700B" w:rsidRPr="00FC57D1">
        <w:rPr>
          <w:rFonts w:ascii="Bookman Old Style" w:hAnsi="Bookman Old Style"/>
          <w:sz w:val="25"/>
          <w:szCs w:val="25"/>
        </w:rPr>
        <w:t xml:space="preserve"> only)</w:t>
      </w:r>
      <w:r w:rsidRPr="00FC57D1">
        <w:rPr>
          <w:rFonts w:ascii="Bookman Old Style" w:hAnsi="Bookman Old Style"/>
          <w:b w:val="0"/>
          <w:sz w:val="25"/>
          <w:szCs w:val="25"/>
        </w:rPr>
        <w:t xml:space="preserve"> </w:t>
      </w:r>
      <w:r w:rsidRPr="00FC57D1">
        <w:rPr>
          <w:rFonts w:ascii="Bookman Old Style" w:hAnsi="Bookman Old Style"/>
          <w:b w:val="0"/>
          <w:bCs/>
          <w:sz w:val="25"/>
          <w:szCs w:val="25"/>
        </w:rPr>
        <w:t xml:space="preserve">received by the  in the following manner :- </w:t>
      </w:r>
    </w:p>
    <w:p w14:paraId="7E7D38FE" w14:textId="77777777" w:rsidR="00CD5C14" w:rsidRPr="00FC57D1" w:rsidRDefault="00CD5C14" w:rsidP="00792E98">
      <w:pPr>
        <w:jc w:val="both"/>
        <w:rPr>
          <w:rFonts w:ascii="Bookman Old Style" w:hAnsi="Bookman Old Style"/>
          <w:b w:val="0"/>
          <w:bCs/>
          <w:sz w:val="25"/>
          <w:szCs w:val="25"/>
        </w:rPr>
      </w:pPr>
    </w:p>
    <w:p w14:paraId="25006046" w14:textId="77777777" w:rsidR="00792E98" w:rsidRPr="00FC57D1" w:rsidRDefault="00792E98" w:rsidP="00792E98">
      <w:pPr>
        <w:numPr>
          <w:ilvl w:val="0"/>
          <w:numId w:val="20"/>
        </w:numPr>
        <w:jc w:val="both"/>
        <w:rPr>
          <w:rFonts w:ascii="Bookman Old Style" w:hAnsi="Bookman Old Style"/>
          <w:b w:val="0"/>
          <w:bCs/>
          <w:sz w:val="25"/>
          <w:szCs w:val="25"/>
        </w:rPr>
      </w:pPr>
      <w:r w:rsidRPr="00FC57D1">
        <w:rPr>
          <w:rFonts w:ascii="Bookman Old Style" w:hAnsi="Bookman Old Style"/>
          <w:b w:val="0"/>
          <w:bCs/>
          <w:sz w:val="25"/>
          <w:szCs w:val="25"/>
        </w:rPr>
        <w:t xml:space="preserve">A sum of </w:t>
      </w:r>
      <w:r w:rsidR="0085700B" w:rsidRPr="00FC57D1">
        <w:rPr>
          <w:rFonts w:ascii="Bookman Old Style" w:hAnsi="Bookman Old Style"/>
          <w:sz w:val="25"/>
          <w:szCs w:val="25"/>
        </w:rPr>
        <w:t xml:space="preserve">Rs. </w:t>
      </w:r>
      <w:r w:rsidR="00021C66">
        <w:rPr>
          <w:rFonts w:ascii="Bookman Old Style" w:hAnsi="Bookman Old Style"/>
          <w:sz w:val="25"/>
          <w:szCs w:val="25"/>
        </w:rPr>
        <w:t>8,31,600</w:t>
      </w:r>
      <w:r w:rsidR="0085700B" w:rsidRPr="00FC57D1">
        <w:rPr>
          <w:rFonts w:ascii="Bookman Old Style" w:hAnsi="Bookman Old Style"/>
          <w:sz w:val="25"/>
          <w:szCs w:val="25"/>
        </w:rPr>
        <w:t xml:space="preserve">/- (Rs. </w:t>
      </w:r>
      <w:r w:rsidR="00021C66">
        <w:rPr>
          <w:rFonts w:ascii="Bookman Old Style" w:hAnsi="Bookman Old Style"/>
          <w:sz w:val="25"/>
          <w:szCs w:val="25"/>
        </w:rPr>
        <w:t>Eight Lakh</w:t>
      </w:r>
      <w:r w:rsidR="0085700B">
        <w:rPr>
          <w:rFonts w:ascii="Bookman Old Style" w:hAnsi="Bookman Old Style"/>
          <w:sz w:val="25"/>
          <w:szCs w:val="25"/>
        </w:rPr>
        <w:t xml:space="preserve"> </w:t>
      </w:r>
      <w:r w:rsidR="00021C66">
        <w:rPr>
          <w:rFonts w:ascii="Bookman Old Style" w:hAnsi="Bookman Old Style"/>
          <w:sz w:val="25"/>
          <w:szCs w:val="25"/>
        </w:rPr>
        <w:t>Thirty One Thousand Six Hundred</w:t>
      </w:r>
      <w:r w:rsidR="0085700B" w:rsidRPr="00FC57D1">
        <w:rPr>
          <w:rFonts w:ascii="Bookman Old Style" w:hAnsi="Bookman Old Style"/>
          <w:sz w:val="25"/>
          <w:szCs w:val="25"/>
        </w:rPr>
        <w:t xml:space="preserve"> only)</w:t>
      </w:r>
      <w:r w:rsidRPr="00FC57D1">
        <w:rPr>
          <w:rFonts w:ascii="Bookman Old Style" w:hAnsi="Bookman Old Style" w:cs="Andalus"/>
          <w:b w:val="0"/>
          <w:sz w:val="25"/>
          <w:szCs w:val="25"/>
        </w:rPr>
        <w:t xml:space="preserve"> by way of</w:t>
      </w:r>
      <w:r w:rsidR="004E1125" w:rsidRPr="00FC57D1">
        <w:rPr>
          <w:rFonts w:ascii="Bookman Old Style" w:hAnsi="Bookman Old Style" w:cs="Andalus"/>
          <w:b w:val="0"/>
          <w:sz w:val="25"/>
          <w:szCs w:val="25"/>
        </w:rPr>
        <w:t xml:space="preserve"> </w:t>
      </w:r>
      <w:r w:rsidR="00021C66">
        <w:rPr>
          <w:rFonts w:ascii="Bookman Old Style" w:hAnsi="Bookman Old Style" w:cs="Andalus"/>
          <w:b w:val="0"/>
          <w:sz w:val="25"/>
          <w:szCs w:val="25"/>
        </w:rPr>
        <w:t>D.D</w:t>
      </w:r>
      <w:r w:rsidR="00B67DA0" w:rsidRPr="00FC57D1">
        <w:rPr>
          <w:rFonts w:ascii="Bookman Old Style" w:hAnsi="Bookman Old Style" w:cs="Andalus"/>
          <w:b w:val="0"/>
          <w:sz w:val="25"/>
          <w:szCs w:val="25"/>
        </w:rPr>
        <w:t xml:space="preserve"> bearing No. </w:t>
      </w:r>
      <w:r w:rsidR="00021C66">
        <w:rPr>
          <w:rFonts w:ascii="Bookman Old Style" w:hAnsi="Bookman Old Style" w:cs="Andalus"/>
          <w:sz w:val="25"/>
          <w:szCs w:val="25"/>
        </w:rPr>
        <w:t>910209</w:t>
      </w:r>
      <w:r w:rsidR="00B67DA0" w:rsidRPr="00FC57D1">
        <w:rPr>
          <w:rFonts w:ascii="Bookman Old Style" w:hAnsi="Bookman Old Style" w:cs="Andalus"/>
          <w:sz w:val="25"/>
          <w:szCs w:val="25"/>
        </w:rPr>
        <w:t xml:space="preserve"> </w:t>
      </w:r>
      <w:r w:rsidR="00B67DA0" w:rsidRPr="00FC57D1">
        <w:rPr>
          <w:rFonts w:ascii="Bookman Old Style" w:hAnsi="Bookman Old Style" w:cs="Andalus"/>
          <w:b w:val="0"/>
          <w:sz w:val="25"/>
          <w:szCs w:val="25"/>
        </w:rPr>
        <w:t xml:space="preserve">dated </w:t>
      </w:r>
      <w:r w:rsidR="00F82EDB">
        <w:rPr>
          <w:rFonts w:ascii="Bookman Old Style" w:hAnsi="Bookman Old Style" w:cs="Andalus"/>
          <w:b w:val="0"/>
          <w:sz w:val="25"/>
          <w:szCs w:val="25"/>
        </w:rPr>
        <w:t xml:space="preserve">          </w:t>
      </w:r>
      <w:r w:rsidR="00021C66">
        <w:rPr>
          <w:rFonts w:ascii="Bookman Old Style" w:hAnsi="Bookman Old Style" w:cs="Andalus"/>
          <w:b w:val="0"/>
          <w:sz w:val="25"/>
          <w:szCs w:val="25"/>
        </w:rPr>
        <w:t>06-04-2022</w:t>
      </w:r>
      <w:r w:rsidR="00B67DA0" w:rsidRPr="00FC57D1">
        <w:rPr>
          <w:rFonts w:ascii="Bookman Old Style" w:hAnsi="Bookman Old Style" w:cs="Andalus"/>
          <w:b w:val="0"/>
          <w:sz w:val="25"/>
          <w:szCs w:val="25"/>
        </w:rPr>
        <w:t xml:space="preserve"> drawn on </w:t>
      </w:r>
      <w:r w:rsidR="00021C66">
        <w:rPr>
          <w:rFonts w:ascii="Bookman Old Style" w:hAnsi="Bookman Old Style" w:cs="Andalus"/>
          <w:b w:val="0"/>
          <w:sz w:val="25"/>
          <w:szCs w:val="25"/>
        </w:rPr>
        <w:t>State Bank of India</w:t>
      </w:r>
      <w:r w:rsidR="00B67DA0" w:rsidRPr="00FC57D1">
        <w:rPr>
          <w:rFonts w:ascii="Bookman Old Style" w:hAnsi="Bookman Old Style" w:cs="Andalus"/>
          <w:b w:val="0"/>
          <w:sz w:val="25"/>
          <w:szCs w:val="25"/>
        </w:rPr>
        <w:t xml:space="preserve">, </w:t>
      </w:r>
      <w:r w:rsidR="00021C66">
        <w:rPr>
          <w:rFonts w:ascii="Bookman Old Style" w:hAnsi="Bookman Old Style" w:cs="Andalus"/>
          <w:b w:val="0"/>
          <w:sz w:val="25"/>
          <w:szCs w:val="25"/>
        </w:rPr>
        <w:t xml:space="preserve">Vijayanagar Extension </w:t>
      </w:r>
      <w:r w:rsidR="00B67DA0" w:rsidRPr="00FC57D1">
        <w:rPr>
          <w:rFonts w:ascii="Bookman Old Style" w:hAnsi="Bookman Old Style" w:cs="Andalus"/>
          <w:b w:val="0"/>
          <w:sz w:val="25"/>
          <w:szCs w:val="25"/>
        </w:rPr>
        <w:t xml:space="preserve">Branch, </w:t>
      </w:r>
      <w:r w:rsidR="00021C66">
        <w:rPr>
          <w:rFonts w:ascii="Bookman Old Style" w:hAnsi="Bookman Old Style" w:cs="Andalus"/>
          <w:b w:val="0"/>
          <w:sz w:val="25"/>
          <w:szCs w:val="25"/>
        </w:rPr>
        <w:t>Mysore in favour of Sri. Jay V Jayashankar</w:t>
      </w:r>
      <w:r w:rsidR="00DF2286">
        <w:rPr>
          <w:rFonts w:ascii="Bookman Old Style" w:hAnsi="Bookman Old Style" w:cs="Andalus"/>
          <w:b w:val="0"/>
          <w:sz w:val="25"/>
          <w:szCs w:val="25"/>
        </w:rPr>
        <w:t>.</w:t>
      </w:r>
      <w:r w:rsidR="00B67DA0" w:rsidRPr="00FC57D1">
        <w:rPr>
          <w:rFonts w:ascii="Bookman Old Style" w:hAnsi="Bookman Old Style" w:cs="Andalus"/>
          <w:b w:val="0"/>
          <w:sz w:val="25"/>
          <w:szCs w:val="25"/>
        </w:rPr>
        <w:t xml:space="preserve"> </w:t>
      </w:r>
    </w:p>
    <w:p w14:paraId="1A7A2032" w14:textId="77777777" w:rsidR="00FC57D1" w:rsidRPr="00FC57D1" w:rsidRDefault="00FC57D1" w:rsidP="00FC57D1">
      <w:pPr>
        <w:ind w:left="750"/>
        <w:jc w:val="both"/>
        <w:rPr>
          <w:rFonts w:ascii="Bookman Old Style" w:hAnsi="Bookman Old Style"/>
          <w:b w:val="0"/>
          <w:bCs/>
          <w:sz w:val="25"/>
          <w:szCs w:val="25"/>
        </w:rPr>
      </w:pPr>
    </w:p>
    <w:p w14:paraId="5A31CB92" w14:textId="77777777" w:rsidR="00964E01" w:rsidRPr="00F82EDB" w:rsidRDefault="00964E01" w:rsidP="00964E01">
      <w:pPr>
        <w:numPr>
          <w:ilvl w:val="0"/>
          <w:numId w:val="20"/>
        </w:numPr>
        <w:jc w:val="both"/>
        <w:rPr>
          <w:rFonts w:ascii="Bookman Old Style" w:hAnsi="Bookman Old Style"/>
          <w:b w:val="0"/>
          <w:bCs/>
          <w:sz w:val="25"/>
          <w:szCs w:val="25"/>
        </w:rPr>
      </w:pPr>
      <w:r w:rsidRPr="00FC57D1">
        <w:rPr>
          <w:rFonts w:ascii="Bookman Old Style" w:hAnsi="Bookman Old Style"/>
          <w:b w:val="0"/>
          <w:bCs/>
          <w:sz w:val="25"/>
          <w:szCs w:val="25"/>
        </w:rPr>
        <w:t xml:space="preserve">A sum of </w:t>
      </w:r>
      <w:r w:rsidRPr="00FC57D1">
        <w:rPr>
          <w:rFonts w:ascii="Bookman Old Style" w:hAnsi="Bookman Old Style"/>
          <w:sz w:val="25"/>
          <w:szCs w:val="25"/>
        </w:rPr>
        <w:t xml:space="preserve">Rs. </w:t>
      </w:r>
      <w:r>
        <w:rPr>
          <w:rFonts w:ascii="Bookman Old Style" w:hAnsi="Bookman Old Style"/>
          <w:sz w:val="25"/>
          <w:szCs w:val="25"/>
        </w:rPr>
        <w:t>8,31,600</w:t>
      </w:r>
      <w:r w:rsidRPr="00FC57D1">
        <w:rPr>
          <w:rFonts w:ascii="Bookman Old Style" w:hAnsi="Bookman Old Style"/>
          <w:sz w:val="25"/>
          <w:szCs w:val="25"/>
        </w:rPr>
        <w:t xml:space="preserve">/- (Rs. </w:t>
      </w:r>
      <w:r>
        <w:rPr>
          <w:rFonts w:ascii="Bookman Old Style" w:hAnsi="Bookman Old Style"/>
          <w:sz w:val="25"/>
          <w:szCs w:val="25"/>
        </w:rPr>
        <w:t>Eight Lakh Thirty One Thousand Six Hundred</w:t>
      </w:r>
      <w:r w:rsidRPr="00FC57D1">
        <w:rPr>
          <w:rFonts w:ascii="Bookman Old Style" w:hAnsi="Bookman Old Style"/>
          <w:sz w:val="25"/>
          <w:szCs w:val="25"/>
        </w:rPr>
        <w:t xml:space="preserve"> only)</w:t>
      </w:r>
      <w:r w:rsidRPr="00FC57D1">
        <w:rPr>
          <w:rFonts w:ascii="Bookman Old Style" w:hAnsi="Bookman Old Style" w:cs="Andalus"/>
          <w:b w:val="0"/>
          <w:sz w:val="25"/>
          <w:szCs w:val="25"/>
        </w:rPr>
        <w:t xml:space="preserve"> by way of </w:t>
      </w:r>
      <w:r>
        <w:rPr>
          <w:rFonts w:ascii="Bookman Old Style" w:hAnsi="Bookman Old Style" w:cs="Andalus"/>
          <w:b w:val="0"/>
          <w:sz w:val="25"/>
          <w:szCs w:val="25"/>
        </w:rPr>
        <w:t>D.D</w:t>
      </w:r>
      <w:r w:rsidRPr="00FC57D1">
        <w:rPr>
          <w:rFonts w:ascii="Bookman Old Style" w:hAnsi="Bookman Old Style" w:cs="Andalus"/>
          <w:b w:val="0"/>
          <w:sz w:val="25"/>
          <w:szCs w:val="25"/>
        </w:rPr>
        <w:t xml:space="preserve"> bearing No. </w:t>
      </w:r>
      <w:r>
        <w:rPr>
          <w:rFonts w:ascii="Bookman Old Style" w:hAnsi="Bookman Old Style" w:cs="Andalus"/>
          <w:sz w:val="25"/>
          <w:szCs w:val="25"/>
        </w:rPr>
        <w:t>91020</w:t>
      </w:r>
      <w:r w:rsidR="000C2526">
        <w:rPr>
          <w:rFonts w:ascii="Bookman Old Style" w:hAnsi="Bookman Old Style" w:cs="Andalus"/>
          <w:sz w:val="25"/>
          <w:szCs w:val="25"/>
        </w:rPr>
        <w:t>8</w:t>
      </w:r>
      <w:r w:rsidRPr="00FC57D1">
        <w:rPr>
          <w:rFonts w:ascii="Bookman Old Style" w:hAnsi="Bookman Old Style" w:cs="Andalus"/>
          <w:sz w:val="25"/>
          <w:szCs w:val="25"/>
        </w:rPr>
        <w:t xml:space="preserve"> </w:t>
      </w:r>
      <w:r w:rsidRPr="00FC57D1">
        <w:rPr>
          <w:rFonts w:ascii="Bookman Old Style" w:hAnsi="Bookman Old Style" w:cs="Andalus"/>
          <w:b w:val="0"/>
          <w:sz w:val="25"/>
          <w:szCs w:val="25"/>
        </w:rPr>
        <w:t xml:space="preserve">dated </w:t>
      </w:r>
      <w:r w:rsidR="000C2526">
        <w:rPr>
          <w:rFonts w:ascii="Bookman Old Style" w:hAnsi="Bookman Old Style" w:cs="Andalus"/>
          <w:b w:val="0"/>
          <w:sz w:val="25"/>
          <w:szCs w:val="25"/>
        </w:rPr>
        <w:t xml:space="preserve">             </w:t>
      </w:r>
      <w:r>
        <w:rPr>
          <w:rFonts w:ascii="Bookman Old Style" w:hAnsi="Bookman Old Style" w:cs="Andalus"/>
          <w:b w:val="0"/>
          <w:sz w:val="25"/>
          <w:szCs w:val="25"/>
        </w:rPr>
        <w:t>06-04-2022</w:t>
      </w:r>
      <w:r w:rsidRPr="00FC57D1">
        <w:rPr>
          <w:rFonts w:ascii="Bookman Old Style" w:hAnsi="Bookman Old Style" w:cs="Andalus"/>
          <w:b w:val="0"/>
          <w:sz w:val="25"/>
          <w:szCs w:val="25"/>
        </w:rPr>
        <w:t xml:space="preserve"> drawn on </w:t>
      </w:r>
      <w:r>
        <w:rPr>
          <w:rFonts w:ascii="Bookman Old Style" w:hAnsi="Bookman Old Style" w:cs="Andalus"/>
          <w:b w:val="0"/>
          <w:sz w:val="25"/>
          <w:szCs w:val="25"/>
        </w:rPr>
        <w:t>State Bank of India</w:t>
      </w:r>
      <w:r w:rsidRPr="00FC57D1">
        <w:rPr>
          <w:rFonts w:ascii="Bookman Old Style" w:hAnsi="Bookman Old Style" w:cs="Andalus"/>
          <w:b w:val="0"/>
          <w:sz w:val="25"/>
          <w:szCs w:val="25"/>
        </w:rPr>
        <w:t xml:space="preserve">, </w:t>
      </w:r>
      <w:r>
        <w:rPr>
          <w:rFonts w:ascii="Bookman Old Style" w:hAnsi="Bookman Old Style" w:cs="Andalus"/>
          <w:b w:val="0"/>
          <w:sz w:val="25"/>
          <w:szCs w:val="25"/>
        </w:rPr>
        <w:t xml:space="preserve">Vijayanagar Extension </w:t>
      </w:r>
      <w:r w:rsidRPr="00FC57D1">
        <w:rPr>
          <w:rFonts w:ascii="Bookman Old Style" w:hAnsi="Bookman Old Style" w:cs="Andalus"/>
          <w:b w:val="0"/>
          <w:sz w:val="25"/>
          <w:szCs w:val="25"/>
        </w:rPr>
        <w:t xml:space="preserve">Branch, </w:t>
      </w:r>
      <w:r>
        <w:rPr>
          <w:rFonts w:ascii="Bookman Old Style" w:hAnsi="Bookman Old Style" w:cs="Andalus"/>
          <w:b w:val="0"/>
          <w:sz w:val="25"/>
          <w:szCs w:val="25"/>
        </w:rPr>
        <w:t xml:space="preserve">Mysore in favour of </w:t>
      </w:r>
      <w:r w:rsidR="000C2526">
        <w:rPr>
          <w:rFonts w:ascii="Bookman Old Style" w:hAnsi="Bookman Old Style" w:cs="Andalus"/>
          <w:b w:val="0"/>
          <w:sz w:val="25"/>
          <w:szCs w:val="25"/>
        </w:rPr>
        <w:t>Smt. Brinda R Jayashankar</w:t>
      </w:r>
      <w:r>
        <w:rPr>
          <w:rFonts w:ascii="Bookman Old Style" w:hAnsi="Bookman Old Style" w:cs="Andalus"/>
          <w:b w:val="0"/>
          <w:sz w:val="25"/>
          <w:szCs w:val="25"/>
        </w:rPr>
        <w:t>.</w:t>
      </w:r>
      <w:r w:rsidRPr="00FC57D1">
        <w:rPr>
          <w:rFonts w:ascii="Bookman Old Style" w:hAnsi="Bookman Old Style" w:cs="Andalus"/>
          <w:b w:val="0"/>
          <w:sz w:val="25"/>
          <w:szCs w:val="25"/>
        </w:rPr>
        <w:t xml:space="preserve"> </w:t>
      </w:r>
    </w:p>
    <w:p w14:paraId="435B7CBA" w14:textId="77777777" w:rsidR="00F82EDB" w:rsidRDefault="00F82EDB" w:rsidP="00F82EDB">
      <w:pPr>
        <w:pStyle w:val="ListParagraph"/>
        <w:rPr>
          <w:rFonts w:ascii="Bookman Old Style" w:hAnsi="Bookman Old Style"/>
          <w:b w:val="0"/>
          <w:bCs/>
          <w:sz w:val="25"/>
          <w:szCs w:val="25"/>
        </w:rPr>
      </w:pPr>
    </w:p>
    <w:p w14:paraId="27CCB97F" w14:textId="77777777" w:rsidR="00F3250E" w:rsidRPr="005E64B9" w:rsidRDefault="00F82EDB" w:rsidP="00F3250E">
      <w:pPr>
        <w:numPr>
          <w:ilvl w:val="0"/>
          <w:numId w:val="20"/>
        </w:numPr>
        <w:jc w:val="both"/>
        <w:rPr>
          <w:rFonts w:ascii="Bookman Old Style" w:hAnsi="Bookman Old Style"/>
          <w:b w:val="0"/>
          <w:bCs/>
          <w:sz w:val="25"/>
          <w:szCs w:val="25"/>
        </w:rPr>
      </w:pPr>
      <w:r w:rsidRPr="005E64B9">
        <w:rPr>
          <w:rFonts w:ascii="Bookman Old Style" w:hAnsi="Bookman Old Style"/>
          <w:b w:val="0"/>
          <w:bCs/>
          <w:sz w:val="25"/>
          <w:szCs w:val="25"/>
        </w:rPr>
        <w:t xml:space="preserve">A sum of </w:t>
      </w:r>
      <w:r w:rsidRPr="005E64B9">
        <w:rPr>
          <w:rFonts w:ascii="Bookman Old Style" w:hAnsi="Bookman Old Style"/>
          <w:bCs/>
          <w:sz w:val="25"/>
          <w:szCs w:val="25"/>
        </w:rPr>
        <w:t>Rs. 2,1</w:t>
      </w:r>
      <w:r w:rsidR="00F3250E" w:rsidRPr="005E64B9">
        <w:rPr>
          <w:rFonts w:ascii="Bookman Old Style" w:hAnsi="Bookman Old Style"/>
          <w:bCs/>
          <w:sz w:val="25"/>
          <w:szCs w:val="25"/>
        </w:rPr>
        <w:t>8</w:t>
      </w:r>
      <w:r w:rsidRPr="005E64B9">
        <w:rPr>
          <w:rFonts w:ascii="Bookman Old Style" w:hAnsi="Bookman Old Style"/>
          <w:bCs/>
          <w:sz w:val="25"/>
          <w:szCs w:val="25"/>
        </w:rPr>
        <w:t>,</w:t>
      </w:r>
      <w:r w:rsidR="00F3250E" w:rsidRPr="005E64B9">
        <w:rPr>
          <w:rFonts w:ascii="Bookman Old Style" w:hAnsi="Bookman Old Style"/>
          <w:bCs/>
          <w:sz w:val="25"/>
          <w:szCs w:val="25"/>
        </w:rPr>
        <w:t>400/-(Rs. Two Lakh Eighteen Thousand Four Hundred Only)</w:t>
      </w:r>
      <w:r w:rsidR="00F3250E" w:rsidRPr="005E64B9">
        <w:rPr>
          <w:rFonts w:ascii="Bookman Old Style" w:hAnsi="Bookman Old Style"/>
          <w:b w:val="0"/>
          <w:bCs/>
          <w:sz w:val="25"/>
          <w:szCs w:val="25"/>
        </w:rPr>
        <w:t xml:space="preserve"> </w:t>
      </w:r>
      <w:r w:rsidR="005E64B9">
        <w:rPr>
          <w:rFonts w:ascii="Bookman Old Style" w:hAnsi="Bookman Old Style"/>
          <w:b w:val="0"/>
          <w:bCs/>
          <w:sz w:val="25"/>
          <w:szCs w:val="25"/>
        </w:rPr>
        <w:t>by way of</w:t>
      </w:r>
      <w:r w:rsidR="005E64B9" w:rsidRPr="005E64B9">
        <w:rPr>
          <w:rFonts w:ascii="Bookman Old Style" w:hAnsi="Bookman Old Style"/>
          <w:b w:val="0"/>
          <w:bCs/>
          <w:sz w:val="25"/>
          <w:szCs w:val="25"/>
        </w:rPr>
        <w:t xml:space="preserve"> Cheque No. </w:t>
      </w:r>
      <w:r w:rsidR="005E64B9" w:rsidRPr="005E64B9">
        <w:rPr>
          <w:rFonts w:ascii="Bookman Old Style" w:hAnsi="Bookman Old Style"/>
          <w:bCs/>
          <w:sz w:val="25"/>
          <w:szCs w:val="25"/>
        </w:rPr>
        <w:t>008061</w:t>
      </w:r>
      <w:r w:rsidR="00F3250E" w:rsidRPr="005E64B9">
        <w:rPr>
          <w:rFonts w:ascii="Bookman Old Style" w:hAnsi="Bookman Old Style"/>
          <w:b w:val="0"/>
          <w:bCs/>
          <w:sz w:val="25"/>
          <w:szCs w:val="25"/>
        </w:rPr>
        <w:t xml:space="preserve"> </w:t>
      </w:r>
      <w:r w:rsidR="005E64B9" w:rsidRPr="005E64B9">
        <w:rPr>
          <w:rFonts w:ascii="Bookman Old Style" w:hAnsi="Bookman Old Style"/>
          <w:b w:val="0"/>
          <w:bCs/>
          <w:sz w:val="25"/>
          <w:szCs w:val="25"/>
        </w:rPr>
        <w:t xml:space="preserve">dated  </w:t>
      </w:r>
      <w:r w:rsidR="005E64B9" w:rsidRPr="005E64B9">
        <w:rPr>
          <w:rFonts w:ascii="Bookman Old Style" w:hAnsi="Bookman Old Style"/>
          <w:bCs/>
          <w:sz w:val="25"/>
          <w:szCs w:val="25"/>
        </w:rPr>
        <w:t>06-04-2022</w:t>
      </w:r>
      <w:r w:rsidR="005E64B9">
        <w:rPr>
          <w:rFonts w:ascii="Bookman Old Style" w:hAnsi="Bookman Old Style"/>
          <w:bCs/>
          <w:sz w:val="25"/>
          <w:szCs w:val="25"/>
        </w:rPr>
        <w:t xml:space="preserve"> </w:t>
      </w:r>
      <w:r w:rsidR="005E64B9" w:rsidRPr="00FC57D1">
        <w:rPr>
          <w:rFonts w:ascii="Bookman Old Style" w:hAnsi="Bookman Old Style" w:cs="Andalus"/>
          <w:b w:val="0"/>
          <w:sz w:val="25"/>
          <w:szCs w:val="25"/>
        </w:rPr>
        <w:t xml:space="preserve">drawn on </w:t>
      </w:r>
      <w:r w:rsidR="005E64B9">
        <w:rPr>
          <w:rFonts w:ascii="Bookman Old Style" w:hAnsi="Bookman Old Style" w:cs="Andalus"/>
          <w:b w:val="0"/>
          <w:sz w:val="25"/>
          <w:szCs w:val="25"/>
        </w:rPr>
        <w:t>State Bank of India</w:t>
      </w:r>
      <w:r w:rsidR="005E64B9" w:rsidRPr="00FC57D1">
        <w:rPr>
          <w:rFonts w:ascii="Bookman Old Style" w:hAnsi="Bookman Old Style" w:cs="Andalus"/>
          <w:b w:val="0"/>
          <w:sz w:val="25"/>
          <w:szCs w:val="25"/>
        </w:rPr>
        <w:t xml:space="preserve">, </w:t>
      </w:r>
      <w:r w:rsidR="005E64B9">
        <w:rPr>
          <w:rFonts w:ascii="Bookman Old Style" w:hAnsi="Bookman Old Style" w:cs="Andalus"/>
          <w:b w:val="0"/>
          <w:sz w:val="25"/>
          <w:szCs w:val="25"/>
        </w:rPr>
        <w:t xml:space="preserve">Vijayanagar Extension </w:t>
      </w:r>
      <w:r w:rsidR="005E64B9" w:rsidRPr="00FC57D1">
        <w:rPr>
          <w:rFonts w:ascii="Bookman Old Style" w:hAnsi="Bookman Old Style" w:cs="Andalus"/>
          <w:b w:val="0"/>
          <w:sz w:val="25"/>
          <w:szCs w:val="25"/>
        </w:rPr>
        <w:t xml:space="preserve">Branch, </w:t>
      </w:r>
      <w:r w:rsidR="005E64B9">
        <w:rPr>
          <w:rFonts w:ascii="Bookman Old Style" w:hAnsi="Bookman Old Style" w:cs="Andalus"/>
          <w:b w:val="0"/>
          <w:sz w:val="25"/>
          <w:szCs w:val="25"/>
        </w:rPr>
        <w:t>Mysore</w:t>
      </w:r>
      <w:r w:rsidR="005E64B9" w:rsidRPr="005E64B9">
        <w:rPr>
          <w:rFonts w:ascii="Bookman Old Style" w:hAnsi="Bookman Old Style"/>
          <w:b w:val="0"/>
          <w:bCs/>
          <w:sz w:val="25"/>
          <w:szCs w:val="25"/>
        </w:rPr>
        <w:t xml:space="preserve"> </w:t>
      </w:r>
      <w:r w:rsidR="00F3250E" w:rsidRPr="005E64B9">
        <w:rPr>
          <w:rFonts w:ascii="Bookman Old Style" w:hAnsi="Bookman Old Style" w:cs="Andalus"/>
          <w:b w:val="0"/>
          <w:sz w:val="25"/>
          <w:szCs w:val="25"/>
        </w:rPr>
        <w:t>in favour of Sri. Jay V Jayashankar</w:t>
      </w:r>
      <w:r w:rsidR="00AE1D80" w:rsidRPr="005E64B9">
        <w:rPr>
          <w:rFonts w:ascii="Bookman Old Style" w:hAnsi="Bookman Old Style" w:cs="Andalus"/>
          <w:b w:val="0"/>
          <w:sz w:val="25"/>
          <w:szCs w:val="25"/>
        </w:rPr>
        <w:t xml:space="preserve"> </w:t>
      </w:r>
    </w:p>
    <w:p w14:paraId="73F51360" w14:textId="77777777" w:rsidR="005E64B9" w:rsidRDefault="005E64B9" w:rsidP="005E64B9">
      <w:pPr>
        <w:pStyle w:val="ListParagraph"/>
        <w:rPr>
          <w:rFonts w:ascii="Bookman Old Style" w:hAnsi="Bookman Old Style"/>
          <w:b w:val="0"/>
          <w:bCs/>
          <w:sz w:val="25"/>
          <w:szCs w:val="25"/>
        </w:rPr>
      </w:pPr>
    </w:p>
    <w:p w14:paraId="1BF54CB4" w14:textId="77777777" w:rsidR="00FC57D1" w:rsidRPr="005E64B9" w:rsidRDefault="00426464" w:rsidP="00FC57D1">
      <w:pPr>
        <w:numPr>
          <w:ilvl w:val="0"/>
          <w:numId w:val="20"/>
        </w:numPr>
        <w:jc w:val="both"/>
        <w:rPr>
          <w:rFonts w:ascii="Bookman Old Style" w:hAnsi="Bookman Old Style"/>
          <w:b w:val="0"/>
          <w:bCs/>
          <w:sz w:val="25"/>
          <w:szCs w:val="25"/>
        </w:rPr>
      </w:pPr>
      <w:r>
        <w:rPr>
          <w:rFonts w:ascii="Bookman Old Style" w:hAnsi="Bookman Old Style"/>
          <w:b w:val="0"/>
          <w:bCs/>
          <w:sz w:val="25"/>
          <w:szCs w:val="25"/>
        </w:rPr>
        <w:br w:type="page"/>
      </w:r>
      <w:r w:rsidR="00F3250E" w:rsidRPr="005E64B9">
        <w:rPr>
          <w:rFonts w:ascii="Bookman Old Style" w:hAnsi="Bookman Old Style"/>
          <w:b w:val="0"/>
          <w:bCs/>
          <w:sz w:val="25"/>
          <w:szCs w:val="25"/>
        </w:rPr>
        <w:t xml:space="preserve">A sum of </w:t>
      </w:r>
      <w:r w:rsidR="00F3250E" w:rsidRPr="005E64B9">
        <w:rPr>
          <w:rFonts w:ascii="Bookman Old Style" w:hAnsi="Bookman Old Style"/>
          <w:bCs/>
          <w:sz w:val="25"/>
          <w:szCs w:val="25"/>
        </w:rPr>
        <w:t>Rs. 2,18,400/-(Rs. Two Lakh Eighteen Thousand Four Hundred Only)</w:t>
      </w:r>
      <w:r w:rsidR="00F3250E" w:rsidRPr="005E64B9">
        <w:rPr>
          <w:rFonts w:ascii="Bookman Old Style" w:hAnsi="Bookman Old Style"/>
          <w:b w:val="0"/>
          <w:bCs/>
          <w:sz w:val="25"/>
          <w:szCs w:val="25"/>
        </w:rPr>
        <w:t xml:space="preserve"> </w:t>
      </w:r>
      <w:r w:rsidR="005E64B9">
        <w:rPr>
          <w:rFonts w:ascii="Bookman Old Style" w:hAnsi="Bookman Old Style"/>
          <w:b w:val="0"/>
          <w:bCs/>
          <w:sz w:val="25"/>
          <w:szCs w:val="25"/>
        </w:rPr>
        <w:t>by way of</w:t>
      </w:r>
      <w:r w:rsidR="005E64B9" w:rsidRPr="005E64B9">
        <w:rPr>
          <w:rFonts w:ascii="Bookman Old Style" w:hAnsi="Bookman Old Style"/>
          <w:b w:val="0"/>
          <w:bCs/>
          <w:sz w:val="25"/>
          <w:szCs w:val="25"/>
        </w:rPr>
        <w:t xml:space="preserve"> Cheque No. </w:t>
      </w:r>
      <w:r w:rsidR="005E64B9" w:rsidRPr="005E64B9">
        <w:rPr>
          <w:rFonts w:ascii="Bookman Old Style" w:hAnsi="Bookman Old Style"/>
          <w:bCs/>
          <w:sz w:val="25"/>
          <w:szCs w:val="25"/>
        </w:rPr>
        <w:t>008062</w:t>
      </w:r>
      <w:r w:rsidR="005E64B9" w:rsidRPr="005E64B9">
        <w:rPr>
          <w:rFonts w:ascii="Bookman Old Style" w:hAnsi="Bookman Old Style"/>
          <w:b w:val="0"/>
          <w:bCs/>
          <w:sz w:val="25"/>
          <w:szCs w:val="25"/>
        </w:rPr>
        <w:t xml:space="preserve"> dated </w:t>
      </w:r>
      <w:r w:rsidR="005E64B9" w:rsidRPr="005E64B9">
        <w:rPr>
          <w:rFonts w:ascii="Bookman Old Style" w:hAnsi="Bookman Old Style"/>
          <w:bCs/>
          <w:sz w:val="25"/>
          <w:szCs w:val="25"/>
        </w:rPr>
        <w:t xml:space="preserve">06-04-2022 </w:t>
      </w:r>
      <w:r w:rsidR="005E64B9" w:rsidRPr="00FC57D1">
        <w:rPr>
          <w:rFonts w:ascii="Bookman Old Style" w:hAnsi="Bookman Old Style" w:cs="Andalus"/>
          <w:b w:val="0"/>
          <w:sz w:val="25"/>
          <w:szCs w:val="25"/>
        </w:rPr>
        <w:t xml:space="preserve">drawn on </w:t>
      </w:r>
      <w:r w:rsidR="005E64B9">
        <w:rPr>
          <w:rFonts w:ascii="Bookman Old Style" w:hAnsi="Bookman Old Style" w:cs="Andalus"/>
          <w:b w:val="0"/>
          <w:sz w:val="25"/>
          <w:szCs w:val="25"/>
        </w:rPr>
        <w:t>State Bank of India</w:t>
      </w:r>
      <w:r w:rsidR="005E64B9" w:rsidRPr="00FC57D1">
        <w:rPr>
          <w:rFonts w:ascii="Bookman Old Style" w:hAnsi="Bookman Old Style" w:cs="Andalus"/>
          <w:b w:val="0"/>
          <w:sz w:val="25"/>
          <w:szCs w:val="25"/>
        </w:rPr>
        <w:t xml:space="preserve">, </w:t>
      </w:r>
      <w:r w:rsidR="005E64B9">
        <w:rPr>
          <w:rFonts w:ascii="Bookman Old Style" w:hAnsi="Bookman Old Style" w:cs="Andalus"/>
          <w:b w:val="0"/>
          <w:sz w:val="25"/>
          <w:szCs w:val="25"/>
        </w:rPr>
        <w:t xml:space="preserve">Vijayanagar Extension </w:t>
      </w:r>
      <w:r w:rsidR="005E64B9" w:rsidRPr="00FC57D1">
        <w:rPr>
          <w:rFonts w:ascii="Bookman Old Style" w:hAnsi="Bookman Old Style" w:cs="Andalus"/>
          <w:b w:val="0"/>
          <w:sz w:val="25"/>
          <w:szCs w:val="25"/>
        </w:rPr>
        <w:t xml:space="preserve">Branch, </w:t>
      </w:r>
      <w:r w:rsidR="005E64B9">
        <w:rPr>
          <w:rFonts w:ascii="Bookman Old Style" w:hAnsi="Bookman Old Style" w:cs="Andalus"/>
          <w:b w:val="0"/>
          <w:sz w:val="25"/>
          <w:szCs w:val="25"/>
        </w:rPr>
        <w:t>Mysore</w:t>
      </w:r>
      <w:r w:rsidR="005E64B9" w:rsidRPr="005E64B9">
        <w:rPr>
          <w:rFonts w:ascii="Bookman Old Style" w:hAnsi="Bookman Old Style" w:cs="Andalus"/>
          <w:b w:val="0"/>
          <w:sz w:val="25"/>
          <w:szCs w:val="25"/>
        </w:rPr>
        <w:t xml:space="preserve"> </w:t>
      </w:r>
      <w:r w:rsidR="00F3250E" w:rsidRPr="005E64B9">
        <w:rPr>
          <w:rFonts w:ascii="Bookman Old Style" w:hAnsi="Bookman Old Style" w:cs="Andalus"/>
          <w:b w:val="0"/>
          <w:sz w:val="25"/>
          <w:szCs w:val="25"/>
        </w:rPr>
        <w:t>in favour of Smt. Brinda R Jayashankar</w:t>
      </w:r>
      <w:r w:rsidR="005E64B9">
        <w:rPr>
          <w:rFonts w:ascii="Bookman Old Style" w:hAnsi="Bookman Old Style" w:cs="Andalus"/>
          <w:b w:val="0"/>
          <w:sz w:val="25"/>
          <w:szCs w:val="25"/>
        </w:rPr>
        <w:t>.</w:t>
      </w:r>
    </w:p>
    <w:p w14:paraId="2C8C4E90" w14:textId="77777777" w:rsidR="008367BF" w:rsidRDefault="008367BF" w:rsidP="00792E98">
      <w:pPr>
        <w:jc w:val="both"/>
        <w:rPr>
          <w:rFonts w:ascii="Bookman Old Style" w:hAnsi="Bookman Old Style"/>
          <w:b w:val="0"/>
          <w:color w:val="000000"/>
          <w:sz w:val="25"/>
          <w:szCs w:val="25"/>
        </w:rPr>
      </w:pPr>
    </w:p>
    <w:p w14:paraId="1DAEB47E" w14:textId="77777777" w:rsidR="00792E98" w:rsidRPr="00FC57D1" w:rsidRDefault="00792E98" w:rsidP="00792E98">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 xml:space="preserve">In the said manner that in consideration of payment of the entire sale consideration of </w:t>
      </w:r>
      <w:r w:rsidR="00F82EDB" w:rsidRPr="00FC57D1">
        <w:rPr>
          <w:rFonts w:ascii="Bookman Old Style" w:hAnsi="Bookman Old Style"/>
          <w:sz w:val="25"/>
          <w:szCs w:val="25"/>
        </w:rPr>
        <w:t xml:space="preserve">Rs. </w:t>
      </w:r>
      <w:r w:rsidR="00F82EDB">
        <w:rPr>
          <w:rFonts w:ascii="Bookman Old Style" w:hAnsi="Bookman Old Style"/>
          <w:sz w:val="25"/>
          <w:szCs w:val="25"/>
        </w:rPr>
        <w:t>21,00,000</w:t>
      </w:r>
      <w:r w:rsidR="00F82EDB" w:rsidRPr="00FC57D1">
        <w:rPr>
          <w:rFonts w:ascii="Bookman Old Style" w:hAnsi="Bookman Old Style"/>
          <w:sz w:val="25"/>
          <w:szCs w:val="25"/>
        </w:rPr>
        <w:t xml:space="preserve">/- (Rs. Twenty </w:t>
      </w:r>
      <w:r w:rsidR="00F82EDB">
        <w:rPr>
          <w:rFonts w:ascii="Bookman Old Style" w:hAnsi="Bookman Old Style"/>
          <w:sz w:val="25"/>
          <w:szCs w:val="25"/>
        </w:rPr>
        <w:t>Twenty One Lakh</w:t>
      </w:r>
      <w:r w:rsidR="00F82EDB" w:rsidRPr="00FC57D1">
        <w:rPr>
          <w:rFonts w:ascii="Bookman Old Style" w:hAnsi="Bookman Old Style"/>
          <w:sz w:val="25"/>
          <w:szCs w:val="25"/>
        </w:rPr>
        <w:t xml:space="preserve"> only)</w:t>
      </w:r>
      <w:r w:rsidRPr="00FC57D1">
        <w:rPr>
          <w:rFonts w:ascii="Bookman Old Style" w:hAnsi="Bookman Old Style"/>
          <w:b w:val="0"/>
          <w:sz w:val="25"/>
          <w:szCs w:val="25"/>
        </w:rPr>
        <w:t xml:space="preserve"> </w:t>
      </w:r>
      <w:r w:rsidR="00E248D8">
        <w:rPr>
          <w:rFonts w:ascii="Bookman Old Style" w:hAnsi="Bookman Old Style"/>
          <w:b w:val="0"/>
          <w:sz w:val="25"/>
          <w:szCs w:val="25"/>
        </w:rPr>
        <w:t>paid</w:t>
      </w:r>
      <w:r w:rsidRPr="00FC57D1">
        <w:rPr>
          <w:rFonts w:ascii="Bookman Old Style" w:hAnsi="Bookman Old Style"/>
          <w:b w:val="0"/>
          <w:color w:val="000000"/>
          <w:sz w:val="25"/>
          <w:szCs w:val="25"/>
        </w:rPr>
        <w:t xml:space="preserve"> by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 xml:space="preserve"> to the  as stated above, thus, the </w:t>
      </w:r>
      <w:r w:rsidR="00426464">
        <w:rPr>
          <w:rFonts w:ascii="Bookman Old Style" w:hAnsi="Bookman Old Style"/>
          <w:b w:val="0"/>
          <w:color w:val="000000"/>
          <w:sz w:val="25"/>
          <w:szCs w:val="25"/>
        </w:rPr>
        <w:t>vendors</w:t>
      </w:r>
      <w:r w:rsidRPr="00FC57D1">
        <w:rPr>
          <w:rFonts w:ascii="Bookman Old Style" w:hAnsi="Bookman Old Style"/>
          <w:b w:val="0"/>
          <w:color w:val="000000"/>
          <w:sz w:val="25"/>
          <w:szCs w:val="25"/>
        </w:rPr>
        <w:t xml:space="preserve"> </w:t>
      </w:r>
      <w:r w:rsidR="00E248D8">
        <w:rPr>
          <w:rFonts w:ascii="Bookman Old Style" w:hAnsi="Bookman Old Style"/>
          <w:b w:val="0"/>
          <w:color w:val="000000"/>
          <w:sz w:val="25"/>
          <w:szCs w:val="25"/>
        </w:rPr>
        <w:t xml:space="preserve">hereby </w:t>
      </w:r>
      <w:r w:rsidRPr="00FC57D1">
        <w:rPr>
          <w:rFonts w:ascii="Bookman Old Style" w:hAnsi="Bookman Old Style"/>
          <w:b w:val="0"/>
          <w:color w:val="000000"/>
          <w:sz w:val="25"/>
          <w:szCs w:val="25"/>
        </w:rPr>
        <w:t xml:space="preserve">acknowledges the receipt of the entire sale consideration and as the absolute and beneficial owner of the schedule property, the </w:t>
      </w:r>
      <w:r w:rsidR="00426464">
        <w:rPr>
          <w:rFonts w:ascii="Bookman Old Style" w:hAnsi="Bookman Old Style"/>
          <w:b w:val="0"/>
          <w:color w:val="000000"/>
          <w:sz w:val="25"/>
          <w:szCs w:val="25"/>
        </w:rPr>
        <w:t>vendors</w:t>
      </w:r>
      <w:r w:rsidRPr="00FC57D1">
        <w:rPr>
          <w:rFonts w:ascii="Bookman Old Style" w:hAnsi="Bookman Old Style"/>
          <w:b w:val="0"/>
          <w:color w:val="000000"/>
          <w:sz w:val="25"/>
          <w:szCs w:val="25"/>
        </w:rPr>
        <w:t xml:space="preserve"> hereby grant, transfer, convey, assign and set over the vacant possession of the schedule property unto and to the use of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 xml:space="preserve"> by way of sale, together with</w:t>
      </w:r>
      <w:r w:rsidR="00CD5C14" w:rsidRPr="00FC57D1">
        <w:rPr>
          <w:rFonts w:ascii="Bookman Old Style" w:hAnsi="Bookman Old Style"/>
          <w:b w:val="0"/>
          <w:color w:val="000000"/>
          <w:sz w:val="25"/>
          <w:szCs w:val="25"/>
        </w:rPr>
        <w:t xml:space="preserve"> </w:t>
      </w:r>
      <w:r w:rsidRPr="00FC57D1">
        <w:rPr>
          <w:rFonts w:ascii="Bookman Old Style" w:hAnsi="Bookman Old Style"/>
          <w:b w:val="0"/>
          <w:color w:val="000000"/>
          <w:sz w:val="25"/>
          <w:szCs w:val="25"/>
        </w:rPr>
        <w:t xml:space="preserve">all rights, liberties, privileges, easements, ways, passages, belonging to or usually held or occupied therewith or reputed to belong to all the estate, right, title, claim, demands, whatsoever of the </w:t>
      </w:r>
      <w:r w:rsidR="00426464">
        <w:rPr>
          <w:rFonts w:ascii="Bookman Old Style" w:hAnsi="Bookman Old Style"/>
          <w:b w:val="0"/>
          <w:color w:val="000000"/>
          <w:sz w:val="25"/>
          <w:szCs w:val="25"/>
        </w:rPr>
        <w:t>vendors</w:t>
      </w:r>
      <w:r w:rsidRPr="00FC57D1">
        <w:rPr>
          <w:rFonts w:ascii="Bookman Old Style" w:hAnsi="Bookman Old Style"/>
          <w:b w:val="0"/>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sidR="00426464">
        <w:rPr>
          <w:rFonts w:ascii="Bookman Old Style" w:hAnsi="Bookman Old Style"/>
          <w:b w:val="0"/>
          <w:color w:val="000000"/>
          <w:sz w:val="25"/>
          <w:szCs w:val="25"/>
        </w:rPr>
        <w:t>vendors</w:t>
      </w:r>
      <w:r w:rsidRPr="00FC57D1">
        <w:rPr>
          <w:rFonts w:ascii="Bookman Old Style" w:hAnsi="Bookman Old Style"/>
          <w:b w:val="0"/>
          <w:color w:val="000000"/>
          <w:sz w:val="25"/>
          <w:szCs w:val="25"/>
        </w:rPr>
        <w:t xml:space="preserve">.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 xml:space="preserve"> TO HAVE AND TO HOLD the schedule property and any part thereof by </w:t>
      </w:r>
      <w:r w:rsidR="00A24913">
        <w:rPr>
          <w:rFonts w:ascii="Bookman Old Style" w:hAnsi="Bookman Old Style"/>
          <w:b w:val="0"/>
          <w:color w:val="000000"/>
          <w:sz w:val="25"/>
          <w:szCs w:val="25"/>
        </w:rPr>
        <w:t>themselves</w:t>
      </w:r>
      <w:r w:rsidRPr="00FC57D1">
        <w:rPr>
          <w:rFonts w:ascii="Bookman Old Style" w:hAnsi="Bookman Old Style"/>
          <w:b w:val="0"/>
          <w:color w:val="000000"/>
          <w:sz w:val="25"/>
          <w:szCs w:val="25"/>
        </w:rPr>
        <w:t xml:space="preserve">, </w:t>
      </w:r>
      <w:r w:rsidR="00A24913">
        <w:rPr>
          <w:rFonts w:ascii="Bookman Old Style" w:hAnsi="Bookman Old Style"/>
          <w:b w:val="0"/>
          <w:color w:val="000000"/>
          <w:sz w:val="25"/>
          <w:szCs w:val="25"/>
        </w:rPr>
        <w:t>their</w:t>
      </w:r>
      <w:r w:rsidRPr="00FC57D1">
        <w:rPr>
          <w:rFonts w:ascii="Bookman Old Style" w:hAnsi="Bookman Old Style"/>
          <w:b w:val="0"/>
          <w:color w:val="000000"/>
          <w:sz w:val="25"/>
          <w:szCs w:val="25"/>
        </w:rPr>
        <w:t xml:space="preserve"> legal heirs, representatives, successors and assigns absolutely and forever.</w:t>
      </w:r>
    </w:p>
    <w:p w14:paraId="524F18DE" w14:textId="77777777" w:rsidR="00792E98" w:rsidRPr="00FC57D1" w:rsidRDefault="00792E98" w:rsidP="00792E98">
      <w:pPr>
        <w:jc w:val="both"/>
        <w:rPr>
          <w:rFonts w:ascii="Bookman Old Style" w:hAnsi="Bookman Old Style"/>
          <w:b w:val="0"/>
          <w:color w:val="000000"/>
          <w:sz w:val="25"/>
          <w:szCs w:val="25"/>
        </w:rPr>
      </w:pPr>
    </w:p>
    <w:p w14:paraId="3F79E759" w14:textId="77777777" w:rsidR="00792E98" w:rsidRPr="00FC57D1" w:rsidRDefault="00792E98" w:rsidP="00792E98">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 xml:space="preserve">The </w:t>
      </w:r>
      <w:r w:rsidR="00426464">
        <w:rPr>
          <w:rFonts w:ascii="Bookman Old Style" w:hAnsi="Bookman Old Style"/>
          <w:b w:val="0"/>
          <w:color w:val="000000"/>
          <w:sz w:val="25"/>
          <w:szCs w:val="25"/>
        </w:rPr>
        <w:t>vendors</w:t>
      </w:r>
      <w:r w:rsidRPr="00FC57D1">
        <w:rPr>
          <w:rFonts w:ascii="Bookman Old Style" w:hAnsi="Bookman Old Style"/>
          <w:b w:val="0"/>
          <w:color w:val="000000"/>
          <w:sz w:val="25"/>
          <w:szCs w:val="25"/>
        </w:rPr>
        <w:t xml:space="preserve"> hereby assures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 xml:space="preserve"> that </w:t>
      </w:r>
      <w:r w:rsidR="00A24913">
        <w:rPr>
          <w:rFonts w:ascii="Bookman Old Style" w:hAnsi="Bookman Old Style"/>
          <w:b w:val="0"/>
          <w:color w:val="000000"/>
          <w:sz w:val="25"/>
          <w:szCs w:val="25"/>
        </w:rPr>
        <w:t>they have</w:t>
      </w:r>
      <w:r w:rsidRPr="00FC57D1">
        <w:rPr>
          <w:rFonts w:ascii="Bookman Old Style" w:hAnsi="Bookman Old Style"/>
          <w:b w:val="0"/>
          <w:color w:val="000000"/>
          <w:sz w:val="25"/>
          <w:szCs w:val="25"/>
        </w:rPr>
        <w:t xml:space="preserve"> not willingly or unknowingly done or been a party to any act or things, whereby the right, title and interest of the  on the schedule property or any part thereof shall or can be impeached. The  further assures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 xml:space="preserve"> that </w:t>
      </w:r>
      <w:r w:rsidR="00A24913">
        <w:rPr>
          <w:rFonts w:ascii="Bookman Old Style" w:hAnsi="Bookman Old Style"/>
          <w:b w:val="0"/>
          <w:color w:val="000000"/>
          <w:sz w:val="25"/>
          <w:szCs w:val="25"/>
        </w:rPr>
        <w:t>they have</w:t>
      </w:r>
      <w:r w:rsidRPr="00FC57D1">
        <w:rPr>
          <w:rFonts w:ascii="Bookman Old Style" w:hAnsi="Bookman Old Style"/>
          <w:b w:val="0"/>
          <w:color w:val="000000"/>
          <w:sz w:val="25"/>
          <w:szCs w:val="25"/>
        </w:rPr>
        <w:t xml:space="preserve"> full and unrestricted right in and over the schedule property hereby conveyed.</w:t>
      </w:r>
    </w:p>
    <w:p w14:paraId="42AD0DFC" w14:textId="77777777" w:rsidR="00792E98" w:rsidRPr="00FC57D1" w:rsidRDefault="00792E98" w:rsidP="00792E98">
      <w:pPr>
        <w:jc w:val="both"/>
        <w:rPr>
          <w:rFonts w:ascii="Bookman Old Style" w:hAnsi="Bookman Old Style"/>
          <w:b w:val="0"/>
          <w:color w:val="000000"/>
          <w:sz w:val="25"/>
          <w:szCs w:val="25"/>
        </w:rPr>
      </w:pPr>
    </w:p>
    <w:p w14:paraId="03FE4F6C" w14:textId="77777777" w:rsidR="00426464" w:rsidRDefault="00792E98" w:rsidP="00792E98">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 xml:space="preserve">The  hereby further assure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w:t>
      </w:r>
    </w:p>
    <w:p w14:paraId="4E3991AA" w14:textId="77777777" w:rsidR="00792E98" w:rsidRPr="00FC57D1" w:rsidRDefault="00426464" w:rsidP="00792E98">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00792E98" w:rsidRPr="00FC57D1">
        <w:rPr>
          <w:rFonts w:ascii="Bookman Old Style" w:hAnsi="Bookman Old Style"/>
          <w:b w:val="0"/>
          <w:color w:val="000000"/>
          <w:sz w:val="25"/>
          <w:szCs w:val="25"/>
        </w:rPr>
        <w:t xml:space="preserve">such dispute or claim arises in future, the </w:t>
      </w:r>
      <w:r>
        <w:rPr>
          <w:rFonts w:ascii="Bookman Old Style" w:hAnsi="Bookman Old Style"/>
          <w:b w:val="0"/>
          <w:color w:val="000000"/>
          <w:sz w:val="25"/>
          <w:szCs w:val="25"/>
        </w:rPr>
        <w:t>vendors</w:t>
      </w:r>
      <w:r w:rsidR="00FC57D1">
        <w:rPr>
          <w:rFonts w:ascii="Bookman Old Style" w:hAnsi="Bookman Old Style"/>
          <w:b w:val="0"/>
          <w:color w:val="000000"/>
          <w:sz w:val="25"/>
          <w:szCs w:val="25"/>
        </w:rPr>
        <w:t xml:space="preserve"> shall clear the same at their </w:t>
      </w:r>
      <w:r w:rsidR="00792E98" w:rsidRPr="00FC57D1">
        <w:rPr>
          <w:rFonts w:ascii="Bookman Old Style" w:hAnsi="Bookman Old Style"/>
          <w:b w:val="0"/>
          <w:color w:val="000000"/>
          <w:sz w:val="25"/>
          <w:szCs w:val="25"/>
        </w:rPr>
        <w:t xml:space="preserve">own costs and risks. Incase the </w:t>
      </w:r>
      <w:r>
        <w:rPr>
          <w:rFonts w:ascii="Bookman Old Style" w:hAnsi="Bookman Old Style"/>
          <w:b w:val="0"/>
          <w:color w:val="000000"/>
          <w:sz w:val="25"/>
          <w:szCs w:val="25"/>
        </w:rPr>
        <w:t>purchasers</w:t>
      </w:r>
      <w:r w:rsidR="00792E98" w:rsidRPr="00FC57D1">
        <w:rPr>
          <w:rFonts w:ascii="Bookman Old Style" w:hAnsi="Bookman Old Style"/>
          <w:b w:val="0"/>
          <w:color w:val="000000"/>
          <w:sz w:val="25"/>
          <w:szCs w:val="25"/>
        </w:rPr>
        <w:t xml:space="preserve"> suffers any loss, expenses or inconvenience on account of such claims or disputes, then the </w:t>
      </w:r>
      <w:r>
        <w:rPr>
          <w:rFonts w:ascii="Bookman Old Style" w:hAnsi="Bookman Old Style"/>
          <w:b w:val="0"/>
          <w:color w:val="000000"/>
          <w:sz w:val="25"/>
          <w:szCs w:val="25"/>
        </w:rPr>
        <w:t>vendors</w:t>
      </w:r>
      <w:r w:rsidR="00792E98" w:rsidRPr="00FC57D1">
        <w:rPr>
          <w:rFonts w:ascii="Bookman Old Style" w:hAnsi="Bookman Old Style"/>
          <w:b w:val="0"/>
          <w:color w:val="000000"/>
          <w:sz w:val="25"/>
          <w:szCs w:val="25"/>
        </w:rPr>
        <w:t xml:space="preserve"> shall reimburse and compensate the purchase against the same.</w:t>
      </w:r>
    </w:p>
    <w:p w14:paraId="1195FFC7" w14:textId="77777777" w:rsidR="00792E98" w:rsidRPr="00FC57D1" w:rsidRDefault="00792E98" w:rsidP="00792E98">
      <w:pPr>
        <w:jc w:val="both"/>
        <w:rPr>
          <w:rFonts w:ascii="Bookman Old Style" w:hAnsi="Bookman Old Style"/>
          <w:b w:val="0"/>
          <w:color w:val="000000"/>
          <w:sz w:val="25"/>
          <w:szCs w:val="25"/>
        </w:rPr>
      </w:pPr>
    </w:p>
    <w:p w14:paraId="428220AD" w14:textId="77777777" w:rsidR="00792E98" w:rsidRPr="00FC57D1" w:rsidRDefault="00792E98" w:rsidP="00FE47D4">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 xml:space="preserve">The  do hereby covenants with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 xml:space="preserve"> that </w:t>
      </w:r>
      <w:r w:rsidR="00A24913">
        <w:rPr>
          <w:rFonts w:ascii="Bookman Old Style" w:hAnsi="Bookman Old Style"/>
          <w:b w:val="0"/>
          <w:color w:val="000000"/>
          <w:sz w:val="25"/>
          <w:szCs w:val="25"/>
        </w:rPr>
        <w:t>they</w:t>
      </w:r>
      <w:r w:rsidRPr="00FC57D1">
        <w:rPr>
          <w:rFonts w:ascii="Bookman Old Style" w:hAnsi="Bookman Old Style"/>
          <w:b w:val="0"/>
          <w:color w:val="000000"/>
          <w:sz w:val="25"/>
          <w:szCs w:val="25"/>
        </w:rPr>
        <w:t xml:space="preserve"> shall keep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 xml:space="preserve"> indemnified from the claims or encumbrances, demands, charges, liens, attachments, acquisitions, arrears of taxes and claims of whatsoever nature and the </w:t>
      </w:r>
      <w:r w:rsidR="00426464">
        <w:rPr>
          <w:rFonts w:ascii="Bookman Old Style" w:hAnsi="Bookman Old Style"/>
          <w:b w:val="0"/>
          <w:color w:val="000000"/>
          <w:sz w:val="25"/>
          <w:szCs w:val="25"/>
        </w:rPr>
        <w:t>vendors</w:t>
      </w:r>
      <w:r w:rsidRPr="00FC57D1">
        <w:rPr>
          <w:rFonts w:ascii="Bookman Old Style" w:hAnsi="Bookman Old Style"/>
          <w:b w:val="0"/>
          <w:color w:val="000000"/>
          <w:sz w:val="25"/>
          <w:szCs w:val="25"/>
        </w:rPr>
        <w:t xml:space="preserve"> shall also at all reasonable time hereinafter keep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 xml:space="preserve"> indemnified against all proceedings costs, claims and expenses in respect of any defect in the title of the  in the schedule property or any part thereof, or in respect of any breach of any of the conditions contained in this deed of absolute sale.</w:t>
      </w:r>
    </w:p>
    <w:p w14:paraId="152C6D35" w14:textId="77777777" w:rsidR="00792E98" w:rsidRPr="00FE47D4" w:rsidRDefault="00792E98" w:rsidP="00FE47D4">
      <w:pPr>
        <w:jc w:val="both"/>
        <w:rPr>
          <w:rFonts w:ascii="Bookman Old Style" w:hAnsi="Bookman Old Style"/>
          <w:b w:val="0"/>
          <w:color w:val="000000"/>
          <w:sz w:val="20"/>
        </w:rPr>
      </w:pPr>
    </w:p>
    <w:p w14:paraId="6466545B" w14:textId="77777777" w:rsidR="00792E98" w:rsidRPr="00FC57D1" w:rsidRDefault="00792E98" w:rsidP="00FE47D4">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 xml:space="preserve">The  further covenants with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 xml:space="preserve"> that </w:t>
      </w:r>
      <w:r w:rsidR="00A24913">
        <w:rPr>
          <w:rFonts w:ascii="Bookman Old Style" w:hAnsi="Bookman Old Style"/>
          <w:b w:val="0"/>
          <w:color w:val="000000"/>
          <w:sz w:val="25"/>
          <w:szCs w:val="25"/>
        </w:rPr>
        <w:t>they</w:t>
      </w:r>
      <w:r w:rsidRPr="00FC57D1">
        <w:rPr>
          <w:rFonts w:ascii="Bookman Old Style" w:hAnsi="Bookman Old Style"/>
          <w:b w:val="0"/>
          <w:color w:val="000000"/>
          <w:sz w:val="25"/>
          <w:szCs w:val="25"/>
        </w:rPr>
        <w:t xml:space="preserve"> shall at all times and upon any reasonable request to do or execute or cause to be done or executed all such lawful acts, deeds and things, whatsoever, for further and more perfectly conveying the schedule property and every part thereof to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w:t>
      </w:r>
    </w:p>
    <w:p w14:paraId="44BF198D" w14:textId="77777777" w:rsidR="00792E98" w:rsidRPr="00FE47D4" w:rsidRDefault="00792E98" w:rsidP="00FE47D4">
      <w:pPr>
        <w:jc w:val="both"/>
        <w:rPr>
          <w:rFonts w:ascii="Bookman Old Style" w:hAnsi="Bookman Old Style"/>
          <w:b w:val="0"/>
          <w:color w:val="000000"/>
          <w:sz w:val="20"/>
        </w:rPr>
      </w:pPr>
    </w:p>
    <w:p w14:paraId="7243FEAD" w14:textId="77777777" w:rsidR="00792E98" w:rsidRPr="00FC57D1" w:rsidRDefault="00792E98" w:rsidP="00FE47D4">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 xml:space="preserve">The </w:t>
      </w:r>
      <w:r w:rsidR="00426464">
        <w:rPr>
          <w:rFonts w:ascii="Bookman Old Style" w:hAnsi="Bookman Old Style"/>
          <w:b w:val="0"/>
          <w:color w:val="000000"/>
          <w:sz w:val="25"/>
          <w:szCs w:val="25"/>
        </w:rPr>
        <w:t>purchasers</w:t>
      </w:r>
      <w:r w:rsidR="00E248D8">
        <w:rPr>
          <w:rFonts w:ascii="Bookman Old Style" w:hAnsi="Bookman Old Style"/>
          <w:b w:val="0"/>
          <w:color w:val="000000"/>
          <w:sz w:val="25"/>
          <w:szCs w:val="25"/>
        </w:rPr>
        <w:t>s</w:t>
      </w:r>
      <w:r w:rsidRPr="00FC57D1">
        <w:rPr>
          <w:rFonts w:ascii="Bookman Old Style" w:hAnsi="Bookman Old Style"/>
          <w:b w:val="0"/>
          <w:color w:val="000000"/>
          <w:sz w:val="25"/>
          <w:szCs w:val="25"/>
        </w:rPr>
        <w:t xml:space="preserve"> </w:t>
      </w:r>
      <w:r w:rsidR="00E248D8">
        <w:rPr>
          <w:rFonts w:ascii="Bookman Old Style" w:hAnsi="Bookman Old Style"/>
          <w:b w:val="0"/>
          <w:color w:val="000000"/>
          <w:sz w:val="25"/>
          <w:szCs w:val="25"/>
        </w:rPr>
        <w:t>are</w:t>
      </w:r>
      <w:r w:rsidRPr="00FC57D1">
        <w:rPr>
          <w:rFonts w:ascii="Bookman Old Style" w:hAnsi="Bookman Old Style"/>
          <w:b w:val="0"/>
          <w:color w:val="000000"/>
          <w:sz w:val="25"/>
          <w:szCs w:val="25"/>
        </w:rPr>
        <w:t xml:space="preserve"> entitled to enjoy the schedule property hereinafter by way of sale, mortgage, lease, gift etc., </w:t>
      </w:r>
      <w:r w:rsidR="00E248D8">
        <w:rPr>
          <w:rFonts w:ascii="Bookman Old Style" w:hAnsi="Bookman Old Style"/>
          <w:b w:val="0"/>
          <w:color w:val="000000"/>
          <w:sz w:val="25"/>
          <w:szCs w:val="25"/>
        </w:rPr>
        <w:t>and</w:t>
      </w:r>
      <w:r w:rsidRPr="00FC57D1">
        <w:rPr>
          <w:rFonts w:ascii="Bookman Old Style" w:hAnsi="Bookman Old Style"/>
          <w:b w:val="0"/>
          <w:color w:val="000000"/>
          <w:sz w:val="25"/>
          <w:szCs w:val="25"/>
        </w:rPr>
        <w:t xml:space="preserve"> shall enjoy all the available resources like water, minerals, etc., and enjoy the benefits accrued in the schedule property.</w:t>
      </w:r>
    </w:p>
    <w:p w14:paraId="358E257D" w14:textId="77777777" w:rsidR="00792E98" w:rsidRPr="00FE47D4" w:rsidRDefault="00792E98" w:rsidP="00FE47D4">
      <w:pPr>
        <w:jc w:val="both"/>
        <w:rPr>
          <w:rFonts w:ascii="Bookman Old Style" w:hAnsi="Bookman Old Style"/>
          <w:b w:val="0"/>
          <w:color w:val="000000"/>
          <w:sz w:val="20"/>
        </w:rPr>
      </w:pPr>
    </w:p>
    <w:p w14:paraId="294102F4" w14:textId="77777777" w:rsidR="00792E98" w:rsidRPr="00FC57D1" w:rsidRDefault="00792E98" w:rsidP="00FE47D4">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 xml:space="preserve">The </w:t>
      </w:r>
      <w:r w:rsidR="00426464">
        <w:rPr>
          <w:rFonts w:ascii="Bookman Old Style" w:hAnsi="Bookman Old Style"/>
          <w:b w:val="0"/>
          <w:color w:val="000000"/>
          <w:sz w:val="25"/>
          <w:szCs w:val="25"/>
        </w:rPr>
        <w:t>purchasers</w:t>
      </w:r>
      <w:r w:rsidR="00B67DA0" w:rsidRPr="00FC57D1">
        <w:rPr>
          <w:rFonts w:ascii="Bookman Old Style" w:hAnsi="Bookman Old Style"/>
          <w:b w:val="0"/>
          <w:color w:val="000000"/>
          <w:sz w:val="25"/>
          <w:szCs w:val="25"/>
        </w:rPr>
        <w:t>s</w:t>
      </w:r>
      <w:r w:rsidRPr="00FC57D1">
        <w:rPr>
          <w:rFonts w:ascii="Bookman Old Style" w:hAnsi="Bookman Old Style"/>
          <w:b w:val="0"/>
          <w:color w:val="000000"/>
          <w:sz w:val="25"/>
          <w:szCs w:val="25"/>
        </w:rPr>
        <w:t xml:space="preserve"> have also entitled to get the</w:t>
      </w:r>
      <w:r w:rsidR="008369B1" w:rsidRPr="00FC57D1">
        <w:rPr>
          <w:rFonts w:ascii="Bookman Old Style" w:hAnsi="Bookman Old Style"/>
          <w:b w:val="0"/>
          <w:color w:val="000000"/>
          <w:sz w:val="25"/>
          <w:szCs w:val="25"/>
        </w:rPr>
        <w:t xml:space="preserve"> MUDA khata </w:t>
      </w:r>
      <w:r w:rsidRPr="00FC57D1">
        <w:rPr>
          <w:rFonts w:ascii="Bookman Old Style" w:hAnsi="Bookman Old Style"/>
          <w:b w:val="0"/>
          <w:color w:val="000000"/>
          <w:sz w:val="25"/>
          <w:szCs w:val="25"/>
        </w:rPr>
        <w:t xml:space="preserve">and all other documents transferred to </w:t>
      </w:r>
      <w:r w:rsidR="00B67DA0" w:rsidRPr="00FC57D1">
        <w:rPr>
          <w:rFonts w:ascii="Bookman Old Style" w:hAnsi="Bookman Old Style"/>
          <w:b w:val="0"/>
          <w:color w:val="000000"/>
          <w:sz w:val="25"/>
          <w:szCs w:val="25"/>
        </w:rPr>
        <w:t>their</w:t>
      </w:r>
      <w:r w:rsidRPr="00FC57D1">
        <w:rPr>
          <w:rFonts w:ascii="Bookman Old Style" w:hAnsi="Bookman Old Style"/>
          <w:b w:val="0"/>
          <w:color w:val="000000"/>
          <w:sz w:val="25"/>
          <w:szCs w:val="25"/>
        </w:rPr>
        <w:t xml:space="preserve"> name in respect of the schedule property, for which, the  ha</w:t>
      </w:r>
      <w:r w:rsidR="002949FF">
        <w:rPr>
          <w:rFonts w:ascii="Bookman Old Style" w:hAnsi="Bookman Old Style"/>
          <w:b w:val="0"/>
          <w:color w:val="000000"/>
          <w:sz w:val="25"/>
          <w:szCs w:val="25"/>
        </w:rPr>
        <w:t>ve</w:t>
      </w:r>
      <w:r w:rsidRPr="00FC57D1">
        <w:rPr>
          <w:rFonts w:ascii="Bookman Old Style" w:hAnsi="Bookman Old Style"/>
          <w:b w:val="0"/>
          <w:color w:val="000000"/>
          <w:sz w:val="25"/>
          <w:szCs w:val="25"/>
        </w:rPr>
        <w:t xml:space="preserve"> ‘No objection’.</w:t>
      </w:r>
    </w:p>
    <w:p w14:paraId="3E1B1C9D" w14:textId="77777777" w:rsidR="00792E98" w:rsidRPr="00FE47D4" w:rsidRDefault="00792E98" w:rsidP="00FE47D4">
      <w:pPr>
        <w:jc w:val="both"/>
        <w:rPr>
          <w:rFonts w:ascii="Bookman Old Style" w:hAnsi="Bookman Old Style"/>
          <w:b w:val="0"/>
          <w:color w:val="000000"/>
          <w:sz w:val="20"/>
        </w:rPr>
      </w:pPr>
    </w:p>
    <w:p w14:paraId="312581F0" w14:textId="77777777" w:rsidR="00792E98" w:rsidRPr="00FC57D1" w:rsidRDefault="00792E98" w:rsidP="00FE47D4">
      <w:pPr>
        <w:jc w:val="both"/>
        <w:rPr>
          <w:rFonts w:ascii="Bookman Old Style" w:hAnsi="Bookman Old Style"/>
          <w:b w:val="0"/>
          <w:color w:val="000000"/>
          <w:sz w:val="25"/>
          <w:szCs w:val="25"/>
        </w:rPr>
      </w:pPr>
      <w:r w:rsidRPr="00FC57D1">
        <w:rPr>
          <w:rFonts w:ascii="Bookman Old Style" w:hAnsi="Bookman Old Style"/>
          <w:b w:val="0"/>
          <w:color w:val="000000"/>
          <w:sz w:val="25"/>
          <w:szCs w:val="25"/>
        </w:rPr>
        <w:t>The  ha</w:t>
      </w:r>
      <w:r w:rsidR="00093B4C">
        <w:rPr>
          <w:rFonts w:ascii="Bookman Old Style" w:hAnsi="Bookman Old Style"/>
          <w:b w:val="0"/>
          <w:color w:val="000000"/>
          <w:sz w:val="25"/>
          <w:szCs w:val="25"/>
        </w:rPr>
        <w:t>ve</w:t>
      </w:r>
      <w:r w:rsidRPr="00FC57D1">
        <w:rPr>
          <w:rFonts w:ascii="Bookman Old Style" w:hAnsi="Bookman Old Style"/>
          <w:b w:val="0"/>
          <w:color w:val="000000"/>
          <w:sz w:val="25"/>
          <w:szCs w:val="25"/>
        </w:rPr>
        <w:t xml:space="preserve"> handed over all the relevant original documents and vacant physical possession of the schedule property to the </w:t>
      </w:r>
      <w:r w:rsidR="00426464">
        <w:rPr>
          <w:rFonts w:ascii="Bookman Old Style" w:hAnsi="Bookman Old Style"/>
          <w:b w:val="0"/>
          <w:color w:val="000000"/>
          <w:sz w:val="25"/>
          <w:szCs w:val="25"/>
        </w:rPr>
        <w:t>purchasers</w:t>
      </w:r>
      <w:r w:rsidRPr="00FC57D1">
        <w:rPr>
          <w:rFonts w:ascii="Bookman Old Style" w:hAnsi="Bookman Old Style"/>
          <w:b w:val="0"/>
          <w:color w:val="000000"/>
          <w:sz w:val="25"/>
          <w:szCs w:val="25"/>
        </w:rPr>
        <w:t>, today itself.</w:t>
      </w:r>
    </w:p>
    <w:p w14:paraId="06F691EF" w14:textId="77777777" w:rsidR="00792E98" w:rsidRPr="00FE47D4" w:rsidRDefault="00792E98" w:rsidP="00FE47D4">
      <w:pPr>
        <w:pStyle w:val="Heading1"/>
        <w:rPr>
          <w:rFonts w:ascii="Bookman Old Style" w:hAnsi="Bookman Old Style"/>
          <w:i w:val="0"/>
          <w:sz w:val="20"/>
        </w:rPr>
      </w:pPr>
    </w:p>
    <w:p w14:paraId="3C4924B6" w14:textId="77777777" w:rsidR="00B5483D" w:rsidRDefault="00426464" w:rsidP="00FE47D4">
      <w:pPr>
        <w:pStyle w:val="Heading1"/>
        <w:rPr>
          <w:rFonts w:ascii="Bookman Old Style" w:hAnsi="Bookman Old Style"/>
          <w:i w:val="0"/>
          <w:sz w:val="25"/>
          <w:szCs w:val="25"/>
        </w:rPr>
      </w:pPr>
      <w:r>
        <w:rPr>
          <w:rFonts w:ascii="Bookman Old Style" w:hAnsi="Bookman Old Style"/>
          <w:i w:val="0"/>
          <w:sz w:val="25"/>
          <w:szCs w:val="25"/>
        </w:rPr>
        <w:br w:type="page"/>
      </w:r>
    </w:p>
    <w:p w14:paraId="5D123E5F" w14:textId="77777777" w:rsidR="00304E40" w:rsidRPr="00FC57D1" w:rsidRDefault="00304E40" w:rsidP="00FE47D4">
      <w:pPr>
        <w:pStyle w:val="Heading1"/>
        <w:rPr>
          <w:rFonts w:ascii="Bookman Old Style" w:hAnsi="Bookman Old Style"/>
          <w:i w:val="0"/>
          <w:sz w:val="25"/>
          <w:szCs w:val="25"/>
        </w:rPr>
      </w:pPr>
      <w:r w:rsidRPr="00FC57D1">
        <w:rPr>
          <w:rFonts w:ascii="Bookman Old Style" w:hAnsi="Bookman Old Style"/>
          <w:i w:val="0"/>
          <w:sz w:val="25"/>
          <w:szCs w:val="25"/>
        </w:rPr>
        <w:t>SCHEDULE OF THE PROPERTY</w:t>
      </w:r>
    </w:p>
    <w:p w14:paraId="1FEF9DB4" w14:textId="77777777" w:rsidR="00304E40" w:rsidRPr="00FE47D4" w:rsidRDefault="00304E40" w:rsidP="00FE47D4">
      <w:pPr>
        <w:jc w:val="both"/>
        <w:rPr>
          <w:rFonts w:ascii="Bookman Old Style" w:hAnsi="Bookman Old Style"/>
          <w:b w:val="0"/>
          <w:bCs/>
          <w:color w:val="000000"/>
          <w:sz w:val="20"/>
        </w:rPr>
      </w:pPr>
    </w:p>
    <w:p w14:paraId="4681B80A" w14:textId="77777777" w:rsidR="00304E40" w:rsidRPr="00FC57D1" w:rsidRDefault="00304E40" w:rsidP="00B5483D">
      <w:pPr>
        <w:spacing w:line="264" w:lineRule="auto"/>
        <w:jc w:val="both"/>
        <w:rPr>
          <w:rFonts w:ascii="Bookman Old Style" w:eastAsia="Andalus" w:hAnsi="Bookman Old Style" w:cs="Andalus"/>
          <w:b w:val="0"/>
          <w:sz w:val="25"/>
          <w:szCs w:val="25"/>
        </w:rPr>
      </w:pPr>
      <w:r w:rsidRPr="00FC57D1">
        <w:rPr>
          <w:rFonts w:ascii="Bookman Old Style" w:hAnsi="Bookman Old Style"/>
          <w:b w:val="0"/>
          <w:bCs/>
          <w:color w:val="000000"/>
          <w:sz w:val="25"/>
          <w:szCs w:val="25"/>
        </w:rPr>
        <w:t>ALL THAT PIECE AND PARCEL of the</w:t>
      </w:r>
      <w:r w:rsidR="00891795">
        <w:rPr>
          <w:rFonts w:ascii="Bookman Old Style" w:hAnsi="Bookman Old Style"/>
          <w:b w:val="0"/>
          <w:bCs/>
          <w:color w:val="000000"/>
          <w:sz w:val="25"/>
          <w:szCs w:val="25"/>
        </w:rPr>
        <w:t xml:space="preserve"> Residential </w:t>
      </w:r>
      <w:r w:rsidR="00891795" w:rsidRPr="00053210">
        <w:rPr>
          <w:rFonts w:ascii="Bookman Old Style" w:hAnsi="Bookman Old Style"/>
          <w:sz w:val="25"/>
          <w:szCs w:val="25"/>
        </w:rPr>
        <w:t xml:space="preserve">Site No. </w:t>
      </w:r>
      <w:r w:rsidR="00891795">
        <w:rPr>
          <w:rFonts w:ascii="Bookman Old Style" w:hAnsi="Bookman Old Style" w:cs="Andalus"/>
          <w:bCs/>
          <w:sz w:val="25"/>
          <w:szCs w:val="25"/>
        </w:rPr>
        <w:t>363</w:t>
      </w:r>
      <w:r w:rsidR="00891795" w:rsidRPr="00053210">
        <w:rPr>
          <w:rFonts w:ascii="Bookman Old Style" w:hAnsi="Bookman Old Style" w:cs="Andalus"/>
          <w:bCs/>
          <w:sz w:val="25"/>
          <w:szCs w:val="25"/>
        </w:rPr>
        <w:t xml:space="preserve">, </w:t>
      </w:r>
      <w:r w:rsidR="00891795" w:rsidRPr="00053210">
        <w:rPr>
          <w:rFonts w:ascii="Bookman Old Style" w:hAnsi="Bookman Old Style" w:cs="Andalus"/>
          <w:b w:val="0"/>
          <w:sz w:val="25"/>
          <w:szCs w:val="25"/>
        </w:rPr>
        <w:t xml:space="preserve">measuring </w:t>
      </w:r>
      <w:r w:rsidR="00891795" w:rsidRPr="005323FA">
        <w:rPr>
          <w:rFonts w:ascii="Bookman Old Style" w:hAnsi="Bookman Old Style" w:cs="Andalus"/>
          <w:bCs/>
          <w:sz w:val="25"/>
          <w:szCs w:val="25"/>
        </w:rPr>
        <w:t>East to West : 18.00 Mtrs, and North to South : 12.00 Mtrs.,</w:t>
      </w:r>
      <w:r w:rsidR="00891795" w:rsidRPr="00053210">
        <w:rPr>
          <w:rFonts w:ascii="Bookman Old Style" w:hAnsi="Bookman Old Style" w:cs="Andalus"/>
          <w:bCs/>
          <w:sz w:val="25"/>
          <w:szCs w:val="25"/>
        </w:rPr>
        <w:t xml:space="preserve"> </w:t>
      </w:r>
      <w:r w:rsidR="00891795">
        <w:rPr>
          <w:rFonts w:ascii="Bookman Old Style" w:hAnsi="Bookman Old Style" w:cs="Andalus"/>
          <w:bCs/>
          <w:sz w:val="25"/>
          <w:szCs w:val="25"/>
        </w:rPr>
        <w:t xml:space="preserve">totally 216.00 Sq.Mtrs </w:t>
      </w:r>
      <w:r w:rsidR="00891795" w:rsidRPr="00053210">
        <w:rPr>
          <w:rFonts w:ascii="Bookman Old Style" w:hAnsi="Bookman Old Style" w:cs="Andalus"/>
          <w:b w:val="0"/>
          <w:bCs/>
          <w:sz w:val="25"/>
          <w:szCs w:val="25"/>
        </w:rPr>
        <w:t>in the residential layout known as</w:t>
      </w:r>
      <w:r w:rsidR="00891795" w:rsidRPr="00053210">
        <w:rPr>
          <w:rFonts w:ascii="Bookman Old Style" w:hAnsi="Bookman Old Style" w:cs="Andalus"/>
          <w:bCs/>
          <w:sz w:val="25"/>
          <w:szCs w:val="25"/>
        </w:rPr>
        <w:t xml:space="preserve"> “</w:t>
      </w:r>
      <w:r w:rsidR="00891795">
        <w:rPr>
          <w:rFonts w:ascii="Bookman Old Style" w:hAnsi="Bookman Old Style" w:cs="Andalus"/>
          <w:bCs/>
          <w:sz w:val="25"/>
          <w:szCs w:val="25"/>
        </w:rPr>
        <w:t>M.S.RAMAIAH ROYAL CITY</w:t>
      </w:r>
      <w:r w:rsidR="00891795" w:rsidRPr="00053210">
        <w:rPr>
          <w:rFonts w:ascii="Bookman Old Style" w:hAnsi="Bookman Old Style" w:cs="Andalus"/>
          <w:bCs/>
          <w:sz w:val="25"/>
          <w:szCs w:val="25"/>
        </w:rPr>
        <w:t xml:space="preserve">” </w:t>
      </w:r>
      <w:r w:rsidR="00891795" w:rsidRPr="00053210">
        <w:rPr>
          <w:rFonts w:ascii="Bookman Old Style" w:hAnsi="Bookman Old Style"/>
          <w:b w:val="0"/>
          <w:sz w:val="25"/>
          <w:szCs w:val="25"/>
        </w:rPr>
        <w:t xml:space="preserve">carved out of residentially converted land </w:t>
      </w:r>
      <w:r w:rsidR="00440C90">
        <w:rPr>
          <w:rFonts w:ascii="Bookman Old Style" w:hAnsi="Bookman Old Style"/>
          <w:b w:val="0"/>
          <w:sz w:val="25"/>
          <w:szCs w:val="25"/>
        </w:rPr>
        <w:t xml:space="preserve">approved by Mysore Urban Development Authority </w:t>
      </w:r>
      <w:r w:rsidR="00891795" w:rsidRPr="00053210">
        <w:rPr>
          <w:rFonts w:ascii="Bookman Old Style" w:hAnsi="Bookman Old Style"/>
          <w:b w:val="0"/>
          <w:sz w:val="25"/>
          <w:szCs w:val="25"/>
        </w:rPr>
        <w:t xml:space="preserve">bearing Survey </w:t>
      </w:r>
      <w:r w:rsidR="00891795" w:rsidRPr="00053210">
        <w:rPr>
          <w:rFonts w:ascii="Bookman Old Style" w:eastAsia="Andalus" w:hAnsi="Bookman Old Style" w:cs="Andalus"/>
          <w:b w:val="0"/>
          <w:sz w:val="25"/>
          <w:szCs w:val="25"/>
        </w:rPr>
        <w:t xml:space="preserve">No. </w:t>
      </w:r>
      <w:r w:rsidR="00E32298">
        <w:rPr>
          <w:rFonts w:ascii="Bookman Old Style" w:eastAsia="Andalus" w:hAnsi="Bookman Old Style" w:cs="Andalus"/>
          <w:b w:val="0"/>
          <w:sz w:val="25"/>
          <w:szCs w:val="25"/>
        </w:rPr>
        <w:t>1/2,</w:t>
      </w:r>
      <w:r w:rsidR="00891795">
        <w:rPr>
          <w:rFonts w:ascii="Bookman Old Style" w:eastAsia="Andalus" w:hAnsi="Bookman Old Style" w:cs="Andalus"/>
          <w:b w:val="0"/>
          <w:sz w:val="25"/>
          <w:szCs w:val="25"/>
        </w:rPr>
        <w:t xml:space="preserve"> 3/1,</w:t>
      </w:r>
      <w:r w:rsidR="00E32298">
        <w:rPr>
          <w:rFonts w:ascii="Bookman Old Style" w:eastAsia="Andalus" w:hAnsi="Bookman Old Style" w:cs="Andalus"/>
          <w:b w:val="0"/>
          <w:sz w:val="25"/>
          <w:szCs w:val="25"/>
        </w:rPr>
        <w:t xml:space="preserve"> 3/2, 3/3,</w:t>
      </w:r>
      <w:r w:rsidR="00891795">
        <w:rPr>
          <w:rFonts w:ascii="Bookman Old Style" w:eastAsia="Andalus" w:hAnsi="Bookman Old Style" w:cs="Andalus"/>
          <w:b w:val="0"/>
          <w:sz w:val="25"/>
          <w:szCs w:val="25"/>
        </w:rPr>
        <w:t xml:space="preserve"> 3/4, 6, 7, 8, 9, 20/1, 21 &amp; 23 of Madagalli Village, Elavala Hobli, Mysore Taluk</w:t>
      </w:r>
      <w:r w:rsidR="00F75385">
        <w:rPr>
          <w:rFonts w:ascii="Bookman Old Style" w:eastAsia="Andalus" w:hAnsi="Bookman Old Style" w:cs="Andalus"/>
          <w:b w:val="0"/>
          <w:sz w:val="25"/>
          <w:szCs w:val="25"/>
        </w:rPr>
        <w:t xml:space="preserve"> </w:t>
      </w:r>
      <w:r w:rsidRPr="00FC57D1">
        <w:rPr>
          <w:rFonts w:ascii="Bookman Old Style" w:eastAsia="Andalus" w:hAnsi="Bookman Old Style" w:cs="Andalus"/>
          <w:b w:val="0"/>
          <w:sz w:val="25"/>
          <w:szCs w:val="25"/>
        </w:rPr>
        <w:t>and bounded as follows :-</w:t>
      </w:r>
    </w:p>
    <w:p w14:paraId="797E3391" w14:textId="77777777" w:rsidR="00304E40" w:rsidRPr="00FC57D1" w:rsidRDefault="00304E40" w:rsidP="00B5483D">
      <w:pPr>
        <w:spacing w:line="264" w:lineRule="auto"/>
        <w:jc w:val="both"/>
        <w:rPr>
          <w:rFonts w:ascii="Bookman Old Style" w:eastAsia="Andalus" w:hAnsi="Bookman Old Style" w:cs="Andalus"/>
          <w:b w:val="0"/>
          <w:sz w:val="25"/>
          <w:szCs w:val="25"/>
        </w:rPr>
      </w:pPr>
    </w:p>
    <w:p w14:paraId="798D3D01" w14:textId="77777777" w:rsidR="00304E40" w:rsidRPr="00FC57D1" w:rsidRDefault="00E248D8" w:rsidP="00B5483D">
      <w:pPr>
        <w:spacing w:line="264" w:lineRule="auto"/>
        <w:ind w:left="1440" w:firstLine="720"/>
        <w:jc w:val="both"/>
        <w:rPr>
          <w:rFonts w:ascii="Bookman Old Style" w:eastAsia="Andalus" w:hAnsi="Bookman Old Style" w:cs="Andalus"/>
          <w:b w:val="0"/>
          <w:sz w:val="25"/>
          <w:szCs w:val="25"/>
        </w:rPr>
      </w:pPr>
      <w:r>
        <w:rPr>
          <w:rFonts w:ascii="Bookman Old Style" w:eastAsia="Andalus" w:hAnsi="Bookman Old Style" w:cs="Andalus"/>
          <w:b w:val="0"/>
          <w:sz w:val="25"/>
          <w:szCs w:val="25"/>
        </w:rPr>
        <w:t>East by</w:t>
      </w:r>
      <w:r w:rsidR="00304E40" w:rsidRPr="00FC57D1">
        <w:rPr>
          <w:rFonts w:ascii="Bookman Old Style" w:eastAsia="Andalus" w:hAnsi="Bookman Old Style" w:cs="Andalus"/>
          <w:b w:val="0"/>
          <w:sz w:val="25"/>
          <w:szCs w:val="25"/>
        </w:rPr>
        <w:tab/>
        <w:t xml:space="preserve">: </w:t>
      </w:r>
      <w:r w:rsidR="00304E40" w:rsidRPr="00FC57D1">
        <w:rPr>
          <w:rFonts w:ascii="Bookman Old Style" w:eastAsia="Andalus" w:hAnsi="Bookman Old Style" w:cs="Andalus"/>
          <w:b w:val="0"/>
          <w:sz w:val="25"/>
          <w:szCs w:val="25"/>
        </w:rPr>
        <w:tab/>
      </w:r>
      <w:r w:rsidR="00891795">
        <w:rPr>
          <w:rFonts w:ascii="Bookman Old Style" w:eastAsia="Andalus" w:hAnsi="Bookman Old Style" w:cs="Andalus"/>
          <w:b w:val="0"/>
          <w:sz w:val="25"/>
          <w:szCs w:val="25"/>
        </w:rPr>
        <w:t>Site No.326</w:t>
      </w:r>
    </w:p>
    <w:p w14:paraId="3A6A4EF8" w14:textId="77777777" w:rsidR="00FE47D4" w:rsidRDefault="00FE47D4" w:rsidP="00B5483D">
      <w:pPr>
        <w:spacing w:line="264" w:lineRule="auto"/>
        <w:ind w:left="2160"/>
        <w:jc w:val="both"/>
        <w:rPr>
          <w:rFonts w:ascii="Bookman Old Style" w:eastAsia="Andalus" w:hAnsi="Bookman Old Style" w:cs="Andalus"/>
          <w:b w:val="0"/>
          <w:sz w:val="25"/>
          <w:szCs w:val="25"/>
        </w:rPr>
      </w:pPr>
    </w:p>
    <w:p w14:paraId="1B644076" w14:textId="77777777" w:rsidR="00304E40" w:rsidRPr="00FC57D1" w:rsidRDefault="00E248D8" w:rsidP="00B5483D">
      <w:pPr>
        <w:spacing w:line="264" w:lineRule="auto"/>
        <w:ind w:left="2160"/>
        <w:jc w:val="both"/>
        <w:rPr>
          <w:rFonts w:ascii="Bookman Old Style" w:eastAsia="Andalus" w:hAnsi="Bookman Old Style" w:cs="Andalus"/>
          <w:b w:val="0"/>
          <w:sz w:val="25"/>
          <w:szCs w:val="25"/>
        </w:rPr>
      </w:pPr>
      <w:r>
        <w:rPr>
          <w:rFonts w:ascii="Bookman Old Style" w:eastAsia="Andalus" w:hAnsi="Bookman Old Style" w:cs="Andalus"/>
          <w:b w:val="0"/>
          <w:sz w:val="25"/>
          <w:szCs w:val="25"/>
        </w:rPr>
        <w:t>West by</w:t>
      </w:r>
      <w:r w:rsidR="00304E40" w:rsidRPr="00FC57D1">
        <w:rPr>
          <w:rFonts w:ascii="Bookman Old Style" w:eastAsia="Andalus" w:hAnsi="Bookman Old Style" w:cs="Andalus"/>
          <w:b w:val="0"/>
          <w:sz w:val="25"/>
          <w:szCs w:val="25"/>
        </w:rPr>
        <w:tab/>
        <w:t xml:space="preserve">: </w:t>
      </w:r>
      <w:r w:rsidR="00304E40" w:rsidRPr="00FC57D1">
        <w:rPr>
          <w:rFonts w:ascii="Bookman Old Style" w:eastAsia="Andalus" w:hAnsi="Bookman Old Style" w:cs="Andalus"/>
          <w:b w:val="0"/>
          <w:sz w:val="25"/>
          <w:szCs w:val="25"/>
        </w:rPr>
        <w:tab/>
      </w:r>
      <w:r w:rsidR="00891795">
        <w:rPr>
          <w:rFonts w:ascii="Bookman Old Style" w:eastAsia="Andalus" w:hAnsi="Bookman Old Style" w:cs="Andalus"/>
          <w:b w:val="0"/>
          <w:sz w:val="25"/>
          <w:szCs w:val="25"/>
        </w:rPr>
        <w:t>Road</w:t>
      </w:r>
    </w:p>
    <w:p w14:paraId="7009A377" w14:textId="77777777" w:rsidR="00FE47D4" w:rsidRDefault="00FE47D4" w:rsidP="00B5483D">
      <w:pPr>
        <w:spacing w:line="264" w:lineRule="auto"/>
        <w:ind w:left="1440" w:firstLine="720"/>
        <w:jc w:val="both"/>
        <w:rPr>
          <w:rFonts w:ascii="Bookman Old Style" w:eastAsia="Andalus" w:hAnsi="Bookman Old Style" w:cs="Andalus"/>
          <w:b w:val="0"/>
          <w:sz w:val="25"/>
          <w:szCs w:val="25"/>
        </w:rPr>
      </w:pPr>
    </w:p>
    <w:p w14:paraId="3CD0F9B4" w14:textId="77777777" w:rsidR="00304E40" w:rsidRPr="00FC57D1" w:rsidRDefault="00E248D8" w:rsidP="00B5483D">
      <w:pPr>
        <w:spacing w:line="264" w:lineRule="auto"/>
        <w:ind w:left="1440" w:firstLine="720"/>
        <w:jc w:val="both"/>
        <w:rPr>
          <w:rFonts w:ascii="Bookman Old Style" w:eastAsia="Andalus" w:hAnsi="Bookman Old Style" w:cs="Andalus"/>
          <w:b w:val="0"/>
          <w:sz w:val="25"/>
          <w:szCs w:val="25"/>
        </w:rPr>
      </w:pPr>
      <w:r>
        <w:rPr>
          <w:rFonts w:ascii="Bookman Old Style" w:eastAsia="Andalus" w:hAnsi="Bookman Old Style" w:cs="Andalus"/>
          <w:b w:val="0"/>
          <w:sz w:val="25"/>
          <w:szCs w:val="25"/>
        </w:rPr>
        <w:t>North by</w:t>
      </w:r>
      <w:r w:rsidR="00304E40" w:rsidRPr="00FC57D1">
        <w:rPr>
          <w:rFonts w:ascii="Bookman Old Style" w:eastAsia="Andalus" w:hAnsi="Bookman Old Style" w:cs="Andalus"/>
          <w:b w:val="0"/>
          <w:sz w:val="25"/>
          <w:szCs w:val="25"/>
        </w:rPr>
        <w:tab/>
        <w:t xml:space="preserve">: </w:t>
      </w:r>
      <w:r w:rsidR="00304E40" w:rsidRPr="00FC57D1">
        <w:rPr>
          <w:rFonts w:ascii="Bookman Old Style" w:eastAsia="Andalus" w:hAnsi="Bookman Old Style" w:cs="Andalus"/>
          <w:b w:val="0"/>
          <w:sz w:val="25"/>
          <w:szCs w:val="25"/>
        </w:rPr>
        <w:tab/>
      </w:r>
      <w:r w:rsidR="00891795">
        <w:rPr>
          <w:rFonts w:ascii="Bookman Old Style" w:eastAsia="Andalus" w:hAnsi="Bookman Old Style" w:cs="Andalus"/>
          <w:b w:val="0"/>
          <w:sz w:val="25"/>
          <w:szCs w:val="25"/>
        </w:rPr>
        <w:t>Site No.362</w:t>
      </w:r>
      <w:r w:rsidR="00304E40" w:rsidRPr="00FC57D1">
        <w:rPr>
          <w:rFonts w:ascii="Bookman Old Style" w:eastAsia="Andalus" w:hAnsi="Bookman Old Style" w:cs="Andalus"/>
          <w:b w:val="0"/>
          <w:sz w:val="25"/>
          <w:szCs w:val="25"/>
        </w:rPr>
        <w:t xml:space="preserve"> </w:t>
      </w:r>
    </w:p>
    <w:p w14:paraId="38083067" w14:textId="77777777" w:rsidR="00FE47D4" w:rsidRDefault="00FE47D4" w:rsidP="00B5483D">
      <w:pPr>
        <w:spacing w:line="264" w:lineRule="auto"/>
        <w:ind w:left="1440" w:firstLine="720"/>
        <w:jc w:val="both"/>
        <w:rPr>
          <w:rFonts w:ascii="Bookman Old Style" w:eastAsia="Andalus" w:hAnsi="Bookman Old Style" w:cs="Andalus"/>
          <w:b w:val="0"/>
          <w:sz w:val="25"/>
          <w:szCs w:val="25"/>
        </w:rPr>
      </w:pPr>
    </w:p>
    <w:p w14:paraId="2D35BA3C" w14:textId="77777777" w:rsidR="00304E40" w:rsidRPr="00FC57D1" w:rsidRDefault="00E248D8" w:rsidP="00B5483D">
      <w:pPr>
        <w:spacing w:line="264" w:lineRule="auto"/>
        <w:ind w:left="1440" w:firstLine="720"/>
        <w:jc w:val="both"/>
        <w:rPr>
          <w:rFonts w:ascii="Bookman Old Style" w:hAnsi="Bookman Old Style"/>
          <w:b w:val="0"/>
          <w:bCs/>
          <w:color w:val="000000"/>
          <w:sz w:val="25"/>
          <w:szCs w:val="25"/>
        </w:rPr>
      </w:pPr>
      <w:r>
        <w:rPr>
          <w:rFonts w:ascii="Bookman Old Style" w:eastAsia="Andalus" w:hAnsi="Bookman Old Style" w:cs="Andalus"/>
          <w:b w:val="0"/>
          <w:sz w:val="25"/>
          <w:szCs w:val="25"/>
        </w:rPr>
        <w:t>South by</w:t>
      </w:r>
      <w:r w:rsidR="00304E40" w:rsidRPr="00FC57D1">
        <w:rPr>
          <w:rFonts w:ascii="Bookman Old Style" w:hAnsi="Bookman Old Style"/>
          <w:b w:val="0"/>
          <w:bCs/>
          <w:color w:val="000000"/>
          <w:sz w:val="25"/>
          <w:szCs w:val="25"/>
        </w:rPr>
        <w:tab/>
        <w:t xml:space="preserve">: </w:t>
      </w:r>
      <w:r w:rsidR="00304E40" w:rsidRPr="00FC57D1">
        <w:rPr>
          <w:rFonts w:ascii="Bookman Old Style" w:hAnsi="Bookman Old Style"/>
          <w:b w:val="0"/>
          <w:bCs/>
          <w:color w:val="000000"/>
          <w:sz w:val="25"/>
          <w:szCs w:val="25"/>
        </w:rPr>
        <w:tab/>
      </w:r>
      <w:r w:rsidR="00891795">
        <w:rPr>
          <w:rFonts w:ascii="Bookman Old Style" w:eastAsia="Andalus" w:hAnsi="Bookman Old Style" w:cs="Andalus"/>
          <w:b w:val="0"/>
          <w:sz w:val="25"/>
          <w:szCs w:val="25"/>
        </w:rPr>
        <w:t>Site No.3</w:t>
      </w:r>
      <w:r w:rsidR="00E32298">
        <w:rPr>
          <w:rFonts w:ascii="Bookman Old Style" w:eastAsia="Andalus" w:hAnsi="Bookman Old Style" w:cs="Andalus"/>
          <w:b w:val="0"/>
          <w:sz w:val="25"/>
          <w:szCs w:val="25"/>
        </w:rPr>
        <w:t>6</w:t>
      </w:r>
      <w:r w:rsidR="00891795">
        <w:rPr>
          <w:rFonts w:ascii="Bookman Old Style" w:eastAsia="Andalus" w:hAnsi="Bookman Old Style" w:cs="Andalus"/>
          <w:b w:val="0"/>
          <w:sz w:val="25"/>
          <w:szCs w:val="25"/>
        </w:rPr>
        <w:t>4</w:t>
      </w:r>
    </w:p>
    <w:p w14:paraId="013648F9" w14:textId="77777777" w:rsidR="00304E40" w:rsidRPr="00FC57D1" w:rsidRDefault="00304E40" w:rsidP="00B5483D">
      <w:pPr>
        <w:spacing w:line="264" w:lineRule="auto"/>
        <w:jc w:val="both"/>
        <w:rPr>
          <w:rFonts w:ascii="Bookman Old Style" w:hAnsi="Bookman Old Style"/>
          <w:b w:val="0"/>
          <w:bCs/>
          <w:color w:val="000000"/>
          <w:sz w:val="25"/>
          <w:szCs w:val="25"/>
        </w:rPr>
      </w:pPr>
    </w:p>
    <w:p w14:paraId="1A9A1C46" w14:textId="77777777" w:rsidR="00792E98" w:rsidRPr="00FC57D1" w:rsidRDefault="00792E98" w:rsidP="00B5483D">
      <w:pPr>
        <w:pStyle w:val="BodyText2"/>
        <w:spacing w:line="264" w:lineRule="auto"/>
        <w:rPr>
          <w:rFonts w:ascii="Bookman Old Style" w:hAnsi="Bookman Old Style"/>
          <w:b w:val="0"/>
          <w:sz w:val="25"/>
          <w:szCs w:val="25"/>
        </w:rPr>
      </w:pPr>
      <w:r w:rsidRPr="00FC57D1">
        <w:rPr>
          <w:rFonts w:ascii="Bookman Old Style" w:hAnsi="Bookman Old Style"/>
          <w:b w:val="0"/>
          <w:sz w:val="25"/>
          <w:szCs w:val="25"/>
        </w:rPr>
        <w:t>This Deed of Sale is prepared on the basis of information and documents provided by the parties and both the parties have read and understood the contents of t</w:t>
      </w:r>
      <w:r w:rsidR="00E248D8">
        <w:rPr>
          <w:rFonts w:ascii="Bookman Old Style" w:hAnsi="Bookman Old Style"/>
          <w:b w:val="0"/>
          <w:sz w:val="25"/>
          <w:szCs w:val="25"/>
        </w:rPr>
        <w:t>his</w:t>
      </w:r>
      <w:r w:rsidRPr="00FC57D1">
        <w:rPr>
          <w:rFonts w:ascii="Bookman Old Style" w:hAnsi="Bookman Old Style"/>
          <w:b w:val="0"/>
          <w:sz w:val="25"/>
          <w:szCs w:val="25"/>
        </w:rPr>
        <w:t xml:space="preserve"> sale deed. </w:t>
      </w:r>
    </w:p>
    <w:p w14:paraId="253B7C87" w14:textId="77777777" w:rsidR="008D5684" w:rsidRDefault="008D5684" w:rsidP="00B5483D">
      <w:pPr>
        <w:spacing w:line="264" w:lineRule="auto"/>
        <w:jc w:val="both"/>
        <w:rPr>
          <w:rFonts w:ascii="Bookman Old Style" w:hAnsi="Bookman Old Style"/>
          <w:b w:val="0"/>
          <w:sz w:val="25"/>
          <w:szCs w:val="25"/>
        </w:rPr>
      </w:pPr>
    </w:p>
    <w:p w14:paraId="762516E0" w14:textId="77777777" w:rsidR="00792E98" w:rsidRPr="00FC57D1" w:rsidRDefault="00426464" w:rsidP="00B5483D">
      <w:pPr>
        <w:spacing w:line="264" w:lineRule="auto"/>
        <w:jc w:val="both"/>
        <w:rPr>
          <w:rFonts w:ascii="Bookman Old Style" w:hAnsi="Bookman Old Style"/>
          <w:b w:val="0"/>
          <w:sz w:val="25"/>
          <w:szCs w:val="25"/>
        </w:rPr>
      </w:pPr>
      <w:r>
        <w:rPr>
          <w:rFonts w:ascii="Bookman Old Style" w:hAnsi="Bookman Old Style"/>
          <w:b w:val="0"/>
          <w:sz w:val="25"/>
          <w:szCs w:val="25"/>
        </w:rPr>
        <w:br w:type="page"/>
      </w:r>
      <w:r w:rsidR="00792E98" w:rsidRPr="00FC57D1">
        <w:rPr>
          <w:rFonts w:ascii="Bookman Old Style" w:hAnsi="Bookman Old Style"/>
          <w:b w:val="0"/>
          <w:sz w:val="25"/>
          <w:szCs w:val="25"/>
        </w:rPr>
        <w:t xml:space="preserve">In </w:t>
      </w:r>
      <w:r w:rsidR="00400B5F" w:rsidRPr="00FC57D1">
        <w:rPr>
          <w:rFonts w:ascii="Bookman Old Style" w:hAnsi="Bookman Old Style"/>
          <w:b w:val="0"/>
          <w:sz w:val="25"/>
          <w:szCs w:val="25"/>
        </w:rPr>
        <w:t xml:space="preserve">witness whereof, the </w:t>
      </w:r>
      <w:r>
        <w:rPr>
          <w:rFonts w:ascii="Bookman Old Style" w:hAnsi="Bookman Old Style"/>
          <w:b w:val="0"/>
          <w:sz w:val="25"/>
          <w:szCs w:val="25"/>
        </w:rPr>
        <w:t>Vendors</w:t>
      </w:r>
      <w:r w:rsidR="00400B5F" w:rsidRPr="00FC57D1">
        <w:rPr>
          <w:rFonts w:ascii="Bookman Old Style" w:hAnsi="Bookman Old Style"/>
          <w:b w:val="0"/>
          <w:sz w:val="25"/>
          <w:szCs w:val="25"/>
        </w:rPr>
        <w:t xml:space="preserve"> has</w:t>
      </w:r>
      <w:r w:rsidR="00792E98" w:rsidRPr="00FC57D1">
        <w:rPr>
          <w:rFonts w:ascii="Bookman Old Style" w:hAnsi="Bookman Old Style"/>
          <w:b w:val="0"/>
          <w:sz w:val="25"/>
          <w:szCs w:val="25"/>
        </w:rPr>
        <w:t xml:space="preserve"> executed this deed of absolute sale in favour of the </w:t>
      </w:r>
      <w:r>
        <w:rPr>
          <w:rFonts w:ascii="Bookman Old Style" w:hAnsi="Bookman Old Style"/>
          <w:b w:val="0"/>
          <w:sz w:val="25"/>
          <w:szCs w:val="25"/>
        </w:rPr>
        <w:t>purchasers</w:t>
      </w:r>
      <w:r w:rsidR="00792E98" w:rsidRPr="00FC57D1">
        <w:rPr>
          <w:rFonts w:ascii="Bookman Old Style" w:hAnsi="Bookman Old Style"/>
          <w:b w:val="0"/>
          <w:sz w:val="25"/>
          <w:szCs w:val="25"/>
        </w:rPr>
        <w:t xml:space="preserve"> on the day, month and the year first herein before written, in the presence of witnesses attesting hereunder. </w:t>
      </w:r>
    </w:p>
    <w:p w14:paraId="07EB910B" w14:textId="77777777" w:rsidR="00792E98" w:rsidRPr="00FC57D1" w:rsidRDefault="00792E98" w:rsidP="00792E98">
      <w:pPr>
        <w:jc w:val="both"/>
        <w:rPr>
          <w:rFonts w:ascii="Bookman Old Style" w:hAnsi="Bookman Old Style"/>
          <w:b w:val="0"/>
          <w:sz w:val="25"/>
          <w:szCs w:val="25"/>
        </w:rPr>
      </w:pPr>
    </w:p>
    <w:p w14:paraId="73280006" w14:textId="77777777" w:rsidR="00792E98" w:rsidRPr="00FC57D1" w:rsidRDefault="00792E98" w:rsidP="00792E98">
      <w:pPr>
        <w:pStyle w:val="Heading5"/>
        <w:spacing w:line="288" w:lineRule="auto"/>
        <w:rPr>
          <w:sz w:val="25"/>
          <w:szCs w:val="25"/>
        </w:rPr>
      </w:pPr>
      <w:r w:rsidRPr="00FC57D1">
        <w:rPr>
          <w:sz w:val="25"/>
          <w:szCs w:val="25"/>
        </w:rPr>
        <w:t xml:space="preserve">Witnesses:- </w:t>
      </w:r>
    </w:p>
    <w:p w14:paraId="6095ECC0" w14:textId="77777777" w:rsidR="008367BF" w:rsidRDefault="00792E98" w:rsidP="00792E98">
      <w:pPr>
        <w:pStyle w:val="Heading8"/>
        <w:spacing w:line="288" w:lineRule="auto"/>
        <w:ind w:left="0"/>
        <w:rPr>
          <w:sz w:val="25"/>
          <w:szCs w:val="25"/>
        </w:rPr>
      </w:pPr>
      <w:r w:rsidRPr="00FC57D1">
        <w:rPr>
          <w:sz w:val="25"/>
          <w:szCs w:val="25"/>
        </w:rPr>
        <w:t>1.</w:t>
      </w:r>
    </w:p>
    <w:p w14:paraId="72A86447" w14:textId="77777777" w:rsidR="008367BF" w:rsidRDefault="008367BF" w:rsidP="00792E98">
      <w:pPr>
        <w:pStyle w:val="Heading8"/>
        <w:spacing w:line="288" w:lineRule="auto"/>
        <w:ind w:left="0"/>
        <w:rPr>
          <w:sz w:val="25"/>
          <w:szCs w:val="25"/>
        </w:rPr>
      </w:pPr>
    </w:p>
    <w:p w14:paraId="411BF287" w14:textId="77777777" w:rsidR="008367BF" w:rsidRDefault="008367BF" w:rsidP="008367BF">
      <w:pPr>
        <w:pStyle w:val="Heading8"/>
        <w:spacing w:line="288" w:lineRule="auto"/>
        <w:rPr>
          <w:sz w:val="25"/>
          <w:szCs w:val="25"/>
        </w:rPr>
      </w:pPr>
    </w:p>
    <w:p w14:paraId="6833ECE6" w14:textId="77777777" w:rsidR="008367BF" w:rsidRDefault="00792E98" w:rsidP="00792E98">
      <w:pPr>
        <w:pStyle w:val="Heading8"/>
        <w:spacing w:line="288" w:lineRule="auto"/>
        <w:ind w:left="0"/>
        <w:rPr>
          <w:sz w:val="25"/>
          <w:szCs w:val="25"/>
        </w:rPr>
      </w:pPr>
      <w:r w:rsidRPr="00FC57D1">
        <w:rPr>
          <w:sz w:val="25"/>
          <w:szCs w:val="25"/>
        </w:rPr>
        <w:tab/>
      </w:r>
    </w:p>
    <w:p w14:paraId="2B1414D0" w14:textId="77777777" w:rsidR="008367BF" w:rsidRDefault="00B775AD" w:rsidP="00792E98">
      <w:pPr>
        <w:pStyle w:val="Heading8"/>
        <w:spacing w:line="288" w:lineRule="auto"/>
        <w:ind w:left="0"/>
        <w:rPr>
          <w:rFonts w:cs="Calibri"/>
          <w:b w:val="0"/>
          <w:sz w:val="22"/>
          <w:szCs w:val="25"/>
        </w:rPr>
      </w:pPr>
      <w:r>
        <w:rPr>
          <w:rFonts w:cs="Calibri"/>
          <w:b w:val="0"/>
          <w:sz w:val="22"/>
          <w:szCs w:val="25"/>
        </w:rPr>
        <w:t xml:space="preserve">                                                                                       (</w:t>
      </w:r>
      <w:r w:rsidRPr="00B775AD">
        <w:rPr>
          <w:rFonts w:cs="Calibri"/>
          <w:b w:val="0"/>
          <w:sz w:val="22"/>
          <w:szCs w:val="25"/>
        </w:rPr>
        <w:t>JAY V JAYASHANKAR</w:t>
      </w:r>
      <w:r>
        <w:rPr>
          <w:rFonts w:cs="Calibri"/>
          <w:b w:val="0"/>
          <w:sz w:val="22"/>
          <w:szCs w:val="25"/>
        </w:rPr>
        <w:t>)</w:t>
      </w:r>
    </w:p>
    <w:p w14:paraId="3C6F408F" w14:textId="77777777" w:rsidR="00B775AD" w:rsidRDefault="00B775AD" w:rsidP="00B775AD"/>
    <w:p w14:paraId="130C955A" w14:textId="77777777" w:rsidR="00B775AD" w:rsidRDefault="00B775AD" w:rsidP="00B775AD"/>
    <w:p w14:paraId="64CA6AA5" w14:textId="77777777" w:rsidR="00B775AD" w:rsidRDefault="00426464" w:rsidP="00B775AD">
      <w:pPr>
        <w:rPr>
          <w:rFonts w:ascii="Bookman Old Style" w:hAnsi="Bookman Old Style" w:cs="Calibri"/>
          <w:b w:val="0"/>
          <w:sz w:val="22"/>
          <w:szCs w:val="25"/>
        </w:rPr>
      </w:pPr>
      <w:r w:rsidRPr="00053210">
        <w:rPr>
          <w:rFonts w:ascii="Bookman Old Style" w:hAnsi="Bookman Old Style"/>
          <w:bCs/>
          <w:sz w:val="25"/>
          <w:szCs w:val="25"/>
        </w:rPr>
        <w:t>2.</w:t>
      </w:r>
      <w:r w:rsidR="00B775AD">
        <w:rPr>
          <w:rFonts w:ascii="Bookman Old Style" w:hAnsi="Bookman Old Style" w:cs="Calibri"/>
          <w:b w:val="0"/>
          <w:sz w:val="22"/>
          <w:szCs w:val="25"/>
        </w:rPr>
        <w:t xml:space="preserve">                                                     </w:t>
      </w:r>
      <w:r>
        <w:rPr>
          <w:rFonts w:ascii="Bookman Old Style" w:hAnsi="Bookman Old Style" w:cs="Calibri"/>
          <w:b w:val="0"/>
          <w:sz w:val="22"/>
          <w:szCs w:val="25"/>
        </w:rPr>
        <w:t xml:space="preserve">                             </w:t>
      </w:r>
      <w:r w:rsidR="00B775AD">
        <w:rPr>
          <w:rFonts w:ascii="Bookman Old Style" w:hAnsi="Bookman Old Style" w:cs="Calibri"/>
          <w:b w:val="0"/>
          <w:sz w:val="22"/>
          <w:szCs w:val="25"/>
        </w:rPr>
        <w:t>(</w:t>
      </w:r>
      <w:r w:rsidR="00B775AD" w:rsidRPr="00B775AD">
        <w:rPr>
          <w:rFonts w:ascii="Bookman Old Style" w:hAnsi="Bookman Old Style" w:cs="Calibri"/>
          <w:b w:val="0"/>
          <w:sz w:val="22"/>
          <w:szCs w:val="25"/>
        </w:rPr>
        <w:t>BRINDA R JAYASHANKAR</w:t>
      </w:r>
      <w:r w:rsidR="00B775AD">
        <w:rPr>
          <w:rFonts w:ascii="Bookman Old Style" w:hAnsi="Bookman Old Style" w:cs="Calibri"/>
          <w:b w:val="0"/>
          <w:sz w:val="22"/>
          <w:szCs w:val="25"/>
        </w:rPr>
        <w:t>)</w:t>
      </w:r>
    </w:p>
    <w:p w14:paraId="446A2AAF" w14:textId="77777777" w:rsidR="00B775AD" w:rsidRPr="00B775AD" w:rsidRDefault="00B775AD" w:rsidP="00B775AD">
      <w:pPr>
        <w:rPr>
          <w:b w:val="0"/>
          <w:sz w:val="16"/>
          <w:szCs w:val="16"/>
        </w:rPr>
      </w:pPr>
    </w:p>
    <w:p w14:paraId="37F4673F" w14:textId="77777777" w:rsidR="00792E98" w:rsidRPr="00FC57D1" w:rsidRDefault="00792E98" w:rsidP="00792E98">
      <w:pPr>
        <w:pStyle w:val="Heading8"/>
        <w:spacing w:line="288" w:lineRule="auto"/>
        <w:ind w:left="0"/>
        <w:rPr>
          <w:bCs/>
          <w:sz w:val="25"/>
          <w:szCs w:val="25"/>
        </w:rPr>
      </w:pPr>
      <w:r w:rsidRPr="00FC57D1">
        <w:rPr>
          <w:sz w:val="25"/>
          <w:szCs w:val="25"/>
        </w:rPr>
        <w:t xml:space="preserve"> </w:t>
      </w:r>
      <w:r w:rsidRPr="00FC57D1">
        <w:rPr>
          <w:sz w:val="25"/>
          <w:szCs w:val="25"/>
        </w:rPr>
        <w:tab/>
      </w:r>
      <w:r w:rsidRPr="00FC57D1">
        <w:rPr>
          <w:sz w:val="25"/>
          <w:szCs w:val="25"/>
        </w:rPr>
        <w:tab/>
      </w:r>
      <w:r w:rsidRPr="00FC57D1">
        <w:rPr>
          <w:sz w:val="25"/>
          <w:szCs w:val="25"/>
        </w:rPr>
        <w:tab/>
      </w:r>
      <w:r w:rsidR="00DE6B2D">
        <w:rPr>
          <w:sz w:val="25"/>
          <w:szCs w:val="25"/>
        </w:rPr>
        <w:tab/>
      </w:r>
      <w:r w:rsidR="00DE6B2D">
        <w:rPr>
          <w:sz w:val="25"/>
          <w:szCs w:val="25"/>
        </w:rPr>
        <w:tab/>
      </w:r>
      <w:r w:rsidR="00DE6B2D">
        <w:rPr>
          <w:sz w:val="25"/>
          <w:szCs w:val="25"/>
        </w:rPr>
        <w:tab/>
      </w:r>
      <w:r w:rsidR="00DE6B2D">
        <w:rPr>
          <w:sz w:val="25"/>
          <w:szCs w:val="25"/>
        </w:rPr>
        <w:tab/>
      </w:r>
      <w:r w:rsidR="008367BF">
        <w:rPr>
          <w:sz w:val="25"/>
          <w:szCs w:val="25"/>
        </w:rPr>
        <w:t xml:space="preserve">      </w:t>
      </w:r>
      <w:r w:rsidR="00B775AD">
        <w:rPr>
          <w:sz w:val="25"/>
          <w:szCs w:val="25"/>
        </w:rPr>
        <w:t xml:space="preserve">             </w:t>
      </w:r>
      <w:r w:rsidR="008367BF">
        <w:rPr>
          <w:sz w:val="25"/>
          <w:szCs w:val="25"/>
        </w:rPr>
        <w:t xml:space="preserve"> </w:t>
      </w:r>
      <w:r w:rsidR="00426464">
        <w:rPr>
          <w:sz w:val="25"/>
          <w:szCs w:val="25"/>
        </w:rPr>
        <w:t>VENDORS</w:t>
      </w:r>
    </w:p>
    <w:p w14:paraId="3629B667" w14:textId="77777777" w:rsidR="00DE6B2D" w:rsidRDefault="008367BF" w:rsidP="00FE47D4">
      <w:pPr>
        <w:ind w:right="-1440"/>
        <w:rPr>
          <w:rFonts w:ascii="Bookman Old Style" w:hAnsi="Bookman Old Style" w:cs="Calibri"/>
          <w:sz w:val="25"/>
          <w:szCs w:val="25"/>
        </w:rPr>
      </w:pPr>
      <w:r>
        <w:rPr>
          <w:rFonts w:ascii="Bookman Old Style" w:hAnsi="Bookman Old Style"/>
          <w:bCs/>
          <w:sz w:val="25"/>
          <w:szCs w:val="25"/>
        </w:rPr>
        <w:tab/>
      </w:r>
      <w:r>
        <w:rPr>
          <w:rFonts w:ascii="Bookman Old Style" w:hAnsi="Bookman Old Style"/>
          <w:bCs/>
          <w:sz w:val="25"/>
          <w:szCs w:val="25"/>
        </w:rPr>
        <w:tab/>
      </w:r>
      <w:r>
        <w:rPr>
          <w:rFonts w:ascii="Bookman Old Style" w:hAnsi="Bookman Old Style"/>
          <w:bCs/>
          <w:sz w:val="25"/>
          <w:szCs w:val="25"/>
        </w:rPr>
        <w:tab/>
      </w:r>
      <w:r>
        <w:rPr>
          <w:rFonts w:ascii="Bookman Old Style" w:hAnsi="Bookman Old Style"/>
          <w:bCs/>
          <w:sz w:val="25"/>
          <w:szCs w:val="25"/>
        </w:rPr>
        <w:tab/>
      </w:r>
      <w:r>
        <w:rPr>
          <w:rFonts w:ascii="Bookman Old Style" w:hAnsi="Bookman Old Style"/>
          <w:bCs/>
          <w:sz w:val="25"/>
          <w:szCs w:val="25"/>
        </w:rPr>
        <w:tab/>
      </w:r>
      <w:r>
        <w:rPr>
          <w:rFonts w:ascii="Bookman Old Style" w:hAnsi="Bookman Old Style"/>
          <w:bCs/>
          <w:sz w:val="25"/>
          <w:szCs w:val="25"/>
        </w:rPr>
        <w:tab/>
      </w:r>
      <w:r>
        <w:rPr>
          <w:rFonts w:ascii="Bookman Old Style" w:hAnsi="Bookman Old Style"/>
          <w:bCs/>
          <w:sz w:val="25"/>
          <w:szCs w:val="25"/>
        </w:rPr>
        <w:tab/>
        <w:t xml:space="preserve">                    </w:t>
      </w:r>
    </w:p>
    <w:p w14:paraId="79475113" w14:textId="77777777" w:rsidR="008367BF" w:rsidRDefault="008367BF" w:rsidP="00FE47D4">
      <w:pPr>
        <w:ind w:right="-1440"/>
        <w:rPr>
          <w:rFonts w:ascii="Bookman Old Style" w:hAnsi="Bookman Old Style" w:cs="Calibri"/>
          <w:sz w:val="25"/>
          <w:szCs w:val="25"/>
        </w:rPr>
      </w:pPr>
    </w:p>
    <w:p w14:paraId="3FFE46EE" w14:textId="77777777" w:rsidR="00B775AD" w:rsidRDefault="00B775AD" w:rsidP="00FE47D4">
      <w:pPr>
        <w:ind w:right="-1440"/>
        <w:rPr>
          <w:rFonts w:ascii="Bookman Old Style" w:hAnsi="Bookman Old Style" w:cs="Calibri"/>
          <w:b w:val="0"/>
          <w:sz w:val="22"/>
          <w:szCs w:val="25"/>
        </w:rPr>
      </w:pPr>
      <w:r>
        <w:rPr>
          <w:rFonts w:ascii="Bookman Old Style" w:hAnsi="Bookman Old Style" w:cs="Calibri"/>
          <w:b w:val="0"/>
          <w:sz w:val="22"/>
          <w:szCs w:val="25"/>
        </w:rPr>
        <w:t xml:space="preserve">                                                                                        </w:t>
      </w:r>
    </w:p>
    <w:p w14:paraId="18F3EA36" w14:textId="77777777" w:rsidR="00B775AD" w:rsidRDefault="00B775AD" w:rsidP="00FE47D4">
      <w:pPr>
        <w:ind w:right="-1440"/>
        <w:rPr>
          <w:rFonts w:ascii="Bookman Old Style" w:hAnsi="Bookman Old Style" w:cs="Calibri"/>
          <w:b w:val="0"/>
          <w:sz w:val="22"/>
          <w:szCs w:val="25"/>
        </w:rPr>
      </w:pPr>
    </w:p>
    <w:p w14:paraId="606CD39C" w14:textId="77777777" w:rsidR="00AE1D80" w:rsidRDefault="00B775AD" w:rsidP="00FE47D4">
      <w:pPr>
        <w:ind w:right="-1440"/>
        <w:rPr>
          <w:rFonts w:ascii="Bookman Old Style" w:hAnsi="Bookman Old Style" w:cs="Calibri"/>
          <w:b w:val="0"/>
          <w:sz w:val="22"/>
          <w:szCs w:val="25"/>
        </w:rPr>
      </w:pPr>
      <w:r>
        <w:rPr>
          <w:rFonts w:ascii="Bookman Old Style" w:hAnsi="Bookman Old Style" w:cs="Calibri"/>
          <w:b w:val="0"/>
          <w:sz w:val="22"/>
          <w:szCs w:val="25"/>
        </w:rPr>
        <w:t xml:space="preserve">                                                                                          </w:t>
      </w:r>
      <w:r w:rsidRPr="00B775AD">
        <w:rPr>
          <w:rFonts w:ascii="Bookman Old Style" w:hAnsi="Bookman Old Style" w:cs="Calibri"/>
          <w:b w:val="0"/>
          <w:sz w:val="22"/>
          <w:szCs w:val="25"/>
        </w:rPr>
        <w:t>(SUNKARA SANTOSH)</w:t>
      </w:r>
    </w:p>
    <w:p w14:paraId="49FEF824" w14:textId="77777777" w:rsidR="00B775AD" w:rsidRPr="00B775AD" w:rsidRDefault="00B775AD" w:rsidP="00FE47D4">
      <w:pPr>
        <w:ind w:right="-1440"/>
        <w:rPr>
          <w:rFonts w:ascii="Bookman Old Style" w:hAnsi="Bookman Old Style" w:cs="Calibri"/>
          <w:b w:val="0"/>
          <w:sz w:val="22"/>
          <w:szCs w:val="25"/>
        </w:rPr>
      </w:pPr>
    </w:p>
    <w:p w14:paraId="55824934" w14:textId="77777777" w:rsidR="00B775AD" w:rsidRDefault="00792E98" w:rsidP="00792E98">
      <w:pPr>
        <w:pStyle w:val="Heading8"/>
        <w:spacing w:line="288" w:lineRule="auto"/>
        <w:ind w:left="5040" w:firstLine="720"/>
        <w:rPr>
          <w:sz w:val="25"/>
          <w:szCs w:val="25"/>
        </w:rPr>
      </w:pPr>
      <w:r w:rsidRPr="00FC57D1">
        <w:rPr>
          <w:sz w:val="25"/>
          <w:szCs w:val="25"/>
        </w:rPr>
        <w:t xml:space="preserve"> </w:t>
      </w:r>
      <w:r w:rsidRPr="00FC57D1">
        <w:rPr>
          <w:sz w:val="25"/>
          <w:szCs w:val="25"/>
        </w:rPr>
        <w:tab/>
      </w:r>
      <w:r w:rsidRPr="00FC57D1">
        <w:rPr>
          <w:sz w:val="25"/>
          <w:szCs w:val="25"/>
        </w:rPr>
        <w:tab/>
      </w:r>
    </w:p>
    <w:p w14:paraId="023F3EB7" w14:textId="77777777" w:rsidR="00792E98" w:rsidRDefault="00792E98" w:rsidP="00792E98">
      <w:pPr>
        <w:pStyle w:val="Heading8"/>
        <w:spacing w:line="288" w:lineRule="auto"/>
        <w:ind w:left="5040" w:firstLine="720"/>
        <w:rPr>
          <w:sz w:val="25"/>
          <w:szCs w:val="25"/>
        </w:rPr>
      </w:pPr>
      <w:r w:rsidRPr="00FC57D1">
        <w:rPr>
          <w:sz w:val="25"/>
          <w:szCs w:val="25"/>
        </w:rPr>
        <w:t xml:space="preserve">   </w:t>
      </w:r>
    </w:p>
    <w:p w14:paraId="4F559865" w14:textId="77777777" w:rsidR="00DE6B2D" w:rsidRDefault="00DE6B2D" w:rsidP="00AE1D80">
      <w:pPr>
        <w:pStyle w:val="Heading8"/>
        <w:spacing w:line="288" w:lineRule="auto"/>
        <w:ind w:left="0" w:right="-1036"/>
        <w:rPr>
          <w:rFonts w:cs="Calibri"/>
          <w:b w:val="0"/>
          <w:sz w:val="22"/>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r>
        <w:rPr>
          <w:sz w:val="25"/>
          <w:szCs w:val="25"/>
        </w:rPr>
        <w:tab/>
      </w:r>
      <w:r w:rsidR="00B775AD">
        <w:rPr>
          <w:sz w:val="25"/>
          <w:szCs w:val="25"/>
        </w:rPr>
        <w:t xml:space="preserve">             </w:t>
      </w:r>
      <w:r w:rsidR="00B775AD" w:rsidRPr="00B775AD">
        <w:rPr>
          <w:b w:val="0"/>
          <w:sz w:val="25"/>
          <w:szCs w:val="25"/>
        </w:rPr>
        <w:t>(</w:t>
      </w:r>
      <w:r w:rsidR="00B775AD" w:rsidRPr="00B775AD">
        <w:rPr>
          <w:rFonts w:cs="Calibri"/>
          <w:b w:val="0"/>
          <w:sz w:val="22"/>
          <w:szCs w:val="25"/>
        </w:rPr>
        <w:t>SUNKARA DIVYASHREE</w:t>
      </w:r>
      <w:r w:rsidR="00B775AD">
        <w:rPr>
          <w:rFonts w:cs="Calibri"/>
          <w:b w:val="0"/>
          <w:sz w:val="22"/>
          <w:szCs w:val="25"/>
        </w:rPr>
        <w:t>)</w:t>
      </w:r>
    </w:p>
    <w:p w14:paraId="21C43117" w14:textId="77777777" w:rsidR="00B775AD" w:rsidRPr="00B775AD" w:rsidRDefault="00B775AD" w:rsidP="00B775AD">
      <w:pPr>
        <w:rPr>
          <w:sz w:val="10"/>
          <w:szCs w:val="10"/>
        </w:rPr>
      </w:pPr>
    </w:p>
    <w:p w14:paraId="7E9BF407" w14:textId="77777777" w:rsidR="00792E98" w:rsidRPr="00FC57D1" w:rsidRDefault="00DE6B2D" w:rsidP="00792E98">
      <w:pPr>
        <w:pStyle w:val="Heading8"/>
        <w:spacing w:line="288" w:lineRule="auto"/>
        <w:ind w:left="4320" w:firstLine="720"/>
        <w:rPr>
          <w:sz w:val="25"/>
          <w:szCs w:val="25"/>
        </w:rPr>
      </w:pPr>
      <w:r>
        <w:rPr>
          <w:sz w:val="25"/>
          <w:szCs w:val="25"/>
        </w:rPr>
        <w:t xml:space="preserve">         </w:t>
      </w:r>
      <w:r>
        <w:rPr>
          <w:sz w:val="25"/>
          <w:szCs w:val="25"/>
        </w:rPr>
        <w:tab/>
      </w:r>
      <w:r w:rsidR="00FE47D4">
        <w:rPr>
          <w:sz w:val="25"/>
          <w:szCs w:val="25"/>
        </w:rPr>
        <w:t xml:space="preserve">    </w:t>
      </w:r>
      <w:r w:rsidR="00426464">
        <w:rPr>
          <w:sz w:val="25"/>
          <w:szCs w:val="25"/>
        </w:rPr>
        <w:t>PURCHASERS</w:t>
      </w:r>
      <w:r w:rsidR="00B775AD">
        <w:rPr>
          <w:sz w:val="25"/>
          <w:szCs w:val="25"/>
        </w:rPr>
        <w:t>S</w:t>
      </w:r>
    </w:p>
    <w:p w14:paraId="3FEDA4FB" w14:textId="77777777" w:rsidR="00792E98" w:rsidRPr="00FC57D1" w:rsidRDefault="00792E98" w:rsidP="00792E98">
      <w:pPr>
        <w:spacing w:line="288" w:lineRule="auto"/>
        <w:jc w:val="both"/>
        <w:rPr>
          <w:rFonts w:ascii="Bookman Old Style" w:hAnsi="Bookman Old Style"/>
          <w:sz w:val="25"/>
          <w:szCs w:val="25"/>
        </w:rPr>
      </w:pPr>
      <w:r w:rsidRPr="00FC57D1">
        <w:rPr>
          <w:rFonts w:ascii="Bookman Old Style" w:hAnsi="Bookman Old Style"/>
          <w:b w:val="0"/>
          <w:sz w:val="25"/>
          <w:szCs w:val="25"/>
        </w:rPr>
        <w:tab/>
      </w:r>
      <w:r w:rsidRPr="00FC57D1">
        <w:rPr>
          <w:rFonts w:ascii="Bookman Old Style" w:hAnsi="Bookman Old Style"/>
          <w:b w:val="0"/>
          <w:sz w:val="25"/>
          <w:szCs w:val="25"/>
        </w:rPr>
        <w:tab/>
      </w:r>
      <w:r w:rsidRPr="00FC57D1">
        <w:rPr>
          <w:rFonts w:ascii="Bookman Old Style" w:hAnsi="Bookman Old Style"/>
          <w:b w:val="0"/>
          <w:sz w:val="25"/>
          <w:szCs w:val="25"/>
        </w:rPr>
        <w:tab/>
      </w:r>
      <w:r w:rsidRPr="00FC57D1">
        <w:rPr>
          <w:rFonts w:ascii="Bookman Old Style" w:hAnsi="Bookman Old Style"/>
          <w:b w:val="0"/>
          <w:sz w:val="25"/>
          <w:szCs w:val="25"/>
        </w:rPr>
        <w:tab/>
      </w:r>
      <w:r w:rsidRPr="00FC57D1">
        <w:rPr>
          <w:rFonts w:ascii="Bookman Old Style" w:hAnsi="Bookman Old Style"/>
          <w:b w:val="0"/>
          <w:sz w:val="25"/>
          <w:szCs w:val="25"/>
        </w:rPr>
        <w:tab/>
      </w:r>
      <w:r w:rsidRPr="00FC57D1">
        <w:rPr>
          <w:rFonts w:ascii="Bookman Old Style" w:hAnsi="Bookman Old Style"/>
          <w:b w:val="0"/>
          <w:sz w:val="25"/>
          <w:szCs w:val="25"/>
        </w:rPr>
        <w:tab/>
      </w:r>
      <w:r w:rsidRPr="00FC57D1">
        <w:rPr>
          <w:rFonts w:ascii="Bookman Old Style" w:hAnsi="Bookman Old Style"/>
          <w:b w:val="0"/>
          <w:sz w:val="25"/>
          <w:szCs w:val="25"/>
        </w:rPr>
        <w:tab/>
        <w:t xml:space="preserve"> </w:t>
      </w:r>
      <w:r w:rsidRPr="00FC57D1">
        <w:rPr>
          <w:rFonts w:ascii="Bookman Old Style" w:hAnsi="Bookman Old Style"/>
          <w:sz w:val="25"/>
          <w:szCs w:val="25"/>
        </w:rPr>
        <w:tab/>
      </w:r>
      <w:r w:rsidRPr="00FC57D1">
        <w:rPr>
          <w:rFonts w:ascii="Bookman Old Style" w:hAnsi="Bookman Old Style"/>
          <w:sz w:val="25"/>
          <w:szCs w:val="25"/>
        </w:rPr>
        <w:tab/>
      </w:r>
      <w:r w:rsidRPr="00FC57D1">
        <w:rPr>
          <w:rFonts w:ascii="Bookman Old Style" w:hAnsi="Bookman Old Style"/>
          <w:sz w:val="25"/>
          <w:szCs w:val="25"/>
        </w:rPr>
        <w:tab/>
      </w:r>
      <w:r w:rsidRPr="00FC57D1">
        <w:rPr>
          <w:rFonts w:ascii="Bookman Old Style" w:hAnsi="Bookman Old Style"/>
          <w:sz w:val="25"/>
          <w:szCs w:val="25"/>
        </w:rPr>
        <w:tab/>
      </w:r>
    </w:p>
    <w:p w14:paraId="1ADF1584" w14:textId="77777777" w:rsidR="00792E98" w:rsidRPr="00616F70" w:rsidRDefault="00792E98" w:rsidP="00792E98">
      <w:pPr>
        <w:spacing w:line="288" w:lineRule="auto"/>
        <w:rPr>
          <w:rFonts w:ascii="Bookman Old Style" w:hAnsi="Bookman Old Style"/>
          <w:b w:val="0"/>
          <w:bCs/>
          <w:sz w:val="27"/>
          <w:szCs w:val="27"/>
        </w:rPr>
      </w:pPr>
    </w:p>
    <w:p w14:paraId="7B4924BE" w14:textId="77777777" w:rsidR="00A5610B" w:rsidRDefault="003D59D0" w:rsidP="003D59D0">
      <w:pPr>
        <w:pStyle w:val="Title"/>
        <w:spacing w:line="288" w:lineRule="auto"/>
        <w:jc w:val="left"/>
        <w:rPr>
          <w:rFonts w:ascii="Bookman Old Style" w:hAnsi="Bookman Old Style"/>
          <w:b w:val="0"/>
          <w:caps/>
          <w:sz w:val="24"/>
        </w:rPr>
      </w:pPr>
      <w:r>
        <w:rPr>
          <w:rFonts w:ascii="Bookman Old Style" w:hAnsi="Bookman Old Style"/>
          <w:b w:val="0"/>
          <w:caps/>
          <w:sz w:val="24"/>
        </w:rPr>
        <w:t xml:space="preserve"> </w:t>
      </w:r>
    </w:p>
    <w:p w14:paraId="40138B47" w14:textId="77777777" w:rsidR="00A5610B" w:rsidRDefault="00A5610B">
      <w:pPr>
        <w:spacing w:line="288" w:lineRule="auto"/>
        <w:rPr>
          <w:sz w:val="24"/>
        </w:rPr>
      </w:pPr>
    </w:p>
    <w:sectPr w:rsidR="00A5610B" w:rsidSect="00426464">
      <w:footerReference w:type="even" r:id="rId8"/>
      <w:footerReference w:type="default" r:id="rId9"/>
      <w:pgSz w:w="11909" w:h="16834" w:code="9"/>
      <w:pgMar w:top="4464" w:right="1440" w:bottom="144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7B1CD" w14:textId="77777777" w:rsidR="00F849D7" w:rsidRDefault="00F849D7">
      <w:r>
        <w:separator/>
      </w:r>
    </w:p>
  </w:endnote>
  <w:endnote w:type="continuationSeparator" w:id="0">
    <w:p w14:paraId="2A49DC15" w14:textId="77777777" w:rsidR="00F849D7" w:rsidRDefault="00F8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07F1" w14:textId="77777777" w:rsidR="00A5610B" w:rsidRDefault="00A561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3FC817F" w14:textId="77777777" w:rsidR="00A5610B" w:rsidRDefault="00A561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9CAB3" w14:textId="77777777" w:rsidR="00A5610B" w:rsidRDefault="00A5610B">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B5483D">
      <w:rPr>
        <w:rStyle w:val="PageNumber"/>
        <w:rFonts w:ascii="Arial Narrow" w:hAnsi="Arial Narrow"/>
        <w:noProof/>
        <w:sz w:val="20"/>
      </w:rPr>
      <w:t>1</w:t>
    </w:r>
    <w:r>
      <w:rPr>
        <w:rStyle w:val="PageNumber"/>
        <w:rFonts w:ascii="Arial Narrow" w:hAnsi="Arial Narrow"/>
        <w:sz w:val="20"/>
      </w:rPr>
      <w:fldChar w:fldCharType="end"/>
    </w:r>
  </w:p>
  <w:p w14:paraId="30D2251F" w14:textId="77777777" w:rsidR="00A5610B" w:rsidRDefault="00A561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46020" w14:textId="77777777" w:rsidR="00F849D7" w:rsidRDefault="00F849D7">
      <w:r>
        <w:separator/>
      </w:r>
    </w:p>
  </w:footnote>
  <w:footnote w:type="continuationSeparator" w:id="0">
    <w:p w14:paraId="595361A8" w14:textId="77777777" w:rsidR="00F849D7" w:rsidRDefault="00F84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1262A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BAE3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321D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4414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E047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9EE7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761B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0A9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CC54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10C2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60A37"/>
    <w:multiLevelType w:val="hybridMultilevel"/>
    <w:tmpl w:val="C52486AC"/>
    <w:lvl w:ilvl="0" w:tplc="0BEA8E4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115F2323"/>
    <w:multiLevelType w:val="hybridMultilevel"/>
    <w:tmpl w:val="0AAEFC70"/>
    <w:lvl w:ilvl="0" w:tplc="DF0C7020">
      <w:start w:val="1"/>
      <w:numFmt w:val="decimal"/>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12" w15:restartNumberingAfterBreak="0">
    <w:nsid w:val="13136E5E"/>
    <w:multiLevelType w:val="hybridMultilevel"/>
    <w:tmpl w:val="1892DDB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33992D2A"/>
    <w:multiLevelType w:val="hybridMultilevel"/>
    <w:tmpl w:val="6A28F568"/>
    <w:lvl w:ilvl="0" w:tplc="7B6096EC">
      <w:start w:val="1"/>
      <w:numFmt w:val="decimal"/>
      <w:lvlText w:val="%1)"/>
      <w:lvlJc w:val="left"/>
      <w:pPr>
        <w:ind w:left="720" w:hanging="360"/>
      </w:pPr>
      <w:rPr>
        <w:rFonts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6512A"/>
    <w:multiLevelType w:val="hybridMultilevel"/>
    <w:tmpl w:val="5CEAD1DC"/>
    <w:lvl w:ilvl="0" w:tplc="75060662">
      <w:start w:val="1"/>
      <w:numFmt w:val="decimal"/>
      <w:lvlText w:val="%1)"/>
      <w:lvlJc w:val="left"/>
      <w:pPr>
        <w:tabs>
          <w:tab w:val="num" w:pos="900"/>
        </w:tabs>
        <w:ind w:left="900" w:hanging="54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17241"/>
    <w:multiLevelType w:val="hybridMultilevel"/>
    <w:tmpl w:val="F6246C72"/>
    <w:lvl w:ilvl="0" w:tplc="649ABC78">
      <w:start w:val="1"/>
      <w:numFmt w:val="decimal"/>
      <w:lvlText w:val="%1."/>
      <w:lvlJc w:val="left"/>
      <w:pPr>
        <w:tabs>
          <w:tab w:val="num" w:pos="7005"/>
        </w:tabs>
        <w:ind w:left="7005" w:hanging="360"/>
      </w:pPr>
      <w:rPr>
        <w:rFonts w:hint="default"/>
      </w:rPr>
    </w:lvl>
    <w:lvl w:ilvl="1" w:tplc="04090019" w:tentative="1">
      <w:start w:val="1"/>
      <w:numFmt w:val="lowerLetter"/>
      <w:lvlText w:val="%2."/>
      <w:lvlJc w:val="left"/>
      <w:pPr>
        <w:tabs>
          <w:tab w:val="num" w:pos="7725"/>
        </w:tabs>
        <w:ind w:left="7725" w:hanging="360"/>
      </w:pPr>
    </w:lvl>
    <w:lvl w:ilvl="2" w:tplc="0409001B" w:tentative="1">
      <w:start w:val="1"/>
      <w:numFmt w:val="lowerRoman"/>
      <w:lvlText w:val="%3."/>
      <w:lvlJc w:val="right"/>
      <w:pPr>
        <w:tabs>
          <w:tab w:val="num" w:pos="8445"/>
        </w:tabs>
        <w:ind w:left="8445" w:hanging="180"/>
      </w:pPr>
    </w:lvl>
    <w:lvl w:ilvl="3" w:tplc="0409000F" w:tentative="1">
      <w:start w:val="1"/>
      <w:numFmt w:val="decimal"/>
      <w:lvlText w:val="%4."/>
      <w:lvlJc w:val="left"/>
      <w:pPr>
        <w:tabs>
          <w:tab w:val="num" w:pos="9165"/>
        </w:tabs>
        <w:ind w:left="9165" w:hanging="360"/>
      </w:pPr>
    </w:lvl>
    <w:lvl w:ilvl="4" w:tplc="04090019" w:tentative="1">
      <w:start w:val="1"/>
      <w:numFmt w:val="lowerLetter"/>
      <w:lvlText w:val="%5."/>
      <w:lvlJc w:val="left"/>
      <w:pPr>
        <w:tabs>
          <w:tab w:val="num" w:pos="9885"/>
        </w:tabs>
        <w:ind w:left="9885" w:hanging="360"/>
      </w:pPr>
    </w:lvl>
    <w:lvl w:ilvl="5" w:tplc="0409001B" w:tentative="1">
      <w:start w:val="1"/>
      <w:numFmt w:val="lowerRoman"/>
      <w:lvlText w:val="%6."/>
      <w:lvlJc w:val="right"/>
      <w:pPr>
        <w:tabs>
          <w:tab w:val="num" w:pos="10605"/>
        </w:tabs>
        <w:ind w:left="10605" w:hanging="180"/>
      </w:pPr>
    </w:lvl>
    <w:lvl w:ilvl="6" w:tplc="0409000F" w:tentative="1">
      <w:start w:val="1"/>
      <w:numFmt w:val="decimal"/>
      <w:lvlText w:val="%7."/>
      <w:lvlJc w:val="left"/>
      <w:pPr>
        <w:tabs>
          <w:tab w:val="num" w:pos="11325"/>
        </w:tabs>
        <w:ind w:left="11325" w:hanging="360"/>
      </w:pPr>
    </w:lvl>
    <w:lvl w:ilvl="7" w:tplc="04090019" w:tentative="1">
      <w:start w:val="1"/>
      <w:numFmt w:val="lowerLetter"/>
      <w:lvlText w:val="%8."/>
      <w:lvlJc w:val="left"/>
      <w:pPr>
        <w:tabs>
          <w:tab w:val="num" w:pos="12045"/>
        </w:tabs>
        <w:ind w:left="12045" w:hanging="360"/>
      </w:pPr>
    </w:lvl>
    <w:lvl w:ilvl="8" w:tplc="0409001B" w:tentative="1">
      <w:start w:val="1"/>
      <w:numFmt w:val="lowerRoman"/>
      <w:lvlText w:val="%9."/>
      <w:lvlJc w:val="right"/>
      <w:pPr>
        <w:tabs>
          <w:tab w:val="num" w:pos="12765"/>
        </w:tabs>
        <w:ind w:left="12765" w:hanging="180"/>
      </w:pPr>
    </w:lvl>
  </w:abstractNum>
  <w:abstractNum w:abstractNumId="17" w15:restartNumberingAfterBreak="0">
    <w:nsid w:val="47BD6493"/>
    <w:multiLevelType w:val="hybridMultilevel"/>
    <w:tmpl w:val="26840F82"/>
    <w:lvl w:ilvl="0" w:tplc="104ECFB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B82A4F"/>
    <w:multiLevelType w:val="hybridMultilevel"/>
    <w:tmpl w:val="C7745FF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8D1773"/>
    <w:multiLevelType w:val="hybridMultilevel"/>
    <w:tmpl w:val="3712FB30"/>
    <w:lvl w:ilvl="0" w:tplc="850A6F0A">
      <w:start w:val="1"/>
      <w:numFmt w:val="decimal"/>
      <w:lvlText w:val="%1)"/>
      <w:lvlJc w:val="left"/>
      <w:pPr>
        <w:ind w:left="900" w:hanging="360"/>
      </w:pPr>
      <w:rPr>
        <w:rFonts w:cs="Calibri"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B5152C9"/>
    <w:multiLevelType w:val="hybridMultilevel"/>
    <w:tmpl w:val="4FA01B90"/>
    <w:lvl w:ilvl="0" w:tplc="A83A5904">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B5131B"/>
    <w:multiLevelType w:val="hybridMultilevel"/>
    <w:tmpl w:val="59D00702"/>
    <w:lvl w:ilvl="0" w:tplc="4D5C1A2C">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3"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24" w15:restartNumberingAfterBreak="0">
    <w:nsid w:val="7A37720C"/>
    <w:multiLevelType w:val="hybridMultilevel"/>
    <w:tmpl w:val="9C6C404C"/>
    <w:lvl w:ilvl="0" w:tplc="72B879F8">
      <w:start w:val="1"/>
      <w:numFmt w:val="decimal"/>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15735348">
    <w:abstractNumId w:val="20"/>
  </w:num>
  <w:num w:numId="2" w16cid:durableId="760873325">
    <w:abstractNumId w:val="13"/>
  </w:num>
  <w:num w:numId="3" w16cid:durableId="1692803764">
    <w:abstractNumId w:val="9"/>
  </w:num>
  <w:num w:numId="4" w16cid:durableId="2116630110">
    <w:abstractNumId w:val="7"/>
  </w:num>
  <w:num w:numId="5" w16cid:durableId="4408757">
    <w:abstractNumId w:val="6"/>
  </w:num>
  <w:num w:numId="6" w16cid:durableId="1695032103">
    <w:abstractNumId w:val="5"/>
  </w:num>
  <w:num w:numId="7" w16cid:durableId="909585354">
    <w:abstractNumId w:val="4"/>
  </w:num>
  <w:num w:numId="8" w16cid:durableId="767651331">
    <w:abstractNumId w:val="8"/>
  </w:num>
  <w:num w:numId="9" w16cid:durableId="962200575">
    <w:abstractNumId w:val="3"/>
  </w:num>
  <w:num w:numId="10" w16cid:durableId="7371127">
    <w:abstractNumId w:val="2"/>
  </w:num>
  <w:num w:numId="11" w16cid:durableId="651373389">
    <w:abstractNumId w:val="1"/>
  </w:num>
  <w:num w:numId="12" w16cid:durableId="1434596330">
    <w:abstractNumId w:val="0"/>
  </w:num>
  <w:num w:numId="13" w16cid:durableId="1310092752">
    <w:abstractNumId w:val="23"/>
  </w:num>
  <w:num w:numId="14" w16cid:durableId="346057094">
    <w:abstractNumId w:val="24"/>
  </w:num>
  <w:num w:numId="15" w16cid:durableId="91316255">
    <w:abstractNumId w:val="12"/>
  </w:num>
  <w:num w:numId="16" w16cid:durableId="1089350537">
    <w:abstractNumId w:val="17"/>
  </w:num>
  <w:num w:numId="17" w16cid:durableId="1886942140">
    <w:abstractNumId w:val="15"/>
  </w:num>
  <w:num w:numId="18" w16cid:durableId="1446078749">
    <w:abstractNumId w:val="16"/>
  </w:num>
  <w:num w:numId="19" w16cid:durableId="1265768520">
    <w:abstractNumId w:val="18"/>
  </w:num>
  <w:num w:numId="20" w16cid:durableId="613899659">
    <w:abstractNumId w:val="21"/>
  </w:num>
  <w:num w:numId="21" w16cid:durableId="1909534014">
    <w:abstractNumId w:val="11"/>
  </w:num>
  <w:num w:numId="22" w16cid:durableId="1605772244">
    <w:abstractNumId w:val="14"/>
  </w:num>
  <w:num w:numId="23" w16cid:durableId="1114441494">
    <w:abstractNumId w:val="10"/>
  </w:num>
  <w:num w:numId="24" w16cid:durableId="110368305">
    <w:abstractNumId w:val="22"/>
  </w:num>
  <w:num w:numId="25" w16cid:durableId="4819672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2E98"/>
    <w:rsid w:val="00021C66"/>
    <w:rsid w:val="00044698"/>
    <w:rsid w:val="00044A00"/>
    <w:rsid w:val="000473C1"/>
    <w:rsid w:val="00053210"/>
    <w:rsid w:val="00056ABD"/>
    <w:rsid w:val="00067873"/>
    <w:rsid w:val="000703DF"/>
    <w:rsid w:val="000870CA"/>
    <w:rsid w:val="00093B4C"/>
    <w:rsid w:val="000B19F2"/>
    <w:rsid w:val="000B6606"/>
    <w:rsid w:val="000B6A56"/>
    <w:rsid w:val="000C2526"/>
    <w:rsid w:val="000D6FA0"/>
    <w:rsid w:val="00101196"/>
    <w:rsid w:val="0012665C"/>
    <w:rsid w:val="001649B2"/>
    <w:rsid w:val="00170C93"/>
    <w:rsid w:val="00180DCF"/>
    <w:rsid w:val="0019460B"/>
    <w:rsid w:val="00194624"/>
    <w:rsid w:val="0019474D"/>
    <w:rsid w:val="001A7981"/>
    <w:rsid w:val="00202070"/>
    <w:rsid w:val="002052EF"/>
    <w:rsid w:val="00226679"/>
    <w:rsid w:val="00234A7E"/>
    <w:rsid w:val="00240091"/>
    <w:rsid w:val="002534D4"/>
    <w:rsid w:val="00264BA2"/>
    <w:rsid w:val="00271F4B"/>
    <w:rsid w:val="00293ACD"/>
    <w:rsid w:val="002949FF"/>
    <w:rsid w:val="002D1CDC"/>
    <w:rsid w:val="002D4EE5"/>
    <w:rsid w:val="0030383E"/>
    <w:rsid w:val="00304E40"/>
    <w:rsid w:val="00323D3B"/>
    <w:rsid w:val="00326663"/>
    <w:rsid w:val="00352CB4"/>
    <w:rsid w:val="003C5E2E"/>
    <w:rsid w:val="003D59D0"/>
    <w:rsid w:val="003E22AD"/>
    <w:rsid w:val="003E77DD"/>
    <w:rsid w:val="003F698A"/>
    <w:rsid w:val="00400B5F"/>
    <w:rsid w:val="00426464"/>
    <w:rsid w:val="00431084"/>
    <w:rsid w:val="00440C90"/>
    <w:rsid w:val="004552B7"/>
    <w:rsid w:val="004A2E0E"/>
    <w:rsid w:val="004C49E5"/>
    <w:rsid w:val="004C692C"/>
    <w:rsid w:val="004D2B44"/>
    <w:rsid w:val="004E1125"/>
    <w:rsid w:val="004E6B35"/>
    <w:rsid w:val="004E78C1"/>
    <w:rsid w:val="00500140"/>
    <w:rsid w:val="0052140A"/>
    <w:rsid w:val="00521660"/>
    <w:rsid w:val="0052713B"/>
    <w:rsid w:val="005323FA"/>
    <w:rsid w:val="00533E20"/>
    <w:rsid w:val="00546E82"/>
    <w:rsid w:val="00563D6B"/>
    <w:rsid w:val="005873E2"/>
    <w:rsid w:val="005B3888"/>
    <w:rsid w:val="005B5CB8"/>
    <w:rsid w:val="005B7B12"/>
    <w:rsid w:val="005C783B"/>
    <w:rsid w:val="005E5520"/>
    <w:rsid w:val="005E64B9"/>
    <w:rsid w:val="006015E5"/>
    <w:rsid w:val="00607087"/>
    <w:rsid w:val="00611BE1"/>
    <w:rsid w:val="00616F70"/>
    <w:rsid w:val="006230AD"/>
    <w:rsid w:val="00634DDA"/>
    <w:rsid w:val="00645670"/>
    <w:rsid w:val="00653710"/>
    <w:rsid w:val="00653947"/>
    <w:rsid w:val="00673375"/>
    <w:rsid w:val="00673C20"/>
    <w:rsid w:val="00680DED"/>
    <w:rsid w:val="00682DF6"/>
    <w:rsid w:val="006C3DED"/>
    <w:rsid w:val="006F460E"/>
    <w:rsid w:val="0071786A"/>
    <w:rsid w:val="007332E0"/>
    <w:rsid w:val="007341E7"/>
    <w:rsid w:val="00754D6A"/>
    <w:rsid w:val="007615AF"/>
    <w:rsid w:val="00766B7E"/>
    <w:rsid w:val="00792E98"/>
    <w:rsid w:val="007B7940"/>
    <w:rsid w:val="007C0403"/>
    <w:rsid w:val="007D5D8F"/>
    <w:rsid w:val="007E5736"/>
    <w:rsid w:val="00805773"/>
    <w:rsid w:val="00812F90"/>
    <w:rsid w:val="00825F75"/>
    <w:rsid w:val="008313E1"/>
    <w:rsid w:val="00834630"/>
    <w:rsid w:val="008367BF"/>
    <w:rsid w:val="008369B1"/>
    <w:rsid w:val="008479C9"/>
    <w:rsid w:val="0085700B"/>
    <w:rsid w:val="0086203B"/>
    <w:rsid w:val="0086261E"/>
    <w:rsid w:val="008626A2"/>
    <w:rsid w:val="00863B1B"/>
    <w:rsid w:val="00891795"/>
    <w:rsid w:val="00893144"/>
    <w:rsid w:val="008A487C"/>
    <w:rsid w:val="008A5BF8"/>
    <w:rsid w:val="008B0DB2"/>
    <w:rsid w:val="008D3DBA"/>
    <w:rsid w:val="008D5684"/>
    <w:rsid w:val="008E0853"/>
    <w:rsid w:val="00901738"/>
    <w:rsid w:val="009358CC"/>
    <w:rsid w:val="0095097F"/>
    <w:rsid w:val="00964E01"/>
    <w:rsid w:val="009734EC"/>
    <w:rsid w:val="009938E4"/>
    <w:rsid w:val="009B69D0"/>
    <w:rsid w:val="009D0082"/>
    <w:rsid w:val="009E5917"/>
    <w:rsid w:val="009F419A"/>
    <w:rsid w:val="00A12282"/>
    <w:rsid w:val="00A24913"/>
    <w:rsid w:val="00A3692F"/>
    <w:rsid w:val="00A46EA7"/>
    <w:rsid w:val="00A52C67"/>
    <w:rsid w:val="00A5610B"/>
    <w:rsid w:val="00A945EA"/>
    <w:rsid w:val="00AB68D4"/>
    <w:rsid w:val="00AD2E0F"/>
    <w:rsid w:val="00AE1D80"/>
    <w:rsid w:val="00AE58CB"/>
    <w:rsid w:val="00AE7B58"/>
    <w:rsid w:val="00AF0E94"/>
    <w:rsid w:val="00B27795"/>
    <w:rsid w:val="00B42334"/>
    <w:rsid w:val="00B543FB"/>
    <w:rsid w:val="00B5483D"/>
    <w:rsid w:val="00B5707F"/>
    <w:rsid w:val="00B67DA0"/>
    <w:rsid w:val="00B775AD"/>
    <w:rsid w:val="00B82D87"/>
    <w:rsid w:val="00BD2A80"/>
    <w:rsid w:val="00BF749A"/>
    <w:rsid w:val="00C0169C"/>
    <w:rsid w:val="00C10DB4"/>
    <w:rsid w:val="00C22A8D"/>
    <w:rsid w:val="00C33404"/>
    <w:rsid w:val="00C4461E"/>
    <w:rsid w:val="00C94317"/>
    <w:rsid w:val="00CB5727"/>
    <w:rsid w:val="00CC7939"/>
    <w:rsid w:val="00CD37DC"/>
    <w:rsid w:val="00CD5C14"/>
    <w:rsid w:val="00CE365D"/>
    <w:rsid w:val="00D00693"/>
    <w:rsid w:val="00D20022"/>
    <w:rsid w:val="00D2017A"/>
    <w:rsid w:val="00D21FB1"/>
    <w:rsid w:val="00D365F4"/>
    <w:rsid w:val="00D61356"/>
    <w:rsid w:val="00D958B1"/>
    <w:rsid w:val="00DA713B"/>
    <w:rsid w:val="00DB5D94"/>
    <w:rsid w:val="00DB7B5D"/>
    <w:rsid w:val="00DC0B1C"/>
    <w:rsid w:val="00DC7540"/>
    <w:rsid w:val="00DD4DBE"/>
    <w:rsid w:val="00DE6B2D"/>
    <w:rsid w:val="00DF2286"/>
    <w:rsid w:val="00DF3681"/>
    <w:rsid w:val="00E245B4"/>
    <w:rsid w:val="00E248D8"/>
    <w:rsid w:val="00E32298"/>
    <w:rsid w:val="00E54430"/>
    <w:rsid w:val="00E7216E"/>
    <w:rsid w:val="00E82184"/>
    <w:rsid w:val="00EA1B9F"/>
    <w:rsid w:val="00F139C7"/>
    <w:rsid w:val="00F3250E"/>
    <w:rsid w:val="00F32ED1"/>
    <w:rsid w:val="00F40F8C"/>
    <w:rsid w:val="00F713AD"/>
    <w:rsid w:val="00F75385"/>
    <w:rsid w:val="00F82EDB"/>
    <w:rsid w:val="00F83E5F"/>
    <w:rsid w:val="00F849D7"/>
    <w:rsid w:val="00FA5A60"/>
    <w:rsid w:val="00FB4C47"/>
    <w:rsid w:val="00FB739F"/>
    <w:rsid w:val="00FC0C59"/>
    <w:rsid w:val="00FC13CC"/>
    <w:rsid w:val="00FC57D1"/>
    <w:rsid w:val="00FD73B6"/>
    <w:rsid w:val="00FD7CF1"/>
    <w:rsid w:val="00FE34B9"/>
    <w:rsid w:val="00FE4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760AA1F5"/>
  <w15:chartTrackingRefBased/>
  <w15:docId w15:val="{F7EFCFEC-958B-4E5F-B8D8-A48BC74D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FC57D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298AB-11AE-4C59-AD4A-53B208B28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2022-04-06T12:17:00Z</cp:lastPrinted>
  <dcterms:created xsi:type="dcterms:W3CDTF">2024-02-19T07:35:00Z</dcterms:created>
  <dcterms:modified xsi:type="dcterms:W3CDTF">2024-02-19T07:35:00Z</dcterms:modified>
</cp:coreProperties>
</file>