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67718" w14:textId="77777777" w:rsidR="00440EE7" w:rsidRPr="003076A3" w:rsidRDefault="00440EE7" w:rsidP="00440EE7">
      <w:pPr>
        <w:pStyle w:val="BodyText"/>
        <w:jc w:val="center"/>
        <w:rPr>
          <w:rFonts w:ascii="Bookman Old Style" w:hAnsi="Bookman Old Style"/>
          <w:b/>
          <w:sz w:val="22"/>
          <w:u w:val="single"/>
        </w:rPr>
      </w:pPr>
      <w:r w:rsidRPr="003076A3">
        <w:rPr>
          <w:rFonts w:ascii="Bookman Old Style" w:hAnsi="Bookman Old Style"/>
          <w:b/>
          <w:sz w:val="36"/>
          <w:u w:val="single"/>
        </w:rPr>
        <w:t>RECTIFICATION DEED</w:t>
      </w:r>
    </w:p>
    <w:p w14:paraId="6223D844" w14:textId="77777777" w:rsidR="00440EE7" w:rsidRPr="00BA1656" w:rsidRDefault="00440EE7" w:rsidP="00BA1656">
      <w:pPr>
        <w:spacing w:line="269" w:lineRule="auto"/>
        <w:jc w:val="both"/>
        <w:rPr>
          <w:rFonts w:ascii="Bookman Old Style" w:hAnsi="Bookman Old Style"/>
          <w:sz w:val="26"/>
          <w:szCs w:val="26"/>
        </w:rPr>
      </w:pPr>
    </w:p>
    <w:p w14:paraId="142C8EFC" w14:textId="77777777" w:rsidR="00440EE7" w:rsidRPr="00BA1656" w:rsidRDefault="00440EE7" w:rsidP="00BA1656">
      <w:pPr>
        <w:spacing w:line="269" w:lineRule="auto"/>
        <w:jc w:val="both"/>
        <w:rPr>
          <w:rFonts w:ascii="Bookman Old Style" w:hAnsi="Bookman Old Style"/>
          <w:sz w:val="26"/>
          <w:szCs w:val="26"/>
        </w:rPr>
      </w:pPr>
      <w:r w:rsidRPr="00BA1656">
        <w:rPr>
          <w:rFonts w:ascii="Bookman Old Style" w:hAnsi="Bookman Old Style"/>
          <w:sz w:val="26"/>
          <w:szCs w:val="26"/>
        </w:rPr>
        <w:t xml:space="preserve">THIS DEED OF RECTIFICATION OF SALE DEED is made and executed on </w:t>
      </w:r>
      <w:r w:rsidR="003076A3">
        <w:rPr>
          <w:rFonts w:ascii="Bookman Old Style" w:hAnsi="Bookman Old Style"/>
          <w:sz w:val="26"/>
          <w:szCs w:val="26"/>
        </w:rPr>
        <w:t>1</w:t>
      </w:r>
      <w:r w:rsidR="00925ECD">
        <w:rPr>
          <w:rFonts w:ascii="Bookman Old Style" w:hAnsi="Bookman Old Style"/>
          <w:sz w:val="26"/>
          <w:szCs w:val="26"/>
        </w:rPr>
        <w:t>6</w:t>
      </w:r>
      <w:r w:rsidR="003076A3" w:rsidRPr="003076A3">
        <w:rPr>
          <w:rFonts w:ascii="Bookman Old Style" w:hAnsi="Bookman Old Style"/>
          <w:sz w:val="26"/>
          <w:szCs w:val="26"/>
          <w:vertAlign w:val="superscript"/>
        </w:rPr>
        <w:t>th</w:t>
      </w:r>
      <w:r w:rsidR="003076A3">
        <w:rPr>
          <w:rFonts w:ascii="Bookman Old Style" w:hAnsi="Bookman Old Style"/>
          <w:sz w:val="26"/>
          <w:szCs w:val="26"/>
        </w:rPr>
        <w:t xml:space="preserve"> </w:t>
      </w:r>
      <w:r w:rsidRPr="00BA1656">
        <w:rPr>
          <w:rFonts w:ascii="Bookman Old Style" w:hAnsi="Bookman Old Style"/>
          <w:sz w:val="26"/>
          <w:szCs w:val="26"/>
        </w:rPr>
        <w:t xml:space="preserve">day of </w:t>
      </w:r>
      <w:r w:rsidR="003076A3">
        <w:rPr>
          <w:rFonts w:ascii="Bookman Old Style" w:hAnsi="Bookman Old Style"/>
          <w:sz w:val="26"/>
          <w:szCs w:val="26"/>
        </w:rPr>
        <w:t>March</w:t>
      </w:r>
      <w:r w:rsidRPr="00BA1656">
        <w:rPr>
          <w:rFonts w:ascii="Bookman Old Style" w:hAnsi="Bookman Old Style"/>
          <w:sz w:val="26"/>
          <w:szCs w:val="26"/>
        </w:rPr>
        <w:t xml:space="preserve">, Two Thousand &amp; Twenty </w:t>
      </w:r>
      <w:r w:rsidR="003076A3">
        <w:rPr>
          <w:rFonts w:ascii="Bookman Old Style" w:hAnsi="Bookman Old Style"/>
          <w:sz w:val="26"/>
          <w:szCs w:val="26"/>
        </w:rPr>
        <w:t>Two</w:t>
      </w:r>
      <w:r w:rsidR="00BA1656">
        <w:rPr>
          <w:rFonts w:ascii="Bookman Old Style" w:hAnsi="Bookman Old Style"/>
          <w:sz w:val="26"/>
          <w:szCs w:val="26"/>
        </w:rPr>
        <w:t xml:space="preserve">       </w:t>
      </w:r>
      <w:r w:rsidR="003076A3">
        <w:rPr>
          <w:rFonts w:ascii="Bookman Old Style" w:hAnsi="Bookman Old Style"/>
          <w:sz w:val="26"/>
          <w:szCs w:val="26"/>
        </w:rPr>
        <w:t xml:space="preserve">          </w:t>
      </w:r>
      <w:r w:rsidR="00BA1656">
        <w:rPr>
          <w:rFonts w:ascii="Bookman Old Style" w:hAnsi="Bookman Old Style"/>
          <w:sz w:val="26"/>
          <w:szCs w:val="26"/>
        </w:rPr>
        <w:t xml:space="preserve"> </w:t>
      </w:r>
      <w:r w:rsidR="005A5C31">
        <w:rPr>
          <w:rFonts w:ascii="Bookman Old Style" w:hAnsi="Bookman Old Style"/>
          <w:b/>
          <w:sz w:val="26"/>
          <w:szCs w:val="26"/>
        </w:rPr>
        <w:t>(</w:t>
      </w:r>
      <w:r w:rsidR="003076A3">
        <w:rPr>
          <w:rFonts w:ascii="Bookman Old Style" w:hAnsi="Bookman Old Style"/>
          <w:b/>
          <w:sz w:val="26"/>
          <w:szCs w:val="26"/>
        </w:rPr>
        <w:t>1</w:t>
      </w:r>
      <w:r w:rsidR="00925ECD">
        <w:rPr>
          <w:rFonts w:ascii="Bookman Old Style" w:hAnsi="Bookman Old Style"/>
          <w:b/>
          <w:sz w:val="26"/>
          <w:szCs w:val="26"/>
        </w:rPr>
        <w:t>6</w:t>
      </w:r>
      <w:r w:rsidR="003076A3">
        <w:rPr>
          <w:rFonts w:ascii="Bookman Old Style" w:hAnsi="Bookman Old Style"/>
          <w:b/>
          <w:sz w:val="26"/>
          <w:szCs w:val="26"/>
        </w:rPr>
        <w:t>-03-2022</w:t>
      </w:r>
      <w:r w:rsidRPr="00BA1656">
        <w:rPr>
          <w:rFonts w:ascii="Bookman Old Style" w:hAnsi="Bookman Old Style"/>
          <w:b/>
          <w:sz w:val="26"/>
          <w:szCs w:val="26"/>
        </w:rPr>
        <w:t>)</w:t>
      </w:r>
      <w:r w:rsidRPr="00BA1656">
        <w:rPr>
          <w:rFonts w:ascii="Bookman Old Style" w:hAnsi="Bookman Old Style"/>
          <w:sz w:val="26"/>
          <w:szCs w:val="26"/>
        </w:rPr>
        <w:t xml:space="preserve"> by and between -----</w:t>
      </w:r>
    </w:p>
    <w:p w14:paraId="0C760AB4" w14:textId="77777777" w:rsidR="00440EE7" w:rsidRPr="00633F5A" w:rsidRDefault="00440EE7" w:rsidP="00BA1656">
      <w:pPr>
        <w:widowControl w:val="0"/>
        <w:spacing w:line="269" w:lineRule="auto"/>
        <w:jc w:val="both"/>
        <w:rPr>
          <w:rFonts w:ascii="Bookman Old Style" w:hAnsi="Bookman Old Style"/>
          <w:b/>
          <w:sz w:val="16"/>
          <w:szCs w:val="16"/>
        </w:rPr>
      </w:pPr>
    </w:p>
    <w:p w14:paraId="278554DD" w14:textId="77777777" w:rsidR="00316EA0" w:rsidRDefault="00316EA0" w:rsidP="00484383">
      <w:pPr>
        <w:widowControl w:val="0"/>
        <w:numPr>
          <w:ilvl w:val="0"/>
          <w:numId w:val="31"/>
        </w:numPr>
        <w:spacing w:line="269" w:lineRule="auto"/>
        <w:jc w:val="both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Sri. Shivakumar.S </w:t>
      </w:r>
      <w:r w:rsidRPr="00316EA0">
        <w:rPr>
          <w:rFonts w:ascii="Bookman Old Style" w:hAnsi="Bookman Old Style"/>
          <w:sz w:val="24"/>
          <w:szCs w:val="26"/>
        </w:rPr>
        <w:t>(PAN No. ALWPK3828M, AADHAAR No. 9516</w:t>
      </w:r>
      <w:r>
        <w:rPr>
          <w:rFonts w:ascii="Bookman Old Style" w:hAnsi="Bookman Old Style"/>
          <w:sz w:val="24"/>
          <w:szCs w:val="26"/>
        </w:rPr>
        <w:t xml:space="preserve"> </w:t>
      </w:r>
      <w:r w:rsidRPr="00316EA0">
        <w:rPr>
          <w:rFonts w:ascii="Bookman Old Style" w:hAnsi="Bookman Old Style"/>
          <w:sz w:val="24"/>
          <w:szCs w:val="26"/>
        </w:rPr>
        <w:t>4977</w:t>
      </w:r>
      <w:r>
        <w:rPr>
          <w:rFonts w:ascii="Bookman Old Style" w:hAnsi="Bookman Old Style"/>
          <w:sz w:val="24"/>
          <w:szCs w:val="26"/>
        </w:rPr>
        <w:t xml:space="preserve"> </w:t>
      </w:r>
      <w:r w:rsidRPr="00316EA0">
        <w:rPr>
          <w:rFonts w:ascii="Bookman Old Style" w:hAnsi="Bookman Old Style"/>
          <w:sz w:val="24"/>
          <w:szCs w:val="26"/>
        </w:rPr>
        <w:t>6495)</w:t>
      </w:r>
      <w:r>
        <w:rPr>
          <w:rFonts w:ascii="Bookman Old Style" w:hAnsi="Bookman Old Style"/>
          <w:sz w:val="26"/>
          <w:szCs w:val="26"/>
        </w:rPr>
        <w:t xml:space="preserve"> </w:t>
      </w:r>
      <w:r w:rsidRPr="00316EA0">
        <w:rPr>
          <w:rFonts w:ascii="Bookman Old Style" w:hAnsi="Bookman Old Style"/>
          <w:sz w:val="26"/>
          <w:szCs w:val="26"/>
        </w:rPr>
        <w:t>S/o. Srinivas.R</w:t>
      </w:r>
      <w:r w:rsidR="00633F5A">
        <w:rPr>
          <w:rFonts w:ascii="Bookman Old Style" w:hAnsi="Bookman Old Style"/>
          <w:sz w:val="26"/>
          <w:szCs w:val="26"/>
        </w:rPr>
        <w:t>,</w:t>
      </w:r>
      <w:r>
        <w:rPr>
          <w:rFonts w:ascii="Bookman Old Style" w:hAnsi="Bookman Old Style"/>
          <w:sz w:val="26"/>
          <w:szCs w:val="26"/>
        </w:rPr>
        <w:t xml:space="preserve"> Aged about </w:t>
      </w:r>
      <w:r w:rsidR="008C3A18">
        <w:rPr>
          <w:rFonts w:ascii="Bookman Old Style" w:hAnsi="Bookman Old Style"/>
          <w:sz w:val="26"/>
          <w:szCs w:val="26"/>
        </w:rPr>
        <w:t>40</w:t>
      </w:r>
      <w:r>
        <w:rPr>
          <w:rFonts w:ascii="Bookman Old Style" w:hAnsi="Bookman Old Style"/>
          <w:sz w:val="26"/>
          <w:szCs w:val="26"/>
        </w:rPr>
        <w:t xml:space="preserve"> Years, </w:t>
      </w:r>
      <w:r w:rsidR="00440EE7" w:rsidRPr="00BA1656">
        <w:rPr>
          <w:rFonts w:ascii="Bookman Old Style" w:hAnsi="Bookman Old Style"/>
          <w:color w:val="000000"/>
          <w:sz w:val="26"/>
          <w:szCs w:val="26"/>
        </w:rPr>
        <w:t xml:space="preserve">residing at No. </w:t>
      </w:r>
      <w:r>
        <w:rPr>
          <w:rFonts w:ascii="Bookman Old Style" w:hAnsi="Bookman Old Style"/>
          <w:color w:val="000000"/>
          <w:sz w:val="26"/>
          <w:szCs w:val="26"/>
        </w:rPr>
        <w:t>9, 1</w:t>
      </w:r>
      <w:r w:rsidR="00C90B61">
        <w:rPr>
          <w:rFonts w:ascii="Bookman Old Style" w:hAnsi="Bookman Old Style"/>
          <w:color w:val="000000"/>
          <w:sz w:val="26"/>
          <w:szCs w:val="26"/>
          <w:vertAlign w:val="superscript"/>
        </w:rPr>
        <w:t xml:space="preserve">st </w:t>
      </w:r>
      <w:r w:rsidR="00C90B61">
        <w:rPr>
          <w:rFonts w:ascii="Bookman Old Style" w:hAnsi="Bookman Old Style"/>
          <w:color w:val="000000"/>
          <w:sz w:val="26"/>
          <w:szCs w:val="26"/>
        </w:rPr>
        <w:t>A</w:t>
      </w:r>
      <w:r>
        <w:rPr>
          <w:rFonts w:ascii="Bookman Old Style" w:hAnsi="Bookman Old Style"/>
          <w:color w:val="000000"/>
          <w:sz w:val="26"/>
          <w:szCs w:val="26"/>
        </w:rPr>
        <w:t xml:space="preserve"> Main Road, </w:t>
      </w:r>
      <w:r w:rsidR="008C3A18">
        <w:rPr>
          <w:rFonts w:ascii="Bookman Old Style" w:hAnsi="Bookman Old Style"/>
          <w:color w:val="000000"/>
          <w:sz w:val="26"/>
          <w:szCs w:val="26"/>
        </w:rPr>
        <w:t>5</w:t>
      </w:r>
      <w:r w:rsidR="008C3A18" w:rsidRPr="008C3A18">
        <w:rPr>
          <w:rFonts w:ascii="Bookman Old Style" w:hAnsi="Bookman Old Style"/>
          <w:color w:val="000000"/>
          <w:sz w:val="26"/>
          <w:szCs w:val="26"/>
          <w:vertAlign w:val="superscript"/>
        </w:rPr>
        <w:t>th</w:t>
      </w:r>
      <w:r w:rsidR="008C3A18">
        <w:rPr>
          <w:rFonts w:ascii="Bookman Old Style" w:hAnsi="Bookman Old Style"/>
          <w:color w:val="000000"/>
          <w:sz w:val="26"/>
          <w:szCs w:val="26"/>
        </w:rPr>
        <w:t xml:space="preserve"> Cross, Nagarabhavi main road, </w:t>
      </w:r>
      <w:r>
        <w:rPr>
          <w:rFonts w:ascii="Bookman Old Style" w:hAnsi="Bookman Old Style"/>
          <w:color w:val="000000"/>
          <w:sz w:val="26"/>
          <w:szCs w:val="26"/>
        </w:rPr>
        <w:t>Maruthi Nagar, Bengalurur-560072.</w:t>
      </w:r>
    </w:p>
    <w:p w14:paraId="411561F9" w14:textId="77777777" w:rsidR="004A2B62" w:rsidRPr="004A2B62" w:rsidRDefault="00316EA0" w:rsidP="00484383">
      <w:pPr>
        <w:widowControl w:val="0"/>
        <w:numPr>
          <w:ilvl w:val="0"/>
          <w:numId w:val="31"/>
        </w:numPr>
        <w:spacing w:line="269" w:lineRule="auto"/>
        <w:jc w:val="both"/>
        <w:rPr>
          <w:rFonts w:ascii="Bookman Old Style" w:hAnsi="Bookman Old Style"/>
          <w:sz w:val="26"/>
          <w:szCs w:val="26"/>
        </w:rPr>
      </w:pPr>
      <w:r w:rsidRPr="00316EA0">
        <w:rPr>
          <w:rFonts w:ascii="Bookman Old Style" w:hAnsi="Bookman Old Style"/>
          <w:b/>
          <w:color w:val="000000"/>
          <w:sz w:val="26"/>
          <w:szCs w:val="26"/>
        </w:rPr>
        <w:t>Sri. Rukma Prasad</w:t>
      </w:r>
      <w:r w:rsidR="00440EE7" w:rsidRPr="00BA1656">
        <w:rPr>
          <w:rFonts w:ascii="Bookman Old Style" w:hAnsi="Bookman Old Style"/>
          <w:sz w:val="26"/>
          <w:szCs w:val="26"/>
        </w:rPr>
        <w:t xml:space="preserve"> </w:t>
      </w:r>
      <w:r w:rsidRPr="00316EA0">
        <w:rPr>
          <w:rFonts w:ascii="Bookman Old Style" w:hAnsi="Bookman Old Style"/>
          <w:sz w:val="24"/>
          <w:szCs w:val="26"/>
        </w:rPr>
        <w:t xml:space="preserve">(PAN No. </w:t>
      </w:r>
      <w:r>
        <w:rPr>
          <w:rFonts w:ascii="Bookman Old Style" w:hAnsi="Bookman Old Style"/>
          <w:sz w:val="24"/>
          <w:szCs w:val="26"/>
        </w:rPr>
        <w:t>AGMPR0374E</w:t>
      </w:r>
      <w:r w:rsidRPr="00316EA0">
        <w:rPr>
          <w:rFonts w:ascii="Bookman Old Style" w:hAnsi="Bookman Old Style"/>
          <w:sz w:val="24"/>
          <w:szCs w:val="26"/>
        </w:rPr>
        <w:t xml:space="preserve">, AADHAAR No. </w:t>
      </w:r>
      <w:r w:rsidR="00633F5A">
        <w:rPr>
          <w:rFonts w:ascii="Bookman Old Style" w:hAnsi="Bookman Old Style"/>
          <w:sz w:val="24"/>
          <w:szCs w:val="26"/>
        </w:rPr>
        <w:t>2445 4605 3379</w:t>
      </w:r>
      <w:r w:rsidRPr="00316EA0">
        <w:rPr>
          <w:rFonts w:ascii="Bookman Old Style" w:hAnsi="Bookman Old Style"/>
          <w:sz w:val="24"/>
          <w:szCs w:val="26"/>
        </w:rPr>
        <w:t>)</w:t>
      </w:r>
      <w:r>
        <w:rPr>
          <w:rFonts w:ascii="Bookman Old Style" w:hAnsi="Bookman Old Style"/>
          <w:sz w:val="26"/>
          <w:szCs w:val="26"/>
        </w:rPr>
        <w:t xml:space="preserve"> </w:t>
      </w:r>
      <w:r w:rsidRPr="00316EA0">
        <w:rPr>
          <w:rFonts w:ascii="Bookman Old Style" w:hAnsi="Bookman Old Style"/>
          <w:sz w:val="26"/>
          <w:szCs w:val="26"/>
        </w:rPr>
        <w:t xml:space="preserve">S/o. </w:t>
      </w:r>
      <w:r>
        <w:rPr>
          <w:rFonts w:ascii="Bookman Old Style" w:hAnsi="Bookman Old Style"/>
          <w:sz w:val="26"/>
          <w:szCs w:val="26"/>
        </w:rPr>
        <w:t>Late Raghav Prasad, Aged about 4</w:t>
      </w:r>
      <w:r w:rsidR="008C3A18">
        <w:rPr>
          <w:rFonts w:ascii="Bookman Old Style" w:hAnsi="Bookman Old Style"/>
          <w:sz w:val="26"/>
          <w:szCs w:val="26"/>
        </w:rPr>
        <w:t>9</w:t>
      </w:r>
      <w:r>
        <w:rPr>
          <w:rFonts w:ascii="Bookman Old Style" w:hAnsi="Bookman Old Style"/>
          <w:sz w:val="26"/>
          <w:szCs w:val="26"/>
        </w:rPr>
        <w:t xml:space="preserve"> Years, </w:t>
      </w:r>
      <w:r w:rsidRPr="00BA1656">
        <w:rPr>
          <w:rFonts w:ascii="Bookman Old Style" w:hAnsi="Bookman Old Style"/>
          <w:color w:val="000000"/>
          <w:sz w:val="26"/>
          <w:szCs w:val="26"/>
        </w:rPr>
        <w:t xml:space="preserve">residing at No. </w:t>
      </w:r>
      <w:r>
        <w:rPr>
          <w:rFonts w:ascii="Bookman Old Style" w:hAnsi="Bookman Old Style"/>
          <w:color w:val="000000"/>
          <w:sz w:val="26"/>
          <w:szCs w:val="26"/>
        </w:rPr>
        <w:t>15, 2</w:t>
      </w:r>
      <w:r w:rsidRPr="00316EA0">
        <w:rPr>
          <w:rFonts w:ascii="Bookman Old Style" w:hAnsi="Bookman Old Style"/>
          <w:color w:val="000000"/>
          <w:sz w:val="26"/>
          <w:szCs w:val="26"/>
          <w:vertAlign w:val="superscript"/>
        </w:rPr>
        <w:t>nd</w:t>
      </w:r>
      <w:r>
        <w:rPr>
          <w:rFonts w:ascii="Bookman Old Style" w:hAnsi="Bookman Old Style"/>
          <w:color w:val="000000"/>
          <w:sz w:val="26"/>
          <w:szCs w:val="26"/>
        </w:rPr>
        <w:t xml:space="preserve"> Main, 2</w:t>
      </w:r>
      <w:r w:rsidRPr="00316EA0">
        <w:rPr>
          <w:rFonts w:ascii="Bookman Old Style" w:hAnsi="Bookman Old Style"/>
          <w:color w:val="000000"/>
          <w:sz w:val="26"/>
          <w:szCs w:val="26"/>
          <w:vertAlign w:val="superscript"/>
        </w:rPr>
        <w:t>nd</w:t>
      </w:r>
      <w:r>
        <w:rPr>
          <w:rFonts w:ascii="Bookman Old Style" w:hAnsi="Bookman Old Style"/>
          <w:color w:val="000000"/>
          <w:sz w:val="26"/>
          <w:szCs w:val="26"/>
        </w:rPr>
        <w:t xml:space="preserve"> Cross, 60 Feet R</w:t>
      </w:r>
      <w:r w:rsidR="00E447C5">
        <w:rPr>
          <w:rFonts w:ascii="Bookman Old Style" w:hAnsi="Bookman Old Style"/>
          <w:color w:val="000000"/>
          <w:sz w:val="26"/>
          <w:szCs w:val="26"/>
        </w:rPr>
        <w:t>oad, Near Ambedkar College, Ben</w:t>
      </w:r>
      <w:r>
        <w:rPr>
          <w:rFonts w:ascii="Bookman Old Style" w:hAnsi="Bookman Old Style"/>
          <w:color w:val="000000"/>
          <w:sz w:val="26"/>
          <w:szCs w:val="26"/>
        </w:rPr>
        <w:t>galuru-560056.</w:t>
      </w:r>
    </w:p>
    <w:p w14:paraId="6C5C766E" w14:textId="77777777" w:rsidR="00440EE7" w:rsidRPr="00BA1656" w:rsidRDefault="004A2B62" w:rsidP="00484383">
      <w:pPr>
        <w:widowControl w:val="0"/>
        <w:numPr>
          <w:ilvl w:val="0"/>
          <w:numId w:val="31"/>
        </w:numPr>
        <w:spacing w:line="269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color w:val="000000"/>
          <w:sz w:val="26"/>
          <w:szCs w:val="26"/>
        </w:rPr>
        <w:t xml:space="preserve">Sri. Kodandarama Pandey.R </w:t>
      </w:r>
      <w:r w:rsidRPr="00316EA0">
        <w:rPr>
          <w:rFonts w:ascii="Bookman Old Style" w:hAnsi="Bookman Old Style"/>
          <w:sz w:val="24"/>
          <w:szCs w:val="26"/>
        </w:rPr>
        <w:t xml:space="preserve">(PAN No. </w:t>
      </w:r>
      <w:r>
        <w:rPr>
          <w:rFonts w:ascii="Bookman Old Style" w:hAnsi="Bookman Old Style"/>
          <w:sz w:val="24"/>
          <w:szCs w:val="26"/>
        </w:rPr>
        <w:t>AHBPP7756N</w:t>
      </w:r>
      <w:r w:rsidRPr="00316EA0">
        <w:rPr>
          <w:rFonts w:ascii="Bookman Old Style" w:hAnsi="Bookman Old Style"/>
          <w:sz w:val="24"/>
          <w:szCs w:val="26"/>
        </w:rPr>
        <w:t xml:space="preserve">, AADHAAR No. </w:t>
      </w:r>
      <w:r>
        <w:rPr>
          <w:rFonts w:ascii="Bookman Old Style" w:hAnsi="Bookman Old Style"/>
          <w:sz w:val="24"/>
          <w:szCs w:val="26"/>
        </w:rPr>
        <w:t>6254 7390 0953</w:t>
      </w:r>
      <w:r w:rsidRPr="00316EA0">
        <w:rPr>
          <w:rFonts w:ascii="Bookman Old Style" w:hAnsi="Bookman Old Style"/>
          <w:sz w:val="24"/>
          <w:szCs w:val="26"/>
        </w:rPr>
        <w:t>)</w:t>
      </w:r>
      <w:r>
        <w:rPr>
          <w:rFonts w:ascii="Bookman Old Style" w:hAnsi="Bookman Old Style"/>
          <w:sz w:val="26"/>
          <w:szCs w:val="26"/>
        </w:rPr>
        <w:t xml:space="preserve"> </w:t>
      </w:r>
      <w:r w:rsidRPr="00316EA0">
        <w:rPr>
          <w:rFonts w:ascii="Bookman Old Style" w:hAnsi="Bookman Old Style"/>
          <w:sz w:val="26"/>
          <w:szCs w:val="26"/>
        </w:rPr>
        <w:t xml:space="preserve">S/o. </w:t>
      </w:r>
      <w:r>
        <w:rPr>
          <w:rFonts w:ascii="Bookman Old Style" w:hAnsi="Bookman Old Style"/>
          <w:sz w:val="26"/>
          <w:szCs w:val="26"/>
        </w:rPr>
        <w:t xml:space="preserve">Late Rajaram Prasad, Aged about </w:t>
      </w:r>
      <w:r w:rsidR="00846C8F">
        <w:rPr>
          <w:rFonts w:ascii="Bookman Old Style" w:hAnsi="Bookman Old Style"/>
          <w:sz w:val="26"/>
          <w:szCs w:val="26"/>
        </w:rPr>
        <w:t>5</w:t>
      </w:r>
      <w:r w:rsidR="008C3A18">
        <w:rPr>
          <w:rFonts w:ascii="Bookman Old Style" w:hAnsi="Bookman Old Style"/>
          <w:sz w:val="26"/>
          <w:szCs w:val="26"/>
        </w:rPr>
        <w:t xml:space="preserve">9 </w:t>
      </w:r>
      <w:r>
        <w:rPr>
          <w:rFonts w:ascii="Bookman Old Style" w:hAnsi="Bookman Old Style"/>
          <w:sz w:val="26"/>
          <w:szCs w:val="26"/>
        </w:rPr>
        <w:t xml:space="preserve">Years, </w:t>
      </w:r>
      <w:r w:rsidRPr="00BA1656">
        <w:rPr>
          <w:rFonts w:ascii="Bookman Old Style" w:hAnsi="Bookman Old Style"/>
          <w:color w:val="000000"/>
          <w:sz w:val="26"/>
          <w:szCs w:val="26"/>
        </w:rPr>
        <w:t xml:space="preserve">residing at No. </w:t>
      </w:r>
      <w:r w:rsidR="00846C8F">
        <w:rPr>
          <w:rFonts w:ascii="Bookman Old Style" w:hAnsi="Bookman Old Style"/>
          <w:color w:val="000000"/>
          <w:sz w:val="26"/>
          <w:szCs w:val="26"/>
        </w:rPr>
        <w:t>32, 1</w:t>
      </w:r>
      <w:r w:rsidR="00846C8F" w:rsidRPr="00846C8F">
        <w:rPr>
          <w:rFonts w:ascii="Bookman Old Style" w:hAnsi="Bookman Old Style"/>
          <w:color w:val="000000"/>
          <w:sz w:val="26"/>
          <w:szCs w:val="26"/>
          <w:vertAlign w:val="superscript"/>
        </w:rPr>
        <w:t>st</w:t>
      </w:r>
      <w:r w:rsidR="00846C8F">
        <w:rPr>
          <w:rFonts w:ascii="Bookman Old Style" w:hAnsi="Bookman Old Style"/>
          <w:color w:val="000000"/>
          <w:sz w:val="26"/>
          <w:szCs w:val="26"/>
        </w:rPr>
        <w:t xml:space="preserve"> Cross, Garden Villas, Nagarabhavi Road, Bangalore-560072. </w:t>
      </w:r>
      <w:r w:rsidR="00440EE7" w:rsidRPr="00BA1656">
        <w:rPr>
          <w:rFonts w:ascii="Bookman Old Style" w:hAnsi="Bookman Old Style"/>
          <w:sz w:val="26"/>
          <w:szCs w:val="26"/>
        </w:rPr>
        <w:t xml:space="preserve">hereinafter referred to as the </w:t>
      </w:r>
      <w:r w:rsidR="00440EE7" w:rsidRPr="00BA1656">
        <w:rPr>
          <w:rFonts w:ascii="Bookman Old Style" w:hAnsi="Bookman Old Style"/>
          <w:b/>
          <w:bCs/>
          <w:sz w:val="26"/>
          <w:szCs w:val="26"/>
        </w:rPr>
        <w:t>VENDOR</w:t>
      </w:r>
      <w:r w:rsidR="004423BA">
        <w:rPr>
          <w:rFonts w:ascii="Bookman Old Style" w:hAnsi="Bookman Old Style"/>
          <w:b/>
          <w:bCs/>
          <w:sz w:val="26"/>
          <w:szCs w:val="26"/>
        </w:rPr>
        <w:t>S</w:t>
      </w:r>
      <w:r w:rsidR="00440EE7" w:rsidRPr="00BA1656">
        <w:rPr>
          <w:rFonts w:ascii="Bookman Old Style" w:hAnsi="Bookman Old Style"/>
          <w:sz w:val="26"/>
          <w:szCs w:val="26"/>
        </w:rPr>
        <w:t xml:space="preserve"> of the</w:t>
      </w:r>
      <w:r w:rsidR="00440EE7" w:rsidRPr="00BA1656">
        <w:rPr>
          <w:rFonts w:ascii="Bookman Old Style" w:hAnsi="Bookman Old Style"/>
          <w:b/>
          <w:sz w:val="26"/>
          <w:szCs w:val="26"/>
        </w:rPr>
        <w:t xml:space="preserve"> FIRST PART:</w:t>
      </w:r>
    </w:p>
    <w:p w14:paraId="32384629" w14:textId="77777777" w:rsidR="00440EE7" w:rsidRPr="00633F5A" w:rsidRDefault="00440EE7" w:rsidP="00BA1656">
      <w:pPr>
        <w:pStyle w:val="BodyText"/>
        <w:spacing w:line="269" w:lineRule="auto"/>
        <w:jc w:val="center"/>
        <w:rPr>
          <w:rFonts w:ascii="Bookman Old Style" w:hAnsi="Bookman Old Style"/>
          <w:b/>
          <w:sz w:val="16"/>
          <w:szCs w:val="16"/>
        </w:rPr>
      </w:pPr>
    </w:p>
    <w:p w14:paraId="33E85176" w14:textId="77777777" w:rsidR="00440EE7" w:rsidRPr="00BA1656" w:rsidRDefault="00440EE7" w:rsidP="00BA1656">
      <w:pPr>
        <w:pStyle w:val="BodyText"/>
        <w:spacing w:line="269" w:lineRule="auto"/>
        <w:jc w:val="center"/>
        <w:rPr>
          <w:rFonts w:ascii="Bookman Old Style" w:hAnsi="Bookman Old Style"/>
          <w:szCs w:val="26"/>
        </w:rPr>
      </w:pPr>
      <w:r w:rsidRPr="00BA1656">
        <w:rPr>
          <w:rFonts w:ascii="Bookman Old Style" w:hAnsi="Bookman Old Style"/>
          <w:b/>
          <w:szCs w:val="26"/>
        </w:rPr>
        <w:t>IN FAVOUR OF</w:t>
      </w:r>
    </w:p>
    <w:p w14:paraId="7289E90A" w14:textId="77777777" w:rsidR="00440EE7" w:rsidRPr="00633F5A" w:rsidRDefault="00440EE7" w:rsidP="00BA1656">
      <w:pPr>
        <w:widowControl w:val="0"/>
        <w:spacing w:line="269" w:lineRule="auto"/>
        <w:jc w:val="both"/>
        <w:rPr>
          <w:rFonts w:ascii="Bookman Old Style" w:hAnsi="Bookman Old Style"/>
          <w:b/>
          <w:sz w:val="16"/>
          <w:szCs w:val="16"/>
        </w:rPr>
      </w:pPr>
    </w:p>
    <w:p w14:paraId="2FBE2848" w14:textId="77777777" w:rsidR="00484383" w:rsidRDefault="001317DB" w:rsidP="00484383">
      <w:pPr>
        <w:widowControl w:val="0"/>
        <w:numPr>
          <w:ilvl w:val="0"/>
          <w:numId w:val="30"/>
        </w:numPr>
        <w:spacing w:line="269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Smt. Geetha</w:t>
      </w:r>
      <w:r w:rsidR="00440EE7" w:rsidRPr="00BA1656">
        <w:rPr>
          <w:rFonts w:ascii="Bookman Old Style" w:hAnsi="Bookman Old Style"/>
          <w:b/>
          <w:sz w:val="26"/>
          <w:szCs w:val="26"/>
        </w:rPr>
        <w:t xml:space="preserve"> </w:t>
      </w:r>
      <w:r w:rsidR="00440EE7" w:rsidRPr="00BA1656">
        <w:rPr>
          <w:rFonts w:ascii="Bookman Old Style" w:hAnsi="Bookman Old Style"/>
          <w:sz w:val="26"/>
          <w:szCs w:val="26"/>
        </w:rPr>
        <w:t xml:space="preserve">(PAN No. </w:t>
      </w:r>
      <w:r>
        <w:rPr>
          <w:rFonts w:ascii="Bookman Old Style" w:hAnsi="Bookman Old Style"/>
          <w:sz w:val="26"/>
          <w:szCs w:val="26"/>
        </w:rPr>
        <w:t>CGGPG1543L</w:t>
      </w:r>
      <w:r w:rsidR="005A5C31">
        <w:rPr>
          <w:rFonts w:ascii="Bookman Old Style" w:hAnsi="Bookman Old Style"/>
          <w:sz w:val="26"/>
          <w:szCs w:val="26"/>
        </w:rPr>
        <w:t>, Aadhaar No.</w:t>
      </w:r>
      <w:r>
        <w:rPr>
          <w:rFonts w:ascii="Bookman Old Style" w:hAnsi="Bookman Old Style"/>
          <w:sz w:val="26"/>
          <w:szCs w:val="26"/>
        </w:rPr>
        <w:t>3561 5009 4237</w:t>
      </w:r>
      <w:r w:rsidR="00440EE7" w:rsidRPr="00BA1656">
        <w:rPr>
          <w:rFonts w:ascii="Bookman Old Style" w:hAnsi="Bookman Old Style"/>
          <w:sz w:val="26"/>
          <w:szCs w:val="26"/>
        </w:rPr>
        <w:t xml:space="preserve">), aged about </w:t>
      </w:r>
      <w:r w:rsidR="008C3A18">
        <w:rPr>
          <w:rFonts w:ascii="Bookman Old Style" w:hAnsi="Bookman Old Style"/>
          <w:sz w:val="26"/>
          <w:szCs w:val="26"/>
        </w:rPr>
        <w:t>40</w:t>
      </w:r>
      <w:r w:rsidR="00440EE7" w:rsidRPr="00BA1656">
        <w:rPr>
          <w:rFonts w:ascii="Bookman Old Style" w:hAnsi="Bookman Old Style"/>
          <w:sz w:val="26"/>
          <w:szCs w:val="26"/>
        </w:rPr>
        <w:t xml:space="preserve"> years, </w:t>
      </w:r>
      <w:r>
        <w:rPr>
          <w:rFonts w:ascii="Bookman Old Style" w:hAnsi="Bookman Old Style"/>
          <w:sz w:val="26"/>
          <w:szCs w:val="26"/>
        </w:rPr>
        <w:t>W</w:t>
      </w:r>
      <w:r w:rsidR="00440EE7" w:rsidRPr="00BA1656">
        <w:rPr>
          <w:rFonts w:ascii="Bookman Old Style" w:hAnsi="Bookman Old Style"/>
          <w:sz w:val="26"/>
          <w:szCs w:val="26"/>
        </w:rPr>
        <w:t xml:space="preserve">/o. Sri. </w:t>
      </w:r>
      <w:r>
        <w:rPr>
          <w:rFonts w:ascii="Bookman Old Style" w:hAnsi="Bookman Old Style"/>
          <w:sz w:val="26"/>
          <w:szCs w:val="26"/>
        </w:rPr>
        <w:t>Yogesh</w:t>
      </w:r>
      <w:r w:rsidR="00440EE7" w:rsidRPr="00BA1656">
        <w:rPr>
          <w:rFonts w:ascii="Bookman Old Style" w:hAnsi="Bookman Old Style"/>
          <w:sz w:val="26"/>
          <w:szCs w:val="26"/>
        </w:rPr>
        <w:t xml:space="preserve">, </w:t>
      </w:r>
      <w:r w:rsidR="00440EE7" w:rsidRPr="00BA1656">
        <w:rPr>
          <w:rFonts w:ascii="Bookman Old Style" w:hAnsi="Bookman Old Style"/>
          <w:color w:val="000000"/>
          <w:sz w:val="26"/>
          <w:szCs w:val="26"/>
        </w:rPr>
        <w:t xml:space="preserve">residing at No. </w:t>
      </w:r>
      <w:r w:rsidR="008C3A18">
        <w:rPr>
          <w:rFonts w:ascii="Bookman Old Style" w:hAnsi="Bookman Old Style"/>
          <w:color w:val="000000"/>
          <w:sz w:val="26"/>
          <w:szCs w:val="26"/>
        </w:rPr>
        <w:t xml:space="preserve"># </w:t>
      </w:r>
      <w:r>
        <w:rPr>
          <w:rFonts w:ascii="Bookman Old Style" w:hAnsi="Bookman Old Style"/>
          <w:color w:val="000000"/>
          <w:sz w:val="26"/>
          <w:szCs w:val="26"/>
        </w:rPr>
        <w:t>135, 2</w:t>
      </w:r>
      <w:r w:rsidRPr="001317DB">
        <w:rPr>
          <w:rFonts w:ascii="Bookman Old Style" w:hAnsi="Bookman Old Style"/>
          <w:color w:val="000000"/>
          <w:sz w:val="26"/>
          <w:szCs w:val="26"/>
          <w:vertAlign w:val="superscript"/>
        </w:rPr>
        <w:t>nd</w:t>
      </w:r>
      <w:r>
        <w:rPr>
          <w:rFonts w:ascii="Bookman Old Style" w:hAnsi="Bookman Old Style"/>
          <w:color w:val="000000"/>
          <w:sz w:val="26"/>
          <w:szCs w:val="26"/>
        </w:rPr>
        <w:t xml:space="preserve"> Main, 2</w:t>
      </w:r>
      <w:r w:rsidRPr="001317DB">
        <w:rPr>
          <w:rFonts w:ascii="Bookman Old Style" w:hAnsi="Bookman Old Style"/>
          <w:color w:val="000000"/>
          <w:sz w:val="26"/>
          <w:szCs w:val="26"/>
          <w:vertAlign w:val="superscript"/>
        </w:rPr>
        <w:t>nd</w:t>
      </w:r>
      <w:r>
        <w:rPr>
          <w:rFonts w:ascii="Bookman Old Style" w:hAnsi="Bookman Old Style"/>
          <w:color w:val="000000"/>
          <w:sz w:val="26"/>
          <w:szCs w:val="26"/>
        </w:rPr>
        <w:t xml:space="preserve"> Stage, Gokulam, Mysore-570002</w:t>
      </w:r>
      <w:r w:rsidR="00440EE7" w:rsidRPr="00BA1656">
        <w:rPr>
          <w:rFonts w:ascii="Bookman Old Style" w:hAnsi="Bookman Old Style"/>
          <w:color w:val="000000"/>
          <w:sz w:val="26"/>
          <w:szCs w:val="26"/>
        </w:rPr>
        <w:t>,</w:t>
      </w:r>
      <w:r w:rsidR="00440EE7" w:rsidRPr="00BA1656">
        <w:rPr>
          <w:rFonts w:ascii="Bookman Old Style" w:hAnsi="Bookman Old Style"/>
          <w:sz w:val="26"/>
          <w:szCs w:val="26"/>
        </w:rPr>
        <w:t xml:space="preserve"> </w:t>
      </w:r>
    </w:p>
    <w:p w14:paraId="2D1C318B" w14:textId="77777777" w:rsidR="00484383" w:rsidRDefault="00484383" w:rsidP="00484383">
      <w:pPr>
        <w:widowControl w:val="0"/>
        <w:numPr>
          <w:ilvl w:val="0"/>
          <w:numId w:val="30"/>
        </w:numPr>
        <w:spacing w:line="269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Smt. Chaithra.</w:t>
      </w:r>
      <w:r w:rsidR="00C90B61">
        <w:rPr>
          <w:rFonts w:ascii="Bookman Old Style" w:hAnsi="Bookman Old Style"/>
          <w:b/>
          <w:sz w:val="26"/>
          <w:szCs w:val="26"/>
        </w:rPr>
        <w:t xml:space="preserve"> </w:t>
      </w:r>
      <w:r>
        <w:rPr>
          <w:rFonts w:ascii="Bookman Old Style" w:hAnsi="Bookman Old Style"/>
          <w:b/>
          <w:sz w:val="26"/>
          <w:szCs w:val="26"/>
        </w:rPr>
        <w:t>M</w:t>
      </w:r>
      <w:r w:rsidRPr="00BA1656">
        <w:rPr>
          <w:rFonts w:ascii="Bookman Old Style" w:hAnsi="Bookman Old Style"/>
          <w:b/>
          <w:sz w:val="26"/>
          <w:szCs w:val="26"/>
        </w:rPr>
        <w:t xml:space="preserve"> </w:t>
      </w:r>
      <w:r w:rsidRPr="00BA1656">
        <w:rPr>
          <w:rFonts w:ascii="Bookman Old Style" w:hAnsi="Bookman Old Style"/>
          <w:sz w:val="26"/>
          <w:szCs w:val="26"/>
        </w:rPr>
        <w:t xml:space="preserve">(PAN No. </w:t>
      </w:r>
      <w:r>
        <w:rPr>
          <w:rFonts w:ascii="Bookman Old Style" w:hAnsi="Bookman Old Style"/>
          <w:sz w:val="26"/>
          <w:szCs w:val="26"/>
        </w:rPr>
        <w:t>CHFPM5345A, Aadhaar No.2290 8051 6050</w:t>
      </w:r>
      <w:r w:rsidRPr="00BA1656">
        <w:rPr>
          <w:rFonts w:ascii="Bookman Old Style" w:hAnsi="Bookman Old Style"/>
          <w:sz w:val="26"/>
          <w:szCs w:val="26"/>
        </w:rPr>
        <w:t xml:space="preserve">), aged about </w:t>
      </w:r>
      <w:r>
        <w:rPr>
          <w:rFonts w:ascii="Bookman Old Style" w:hAnsi="Bookman Old Style"/>
          <w:sz w:val="26"/>
          <w:szCs w:val="26"/>
        </w:rPr>
        <w:t>2</w:t>
      </w:r>
      <w:r w:rsidR="008C3A18">
        <w:rPr>
          <w:rFonts w:ascii="Bookman Old Style" w:hAnsi="Bookman Old Style"/>
          <w:sz w:val="26"/>
          <w:szCs w:val="26"/>
        </w:rPr>
        <w:t>8</w:t>
      </w:r>
      <w:r>
        <w:rPr>
          <w:rFonts w:ascii="Bookman Old Style" w:hAnsi="Bookman Old Style"/>
          <w:sz w:val="26"/>
          <w:szCs w:val="26"/>
        </w:rPr>
        <w:t xml:space="preserve"> </w:t>
      </w:r>
      <w:r w:rsidRPr="00BA1656">
        <w:rPr>
          <w:rFonts w:ascii="Bookman Old Style" w:hAnsi="Bookman Old Style"/>
          <w:sz w:val="26"/>
          <w:szCs w:val="26"/>
        </w:rPr>
        <w:t xml:space="preserve">years, </w:t>
      </w:r>
      <w:r>
        <w:rPr>
          <w:rFonts w:ascii="Bookman Old Style" w:hAnsi="Bookman Old Style"/>
          <w:sz w:val="26"/>
          <w:szCs w:val="26"/>
        </w:rPr>
        <w:t>W</w:t>
      </w:r>
      <w:r w:rsidRPr="00BA1656">
        <w:rPr>
          <w:rFonts w:ascii="Bookman Old Style" w:hAnsi="Bookman Old Style"/>
          <w:sz w:val="26"/>
          <w:szCs w:val="26"/>
        </w:rPr>
        <w:t xml:space="preserve">/o. Sri. </w:t>
      </w:r>
      <w:r>
        <w:rPr>
          <w:rFonts w:ascii="Bookman Old Style" w:hAnsi="Bookman Old Style"/>
          <w:sz w:val="26"/>
          <w:szCs w:val="26"/>
        </w:rPr>
        <w:t>Karthik.D,</w:t>
      </w:r>
      <w:r w:rsidRPr="00BA1656">
        <w:rPr>
          <w:rFonts w:ascii="Bookman Old Style" w:hAnsi="Bookman Old Style"/>
          <w:sz w:val="26"/>
          <w:szCs w:val="26"/>
        </w:rPr>
        <w:t xml:space="preserve"> </w:t>
      </w:r>
      <w:r w:rsidRPr="00BA1656">
        <w:rPr>
          <w:rFonts w:ascii="Bookman Old Style" w:hAnsi="Bookman Old Style"/>
          <w:color w:val="000000"/>
          <w:sz w:val="26"/>
          <w:szCs w:val="26"/>
        </w:rPr>
        <w:t xml:space="preserve">residing at No. </w:t>
      </w:r>
      <w:r w:rsidR="008C3A18">
        <w:rPr>
          <w:rFonts w:ascii="Bookman Old Style" w:hAnsi="Bookman Old Style"/>
          <w:color w:val="000000"/>
          <w:sz w:val="26"/>
          <w:szCs w:val="26"/>
        </w:rPr>
        <w:t xml:space="preserve"># </w:t>
      </w:r>
      <w:r>
        <w:rPr>
          <w:rFonts w:ascii="Bookman Old Style" w:hAnsi="Bookman Old Style"/>
          <w:color w:val="000000"/>
          <w:sz w:val="26"/>
          <w:szCs w:val="26"/>
        </w:rPr>
        <w:t>6/6, 7</w:t>
      </w:r>
      <w:r w:rsidRPr="00484383">
        <w:rPr>
          <w:rFonts w:ascii="Bookman Old Style" w:hAnsi="Bookman Old Style"/>
          <w:color w:val="000000"/>
          <w:sz w:val="26"/>
          <w:szCs w:val="26"/>
          <w:vertAlign w:val="superscript"/>
        </w:rPr>
        <w:t>th</w:t>
      </w:r>
      <w:r>
        <w:rPr>
          <w:rFonts w:ascii="Bookman Old Style" w:hAnsi="Bookman Old Style"/>
          <w:color w:val="000000"/>
          <w:sz w:val="26"/>
          <w:szCs w:val="26"/>
        </w:rPr>
        <w:t xml:space="preserve"> Cross, 2</w:t>
      </w:r>
      <w:r w:rsidRPr="00484383">
        <w:rPr>
          <w:rFonts w:ascii="Bookman Old Style" w:hAnsi="Bookman Old Style"/>
          <w:color w:val="000000"/>
          <w:sz w:val="26"/>
          <w:szCs w:val="26"/>
          <w:vertAlign w:val="superscript"/>
        </w:rPr>
        <w:t>nd</w:t>
      </w:r>
      <w:r>
        <w:rPr>
          <w:rFonts w:ascii="Bookman Old Style" w:hAnsi="Bookman Old Style"/>
          <w:color w:val="000000"/>
          <w:sz w:val="26"/>
          <w:szCs w:val="26"/>
        </w:rPr>
        <w:t xml:space="preserve"> Railway Gate, Bhuvaneshwari Nagar, K.P.Agrahara, Magadi Road, Bangalore-560023.</w:t>
      </w:r>
    </w:p>
    <w:p w14:paraId="2DA55DBD" w14:textId="77777777" w:rsidR="00440EE7" w:rsidRPr="00BA1656" w:rsidRDefault="00440EE7" w:rsidP="00BA1656">
      <w:pPr>
        <w:widowControl w:val="0"/>
        <w:spacing w:line="269" w:lineRule="auto"/>
        <w:jc w:val="both"/>
        <w:rPr>
          <w:rFonts w:ascii="Bookman Old Style" w:hAnsi="Bookman Old Style"/>
          <w:sz w:val="26"/>
          <w:szCs w:val="26"/>
        </w:rPr>
      </w:pPr>
      <w:r w:rsidRPr="00BA1656">
        <w:rPr>
          <w:rFonts w:ascii="Bookman Old Style" w:hAnsi="Bookman Old Style"/>
          <w:bCs/>
          <w:sz w:val="26"/>
          <w:szCs w:val="26"/>
        </w:rPr>
        <w:t>h</w:t>
      </w:r>
      <w:r w:rsidRPr="00BA1656">
        <w:rPr>
          <w:rFonts w:ascii="Bookman Old Style" w:hAnsi="Bookman Old Style"/>
          <w:sz w:val="26"/>
          <w:szCs w:val="26"/>
        </w:rPr>
        <w:t xml:space="preserve">ereinafter referred to as the </w:t>
      </w:r>
      <w:r w:rsidRPr="00BA1656">
        <w:rPr>
          <w:rFonts w:ascii="Bookman Old Style" w:hAnsi="Bookman Old Style"/>
          <w:b/>
          <w:sz w:val="26"/>
          <w:szCs w:val="26"/>
        </w:rPr>
        <w:t>“PURCHASER</w:t>
      </w:r>
      <w:r w:rsidR="009A7A1C">
        <w:rPr>
          <w:rFonts w:ascii="Bookman Old Style" w:hAnsi="Bookman Old Style"/>
          <w:b/>
          <w:sz w:val="26"/>
          <w:szCs w:val="26"/>
        </w:rPr>
        <w:t>S</w:t>
      </w:r>
      <w:r w:rsidRPr="00BA1656">
        <w:rPr>
          <w:rFonts w:ascii="Bookman Old Style" w:hAnsi="Bookman Old Style"/>
          <w:b/>
          <w:sz w:val="26"/>
          <w:szCs w:val="26"/>
        </w:rPr>
        <w:t>”</w:t>
      </w:r>
      <w:r w:rsidRPr="00BA1656">
        <w:rPr>
          <w:rFonts w:ascii="Bookman Old Style" w:hAnsi="Bookman Old Style"/>
          <w:sz w:val="26"/>
          <w:szCs w:val="26"/>
        </w:rPr>
        <w:t xml:space="preserve"> of the</w:t>
      </w:r>
      <w:r w:rsidRPr="00BA1656">
        <w:rPr>
          <w:rFonts w:ascii="Bookman Old Style" w:hAnsi="Bookman Old Style"/>
          <w:b/>
          <w:sz w:val="26"/>
          <w:szCs w:val="26"/>
        </w:rPr>
        <w:t xml:space="preserve"> SECOND PART</w:t>
      </w:r>
      <w:r w:rsidRPr="00BA1656">
        <w:rPr>
          <w:rFonts w:ascii="Bookman Old Style" w:hAnsi="Bookman Old Style"/>
          <w:sz w:val="26"/>
          <w:szCs w:val="26"/>
        </w:rPr>
        <w:t>:</w:t>
      </w:r>
    </w:p>
    <w:p w14:paraId="3C09F700" w14:textId="77777777" w:rsidR="00440EE7" w:rsidRPr="00BA1656" w:rsidRDefault="00440EE7" w:rsidP="00BA1656">
      <w:pPr>
        <w:widowControl w:val="0"/>
        <w:spacing w:line="269" w:lineRule="auto"/>
        <w:jc w:val="both"/>
        <w:rPr>
          <w:rFonts w:ascii="Bookman Old Style" w:hAnsi="Bookman Old Style"/>
          <w:b/>
          <w:sz w:val="26"/>
          <w:szCs w:val="26"/>
          <w:u w:val="single"/>
        </w:rPr>
      </w:pPr>
    </w:p>
    <w:p w14:paraId="65557E95" w14:textId="77777777" w:rsidR="00440EE7" w:rsidRPr="00BA1656" w:rsidRDefault="00440EE7" w:rsidP="00BA1656">
      <w:pPr>
        <w:widowControl w:val="0"/>
        <w:spacing w:line="269" w:lineRule="auto"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BA1656">
        <w:rPr>
          <w:rFonts w:ascii="Bookman Old Style" w:hAnsi="Bookman Old Style"/>
          <w:b/>
          <w:sz w:val="26"/>
          <w:szCs w:val="26"/>
          <w:u w:val="single"/>
        </w:rPr>
        <w:lastRenderedPageBreak/>
        <w:t>WITNESSES AS FOLLOWS :-</w:t>
      </w:r>
    </w:p>
    <w:p w14:paraId="1BE61431" w14:textId="77777777" w:rsidR="00440EE7" w:rsidRPr="00BA1656" w:rsidRDefault="00440EE7" w:rsidP="00BA1656">
      <w:pPr>
        <w:widowControl w:val="0"/>
        <w:spacing w:line="269" w:lineRule="auto"/>
        <w:jc w:val="both"/>
        <w:rPr>
          <w:rFonts w:ascii="Bookman Old Style" w:hAnsi="Bookman Old Style"/>
          <w:b/>
          <w:sz w:val="26"/>
          <w:szCs w:val="26"/>
          <w:u w:val="single"/>
        </w:rPr>
      </w:pPr>
    </w:p>
    <w:p w14:paraId="64A14B27" w14:textId="77777777" w:rsidR="00440EE7" w:rsidRPr="00BA1656" w:rsidRDefault="00440EE7" w:rsidP="00BA1656">
      <w:pPr>
        <w:pStyle w:val="Heading8"/>
        <w:spacing w:line="269" w:lineRule="auto"/>
        <w:jc w:val="both"/>
        <w:rPr>
          <w:rFonts w:ascii="Bookman Old Style" w:hAnsi="Bookman Old Style"/>
          <w:szCs w:val="26"/>
        </w:rPr>
      </w:pPr>
      <w:r w:rsidRPr="00BA1656">
        <w:rPr>
          <w:rFonts w:ascii="Bookman Old Style" w:hAnsi="Bookman Old Style"/>
          <w:szCs w:val="26"/>
        </w:rPr>
        <w:t>Whereas the above said Vendor</w:t>
      </w:r>
      <w:r w:rsidR="008C3A18">
        <w:rPr>
          <w:rFonts w:ascii="Bookman Old Style" w:hAnsi="Bookman Old Style"/>
          <w:szCs w:val="26"/>
        </w:rPr>
        <w:t>s</w:t>
      </w:r>
      <w:r w:rsidRPr="00BA1656">
        <w:rPr>
          <w:rFonts w:ascii="Bookman Old Style" w:hAnsi="Bookman Old Style"/>
          <w:szCs w:val="26"/>
        </w:rPr>
        <w:t xml:space="preserve"> executed Sale Deed with regard to the schedule property </w:t>
      </w:r>
      <w:r w:rsidR="009A7A1C">
        <w:rPr>
          <w:rFonts w:ascii="Bookman Old Style" w:hAnsi="Bookman Old Style"/>
          <w:szCs w:val="26"/>
        </w:rPr>
        <w:t xml:space="preserve">residential site </w:t>
      </w:r>
      <w:r w:rsidRPr="00BA1656">
        <w:rPr>
          <w:rFonts w:ascii="Bookman Old Style" w:hAnsi="Bookman Old Style"/>
          <w:szCs w:val="26"/>
        </w:rPr>
        <w:t xml:space="preserve">bearing </w:t>
      </w:r>
      <w:r w:rsidRPr="00BA1656">
        <w:rPr>
          <w:rFonts w:ascii="Bookman Old Style" w:hAnsi="Bookman Old Style"/>
          <w:b/>
          <w:szCs w:val="26"/>
        </w:rPr>
        <w:t xml:space="preserve">Site No. </w:t>
      </w:r>
      <w:r w:rsidR="00F20D7E">
        <w:rPr>
          <w:rFonts w:ascii="Bookman Old Style" w:hAnsi="Bookman Old Style"/>
          <w:b/>
          <w:szCs w:val="26"/>
        </w:rPr>
        <w:t>18</w:t>
      </w:r>
      <w:r w:rsidRPr="00BA1656">
        <w:rPr>
          <w:rFonts w:ascii="Bookman Old Style" w:hAnsi="Bookman Old Style"/>
          <w:b/>
          <w:szCs w:val="26"/>
        </w:rPr>
        <w:t xml:space="preserve"> </w:t>
      </w:r>
      <w:r w:rsidRPr="00BA1656">
        <w:rPr>
          <w:rFonts w:ascii="Bookman Old Style" w:hAnsi="Bookman Old Style"/>
          <w:szCs w:val="26"/>
        </w:rPr>
        <w:t>in favour</w:t>
      </w:r>
      <w:r w:rsidR="0011004E">
        <w:rPr>
          <w:rFonts w:ascii="Bookman Old Style" w:hAnsi="Bookman Old Style"/>
          <w:szCs w:val="26"/>
        </w:rPr>
        <w:t xml:space="preserve"> of the Purchaser</w:t>
      </w:r>
      <w:r w:rsidR="008C3A18">
        <w:rPr>
          <w:rFonts w:ascii="Bookman Old Style" w:hAnsi="Bookman Old Style"/>
          <w:szCs w:val="26"/>
        </w:rPr>
        <w:t>s</w:t>
      </w:r>
      <w:r w:rsidR="0011004E">
        <w:rPr>
          <w:rFonts w:ascii="Bookman Old Style" w:hAnsi="Bookman Old Style"/>
          <w:szCs w:val="26"/>
        </w:rPr>
        <w:t xml:space="preserve"> on  </w:t>
      </w:r>
      <w:r w:rsidR="00F20D7E">
        <w:rPr>
          <w:rFonts w:ascii="Bookman Old Style" w:hAnsi="Bookman Old Style"/>
          <w:szCs w:val="26"/>
        </w:rPr>
        <w:t>02-03-2021</w:t>
      </w:r>
      <w:r w:rsidRPr="00BA1656">
        <w:rPr>
          <w:rFonts w:ascii="Bookman Old Style" w:hAnsi="Bookman Old Style"/>
          <w:szCs w:val="26"/>
        </w:rPr>
        <w:t xml:space="preserve"> and the sale deed registered in office of the Sub-Registrar, Mysore </w:t>
      </w:r>
      <w:r w:rsidR="006F0F77" w:rsidRPr="00BA1656">
        <w:rPr>
          <w:rFonts w:ascii="Bookman Old Style" w:hAnsi="Bookman Old Style"/>
          <w:szCs w:val="26"/>
        </w:rPr>
        <w:t>West</w:t>
      </w:r>
      <w:r w:rsidRPr="00BA1656">
        <w:rPr>
          <w:rFonts w:ascii="Bookman Old Style" w:hAnsi="Bookman Old Style"/>
          <w:szCs w:val="26"/>
        </w:rPr>
        <w:t>, Mysore as document No. MY</w:t>
      </w:r>
      <w:r w:rsidR="006F0F77" w:rsidRPr="00BA1656">
        <w:rPr>
          <w:rFonts w:ascii="Bookman Old Style" w:hAnsi="Bookman Old Style"/>
          <w:szCs w:val="26"/>
        </w:rPr>
        <w:t>W</w:t>
      </w:r>
      <w:r w:rsidRPr="00BA1656">
        <w:rPr>
          <w:rFonts w:ascii="Bookman Old Style" w:hAnsi="Bookman Old Style"/>
          <w:szCs w:val="26"/>
        </w:rPr>
        <w:t>-1-</w:t>
      </w:r>
      <w:r w:rsidR="00F20D7E">
        <w:rPr>
          <w:rFonts w:ascii="Bookman Old Style" w:hAnsi="Bookman Old Style"/>
          <w:b/>
          <w:szCs w:val="26"/>
        </w:rPr>
        <w:t>12457</w:t>
      </w:r>
      <w:r w:rsidRPr="00BA1656">
        <w:rPr>
          <w:rFonts w:ascii="Bookman Old Style" w:hAnsi="Bookman Old Style"/>
          <w:szCs w:val="26"/>
        </w:rPr>
        <w:t>/20</w:t>
      </w:r>
      <w:r w:rsidR="006F0F77" w:rsidRPr="00BA1656">
        <w:rPr>
          <w:rFonts w:ascii="Bookman Old Style" w:hAnsi="Bookman Old Style"/>
          <w:szCs w:val="26"/>
        </w:rPr>
        <w:t>20</w:t>
      </w:r>
      <w:r w:rsidRPr="00BA1656">
        <w:rPr>
          <w:rFonts w:ascii="Bookman Old Style" w:hAnsi="Bookman Old Style"/>
          <w:szCs w:val="26"/>
        </w:rPr>
        <w:t>-</w:t>
      </w:r>
      <w:r w:rsidR="006F0F77" w:rsidRPr="00BA1656">
        <w:rPr>
          <w:rFonts w:ascii="Bookman Old Style" w:hAnsi="Bookman Old Style"/>
          <w:szCs w:val="26"/>
        </w:rPr>
        <w:t>21</w:t>
      </w:r>
      <w:r w:rsidRPr="00BA1656">
        <w:rPr>
          <w:rFonts w:ascii="Bookman Old Style" w:hAnsi="Bookman Old Style"/>
          <w:szCs w:val="26"/>
        </w:rPr>
        <w:t xml:space="preserve"> of Book-1 stored at C.D. No. MY</w:t>
      </w:r>
      <w:r w:rsidR="006F0F77" w:rsidRPr="00BA1656">
        <w:rPr>
          <w:rFonts w:ascii="Bookman Old Style" w:hAnsi="Bookman Old Style"/>
          <w:szCs w:val="26"/>
        </w:rPr>
        <w:t>W</w:t>
      </w:r>
      <w:r w:rsidRPr="00BA1656">
        <w:rPr>
          <w:rFonts w:ascii="Bookman Old Style" w:hAnsi="Bookman Old Style"/>
          <w:szCs w:val="26"/>
        </w:rPr>
        <w:t>D-</w:t>
      </w:r>
      <w:r w:rsidR="00F20D7E">
        <w:rPr>
          <w:rFonts w:ascii="Bookman Old Style" w:hAnsi="Bookman Old Style"/>
          <w:szCs w:val="26"/>
        </w:rPr>
        <w:t>658</w:t>
      </w:r>
      <w:r w:rsidRPr="00BA1656">
        <w:rPr>
          <w:rFonts w:ascii="Bookman Old Style" w:hAnsi="Bookman Old Style"/>
          <w:szCs w:val="26"/>
        </w:rPr>
        <w:t xml:space="preserve"> dated </w:t>
      </w:r>
      <w:r w:rsidR="00F20D7E">
        <w:rPr>
          <w:rFonts w:ascii="Bookman Old Style" w:hAnsi="Bookman Old Style"/>
          <w:szCs w:val="26"/>
        </w:rPr>
        <w:t xml:space="preserve">            02-03-2021</w:t>
      </w:r>
      <w:r w:rsidRPr="00BA1656">
        <w:rPr>
          <w:rFonts w:ascii="Bookman Old Style" w:hAnsi="Bookman Old Style"/>
          <w:szCs w:val="26"/>
        </w:rPr>
        <w:t xml:space="preserve"> by paying a proper Stamp duty and Registration fee.</w:t>
      </w:r>
    </w:p>
    <w:p w14:paraId="1ACD0F95" w14:textId="77777777" w:rsidR="00440EE7" w:rsidRPr="00BA1656" w:rsidRDefault="00440EE7" w:rsidP="00BA1656">
      <w:pPr>
        <w:pStyle w:val="BodyText"/>
        <w:spacing w:line="269" w:lineRule="auto"/>
        <w:rPr>
          <w:rFonts w:ascii="Bookman Old Style" w:hAnsi="Bookman Old Style"/>
          <w:szCs w:val="26"/>
        </w:rPr>
      </w:pPr>
    </w:p>
    <w:p w14:paraId="47DB76A2" w14:textId="77777777" w:rsidR="0026248A" w:rsidRDefault="00440EE7" w:rsidP="00A82BE2">
      <w:pPr>
        <w:pStyle w:val="BodyText"/>
        <w:spacing w:line="252" w:lineRule="auto"/>
        <w:rPr>
          <w:rFonts w:ascii="Bookman Old Style" w:hAnsi="Bookman Old Style"/>
          <w:szCs w:val="26"/>
        </w:rPr>
      </w:pPr>
      <w:r w:rsidRPr="00BA1656">
        <w:rPr>
          <w:rFonts w:ascii="Bookman Old Style" w:hAnsi="Bookman Old Style"/>
          <w:szCs w:val="26"/>
        </w:rPr>
        <w:t xml:space="preserve">Whereas in the said Principal Sale Deed, </w:t>
      </w:r>
      <w:r w:rsidR="0026248A">
        <w:rPr>
          <w:rFonts w:ascii="Bookman Old Style" w:hAnsi="Bookman Old Style"/>
          <w:szCs w:val="26"/>
        </w:rPr>
        <w:t>there ar</w:t>
      </w:r>
      <w:r w:rsidR="00F33421">
        <w:rPr>
          <w:rFonts w:ascii="Bookman Old Style" w:hAnsi="Bookman Old Style"/>
          <w:szCs w:val="26"/>
        </w:rPr>
        <w:t>e joint purchaser</w:t>
      </w:r>
      <w:r w:rsidR="008C3A18">
        <w:rPr>
          <w:rFonts w:ascii="Bookman Old Style" w:hAnsi="Bookman Old Style"/>
          <w:szCs w:val="26"/>
        </w:rPr>
        <w:t xml:space="preserve">s </w:t>
      </w:r>
      <w:r w:rsidR="004A2B62">
        <w:rPr>
          <w:rFonts w:ascii="Bookman Old Style" w:hAnsi="Bookman Old Style"/>
          <w:szCs w:val="26"/>
        </w:rPr>
        <w:t>namely Smt.Geetha and Smt. Chait</w:t>
      </w:r>
      <w:r w:rsidR="00150BAC">
        <w:rPr>
          <w:rFonts w:ascii="Bookman Old Style" w:hAnsi="Bookman Old Style"/>
          <w:szCs w:val="26"/>
        </w:rPr>
        <w:t>h</w:t>
      </w:r>
      <w:r w:rsidR="004A2B62">
        <w:rPr>
          <w:rFonts w:ascii="Bookman Old Style" w:hAnsi="Bookman Old Style"/>
          <w:szCs w:val="26"/>
        </w:rPr>
        <w:t>ra.M</w:t>
      </w:r>
      <w:r w:rsidR="0026248A">
        <w:rPr>
          <w:rFonts w:ascii="Bookman Old Style" w:hAnsi="Bookman Old Style"/>
          <w:szCs w:val="26"/>
        </w:rPr>
        <w:t xml:space="preserve">, </w:t>
      </w:r>
      <w:r w:rsidRPr="00BA1656">
        <w:rPr>
          <w:rFonts w:ascii="Bookman Old Style" w:hAnsi="Bookman Old Style"/>
          <w:szCs w:val="26"/>
        </w:rPr>
        <w:t xml:space="preserve">there was a typographical error with regard to </w:t>
      </w:r>
      <w:r w:rsidR="0026248A">
        <w:rPr>
          <w:rFonts w:ascii="Bookman Old Style" w:hAnsi="Bookman Old Style"/>
          <w:szCs w:val="26"/>
        </w:rPr>
        <w:t>purchaser</w:t>
      </w:r>
      <w:r w:rsidR="00E447C5">
        <w:rPr>
          <w:rFonts w:ascii="Bookman Old Style" w:hAnsi="Bookman Old Style"/>
          <w:szCs w:val="26"/>
        </w:rPr>
        <w:t>s</w:t>
      </w:r>
      <w:r w:rsidR="0026248A">
        <w:rPr>
          <w:rFonts w:ascii="Bookman Old Style" w:hAnsi="Bookman Old Style"/>
          <w:szCs w:val="26"/>
        </w:rPr>
        <w:t xml:space="preserve"> details in Encumbrance Certificate there  </w:t>
      </w:r>
      <w:r w:rsidR="00F33421">
        <w:rPr>
          <w:rFonts w:ascii="Bookman Old Style" w:hAnsi="Bookman Old Style"/>
          <w:szCs w:val="26"/>
        </w:rPr>
        <w:t>the entry</w:t>
      </w:r>
      <w:r w:rsidR="004A2B62">
        <w:rPr>
          <w:rFonts w:ascii="Bookman Old Style" w:hAnsi="Bookman Old Style"/>
          <w:szCs w:val="26"/>
        </w:rPr>
        <w:t xml:space="preserve"> </w:t>
      </w:r>
      <w:r w:rsidR="00F33421">
        <w:rPr>
          <w:rFonts w:ascii="Bookman Old Style" w:hAnsi="Bookman Old Style"/>
          <w:szCs w:val="26"/>
        </w:rPr>
        <w:t xml:space="preserve">should </w:t>
      </w:r>
      <w:r w:rsidR="004A2B62">
        <w:rPr>
          <w:rFonts w:ascii="Bookman Old Style" w:hAnsi="Bookman Old Style"/>
          <w:szCs w:val="26"/>
        </w:rPr>
        <w:t>be in the name of both the purchaser</w:t>
      </w:r>
      <w:r w:rsidR="00150BAC">
        <w:rPr>
          <w:rFonts w:ascii="Bookman Old Style" w:hAnsi="Bookman Old Style"/>
          <w:szCs w:val="26"/>
        </w:rPr>
        <w:t xml:space="preserve"> namely Smt.Geetha and Smt. Chaithra.M </w:t>
      </w:r>
      <w:r w:rsidR="008C3A18">
        <w:rPr>
          <w:rFonts w:ascii="Bookman Old Style" w:hAnsi="Bookman Old Style"/>
          <w:szCs w:val="26"/>
        </w:rPr>
        <w:t>instead of only Smt.Geetha.</w:t>
      </w:r>
    </w:p>
    <w:p w14:paraId="496304D6" w14:textId="77777777" w:rsidR="0026248A" w:rsidRDefault="0026248A" w:rsidP="00A82BE2">
      <w:pPr>
        <w:pStyle w:val="BodyText"/>
        <w:spacing w:line="252" w:lineRule="auto"/>
        <w:rPr>
          <w:rFonts w:ascii="Bookman Old Style" w:hAnsi="Bookman Old Style"/>
          <w:szCs w:val="26"/>
        </w:rPr>
      </w:pPr>
    </w:p>
    <w:p w14:paraId="76BD535D" w14:textId="77777777" w:rsidR="00440EE7" w:rsidRPr="00BA1656" w:rsidRDefault="00440EE7" w:rsidP="00A82BE2">
      <w:pPr>
        <w:pStyle w:val="BodyText"/>
        <w:spacing w:line="252" w:lineRule="auto"/>
        <w:rPr>
          <w:rFonts w:ascii="Bookman Old Style" w:hAnsi="Bookman Old Style"/>
          <w:szCs w:val="26"/>
        </w:rPr>
      </w:pPr>
      <w:r w:rsidRPr="00BA1656">
        <w:rPr>
          <w:rFonts w:ascii="Bookman Old Style" w:hAnsi="Bookman Old Style"/>
          <w:szCs w:val="26"/>
        </w:rPr>
        <w:t xml:space="preserve"> This correction needs to rectified in the </w:t>
      </w:r>
      <w:r w:rsidR="008C3A18">
        <w:rPr>
          <w:rFonts w:ascii="Bookman Old Style" w:hAnsi="Bookman Old Style"/>
          <w:szCs w:val="26"/>
        </w:rPr>
        <w:t>Encumbrance Cer</w:t>
      </w:r>
      <w:r w:rsidR="00150BAC">
        <w:rPr>
          <w:rFonts w:ascii="Bookman Old Style" w:hAnsi="Bookman Old Style"/>
          <w:szCs w:val="26"/>
        </w:rPr>
        <w:t>tificate</w:t>
      </w:r>
      <w:r w:rsidRPr="00BA1656">
        <w:rPr>
          <w:rFonts w:ascii="Bookman Old Style" w:hAnsi="Bookman Old Style"/>
          <w:szCs w:val="26"/>
        </w:rPr>
        <w:t xml:space="preserve"> </w:t>
      </w:r>
      <w:r w:rsidR="00B122FF">
        <w:rPr>
          <w:rFonts w:ascii="Bookman Old Style" w:hAnsi="Bookman Old Style"/>
          <w:szCs w:val="26"/>
        </w:rPr>
        <w:t xml:space="preserve"> of below schedule property </w:t>
      </w:r>
      <w:r w:rsidR="00150BAC">
        <w:rPr>
          <w:rFonts w:ascii="Bookman Old Style" w:hAnsi="Bookman Old Style"/>
          <w:szCs w:val="26"/>
        </w:rPr>
        <w:t xml:space="preserve">registered </w:t>
      </w:r>
      <w:r w:rsidRPr="00BA1656">
        <w:rPr>
          <w:rFonts w:ascii="Bookman Old Style" w:hAnsi="Bookman Old Style"/>
          <w:szCs w:val="26"/>
        </w:rPr>
        <w:t xml:space="preserve">vide document No. </w:t>
      </w:r>
      <w:r w:rsidR="00150BAC">
        <w:rPr>
          <w:rFonts w:ascii="Bookman Old Style" w:hAnsi="Bookman Old Style"/>
          <w:b/>
          <w:szCs w:val="26"/>
        </w:rPr>
        <w:t xml:space="preserve">12457 </w:t>
      </w:r>
      <w:r w:rsidRPr="00BA1656">
        <w:rPr>
          <w:rFonts w:ascii="Bookman Old Style" w:hAnsi="Bookman Old Style"/>
          <w:szCs w:val="26"/>
        </w:rPr>
        <w:t>and the rectification will not in any manner effect the valuation of the schedule property under the said Principal Deed in favour of the Second Party herein.</w:t>
      </w:r>
    </w:p>
    <w:p w14:paraId="58341DE1" w14:textId="77777777" w:rsidR="006B34CD" w:rsidRPr="00BA1656" w:rsidRDefault="006B34CD" w:rsidP="00A82BE2">
      <w:pPr>
        <w:spacing w:line="252" w:lineRule="auto"/>
        <w:jc w:val="both"/>
        <w:rPr>
          <w:rFonts w:ascii="Bookman Old Style" w:hAnsi="Bookman Old Style"/>
          <w:b/>
          <w:bCs/>
          <w:sz w:val="22"/>
          <w:szCs w:val="22"/>
        </w:rPr>
      </w:pPr>
    </w:p>
    <w:p w14:paraId="626B2DC2" w14:textId="77777777" w:rsidR="00440EE7" w:rsidRPr="00BE09DF" w:rsidRDefault="00440EE7" w:rsidP="00A82BE2">
      <w:pPr>
        <w:spacing w:line="252" w:lineRule="auto"/>
        <w:jc w:val="both"/>
        <w:rPr>
          <w:rFonts w:ascii="Bookman Old Style" w:hAnsi="Bookman Old Style"/>
          <w:b/>
          <w:bCs/>
          <w:sz w:val="26"/>
          <w:szCs w:val="26"/>
          <w:u w:val="single"/>
        </w:rPr>
      </w:pPr>
      <w:r w:rsidRPr="00BE09DF">
        <w:rPr>
          <w:rFonts w:ascii="Bookman Old Style" w:hAnsi="Bookman Old Style"/>
          <w:b/>
          <w:bCs/>
          <w:sz w:val="26"/>
          <w:szCs w:val="26"/>
          <w:u w:val="single"/>
        </w:rPr>
        <w:t>Now this deed of rectification witnesses as follows :-</w:t>
      </w:r>
    </w:p>
    <w:p w14:paraId="44C75054" w14:textId="77777777" w:rsidR="00440EE7" w:rsidRPr="00BE09DF" w:rsidRDefault="00440EE7" w:rsidP="00A82BE2">
      <w:pPr>
        <w:spacing w:line="252" w:lineRule="auto"/>
        <w:jc w:val="both"/>
        <w:rPr>
          <w:rFonts w:ascii="Bookman Old Style" w:hAnsi="Bookman Old Style"/>
          <w:sz w:val="22"/>
          <w:szCs w:val="22"/>
          <w:u w:val="single"/>
        </w:rPr>
      </w:pPr>
    </w:p>
    <w:p w14:paraId="2D619317" w14:textId="77777777" w:rsidR="00440EE7" w:rsidRPr="00BA1656" w:rsidRDefault="00B122FF" w:rsidP="00A82BE2">
      <w:pPr>
        <w:spacing w:line="252" w:lineRule="auto"/>
        <w:jc w:val="both"/>
        <w:rPr>
          <w:rFonts w:ascii="Bookman Old Style" w:hAnsi="Bookman Old Style"/>
          <w:b/>
          <w:iCs/>
          <w:sz w:val="26"/>
          <w:szCs w:val="26"/>
        </w:rPr>
      </w:pPr>
      <w:r w:rsidRPr="00B122FF">
        <w:rPr>
          <w:rFonts w:ascii="Bookman Old Style" w:hAnsi="Bookman Old Style"/>
          <w:sz w:val="26"/>
          <w:szCs w:val="26"/>
        </w:rPr>
        <w:t>Whereas in the said Principal Sale Deed, there are joint purchaser</w:t>
      </w:r>
      <w:r w:rsidR="008C3A18">
        <w:rPr>
          <w:rFonts w:ascii="Bookman Old Style" w:hAnsi="Bookman Old Style"/>
          <w:sz w:val="26"/>
          <w:szCs w:val="26"/>
        </w:rPr>
        <w:t>s</w:t>
      </w:r>
      <w:r w:rsidRPr="00B122FF">
        <w:rPr>
          <w:rFonts w:ascii="Bookman Old Style" w:hAnsi="Bookman Old Style"/>
          <w:sz w:val="26"/>
          <w:szCs w:val="26"/>
        </w:rPr>
        <w:t xml:space="preserve"> namely</w:t>
      </w:r>
      <w:r>
        <w:rPr>
          <w:rFonts w:ascii="Bookman Old Style" w:hAnsi="Bookman Old Style"/>
          <w:szCs w:val="26"/>
        </w:rPr>
        <w:t xml:space="preserve"> </w:t>
      </w:r>
      <w:r w:rsidRPr="00B122FF">
        <w:rPr>
          <w:rFonts w:ascii="Bookman Old Style" w:hAnsi="Bookman Old Style"/>
          <w:sz w:val="26"/>
          <w:szCs w:val="26"/>
        </w:rPr>
        <w:t>Smt.Geetha</w:t>
      </w:r>
      <w:r w:rsidR="00440EE7" w:rsidRPr="00BA1656">
        <w:rPr>
          <w:rFonts w:ascii="Bookman Old Style" w:hAnsi="Bookman Old Style"/>
          <w:sz w:val="26"/>
          <w:szCs w:val="26"/>
        </w:rPr>
        <w:t xml:space="preserve"> </w:t>
      </w:r>
      <w:r w:rsidRPr="00B122FF">
        <w:rPr>
          <w:rFonts w:ascii="Bookman Old Style" w:hAnsi="Bookman Old Style"/>
          <w:sz w:val="26"/>
          <w:szCs w:val="26"/>
        </w:rPr>
        <w:t>and Smt. Chaithra.M</w:t>
      </w:r>
      <w:r>
        <w:rPr>
          <w:rFonts w:ascii="Bookman Old Style" w:hAnsi="Bookman Old Style"/>
          <w:szCs w:val="26"/>
        </w:rPr>
        <w:t xml:space="preserve"> </w:t>
      </w:r>
      <w:r w:rsidRPr="00B122FF">
        <w:rPr>
          <w:rFonts w:ascii="Bookman Old Style" w:hAnsi="Bookman Old Style"/>
          <w:sz w:val="26"/>
          <w:szCs w:val="26"/>
        </w:rPr>
        <w:t xml:space="preserve">in the Encumbrance Ceritificate  of below schedule property </w:t>
      </w:r>
      <w:r w:rsidR="00440EE7" w:rsidRPr="00BA1656">
        <w:rPr>
          <w:rFonts w:ascii="Bookman Old Style" w:hAnsi="Bookman Old Style"/>
          <w:sz w:val="26"/>
          <w:szCs w:val="26"/>
        </w:rPr>
        <w:t xml:space="preserve">was wrongly mentioned </w:t>
      </w:r>
      <w:r>
        <w:rPr>
          <w:rFonts w:ascii="Bookman Old Style" w:hAnsi="Bookman Old Style"/>
          <w:sz w:val="26"/>
          <w:szCs w:val="26"/>
        </w:rPr>
        <w:t xml:space="preserve">in the name of only Smt. Geetha instead of </w:t>
      </w:r>
      <w:r w:rsidRPr="00B122FF">
        <w:rPr>
          <w:rFonts w:ascii="Bookman Old Style" w:hAnsi="Bookman Old Style"/>
          <w:sz w:val="26"/>
          <w:szCs w:val="26"/>
        </w:rPr>
        <w:t>Smt.Geetha</w:t>
      </w:r>
      <w:r w:rsidRPr="00BA1656">
        <w:rPr>
          <w:rFonts w:ascii="Bookman Old Style" w:hAnsi="Bookman Old Style"/>
          <w:sz w:val="26"/>
          <w:szCs w:val="26"/>
        </w:rPr>
        <w:t xml:space="preserve"> </w:t>
      </w:r>
      <w:r w:rsidRPr="00B122FF">
        <w:rPr>
          <w:rFonts w:ascii="Bookman Old Style" w:hAnsi="Bookman Old Style"/>
          <w:sz w:val="26"/>
          <w:szCs w:val="26"/>
        </w:rPr>
        <w:t>and Smt. Chaithra.M</w:t>
      </w:r>
      <w:r>
        <w:rPr>
          <w:rFonts w:ascii="Bookman Old Style" w:hAnsi="Bookman Old Style"/>
          <w:sz w:val="26"/>
          <w:szCs w:val="26"/>
        </w:rPr>
        <w:t xml:space="preserve">. </w:t>
      </w:r>
      <w:r w:rsidR="00E447C5">
        <w:rPr>
          <w:rFonts w:ascii="Bookman Old Style" w:hAnsi="Bookman Old Style"/>
          <w:sz w:val="26"/>
          <w:szCs w:val="26"/>
        </w:rPr>
        <w:t>N</w:t>
      </w:r>
      <w:r w:rsidR="00727C0C">
        <w:rPr>
          <w:rFonts w:ascii="Bookman Old Style" w:hAnsi="Bookman Old Style"/>
          <w:sz w:val="26"/>
          <w:szCs w:val="26"/>
        </w:rPr>
        <w:t xml:space="preserve">ow after </w:t>
      </w:r>
      <w:r>
        <w:rPr>
          <w:rFonts w:ascii="Bookman Old Style" w:hAnsi="Bookman Old Style"/>
          <w:sz w:val="26"/>
          <w:szCs w:val="26"/>
        </w:rPr>
        <w:t xml:space="preserve"> the purchasers of the schedule property is </w:t>
      </w:r>
      <w:r w:rsidR="00927126" w:rsidRPr="00BA1656">
        <w:rPr>
          <w:rFonts w:ascii="Bookman Old Style" w:hAnsi="Bookman Old Style"/>
          <w:iCs/>
          <w:sz w:val="26"/>
          <w:szCs w:val="26"/>
        </w:rPr>
        <w:t xml:space="preserve">read as </w:t>
      </w:r>
      <w:r w:rsidRPr="00B122FF">
        <w:rPr>
          <w:rFonts w:ascii="Bookman Old Style" w:hAnsi="Bookman Old Style"/>
          <w:b/>
          <w:sz w:val="26"/>
          <w:szCs w:val="26"/>
        </w:rPr>
        <w:t>Smt.Geetha and Smt. Chaithra.M</w:t>
      </w:r>
      <w:r w:rsidR="00927126" w:rsidRPr="00BA1656">
        <w:rPr>
          <w:rFonts w:ascii="Bookman Old Style" w:hAnsi="Bookman Old Style"/>
          <w:b/>
          <w:sz w:val="26"/>
          <w:szCs w:val="26"/>
        </w:rPr>
        <w:t>,</w:t>
      </w:r>
    </w:p>
    <w:p w14:paraId="13549467" w14:textId="77777777" w:rsidR="00440EE7" w:rsidRPr="00BA1656" w:rsidRDefault="00440EE7" w:rsidP="00BA1656">
      <w:pPr>
        <w:pStyle w:val="Heading6"/>
        <w:spacing w:line="269" w:lineRule="auto"/>
        <w:ind w:left="0"/>
        <w:rPr>
          <w:rFonts w:ascii="Bookman Old Style" w:hAnsi="Bookman Old Style"/>
          <w:szCs w:val="26"/>
        </w:rPr>
      </w:pPr>
      <w:r w:rsidRPr="00BA1656">
        <w:rPr>
          <w:rFonts w:ascii="Bookman Old Style" w:hAnsi="Bookman Old Style"/>
          <w:szCs w:val="26"/>
        </w:rPr>
        <w:t xml:space="preserve">Except the above rectification </w:t>
      </w:r>
      <w:r w:rsidR="00AA57E3">
        <w:rPr>
          <w:rFonts w:ascii="Bookman Old Style" w:hAnsi="Bookman Old Style"/>
          <w:szCs w:val="26"/>
        </w:rPr>
        <w:t xml:space="preserve">in </w:t>
      </w:r>
      <w:r w:rsidR="0009596E">
        <w:rPr>
          <w:rFonts w:ascii="Bookman Old Style" w:hAnsi="Bookman Old Style"/>
          <w:szCs w:val="26"/>
        </w:rPr>
        <w:t>Encumbrance Cer</w:t>
      </w:r>
      <w:r w:rsidR="00AA57E3" w:rsidRPr="00B122FF">
        <w:rPr>
          <w:rFonts w:ascii="Bookman Old Style" w:hAnsi="Bookman Old Style"/>
          <w:szCs w:val="26"/>
        </w:rPr>
        <w:t xml:space="preserve">tificate </w:t>
      </w:r>
      <w:r w:rsidRPr="00BA1656">
        <w:rPr>
          <w:rFonts w:ascii="Bookman Old Style" w:hAnsi="Bookman Old Style"/>
          <w:szCs w:val="26"/>
        </w:rPr>
        <w:t>there is no change in the Principal Sale Deed such as name and address of the Vendor</w:t>
      </w:r>
      <w:r w:rsidR="008C3A18">
        <w:rPr>
          <w:rFonts w:ascii="Bookman Old Style" w:hAnsi="Bookman Old Style"/>
          <w:szCs w:val="26"/>
        </w:rPr>
        <w:t>s</w:t>
      </w:r>
      <w:r w:rsidRPr="00BA1656">
        <w:rPr>
          <w:rFonts w:ascii="Bookman Old Style" w:hAnsi="Bookman Old Style"/>
          <w:szCs w:val="26"/>
        </w:rPr>
        <w:t>/Purchaser</w:t>
      </w:r>
      <w:r w:rsidR="008C3A18">
        <w:rPr>
          <w:rFonts w:ascii="Bookman Old Style" w:hAnsi="Bookman Old Style"/>
          <w:szCs w:val="26"/>
        </w:rPr>
        <w:t>s</w:t>
      </w:r>
      <w:r w:rsidRPr="00BA1656">
        <w:rPr>
          <w:rFonts w:ascii="Bookman Old Style" w:hAnsi="Bookman Old Style"/>
          <w:szCs w:val="26"/>
        </w:rPr>
        <w:t xml:space="preserve">, valuation of the property etc., and the </w:t>
      </w:r>
      <w:r w:rsidRPr="00BA1656">
        <w:rPr>
          <w:rFonts w:ascii="Bookman Old Style" w:hAnsi="Bookman Old Style"/>
          <w:szCs w:val="26"/>
        </w:rPr>
        <w:lastRenderedPageBreak/>
        <w:t>rectification not in any manner effect the valuation of the schedule property and only corrects the error that has been crept in.</w:t>
      </w:r>
    </w:p>
    <w:p w14:paraId="2ECDEBFD" w14:textId="77777777" w:rsidR="00440EE7" w:rsidRPr="00BA1656" w:rsidRDefault="00440EE7" w:rsidP="00BA1656">
      <w:pPr>
        <w:spacing w:line="269" w:lineRule="auto"/>
        <w:jc w:val="both"/>
        <w:rPr>
          <w:rFonts w:ascii="Bookman Old Style" w:hAnsi="Bookman Old Style"/>
          <w:sz w:val="26"/>
          <w:szCs w:val="26"/>
        </w:rPr>
      </w:pPr>
    </w:p>
    <w:p w14:paraId="2CE32812" w14:textId="77777777" w:rsidR="00440EE7" w:rsidRPr="00BA1656" w:rsidRDefault="00440EE7" w:rsidP="00BA1656">
      <w:pPr>
        <w:spacing w:line="269" w:lineRule="auto"/>
        <w:jc w:val="both"/>
        <w:rPr>
          <w:rFonts w:ascii="Bookman Old Style" w:hAnsi="Bookman Old Style"/>
          <w:sz w:val="26"/>
          <w:szCs w:val="26"/>
        </w:rPr>
      </w:pPr>
      <w:r w:rsidRPr="00BA1656">
        <w:rPr>
          <w:rFonts w:ascii="Bookman Old Style" w:hAnsi="Bookman Old Style"/>
          <w:sz w:val="26"/>
          <w:szCs w:val="26"/>
        </w:rPr>
        <w:t>The vendor</w:t>
      </w:r>
      <w:r w:rsidR="00CF7AEE">
        <w:rPr>
          <w:rFonts w:ascii="Bookman Old Style" w:hAnsi="Bookman Old Style"/>
          <w:sz w:val="26"/>
          <w:szCs w:val="26"/>
        </w:rPr>
        <w:t>s</w:t>
      </w:r>
      <w:r w:rsidRPr="00BA1656">
        <w:rPr>
          <w:rFonts w:ascii="Bookman Old Style" w:hAnsi="Bookman Old Style"/>
          <w:sz w:val="26"/>
          <w:szCs w:val="26"/>
        </w:rPr>
        <w:t xml:space="preserve"> ha</w:t>
      </w:r>
      <w:r w:rsidR="00CF7AEE">
        <w:rPr>
          <w:rFonts w:ascii="Bookman Old Style" w:hAnsi="Bookman Old Style"/>
          <w:sz w:val="26"/>
          <w:szCs w:val="26"/>
        </w:rPr>
        <w:t>ve</w:t>
      </w:r>
      <w:r w:rsidRPr="00BA1656">
        <w:rPr>
          <w:rFonts w:ascii="Bookman Old Style" w:hAnsi="Bookman Old Style"/>
          <w:sz w:val="26"/>
          <w:szCs w:val="26"/>
        </w:rPr>
        <w:t xml:space="preserve"> not received any monitory consideration from the purchaser</w:t>
      </w:r>
      <w:r w:rsidR="00CF7AEE">
        <w:rPr>
          <w:rFonts w:ascii="Bookman Old Style" w:hAnsi="Bookman Old Style"/>
          <w:sz w:val="26"/>
          <w:szCs w:val="26"/>
        </w:rPr>
        <w:t>s</w:t>
      </w:r>
      <w:r w:rsidRPr="00BA1656">
        <w:rPr>
          <w:rFonts w:ascii="Bookman Old Style" w:hAnsi="Bookman Old Style"/>
          <w:sz w:val="26"/>
          <w:szCs w:val="26"/>
        </w:rPr>
        <w:t xml:space="preserve"> regarding the registration of this Rectification Deed.</w:t>
      </w:r>
    </w:p>
    <w:p w14:paraId="2185083E" w14:textId="77777777" w:rsidR="00440EE7" w:rsidRPr="00BA1656" w:rsidRDefault="00440EE7" w:rsidP="00BA1656">
      <w:pPr>
        <w:pStyle w:val="Heading4"/>
        <w:spacing w:line="269" w:lineRule="auto"/>
        <w:ind w:left="0"/>
        <w:jc w:val="center"/>
        <w:rPr>
          <w:rFonts w:ascii="Bookman Old Style" w:hAnsi="Bookman Old Style"/>
          <w:bCs/>
          <w:szCs w:val="26"/>
        </w:rPr>
      </w:pPr>
    </w:p>
    <w:p w14:paraId="0799F3DD" w14:textId="77777777" w:rsidR="00440EE7" w:rsidRPr="00BA1656" w:rsidRDefault="00440EE7" w:rsidP="00BA1656">
      <w:pPr>
        <w:pStyle w:val="Heading4"/>
        <w:spacing w:line="269" w:lineRule="auto"/>
        <w:ind w:left="0"/>
        <w:jc w:val="center"/>
        <w:rPr>
          <w:rFonts w:ascii="Bookman Old Style" w:hAnsi="Bookman Old Style"/>
          <w:bCs/>
          <w:szCs w:val="26"/>
        </w:rPr>
      </w:pPr>
      <w:r w:rsidRPr="00BA1656">
        <w:rPr>
          <w:rFonts w:ascii="Bookman Old Style" w:hAnsi="Bookman Old Style"/>
          <w:bCs/>
          <w:szCs w:val="26"/>
        </w:rPr>
        <w:t>SCHEDULE OF THE PROPERTY</w:t>
      </w:r>
    </w:p>
    <w:p w14:paraId="382D27BF" w14:textId="77777777" w:rsidR="00440EE7" w:rsidRPr="00BA1656" w:rsidRDefault="00440EE7" w:rsidP="00BA1656">
      <w:pPr>
        <w:spacing w:line="269" w:lineRule="auto"/>
        <w:jc w:val="center"/>
        <w:rPr>
          <w:sz w:val="26"/>
          <w:szCs w:val="26"/>
        </w:rPr>
      </w:pPr>
      <w:r w:rsidRPr="00BA1656">
        <w:rPr>
          <w:rFonts w:ascii="Bookman Old Style" w:hAnsi="Bookman Old Style"/>
          <w:b/>
          <w:sz w:val="26"/>
          <w:szCs w:val="26"/>
          <w:u w:val="single"/>
        </w:rPr>
        <w:t>(Rectified for Document No.</w:t>
      </w:r>
      <w:r w:rsidR="00A7329D">
        <w:rPr>
          <w:rFonts w:ascii="Bookman Old Style" w:hAnsi="Bookman Old Style"/>
          <w:b/>
          <w:sz w:val="26"/>
          <w:szCs w:val="26"/>
          <w:u w:val="single"/>
        </w:rPr>
        <w:t>MYW-1-</w:t>
      </w:r>
      <w:r w:rsidR="00AA57E3">
        <w:rPr>
          <w:rFonts w:ascii="Bookman Old Style" w:hAnsi="Bookman Old Style"/>
          <w:b/>
          <w:sz w:val="26"/>
          <w:szCs w:val="26"/>
          <w:u w:val="single"/>
        </w:rPr>
        <w:t>12457</w:t>
      </w:r>
      <w:r w:rsidRPr="00BA1656">
        <w:rPr>
          <w:rFonts w:ascii="Bookman Old Style" w:hAnsi="Bookman Old Style"/>
          <w:b/>
          <w:sz w:val="26"/>
          <w:szCs w:val="26"/>
          <w:u w:val="single"/>
        </w:rPr>
        <w:t>/20</w:t>
      </w:r>
      <w:r w:rsidR="007305DF" w:rsidRPr="00BA1656">
        <w:rPr>
          <w:rFonts w:ascii="Bookman Old Style" w:hAnsi="Bookman Old Style"/>
          <w:b/>
          <w:sz w:val="26"/>
          <w:szCs w:val="26"/>
          <w:u w:val="single"/>
        </w:rPr>
        <w:t>20</w:t>
      </w:r>
      <w:r w:rsidRPr="00BA1656">
        <w:rPr>
          <w:rFonts w:ascii="Bookman Old Style" w:hAnsi="Bookman Old Style"/>
          <w:b/>
          <w:sz w:val="26"/>
          <w:szCs w:val="26"/>
          <w:u w:val="single"/>
        </w:rPr>
        <w:t>-</w:t>
      </w:r>
      <w:r w:rsidR="007305DF" w:rsidRPr="00BA1656">
        <w:rPr>
          <w:rFonts w:ascii="Bookman Old Style" w:hAnsi="Bookman Old Style"/>
          <w:b/>
          <w:sz w:val="26"/>
          <w:szCs w:val="26"/>
          <w:u w:val="single"/>
        </w:rPr>
        <w:t>21</w:t>
      </w:r>
      <w:r w:rsidR="00A7329D">
        <w:rPr>
          <w:rFonts w:ascii="Bookman Old Style" w:hAnsi="Bookman Old Style"/>
          <w:b/>
          <w:sz w:val="26"/>
          <w:szCs w:val="26"/>
          <w:u w:val="single"/>
        </w:rPr>
        <w:t xml:space="preserve"> CD NO-MYWD</w:t>
      </w:r>
      <w:r w:rsidR="00AA57E3">
        <w:rPr>
          <w:rFonts w:ascii="Bookman Old Style" w:hAnsi="Bookman Old Style"/>
          <w:b/>
          <w:sz w:val="26"/>
          <w:szCs w:val="26"/>
          <w:u w:val="single"/>
        </w:rPr>
        <w:t>658</w:t>
      </w:r>
      <w:r w:rsidRPr="00BA1656">
        <w:rPr>
          <w:rFonts w:ascii="Bookman Old Style" w:hAnsi="Bookman Old Style"/>
          <w:b/>
          <w:sz w:val="26"/>
          <w:szCs w:val="26"/>
          <w:u w:val="single"/>
        </w:rPr>
        <w:t>)</w:t>
      </w:r>
    </w:p>
    <w:p w14:paraId="375AA8A6" w14:textId="77777777" w:rsidR="00440EE7" w:rsidRPr="00BA1656" w:rsidRDefault="00440EE7" w:rsidP="00BA1656">
      <w:pPr>
        <w:spacing w:line="269" w:lineRule="auto"/>
        <w:jc w:val="both"/>
        <w:rPr>
          <w:rFonts w:ascii="Bookman Old Style" w:hAnsi="Bookman Old Style"/>
          <w:sz w:val="26"/>
          <w:szCs w:val="26"/>
        </w:rPr>
      </w:pPr>
    </w:p>
    <w:p w14:paraId="2C04AF1D" w14:textId="77777777" w:rsidR="00AA57E3" w:rsidRDefault="00440EE7" w:rsidP="00BA1656">
      <w:pPr>
        <w:spacing w:line="269" w:lineRule="auto"/>
        <w:jc w:val="both"/>
        <w:rPr>
          <w:rFonts w:ascii="Bookman Old Style" w:hAnsi="Bookman Old Style"/>
          <w:b/>
          <w:sz w:val="26"/>
          <w:szCs w:val="26"/>
        </w:rPr>
      </w:pPr>
      <w:r w:rsidRPr="00BA1656">
        <w:rPr>
          <w:rFonts w:ascii="Bookman Old Style" w:hAnsi="Bookman Old Style"/>
          <w:sz w:val="26"/>
          <w:szCs w:val="26"/>
        </w:rPr>
        <w:t>All that piece and parcel of residential</w:t>
      </w:r>
      <w:r w:rsidR="00AA57E3">
        <w:rPr>
          <w:rFonts w:ascii="Bookman Old Style" w:hAnsi="Bookman Old Style"/>
          <w:sz w:val="26"/>
          <w:szCs w:val="26"/>
        </w:rPr>
        <w:t xml:space="preserve"> vacant </w:t>
      </w:r>
      <w:r w:rsidRPr="00BA1656">
        <w:rPr>
          <w:rFonts w:ascii="Bookman Old Style" w:hAnsi="Bookman Old Style"/>
          <w:b/>
          <w:sz w:val="26"/>
          <w:szCs w:val="26"/>
        </w:rPr>
        <w:t xml:space="preserve">Site No. </w:t>
      </w:r>
      <w:r w:rsidR="00AA57E3">
        <w:rPr>
          <w:rFonts w:ascii="Bookman Old Style" w:hAnsi="Bookman Old Style"/>
          <w:b/>
          <w:sz w:val="26"/>
          <w:szCs w:val="26"/>
        </w:rPr>
        <w:t>18 (Eighteen)</w:t>
      </w:r>
    </w:p>
    <w:p w14:paraId="4ABEB7F6" w14:textId="77777777" w:rsidR="00AA57E3" w:rsidRPr="00AA57E3" w:rsidRDefault="00AA57E3" w:rsidP="00BA1656">
      <w:pPr>
        <w:spacing w:line="269" w:lineRule="auto"/>
        <w:jc w:val="both"/>
        <w:rPr>
          <w:rFonts w:ascii="Bookman Old Style" w:hAnsi="Bookman Old Style"/>
          <w:sz w:val="26"/>
          <w:szCs w:val="26"/>
        </w:rPr>
      </w:pPr>
      <w:r w:rsidRPr="00AA57E3">
        <w:rPr>
          <w:rFonts w:ascii="Bookman Old Style" w:hAnsi="Bookman Old Style"/>
          <w:sz w:val="26"/>
          <w:szCs w:val="26"/>
        </w:rPr>
        <w:t>As per the site/layout</w:t>
      </w:r>
      <w:r>
        <w:rPr>
          <w:rFonts w:ascii="Bookman Old Style" w:hAnsi="Bookman Old Style"/>
          <w:sz w:val="26"/>
          <w:szCs w:val="26"/>
        </w:rPr>
        <w:t xml:space="preserve"> plan approved by the Division Office of Joint Director to Town and Country Planning Authority at Mysore in the layout formed in converted Sy. No. 3/1 and 3/5 situated at Jattihundi Village, Yelwala Hobli, Mysore Taluk, Mysore District bearing Form No.</w:t>
      </w:r>
      <w:r w:rsidR="00633F5A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9 and 11A </w:t>
      </w:r>
      <w:r w:rsidR="00925ECD">
        <w:rPr>
          <w:rFonts w:ascii="Bookman Old Style" w:hAnsi="Bookman Old Style"/>
          <w:sz w:val="26"/>
          <w:szCs w:val="26"/>
        </w:rPr>
        <w:t xml:space="preserve">, Unique </w:t>
      </w:r>
      <w:r>
        <w:rPr>
          <w:rFonts w:ascii="Bookman Old Style" w:hAnsi="Bookman Old Style"/>
          <w:sz w:val="26"/>
          <w:szCs w:val="26"/>
        </w:rPr>
        <w:t xml:space="preserve">No. </w:t>
      </w:r>
      <w:r w:rsidRPr="00925ECD">
        <w:rPr>
          <w:rFonts w:ascii="Bookman Old Style" w:hAnsi="Bookman Old Style"/>
          <w:b/>
          <w:sz w:val="26"/>
          <w:szCs w:val="26"/>
        </w:rPr>
        <w:t>152200427132020721</w:t>
      </w:r>
      <w:r>
        <w:rPr>
          <w:rFonts w:ascii="Bookman Old Style" w:hAnsi="Bookman Old Style"/>
          <w:sz w:val="26"/>
          <w:szCs w:val="26"/>
        </w:rPr>
        <w:t xml:space="preserve">, Jangar/Assessment No. </w:t>
      </w:r>
      <w:r w:rsidRPr="00925ECD">
        <w:rPr>
          <w:rFonts w:ascii="Bookman Old Style" w:hAnsi="Bookman Old Style"/>
          <w:b/>
          <w:sz w:val="26"/>
          <w:szCs w:val="26"/>
        </w:rPr>
        <w:t>700</w:t>
      </w:r>
      <w:r w:rsidR="00817B23">
        <w:rPr>
          <w:rFonts w:ascii="Bookman Old Style" w:hAnsi="Bookman Old Style"/>
          <w:sz w:val="26"/>
          <w:szCs w:val="26"/>
        </w:rPr>
        <w:t>, of Marat</w:t>
      </w:r>
      <w:r>
        <w:rPr>
          <w:rFonts w:ascii="Bookman Old Style" w:hAnsi="Bookman Old Style"/>
          <w:sz w:val="26"/>
          <w:szCs w:val="26"/>
        </w:rPr>
        <w:t xml:space="preserve">tikyathanahalli Grama Panchayath, measuring </w:t>
      </w:r>
      <w:r w:rsidRPr="00925ECD">
        <w:rPr>
          <w:rFonts w:ascii="Bookman Old Style" w:hAnsi="Bookman Old Style"/>
          <w:b/>
          <w:sz w:val="26"/>
          <w:szCs w:val="26"/>
        </w:rPr>
        <w:t>East to West: 12.20 Mtrs, North to South : 9.14 Mtr</w:t>
      </w:r>
      <w:r w:rsidR="008E2F9C" w:rsidRPr="00925ECD">
        <w:rPr>
          <w:rFonts w:ascii="Bookman Old Style" w:hAnsi="Bookman Old Style"/>
          <w:b/>
          <w:sz w:val="26"/>
          <w:szCs w:val="26"/>
        </w:rPr>
        <w:t>s</w:t>
      </w:r>
      <w:r w:rsidRPr="00925ECD">
        <w:rPr>
          <w:rFonts w:ascii="Bookman Old Style" w:hAnsi="Bookman Old Style"/>
          <w:b/>
          <w:sz w:val="26"/>
          <w:szCs w:val="26"/>
        </w:rPr>
        <w:t>, in all total area measuring 111.51 Sq.Mtrs (1200 Sq.Feet)</w:t>
      </w:r>
      <w:r>
        <w:rPr>
          <w:rFonts w:ascii="Bookman Old Style" w:hAnsi="Bookman Old Style"/>
          <w:sz w:val="26"/>
          <w:szCs w:val="26"/>
        </w:rPr>
        <w:t xml:space="preserve"> and bounded by :-</w:t>
      </w:r>
    </w:p>
    <w:p w14:paraId="11A43CB3" w14:textId="77777777" w:rsidR="00AA57E3" w:rsidRDefault="00AA57E3" w:rsidP="00BA1656">
      <w:pPr>
        <w:spacing w:line="269" w:lineRule="auto"/>
        <w:jc w:val="both"/>
        <w:rPr>
          <w:rFonts w:ascii="Bookman Old Style" w:hAnsi="Bookman Old Style"/>
          <w:b/>
          <w:sz w:val="26"/>
          <w:szCs w:val="26"/>
        </w:rPr>
      </w:pPr>
    </w:p>
    <w:p w14:paraId="64B95AD1" w14:textId="77777777" w:rsidR="00440EE7" w:rsidRPr="00BA1656" w:rsidRDefault="00440EE7" w:rsidP="00440EE7">
      <w:pPr>
        <w:ind w:left="1440"/>
        <w:jc w:val="both"/>
        <w:rPr>
          <w:rFonts w:ascii="Bookman Old Style" w:hAnsi="Bookman Old Style"/>
          <w:sz w:val="26"/>
          <w:szCs w:val="26"/>
        </w:rPr>
      </w:pPr>
      <w:r w:rsidRPr="00BA1656">
        <w:rPr>
          <w:rFonts w:ascii="Bookman Old Style" w:hAnsi="Bookman Old Style"/>
          <w:sz w:val="26"/>
          <w:szCs w:val="26"/>
        </w:rPr>
        <w:t>East by</w:t>
      </w:r>
      <w:r w:rsidRPr="00BA1656">
        <w:rPr>
          <w:rFonts w:ascii="Bookman Old Style" w:hAnsi="Bookman Old Style"/>
          <w:sz w:val="26"/>
          <w:szCs w:val="26"/>
        </w:rPr>
        <w:tab/>
        <w:t>:</w:t>
      </w:r>
      <w:r w:rsidRPr="00BA1656">
        <w:rPr>
          <w:rFonts w:ascii="Bookman Old Style" w:hAnsi="Bookman Old Style"/>
          <w:sz w:val="26"/>
          <w:szCs w:val="26"/>
        </w:rPr>
        <w:tab/>
      </w:r>
      <w:r w:rsidR="007305DF" w:rsidRPr="00BA1656">
        <w:rPr>
          <w:rFonts w:ascii="Bookman Old Style" w:hAnsi="Bookman Old Style"/>
          <w:sz w:val="26"/>
          <w:szCs w:val="26"/>
        </w:rPr>
        <w:t>Road</w:t>
      </w:r>
    </w:p>
    <w:p w14:paraId="35DE022E" w14:textId="77777777" w:rsidR="00440EE7" w:rsidRPr="00BA1656" w:rsidRDefault="00440EE7" w:rsidP="00440EE7">
      <w:pPr>
        <w:widowControl w:val="0"/>
        <w:ind w:left="720" w:firstLine="720"/>
        <w:jc w:val="both"/>
        <w:rPr>
          <w:rFonts w:ascii="Bookman Old Style" w:hAnsi="Bookman Old Style"/>
          <w:sz w:val="26"/>
          <w:szCs w:val="26"/>
        </w:rPr>
      </w:pPr>
      <w:r w:rsidRPr="00BA1656">
        <w:rPr>
          <w:rFonts w:ascii="Bookman Old Style" w:hAnsi="Bookman Old Style"/>
          <w:sz w:val="26"/>
          <w:szCs w:val="26"/>
        </w:rPr>
        <w:t>West by</w:t>
      </w:r>
      <w:r w:rsidRPr="00BA1656">
        <w:rPr>
          <w:rFonts w:ascii="Bookman Old Style" w:hAnsi="Bookman Old Style"/>
          <w:sz w:val="26"/>
          <w:szCs w:val="26"/>
        </w:rPr>
        <w:tab/>
        <w:t>:</w:t>
      </w:r>
      <w:r w:rsidRPr="00BA1656">
        <w:rPr>
          <w:rFonts w:ascii="Bookman Old Style" w:hAnsi="Bookman Old Style"/>
          <w:sz w:val="26"/>
          <w:szCs w:val="26"/>
        </w:rPr>
        <w:tab/>
      </w:r>
      <w:r w:rsidR="007C1A43">
        <w:rPr>
          <w:rFonts w:ascii="Bookman Old Style" w:hAnsi="Bookman Old Style"/>
          <w:sz w:val="26"/>
          <w:szCs w:val="26"/>
        </w:rPr>
        <w:t>Site No.13</w:t>
      </w:r>
    </w:p>
    <w:p w14:paraId="21067B06" w14:textId="77777777" w:rsidR="00BA1656" w:rsidRDefault="00440EE7" w:rsidP="00440EE7">
      <w:pPr>
        <w:pStyle w:val="Heading4"/>
        <w:ind w:left="720" w:firstLine="720"/>
        <w:rPr>
          <w:rFonts w:ascii="Bookman Old Style" w:hAnsi="Bookman Old Style"/>
          <w:szCs w:val="26"/>
        </w:rPr>
      </w:pPr>
      <w:r w:rsidRPr="00BA1656">
        <w:rPr>
          <w:rFonts w:ascii="Bookman Old Style" w:hAnsi="Bookman Old Style"/>
          <w:b w:val="0"/>
          <w:szCs w:val="26"/>
        </w:rPr>
        <w:t>North by</w:t>
      </w:r>
      <w:r w:rsidRPr="00BA1656">
        <w:rPr>
          <w:rFonts w:ascii="Bookman Old Style" w:hAnsi="Bookman Old Style"/>
          <w:b w:val="0"/>
          <w:szCs w:val="26"/>
        </w:rPr>
        <w:tab/>
        <w:t>:</w:t>
      </w:r>
      <w:r w:rsidRPr="00BA1656">
        <w:rPr>
          <w:rFonts w:ascii="Bookman Old Style" w:hAnsi="Bookman Old Style"/>
          <w:b w:val="0"/>
          <w:szCs w:val="26"/>
        </w:rPr>
        <w:tab/>
      </w:r>
      <w:r w:rsidR="007C1A43" w:rsidRPr="007C1A43">
        <w:rPr>
          <w:rFonts w:ascii="Bookman Old Style" w:hAnsi="Bookman Old Style"/>
          <w:b w:val="0"/>
          <w:szCs w:val="26"/>
        </w:rPr>
        <w:t>Site No.19</w:t>
      </w:r>
    </w:p>
    <w:p w14:paraId="10AA66A1" w14:textId="77777777" w:rsidR="00440EE7" w:rsidRPr="007C1A43" w:rsidRDefault="00440EE7" w:rsidP="00440EE7">
      <w:pPr>
        <w:pStyle w:val="Heading4"/>
        <w:ind w:left="720" w:firstLine="720"/>
        <w:rPr>
          <w:rFonts w:ascii="Bookman Old Style" w:hAnsi="Bookman Old Style"/>
          <w:b w:val="0"/>
          <w:szCs w:val="26"/>
        </w:rPr>
      </w:pPr>
      <w:r w:rsidRPr="00BA1656">
        <w:rPr>
          <w:rFonts w:ascii="Bookman Old Style" w:hAnsi="Bookman Old Style"/>
          <w:b w:val="0"/>
          <w:szCs w:val="26"/>
        </w:rPr>
        <w:t>South by</w:t>
      </w:r>
      <w:r w:rsidRPr="00BA1656">
        <w:rPr>
          <w:rFonts w:ascii="Bookman Old Style" w:hAnsi="Bookman Old Style"/>
          <w:b w:val="0"/>
          <w:szCs w:val="26"/>
        </w:rPr>
        <w:tab/>
        <w:t>:</w:t>
      </w:r>
      <w:r w:rsidRPr="00BA1656">
        <w:rPr>
          <w:rFonts w:ascii="Bookman Old Style" w:hAnsi="Bookman Old Style"/>
          <w:b w:val="0"/>
          <w:szCs w:val="26"/>
        </w:rPr>
        <w:tab/>
      </w:r>
      <w:r w:rsidR="007C1A43" w:rsidRPr="007C1A43">
        <w:rPr>
          <w:rFonts w:ascii="Bookman Old Style" w:hAnsi="Bookman Old Style"/>
          <w:b w:val="0"/>
          <w:szCs w:val="26"/>
        </w:rPr>
        <w:t>Site No.17</w:t>
      </w:r>
    </w:p>
    <w:p w14:paraId="742FF2F8" w14:textId="77777777" w:rsidR="00440EE7" w:rsidRPr="00BA1656" w:rsidRDefault="00440EE7" w:rsidP="00440EE7">
      <w:pPr>
        <w:rPr>
          <w:sz w:val="26"/>
          <w:szCs w:val="26"/>
        </w:rPr>
      </w:pPr>
    </w:p>
    <w:p w14:paraId="6E89150B" w14:textId="77777777" w:rsidR="00440EE7" w:rsidRPr="00BA1656" w:rsidRDefault="00633F5A" w:rsidP="00BA1656">
      <w:pPr>
        <w:spacing w:line="269" w:lineRule="auto"/>
        <w:jc w:val="both"/>
        <w:rPr>
          <w:rFonts w:ascii="Bookman Old Style" w:hAnsi="Bookman Old Style" w:cs="Arial"/>
          <w:color w:val="000000"/>
          <w:sz w:val="26"/>
          <w:szCs w:val="26"/>
        </w:rPr>
      </w:pPr>
      <w:r>
        <w:rPr>
          <w:rFonts w:ascii="Bookman Old Style" w:hAnsi="Bookman Old Style" w:cs="Arial"/>
          <w:color w:val="000000"/>
          <w:sz w:val="26"/>
          <w:szCs w:val="26"/>
        </w:rPr>
        <w:br w:type="page"/>
      </w:r>
      <w:r w:rsidR="00440EE7" w:rsidRPr="00BA1656">
        <w:rPr>
          <w:rFonts w:ascii="Bookman Old Style" w:hAnsi="Bookman Old Style" w:cs="Arial"/>
          <w:color w:val="000000"/>
          <w:sz w:val="26"/>
          <w:szCs w:val="26"/>
        </w:rPr>
        <w:t>In witness whereof, the vendor</w:t>
      </w:r>
      <w:r w:rsidR="007C1A43">
        <w:rPr>
          <w:rFonts w:ascii="Bookman Old Style" w:hAnsi="Bookman Old Style" w:cs="Arial"/>
          <w:color w:val="000000"/>
          <w:sz w:val="26"/>
          <w:szCs w:val="26"/>
        </w:rPr>
        <w:t>s</w:t>
      </w:r>
      <w:r w:rsidR="00440EE7" w:rsidRPr="00BA1656">
        <w:rPr>
          <w:rFonts w:ascii="Bookman Old Style" w:hAnsi="Bookman Old Style" w:cs="Arial"/>
          <w:color w:val="000000"/>
          <w:sz w:val="26"/>
          <w:szCs w:val="26"/>
        </w:rPr>
        <w:t xml:space="preserve"> and the purchaser</w:t>
      </w:r>
      <w:r w:rsidR="007C1A43">
        <w:rPr>
          <w:rFonts w:ascii="Bookman Old Style" w:hAnsi="Bookman Old Style" w:cs="Arial"/>
          <w:color w:val="000000"/>
          <w:sz w:val="26"/>
          <w:szCs w:val="26"/>
        </w:rPr>
        <w:t>s</w:t>
      </w:r>
      <w:r w:rsidR="00440EE7" w:rsidRPr="00BA1656">
        <w:rPr>
          <w:rFonts w:ascii="Bookman Old Style" w:hAnsi="Bookman Old Style" w:cs="Arial"/>
          <w:color w:val="000000"/>
          <w:sz w:val="26"/>
          <w:szCs w:val="26"/>
        </w:rPr>
        <w:t xml:space="preserve"> have executed this Deed of rectification in the presence of the witnesses attesting hereunder:</w:t>
      </w:r>
    </w:p>
    <w:p w14:paraId="1BF93811" w14:textId="77777777" w:rsidR="00440EE7" w:rsidRPr="00BA1656" w:rsidRDefault="00440EE7" w:rsidP="00440EE7">
      <w:pPr>
        <w:jc w:val="both"/>
        <w:rPr>
          <w:rFonts w:ascii="Bookman Old Style" w:hAnsi="Bookman Old Style"/>
          <w:sz w:val="26"/>
          <w:szCs w:val="26"/>
        </w:rPr>
      </w:pPr>
      <w:r w:rsidRPr="00BA1656">
        <w:rPr>
          <w:rFonts w:ascii="Bookman Old Style" w:hAnsi="Bookman Old Style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E89B66" w14:textId="77777777" w:rsidR="00440EE7" w:rsidRPr="00BA1656" w:rsidRDefault="00440EE7" w:rsidP="00440EE7">
      <w:pPr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BA1656">
        <w:rPr>
          <w:rFonts w:ascii="Bookman Old Style" w:hAnsi="Bookman Old Style"/>
          <w:b/>
          <w:sz w:val="26"/>
          <w:szCs w:val="26"/>
          <w:u w:val="single"/>
        </w:rPr>
        <w:t>Witnesses :</w:t>
      </w:r>
    </w:p>
    <w:p w14:paraId="709E6CDF" w14:textId="77777777" w:rsidR="00440EE7" w:rsidRPr="00BA1656" w:rsidRDefault="00440EE7" w:rsidP="00440EE7">
      <w:pPr>
        <w:pStyle w:val="BodyText"/>
        <w:rPr>
          <w:rFonts w:ascii="Bookman Old Style" w:hAnsi="Bookman Old Style"/>
          <w:b/>
          <w:bCs/>
          <w:szCs w:val="26"/>
        </w:rPr>
      </w:pPr>
      <w:r w:rsidRPr="00BA1656">
        <w:rPr>
          <w:rFonts w:ascii="Bookman Old Style" w:hAnsi="Bookman Old Style"/>
          <w:b/>
          <w:bCs/>
          <w:szCs w:val="26"/>
        </w:rPr>
        <w:t>1.</w:t>
      </w:r>
      <w:r w:rsidR="00817B23">
        <w:rPr>
          <w:rFonts w:ascii="Bookman Old Style" w:hAnsi="Bookman Old Style"/>
          <w:b/>
          <w:bCs/>
          <w:szCs w:val="26"/>
        </w:rPr>
        <w:tab/>
      </w:r>
    </w:p>
    <w:p w14:paraId="08C39888" w14:textId="77777777" w:rsidR="00BA1656" w:rsidRDefault="00BA1656" w:rsidP="00440EE7">
      <w:pPr>
        <w:pStyle w:val="Heading4"/>
        <w:rPr>
          <w:rFonts w:ascii="Bookman Old Style" w:hAnsi="Bookman Old Style"/>
          <w:szCs w:val="26"/>
        </w:rPr>
      </w:pPr>
    </w:p>
    <w:p w14:paraId="52BF5413" w14:textId="77777777" w:rsidR="00817B23" w:rsidRDefault="00817B23" w:rsidP="00817B23">
      <w:pPr>
        <w:ind w:left="5040" w:firstLine="720"/>
      </w:pPr>
      <w:r>
        <w:t>1.</w:t>
      </w:r>
    </w:p>
    <w:p w14:paraId="11093F5C" w14:textId="77777777" w:rsidR="00633F5A" w:rsidRDefault="00633F5A" w:rsidP="00817B23">
      <w:pPr>
        <w:ind w:left="5040" w:firstLine="720"/>
      </w:pPr>
    </w:p>
    <w:p w14:paraId="2AD079D3" w14:textId="77777777" w:rsidR="00817B23" w:rsidRDefault="00817B23" w:rsidP="00817B23">
      <w:pPr>
        <w:ind w:left="5040" w:firstLine="720"/>
      </w:pPr>
    </w:p>
    <w:p w14:paraId="1ADE5F7B" w14:textId="77777777" w:rsidR="00817B23" w:rsidRDefault="00817B23" w:rsidP="00817B23">
      <w:pPr>
        <w:ind w:left="5040" w:firstLine="720"/>
      </w:pPr>
      <w:r>
        <w:t>2.</w:t>
      </w:r>
    </w:p>
    <w:p w14:paraId="6001C4A1" w14:textId="77777777" w:rsidR="00633F5A" w:rsidRDefault="00633F5A" w:rsidP="00817B23">
      <w:pPr>
        <w:ind w:left="5040" w:firstLine="720"/>
      </w:pPr>
    </w:p>
    <w:p w14:paraId="3EE13140" w14:textId="77777777" w:rsidR="00817B23" w:rsidRDefault="00817B23" w:rsidP="00817B23">
      <w:pPr>
        <w:ind w:left="5040" w:firstLine="720"/>
      </w:pPr>
    </w:p>
    <w:p w14:paraId="602B3924" w14:textId="77777777" w:rsidR="00817B23" w:rsidRDefault="00817B23" w:rsidP="00817B23">
      <w:pPr>
        <w:ind w:left="5040" w:firstLine="720"/>
      </w:pPr>
      <w:r>
        <w:t>3.</w:t>
      </w:r>
    </w:p>
    <w:p w14:paraId="753C128F" w14:textId="77777777" w:rsidR="00817B23" w:rsidRPr="00817B23" w:rsidRDefault="00817B23" w:rsidP="00817B23"/>
    <w:p w14:paraId="1CA0FB27" w14:textId="77777777" w:rsidR="00817B23" w:rsidRDefault="00817B23" w:rsidP="00440EE7">
      <w:pPr>
        <w:pStyle w:val="Heading4"/>
        <w:rPr>
          <w:rFonts w:ascii="Bookman Old Style" w:hAnsi="Bookman Old Style"/>
          <w:szCs w:val="26"/>
        </w:rPr>
      </w:pPr>
    </w:p>
    <w:p w14:paraId="66CFBCBD" w14:textId="77777777" w:rsidR="00440EE7" w:rsidRPr="00BA1656" w:rsidRDefault="00633F5A" w:rsidP="00817B23">
      <w:pPr>
        <w:pStyle w:val="Heading4"/>
        <w:ind w:left="0"/>
        <w:rPr>
          <w:rFonts w:ascii="Bookman Old Style" w:hAnsi="Bookman Old Style"/>
          <w:b w:val="0"/>
          <w:szCs w:val="26"/>
        </w:rPr>
      </w:pPr>
      <w:r w:rsidRPr="00633F5A">
        <w:rPr>
          <w:rFonts w:ascii="Bookman Old Style" w:hAnsi="Bookman Old Style"/>
          <w:bCs/>
          <w:szCs w:val="26"/>
        </w:rPr>
        <w:t>2.</w:t>
      </w:r>
      <w:r w:rsidR="00817B23">
        <w:rPr>
          <w:rFonts w:ascii="Bookman Old Style" w:hAnsi="Bookman Old Style"/>
          <w:szCs w:val="26"/>
        </w:rPr>
        <w:t xml:space="preserve">                                                                      </w:t>
      </w:r>
      <w:r>
        <w:rPr>
          <w:rFonts w:ascii="Bookman Old Style" w:hAnsi="Bookman Old Style"/>
          <w:szCs w:val="26"/>
        </w:rPr>
        <w:t xml:space="preserve">  </w:t>
      </w:r>
      <w:r w:rsidR="00440EE7" w:rsidRPr="00BA1656">
        <w:rPr>
          <w:rFonts w:ascii="Bookman Old Style" w:hAnsi="Bookman Old Style"/>
          <w:szCs w:val="26"/>
        </w:rPr>
        <w:t>VENDOR</w:t>
      </w:r>
      <w:r w:rsidR="00336621">
        <w:rPr>
          <w:rFonts w:ascii="Bookman Old Style" w:hAnsi="Bookman Old Style"/>
          <w:szCs w:val="26"/>
        </w:rPr>
        <w:t>S</w:t>
      </w:r>
    </w:p>
    <w:p w14:paraId="4A8899FE" w14:textId="77777777" w:rsidR="00BA1656" w:rsidRPr="00BA1656" w:rsidRDefault="00BA1656" w:rsidP="00440EE7">
      <w:pPr>
        <w:pStyle w:val="BodyText"/>
        <w:rPr>
          <w:rFonts w:ascii="Bookman Old Style" w:hAnsi="Bookman Old Style"/>
          <w:b/>
          <w:bCs/>
          <w:szCs w:val="26"/>
        </w:rPr>
      </w:pPr>
    </w:p>
    <w:p w14:paraId="75887E5C" w14:textId="77777777" w:rsidR="00440EE7" w:rsidRPr="00BA1656" w:rsidRDefault="00440EE7" w:rsidP="00440EE7">
      <w:pPr>
        <w:pStyle w:val="BodyText"/>
        <w:rPr>
          <w:rFonts w:ascii="Bookman Old Style" w:hAnsi="Bookman Old Style"/>
          <w:szCs w:val="26"/>
        </w:rPr>
      </w:pPr>
      <w:r w:rsidRPr="00BA1656">
        <w:rPr>
          <w:rFonts w:ascii="Bookman Old Style" w:hAnsi="Bookman Old Style"/>
          <w:szCs w:val="26"/>
        </w:rPr>
        <w:tab/>
      </w:r>
      <w:r w:rsidRPr="00BA1656">
        <w:rPr>
          <w:rFonts w:ascii="Bookman Old Style" w:hAnsi="Bookman Old Style"/>
          <w:szCs w:val="26"/>
        </w:rPr>
        <w:tab/>
      </w:r>
      <w:r w:rsidRPr="00BA1656">
        <w:rPr>
          <w:rFonts w:ascii="Bookman Old Style" w:hAnsi="Bookman Old Style"/>
          <w:szCs w:val="26"/>
        </w:rPr>
        <w:tab/>
      </w:r>
      <w:r w:rsidRPr="00BA1656">
        <w:rPr>
          <w:rFonts w:ascii="Bookman Old Style" w:hAnsi="Bookman Old Style"/>
          <w:szCs w:val="26"/>
        </w:rPr>
        <w:tab/>
      </w:r>
      <w:r w:rsidRPr="00BA1656">
        <w:rPr>
          <w:rFonts w:ascii="Bookman Old Style" w:hAnsi="Bookman Old Style"/>
          <w:szCs w:val="26"/>
        </w:rPr>
        <w:tab/>
      </w:r>
      <w:r w:rsidRPr="00BA1656">
        <w:rPr>
          <w:rFonts w:ascii="Bookman Old Style" w:hAnsi="Bookman Old Style"/>
          <w:szCs w:val="26"/>
        </w:rPr>
        <w:tab/>
        <w:t xml:space="preserve"> </w:t>
      </w:r>
    </w:p>
    <w:p w14:paraId="10648E81" w14:textId="77777777" w:rsidR="00817B23" w:rsidRDefault="00817B23" w:rsidP="00817B23">
      <w:pPr>
        <w:ind w:left="5040" w:firstLine="720"/>
      </w:pPr>
      <w:r>
        <w:t>1.</w:t>
      </w:r>
    </w:p>
    <w:p w14:paraId="7CBBA0BC" w14:textId="77777777" w:rsidR="00633F5A" w:rsidRDefault="00633F5A" w:rsidP="00817B23">
      <w:pPr>
        <w:ind w:left="5040" w:firstLine="720"/>
      </w:pPr>
    </w:p>
    <w:p w14:paraId="45123D24" w14:textId="77777777" w:rsidR="00817B23" w:rsidRDefault="00817B23" w:rsidP="00817B23">
      <w:pPr>
        <w:ind w:left="5040" w:firstLine="720"/>
      </w:pPr>
    </w:p>
    <w:p w14:paraId="67C056D5" w14:textId="77777777" w:rsidR="00817B23" w:rsidRDefault="00817B23" w:rsidP="00817B23">
      <w:pPr>
        <w:ind w:left="5040" w:firstLine="720"/>
      </w:pPr>
      <w:r>
        <w:t>2.</w:t>
      </w:r>
    </w:p>
    <w:p w14:paraId="58D01187" w14:textId="77777777" w:rsidR="00440EE7" w:rsidRPr="00BA1656" w:rsidRDefault="00440EE7" w:rsidP="00440EE7">
      <w:pPr>
        <w:pStyle w:val="BodyText"/>
        <w:rPr>
          <w:rFonts w:ascii="Bookman Old Style" w:hAnsi="Bookman Old Style"/>
          <w:szCs w:val="26"/>
        </w:rPr>
      </w:pPr>
    </w:p>
    <w:p w14:paraId="413D5451" w14:textId="77777777" w:rsidR="00440EE7" w:rsidRPr="00BA1656" w:rsidRDefault="00817B23" w:rsidP="00817B23">
      <w:pPr>
        <w:pStyle w:val="BodyText"/>
        <w:rPr>
          <w:rFonts w:ascii="Bookman Old Style" w:hAnsi="Bookman Old Style"/>
          <w:b/>
          <w:szCs w:val="26"/>
        </w:rPr>
      </w:pPr>
      <w:r>
        <w:rPr>
          <w:rFonts w:ascii="Bookman Old Style" w:hAnsi="Bookman Old Style"/>
          <w:b/>
          <w:szCs w:val="26"/>
        </w:rPr>
        <w:t xml:space="preserve">                                                                        </w:t>
      </w:r>
      <w:r w:rsidR="00440EE7" w:rsidRPr="00BA1656">
        <w:rPr>
          <w:rFonts w:ascii="Bookman Old Style" w:hAnsi="Bookman Old Style"/>
          <w:b/>
          <w:szCs w:val="26"/>
        </w:rPr>
        <w:t>PURCHASER</w:t>
      </w:r>
      <w:r w:rsidR="00336621">
        <w:rPr>
          <w:rFonts w:ascii="Bookman Old Style" w:hAnsi="Bookman Old Style"/>
          <w:b/>
          <w:szCs w:val="26"/>
        </w:rPr>
        <w:t>S</w:t>
      </w:r>
    </w:p>
    <w:p w14:paraId="68D86CF5" w14:textId="77777777" w:rsidR="00440EE7" w:rsidRPr="00BA1656" w:rsidRDefault="00440EE7" w:rsidP="00440EE7">
      <w:pPr>
        <w:pStyle w:val="BodyText"/>
        <w:rPr>
          <w:rFonts w:ascii="Bookman Old Style" w:hAnsi="Bookman Old Style"/>
          <w:b/>
          <w:szCs w:val="26"/>
        </w:rPr>
      </w:pPr>
    </w:p>
    <w:p w14:paraId="51D8E26C" w14:textId="77777777" w:rsidR="00440EE7" w:rsidRDefault="00440EE7" w:rsidP="00440EE7">
      <w:pPr>
        <w:pStyle w:val="BodyText"/>
        <w:rPr>
          <w:rFonts w:ascii="Bookman Old Style" w:hAnsi="Bookman Old Style"/>
          <w:b/>
          <w:sz w:val="24"/>
        </w:rPr>
      </w:pPr>
    </w:p>
    <w:p w14:paraId="087326E6" w14:textId="77777777" w:rsidR="00440EE7" w:rsidRDefault="00440EE7" w:rsidP="00440EE7">
      <w:pPr>
        <w:pStyle w:val="BodyText"/>
        <w:rPr>
          <w:rFonts w:ascii="Bookman Old Style" w:hAnsi="Bookman Old Style"/>
          <w:b/>
          <w:sz w:val="24"/>
        </w:rPr>
      </w:pPr>
    </w:p>
    <w:p w14:paraId="44A7FAFB" w14:textId="77777777" w:rsidR="00440EE7" w:rsidRDefault="00440EE7" w:rsidP="00440EE7">
      <w:pPr>
        <w:pStyle w:val="BodyText"/>
        <w:rPr>
          <w:rFonts w:ascii="Bookman Old Style" w:hAnsi="Bookman Old Style"/>
          <w:b/>
          <w:sz w:val="24"/>
        </w:rPr>
      </w:pPr>
    </w:p>
    <w:p w14:paraId="7B543636" w14:textId="77777777" w:rsidR="00BA1656" w:rsidRDefault="00BA1656" w:rsidP="00191FBC">
      <w:pPr>
        <w:pStyle w:val="BodyText"/>
        <w:jc w:val="center"/>
        <w:rPr>
          <w:b/>
          <w:sz w:val="36"/>
        </w:rPr>
      </w:pPr>
    </w:p>
    <w:p w14:paraId="68B0BD4F" w14:textId="77777777" w:rsidR="00BA1656" w:rsidRDefault="00BA1656" w:rsidP="00191FBC">
      <w:pPr>
        <w:pStyle w:val="BodyText"/>
        <w:jc w:val="center"/>
        <w:rPr>
          <w:b/>
          <w:sz w:val="36"/>
        </w:rPr>
      </w:pPr>
    </w:p>
    <w:p w14:paraId="5F5B7E1A" w14:textId="77777777" w:rsidR="00BA1656" w:rsidRDefault="00BA1656" w:rsidP="00191FBC">
      <w:pPr>
        <w:pStyle w:val="BodyText"/>
        <w:jc w:val="center"/>
        <w:rPr>
          <w:b/>
          <w:sz w:val="36"/>
        </w:rPr>
      </w:pPr>
    </w:p>
    <w:p w14:paraId="540195B1" w14:textId="77777777" w:rsidR="00BA1656" w:rsidRDefault="00BA1656" w:rsidP="00191FBC">
      <w:pPr>
        <w:pStyle w:val="BodyText"/>
        <w:jc w:val="center"/>
        <w:rPr>
          <w:b/>
          <w:sz w:val="36"/>
        </w:rPr>
      </w:pPr>
    </w:p>
    <w:p w14:paraId="5BD896DE" w14:textId="77777777" w:rsidR="00BA1656" w:rsidRDefault="00BA1656" w:rsidP="00191FBC">
      <w:pPr>
        <w:pStyle w:val="BodyText"/>
        <w:jc w:val="center"/>
        <w:rPr>
          <w:b/>
          <w:sz w:val="36"/>
        </w:rPr>
      </w:pPr>
    </w:p>
    <w:sectPr w:rsidR="00BA1656" w:rsidSect="00633F5A">
      <w:footerReference w:type="even" r:id="rId8"/>
      <w:footerReference w:type="default" r:id="rId9"/>
      <w:pgSz w:w="11909" w:h="16834" w:code="9"/>
      <w:pgMar w:top="5616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A918E" w14:textId="77777777" w:rsidR="0049219E" w:rsidRDefault="0049219E">
      <w:r>
        <w:separator/>
      </w:r>
    </w:p>
  </w:endnote>
  <w:endnote w:type="continuationSeparator" w:id="0">
    <w:p w14:paraId="38EAAD70" w14:textId="77777777" w:rsidR="0049219E" w:rsidRDefault="0049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04262" w14:textId="77777777" w:rsidR="00917E69" w:rsidRDefault="00917E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4F8790" w14:textId="77777777" w:rsidR="00917E69" w:rsidRDefault="00917E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CED95" w14:textId="77777777" w:rsidR="00917E69" w:rsidRDefault="00917E69">
    <w:pPr>
      <w:pStyle w:val="Footer"/>
      <w:framePr w:wrap="around" w:vAnchor="text" w:hAnchor="margin" w:xAlign="right" w:y="1"/>
      <w:rPr>
        <w:rStyle w:val="PageNumber"/>
        <w:b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PAGE  </w:instrText>
    </w:r>
    <w:r>
      <w:rPr>
        <w:rStyle w:val="PageNumber"/>
        <w:b/>
      </w:rPr>
      <w:fldChar w:fldCharType="separate"/>
    </w:r>
    <w:r w:rsidR="00A31344">
      <w:rPr>
        <w:rStyle w:val="PageNumber"/>
        <w:b/>
        <w:noProof/>
      </w:rPr>
      <w:t>3</w:t>
    </w:r>
    <w:r>
      <w:rPr>
        <w:rStyle w:val="PageNumber"/>
        <w:b/>
      </w:rPr>
      <w:fldChar w:fldCharType="end"/>
    </w:r>
  </w:p>
  <w:p w14:paraId="06F34FF7" w14:textId="77777777" w:rsidR="00917E69" w:rsidRDefault="00917E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97A6F" w14:textId="77777777" w:rsidR="0049219E" w:rsidRDefault="0049219E">
      <w:r>
        <w:separator/>
      </w:r>
    </w:p>
  </w:footnote>
  <w:footnote w:type="continuationSeparator" w:id="0">
    <w:p w14:paraId="50BF3219" w14:textId="77777777" w:rsidR="0049219E" w:rsidRDefault="00492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AF830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3496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324C9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98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CC21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C412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D6CA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22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5A4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A01C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079A5E9D"/>
    <w:multiLevelType w:val="hybridMultilevel"/>
    <w:tmpl w:val="3424DAC6"/>
    <w:lvl w:ilvl="0" w:tplc="B3B49B8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116A96"/>
    <w:multiLevelType w:val="singleLevel"/>
    <w:tmpl w:val="93B64CD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90"/>
      </w:pPr>
      <w:rPr>
        <w:rFonts w:hint="default"/>
      </w:rPr>
    </w:lvl>
  </w:abstractNum>
  <w:abstractNum w:abstractNumId="13" w15:restartNumberingAfterBreak="0">
    <w:nsid w:val="123A60A2"/>
    <w:multiLevelType w:val="singleLevel"/>
    <w:tmpl w:val="F842A272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4" w15:restartNumberingAfterBreak="0">
    <w:nsid w:val="184003EC"/>
    <w:multiLevelType w:val="singleLevel"/>
    <w:tmpl w:val="568A57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5" w15:restartNumberingAfterBreak="0">
    <w:nsid w:val="23BC1A2A"/>
    <w:multiLevelType w:val="singleLevel"/>
    <w:tmpl w:val="FBAC8A76"/>
    <w:lvl w:ilvl="0">
      <w:start w:val="1"/>
      <w:numFmt w:val="decimal"/>
      <w:lvlText w:val="(%1)"/>
      <w:lvlJc w:val="left"/>
      <w:pPr>
        <w:tabs>
          <w:tab w:val="num" w:pos="375"/>
        </w:tabs>
        <w:ind w:left="375" w:hanging="375"/>
      </w:pPr>
      <w:rPr>
        <w:rFonts w:hint="default"/>
        <w:b/>
      </w:rPr>
    </w:lvl>
  </w:abstractNum>
  <w:abstractNum w:abstractNumId="16" w15:restartNumberingAfterBreak="0">
    <w:nsid w:val="28981656"/>
    <w:multiLevelType w:val="hybridMultilevel"/>
    <w:tmpl w:val="2F8EAFF2"/>
    <w:lvl w:ilvl="0" w:tplc="C974DBF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D10B4D"/>
    <w:multiLevelType w:val="singleLevel"/>
    <w:tmpl w:val="62DE66E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18" w15:restartNumberingAfterBreak="0">
    <w:nsid w:val="2A7E4FB4"/>
    <w:multiLevelType w:val="hybridMultilevel"/>
    <w:tmpl w:val="99FCF2E6"/>
    <w:lvl w:ilvl="0" w:tplc="2FD68988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C60036"/>
    <w:multiLevelType w:val="hybridMultilevel"/>
    <w:tmpl w:val="6D68D0A2"/>
    <w:lvl w:ilvl="0" w:tplc="BB9270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0F433E8"/>
    <w:multiLevelType w:val="hybridMultilevel"/>
    <w:tmpl w:val="8D766756"/>
    <w:lvl w:ilvl="0" w:tplc="B0DC94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51DB4"/>
    <w:multiLevelType w:val="singleLevel"/>
    <w:tmpl w:val="93B6356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4735041B"/>
    <w:multiLevelType w:val="hybridMultilevel"/>
    <w:tmpl w:val="40568D4E"/>
    <w:lvl w:ilvl="0" w:tplc="06CABF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E5836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4A654D29"/>
    <w:multiLevelType w:val="singleLevel"/>
    <w:tmpl w:val="D10A11F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25" w15:restartNumberingAfterBreak="0">
    <w:nsid w:val="4DFA26CC"/>
    <w:multiLevelType w:val="singleLevel"/>
    <w:tmpl w:val="1C565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5A360CAD"/>
    <w:multiLevelType w:val="hybridMultilevel"/>
    <w:tmpl w:val="B128C562"/>
    <w:lvl w:ilvl="0" w:tplc="BA5CD3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114832"/>
    <w:multiLevelType w:val="hybridMultilevel"/>
    <w:tmpl w:val="43E6631E"/>
    <w:lvl w:ilvl="0" w:tplc="B512F7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2846B4"/>
    <w:multiLevelType w:val="hybridMultilevel"/>
    <w:tmpl w:val="43E6631E"/>
    <w:lvl w:ilvl="0" w:tplc="B512F7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E059D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634FB3"/>
    <w:multiLevelType w:val="singleLevel"/>
    <w:tmpl w:val="7BB2BCA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014965889">
    <w:abstractNumId w:val="17"/>
  </w:num>
  <w:num w:numId="2" w16cid:durableId="1391347711">
    <w:abstractNumId w:val="12"/>
  </w:num>
  <w:num w:numId="3" w16cid:durableId="1103384064">
    <w:abstractNumId w:val="21"/>
  </w:num>
  <w:num w:numId="4" w16cid:durableId="715861977">
    <w:abstractNumId w:val="24"/>
  </w:num>
  <w:num w:numId="5" w16cid:durableId="1594971859">
    <w:abstractNumId w:val="9"/>
  </w:num>
  <w:num w:numId="6" w16cid:durableId="422804622">
    <w:abstractNumId w:val="7"/>
  </w:num>
  <w:num w:numId="7" w16cid:durableId="451562122">
    <w:abstractNumId w:val="6"/>
  </w:num>
  <w:num w:numId="8" w16cid:durableId="1339040288">
    <w:abstractNumId w:val="5"/>
  </w:num>
  <w:num w:numId="9" w16cid:durableId="1572302243">
    <w:abstractNumId w:val="4"/>
  </w:num>
  <w:num w:numId="10" w16cid:durableId="1606495509">
    <w:abstractNumId w:val="8"/>
  </w:num>
  <w:num w:numId="11" w16cid:durableId="701327140">
    <w:abstractNumId w:val="3"/>
  </w:num>
  <w:num w:numId="12" w16cid:durableId="266235097">
    <w:abstractNumId w:val="2"/>
  </w:num>
  <w:num w:numId="13" w16cid:durableId="568736696">
    <w:abstractNumId w:val="1"/>
  </w:num>
  <w:num w:numId="14" w16cid:durableId="1137069043">
    <w:abstractNumId w:val="0"/>
  </w:num>
  <w:num w:numId="15" w16cid:durableId="2007514669">
    <w:abstractNumId w:val="14"/>
  </w:num>
  <w:num w:numId="16" w16cid:durableId="2083529650">
    <w:abstractNumId w:val="13"/>
  </w:num>
  <w:num w:numId="17" w16cid:durableId="392700040">
    <w:abstractNumId w:val="15"/>
  </w:num>
  <w:num w:numId="18" w16cid:durableId="1227254747">
    <w:abstractNumId w:val="23"/>
  </w:num>
  <w:num w:numId="19" w16cid:durableId="138230718">
    <w:abstractNumId w:val="30"/>
  </w:num>
  <w:num w:numId="20" w16cid:durableId="383718157">
    <w:abstractNumId w:val="25"/>
  </w:num>
  <w:num w:numId="21" w16cid:durableId="274487801">
    <w:abstractNumId w:val="29"/>
  </w:num>
  <w:num w:numId="22" w16cid:durableId="1611014177">
    <w:abstractNumId w:val="10"/>
  </w:num>
  <w:num w:numId="23" w16cid:durableId="1449162361">
    <w:abstractNumId w:val="26"/>
  </w:num>
  <w:num w:numId="24" w16cid:durableId="1657302426">
    <w:abstractNumId w:val="19"/>
  </w:num>
  <w:num w:numId="25" w16cid:durableId="2125415112">
    <w:abstractNumId w:val="18"/>
  </w:num>
  <w:num w:numId="26" w16cid:durableId="1193498248">
    <w:abstractNumId w:val="11"/>
  </w:num>
  <w:num w:numId="27" w16cid:durableId="1489521830">
    <w:abstractNumId w:val="20"/>
  </w:num>
  <w:num w:numId="28" w16cid:durableId="1382510015">
    <w:abstractNumId w:val="27"/>
  </w:num>
  <w:num w:numId="29" w16cid:durableId="430244721">
    <w:abstractNumId w:val="28"/>
  </w:num>
  <w:num w:numId="30" w16cid:durableId="815532704">
    <w:abstractNumId w:val="22"/>
  </w:num>
  <w:num w:numId="31" w16cid:durableId="11805840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3709"/>
    <w:rsid w:val="00005E82"/>
    <w:rsid w:val="00007823"/>
    <w:rsid w:val="00007FF9"/>
    <w:rsid w:val="00012676"/>
    <w:rsid w:val="00012D3F"/>
    <w:rsid w:val="000218CD"/>
    <w:rsid w:val="000228BE"/>
    <w:rsid w:val="00023FBB"/>
    <w:rsid w:val="00057715"/>
    <w:rsid w:val="0006114B"/>
    <w:rsid w:val="00066FEA"/>
    <w:rsid w:val="000820E0"/>
    <w:rsid w:val="000836D3"/>
    <w:rsid w:val="00090386"/>
    <w:rsid w:val="0009596E"/>
    <w:rsid w:val="00096572"/>
    <w:rsid w:val="000B49B4"/>
    <w:rsid w:val="000C1CFF"/>
    <w:rsid w:val="000D4BC4"/>
    <w:rsid w:val="000D63B3"/>
    <w:rsid w:val="000E0B50"/>
    <w:rsid w:val="000F2F16"/>
    <w:rsid w:val="001029BA"/>
    <w:rsid w:val="00106558"/>
    <w:rsid w:val="0011004E"/>
    <w:rsid w:val="00111F37"/>
    <w:rsid w:val="0012247E"/>
    <w:rsid w:val="001251B2"/>
    <w:rsid w:val="00130332"/>
    <w:rsid w:val="001317DB"/>
    <w:rsid w:val="00136378"/>
    <w:rsid w:val="00142492"/>
    <w:rsid w:val="00143545"/>
    <w:rsid w:val="00146F24"/>
    <w:rsid w:val="00150BAC"/>
    <w:rsid w:val="00152517"/>
    <w:rsid w:val="00155579"/>
    <w:rsid w:val="00161035"/>
    <w:rsid w:val="0016684A"/>
    <w:rsid w:val="00185ECC"/>
    <w:rsid w:val="00186A45"/>
    <w:rsid w:val="00191FBC"/>
    <w:rsid w:val="00192350"/>
    <w:rsid w:val="00194814"/>
    <w:rsid w:val="001A6775"/>
    <w:rsid w:val="001B048A"/>
    <w:rsid w:val="001B4B7E"/>
    <w:rsid w:val="001B63BA"/>
    <w:rsid w:val="001C69AD"/>
    <w:rsid w:val="001D6D07"/>
    <w:rsid w:val="001E77C6"/>
    <w:rsid w:val="001F083C"/>
    <w:rsid w:val="001F10C7"/>
    <w:rsid w:val="001F3E0E"/>
    <w:rsid w:val="001F5E2E"/>
    <w:rsid w:val="002026F8"/>
    <w:rsid w:val="002179CA"/>
    <w:rsid w:val="00217DE1"/>
    <w:rsid w:val="00222C80"/>
    <w:rsid w:val="00251E33"/>
    <w:rsid w:val="0026248A"/>
    <w:rsid w:val="00264986"/>
    <w:rsid w:val="00272F45"/>
    <w:rsid w:val="00276267"/>
    <w:rsid w:val="00282C3B"/>
    <w:rsid w:val="00284019"/>
    <w:rsid w:val="00293CCD"/>
    <w:rsid w:val="0029781F"/>
    <w:rsid w:val="002A6D34"/>
    <w:rsid w:val="002B598D"/>
    <w:rsid w:val="002E1F6C"/>
    <w:rsid w:val="002E2484"/>
    <w:rsid w:val="002E7C83"/>
    <w:rsid w:val="002F1E0A"/>
    <w:rsid w:val="002F343B"/>
    <w:rsid w:val="002F5117"/>
    <w:rsid w:val="0030410D"/>
    <w:rsid w:val="003076A3"/>
    <w:rsid w:val="00316EA0"/>
    <w:rsid w:val="00336621"/>
    <w:rsid w:val="003462E1"/>
    <w:rsid w:val="00361791"/>
    <w:rsid w:val="003665C3"/>
    <w:rsid w:val="00381764"/>
    <w:rsid w:val="0039186B"/>
    <w:rsid w:val="003948E6"/>
    <w:rsid w:val="003B01B1"/>
    <w:rsid w:val="003B0F39"/>
    <w:rsid w:val="003C7D9F"/>
    <w:rsid w:val="003E6127"/>
    <w:rsid w:val="003E71B1"/>
    <w:rsid w:val="00402DC0"/>
    <w:rsid w:val="004121E9"/>
    <w:rsid w:val="0041406E"/>
    <w:rsid w:val="00415DEB"/>
    <w:rsid w:val="00421B2E"/>
    <w:rsid w:val="004348CE"/>
    <w:rsid w:val="00440EE7"/>
    <w:rsid w:val="004423BA"/>
    <w:rsid w:val="004503E9"/>
    <w:rsid w:val="00453722"/>
    <w:rsid w:val="004543D7"/>
    <w:rsid w:val="004605A3"/>
    <w:rsid w:val="0047301F"/>
    <w:rsid w:val="00475C6D"/>
    <w:rsid w:val="00477B41"/>
    <w:rsid w:val="00484383"/>
    <w:rsid w:val="00486246"/>
    <w:rsid w:val="0049219E"/>
    <w:rsid w:val="004937B8"/>
    <w:rsid w:val="004A2B62"/>
    <w:rsid w:val="004A3841"/>
    <w:rsid w:val="004A3A9A"/>
    <w:rsid w:val="004A7EAC"/>
    <w:rsid w:val="004B243D"/>
    <w:rsid w:val="004C7D29"/>
    <w:rsid w:val="004E2CB9"/>
    <w:rsid w:val="004E5FF9"/>
    <w:rsid w:val="004E7EA1"/>
    <w:rsid w:val="004E7F50"/>
    <w:rsid w:val="004F0D11"/>
    <w:rsid w:val="004F51AE"/>
    <w:rsid w:val="004F6253"/>
    <w:rsid w:val="0051198A"/>
    <w:rsid w:val="00522BD2"/>
    <w:rsid w:val="00524A0A"/>
    <w:rsid w:val="00531C0D"/>
    <w:rsid w:val="005374BB"/>
    <w:rsid w:val="005511FC"/>
    <w:rsid w:val="005512C7"/>
    <w:rsid w:val="00560533"/>
    <w:rsid w:val="00560AF3"/>
    <w:rsid w:val="005822D0"/>
    <w:rsid w:val="0059493E"/>
    <w:rsid w:val="005A1155"/>
    <w:rsid w:val="005A2DDF"/>
    <w:rsid w:val="005A5C31"/>
    <w:rsid w:val="005C2A22"/>
    <w:rsid w:val="005C5EB1"/>
    <w:rsid w:val="005E6ACA"/>
    <w:rsid w:val="005F06A0"/>
    <w:rsid w:val="00610221"/>
    <w:rsid w:val="006167C1"/>
    <w:rsid w:val="00633F5A"/>
    <w:rsid w:val="00635338"/>
    <w:rsid w:val="006371AF"/>
    <w:rsid w:val="00653427"/>
    <w:rsid w:val="00655C37"/>
    <w:rsid w:val="0066043A"/>
    <w:rsid w:val="00664ECC"/>
    <w:rsid w:val="00672614"/>
    <w:rsid w:val="00674638"/>
    <w:rsid w:val="00684B8F"/>
    <w:rsid w:val="00687AD7"/>
    <w:rsid w:val="00694A27"/>
    <w:rsid w:val="0069739D"/>
    <w:rsid w:val="006B34CD"/>
    <w:rsid w:val="006C18F9"/>
    <w:rsid w:val="006D04A9"/>
    <w:rsid w:val="006D3E37"/>
    <w:rsid w:val="006E763A"/>
    <w:rsid w:val="006F0F77"/>
    <w:rsid w:val="006F3E55"/>
    <w:rsid w:val="006F59A7"/>
    <w:rsid w:val="007034C6"/>
    <w:rsid w:val="007060DA"/>
    <w:rsid w:val="0071239F"/>
    <w:rsid w:val="007261F1"/>
    <w:rsid w:val="00727C0C"/>
    <w:rsid w:val="007305DF"/>
    <w:rsid w:val="007338BA"/>
    <w:rsid w:val="00756925"/>
    <w:rsid w:val="00756E39"/>
    <w:rsid w:val="00761D4F"/>
    <w:rsid w:val="007662B8"/>
    <w:rsid w:val="007868D7"/>
    <w:rsid w:val="007A0C0A"/>
    <w:rsid w:val="007B57FB"/>
    <w:rsid w:val="007B78C5"/>
    <w:rsid w:val="007C1A43"/>
    <w:rsid w:val="007C1B87"/>
    <w:rsid w:val="007F0413"/>
    <w:rsid w:val="008160AD"/>
    <w:rsid w:val="008169C8"/>
    <w:rsid w:val="00817B23"/>
    <w:rsid w:val="00821643"/>
    <w:rsid w:val="00821C2B"/>
    <w:rsid w:val="00830148"/>
    <w:rsid w:val="008426B3"/>
    <w:rsid w:val="00846C8F"/>
    <w:rsid w:val="0085107E"/>
    <w:rsid w:val="00864C04"/>
    <w:rsid w:val="008823BE"/>
    <w:rsid w:val="00886257"/>
    <w:rsid w:val="008905E1"/>
    <w:rsid w:val="008A1088"/>
    <w:rsid w:val="008A6347"/>
    <w:rsid w:val="008A7E0F"/>
    <w:rsid w:val="008B58AC"/>
    <w:rsid w:val="008C3A18"/>
    <w:rsid w:val="008D0DBD"/>
    <w:rsid w:val="008D525B"/>
    <w:rsid w:val="008E2F9C"/>
    <w:rsid w:val="00904C8D"/>
    <w:rsid w:val="009169B7"/>
    <w:rsid w:val="00917E69"/>
    <w:rsid w:val="009222FC"/>
    <w:rsid w:val="009235E7"/>
    <w:rsid w:val="0092571D"/>
    <w:rsid w:val="00925ECD"/>
    <w:rsid w:val="00927126"/>
    <w:rsid w:val="00927AD7"/>
    <w:rsid w:val="00933736"/>
    <w:rsid w:val="009352FC"/>
    <w:rsid w:val="0094721D"/>
    <w:rsid w:val="00951A30"/>
    <w:rsid w:val="00951E90"/>
    <w:rsid w:val="0096729D"/>
    <w:rsid w:val="009675BE"/>
    <w:rsid w:val="0097235C"/>
    <w:rsid w:val="009734E1"/>
    <w:rsid w:val="009760F8"/>
    <w:rsid w:val="00977876"/>
    <w:rsid w:val="009A0F14"/>
    <w:rsid w:val="009A7A1C"/>
    <w:rsid w:val="009B0B68"/>
    <w:rsid w:val="009B503A"/>
    <w:rsid w:val="009C73C7"/>
    <w:rsid w:val="009D384B"/>
    <w:rsid w:val="009E410E"/>
    <w:rsid w:val="009F33F9"/>
    <w:rsid w:val="009F6CF3"/>
    <w:rsid w:val="009F7468"/>
    <w:rsid w:val="00A013D6"/>
    <w:rsid w:val="00A01594"/>
    <w:rsid w:val="00A15DEF"/>
    <w:rsid w:val="00A2066C"/>
    <w:rsid w:val="00A21498"/>
    <w:rsid w:val="00A2505F"/>
    <w:rsid w:val="00A3084C"/>
    <w:rsid w:val="00A31344"/>
    <w:rsid w:val="00A3659E"/>
    <w:rsid w:val="00A36610"/>
    <w:rsid w:val="00A40AC0"/>
    <w:rsid w:val="00A56D72"/>
    <w:rsid w:val="00A726A2"/>
    <w:rsid w:val="00A7329D"/>
    <w:rsid w:val="00A82BE2"/>
    <w:rsid w:val="00AA32AA"/>
    <w:rsid w:val="00AA57E3"/>
    <w:rsid w:val="00AB08A4"/>
    <w:rsid w:val="00AB0C05"/>
    <w:rsid w:val="00AB6552"/>
    <w:rsid w:val="00AD14C9"/>
    <w:rsid w:val="00B00092"/>
    <w:rsid w:val="00B02BCB"/>
    <w:rsid w:val="00B122FF"/>
    <w:rsid w:val="00B13369"/>
    <w:rsid w:val="00B30CE5"/>
    <w:rsid w:val="00B33D07"/>
    <w:rsid w:val="00B434A7"/>
    <w:rsid w:val="00B442AD"/>
    <w:rsid w:val="00B457DA"/>
    <w:rsid w:val="00B472ED"/>
    <w:rsid w:val="00B5689C"/>
    <w:rsid w:val="00B83D99"/>
    <w:rsid w:val="00B84E67"/>
    <w:rsid w:val="00B9238C"/>
    <w:rsid w:val="00B9544B"/>
    <w:rsid w:val="00BA1656"/>
    <w:rsid w:val="00BA2F64"/>
    <w:rsid w:val="00BC2E38"/>
    <w:rsid w:val="00BC5196"/>
    <w:rsid w:val="00BC6748"/>
    <w:rsid w:val="00BD2E92"/>
    <w:rsid w:val="00BE09DF"/>
    <w:rsid w:val="00BE1AFC"/>
    <w:rsid w:val="00BE3458"/>
    <w:rsid w:val="00BF508F"/>
    <w:rsid w:val="00C001CF"/>
    <w:rsid w:val="00C10278"/>
    <w:rsid w:val="00C1738F"/>
    <w:rsid w:val="00C20376"/>
    <w:rsid w:val="00C24576"/>
    <w:rsid w:val="00C300F3"/>
    <w:rsid w:val="00C31A4C"/>
    <w:rsid w:val="00C34B67"/>
    <w:rsid w:val="00C363D4"/>
    <w:rsid w:val="00C3778C"/>
    <w:rsid w:val="00C42440"/>
    <w:rsid w:val="00C5523C"/>
    <w:rsid w:val="00C75914"/>
    <w:rsid w:val="00C77B2D"/>
    <w:rsid w:val="00C81B26"/>
    <w:rsid w:val="00C87858"/>
    <w:rsid w:val="00C90B61"/>
    <w:rsid w:val="00CA5E66"/>
    <w:rsid w:val="00CD164D"/>
    <w:rsid w:val="00CD43A3"/>
    <w:rsid w:val="00CD6835"/>
    <w:rsid w:val="00CE7C5D"/>
    <w:rsid w:val="00CF52EB"/>
    <w:rsid w:val="00CF7AEE"/>
    <w:rsid w:val="00D03FC0"/>
    <w:rsid w:val="00D2237B"/>
    <w:rsid w:val="00D446E1"/>
    <w:rsid w:val="00D5098A"/>
    <w:rsid w:val="00D52B0C"/>
    <w:rsid w:val="00D54425"/>
    <w:rsid w:val="00D830B8"/>
    <w:rsid w:val="00DA74E7"/>
    <w:rsid w:val="00DC3812"/>
    <w:rsid w:val="00DD5185"/>
    <w:rsid w:val="00DD5F26"/>
    <w:rsid w:val="00DE4188"/>
    <w:rsid w:val="00DE44AD"/>
    <w:rsid w:val="00DE6036"/>
    <w:rsid w:val="00DF0F4C"/>
    <w:rsid w:val="00DF4261"/>
    <w:rsid w:val="00E10751"/>
    <w:rsid w:val="00E17F18"/>
    <w:rsid w:val="00E254C2"/>
    <w:rsid w:val="00E343BB"/>
    <w:rsid w:val="00E447C5"/>
    <w:rsid w:val="00E45B41"/>
    <w:rsid w:val="00E521A0"/>
    <w:rsid w:val="00E80403"/>
    <w:rsid w:val="00E84915"/>
    <w:rsid w:val="00EA0AA5"/>
    <w:rsid w:val="00EA2726"/>
    <w:rsid w:val="00EC7ED1"/>
    <w:rsid w:val="00ED4B5C"/>
    <w:rsid w:val="00EE70CC"/>
    <w:rsid w:val="00EF0BEF"/>
    <w:rsid w:val="00EF5549"/>
    <w:rsid w:val="00EF6208"/>
    <w:rsid w:val="00EF6287"/>
    <w:rsid w:val="00F11FB9"/>
    <w:rsid w:val="00F15FA7"/>
    <w:rsid w:val="00F16E6B"/>
    <w:rsid w:val="00F20D7E"/>
    <w:rsid w:val="00F24376"/>
    <w:rsid w:val="00F24B93"/>
    <w:rsid w:val="00F25C0A"/>
    <w:rsid w:val="00F3310E"/>
    <w:rsid w:val="00F33421"/>
    <w:rsid w:val="00F44B1A"/>
    <w:rsid w:val="00F53709"/>
    <w:rsid w:val="00F5651E"/>
    <w:rsid w:val="00F6112E"/>
    <w:rsid w:val="00F7690C"/>
    <w:rsid w:val="00F804ED"/>
    <w:rsid w:val="00F82A53"/>
    <w:rsid w:val="00F83826"/>
    <w:rsid w:val="00F8593C"/>
    <w:rsid w:val="00F876A7"/>
    <w:rsid w:val="00F93680"/>
    <w:rsid w:val="00F96BEF"/>
    <w:rsid w:val="00F96EAC"/>
    <w:rsid w:val="00FC221B"/>
    <w:rsid w:val="00FC2F10"/>
    <w:rsid w:val="00FD1F35"/>
    <w:rsid w:val="00FD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669CB8"/>
  <w15:chartTrackingRefBased/>
  <w15:docId w15:val="{136418C5-80C9-4084-B732-1B83597F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6"/>
      <w:u w:val="single"/>
    </w:rPr>
  </w:style>
  <w:style w:type="paragraph" w:styleId="Heading4">
    <w:name w:val="heading 4"/>
    <w:basedOn w:val="Normal"/>
    <w:next w:val="Normal"/>
    <w:qFormat/>
    <w:pPr>
      <w:keepNext/>
      <w:ind w:left="6480"/>
      <w:jc w:val="both"/>
      <w:outlineLvl w:val="3"/>
    </w:pPr>
    <w:rPr>
      <w:b/>
      <w:sz w:val="26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6"/>
    </w:rPr>
  </w:style>
  <w:style w:type="paragraph" w:styleId="Heading6">
    <w:name w:val="heading 6"/>
    <w:basedOn w:val="Normal"/>
    <w:next w:val="Normal"/>
    <w:qFormat/>
    <w:pPr>
      <w:keepNext/>
      <w:ind w:left="450"/>
      <w:jc w:val="both"/>
      <w:outlineLvl w:val="5"/>
    </w:pPr>
    <w:rPr>
      <w:sz w:val="26"/>
    </w:rPr>
  </w:style>
  <w:style w:type="paragraph" w:styleId="Heading7">
    <w:name w:val="heading 7"/>
    <w:basedOn w:val="Normal"/>
    <w:next w:val="Normal"/>
    <w:qFormat/>
    <w:pPr>
      <w:keepNext/>
      <w:ind w:left="450"/>
      <w:jc w:val="center"/>
      <w:outlineLvl w:val="6"/>
    </w:pPr>
    <w:rPr>
      <w:b/>
      <w:sz w:val="2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6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 Narrow" w:hAnsi="Arial Narrow"/>
      <w:b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sz w:val="2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Bullet">
    <w:name w:val="List Bullet"/>
    <w:basedOn w:val="Normal"/>
    <w:autoRedefine/>
    <w:semiHidden/>
    <w:pPr>
      <w:numPr>
        <w:numId w:val="5"/>
      </w:numPr>
    </w:pPr>
  </w:style>
  <w:style w:type="paragraph" w:styleId="BodyText2">
    <w:name w:val="Body Text 2"/>
    <w:basedOn w:val="Normal"/>
    <w:semiHidden/>
    <w:pPr>
      <w:jc w:val="both"/>
    </w:pPr>
    <w:rPr>
      <w:rFonts w:ascii="Arial Narrow" w:hAnsi="Arial Narrow"/>
      <w:sz w:val="27"/>
    </w:rPr>
  </w:style>
  <w:style w:type="paragraph" w:styleId="Title">
    <w:name w:val="Title"/>
    <w:basedOn w:val="Normal"/>
    <w:qFormat/>
    <w:pPr>
      <w:jc w:val="center"/>
    </w:pPr>
    <w:rPr>
      <w:rFonts w:ascii="Bookman Old Style" w:hAnsi="Bookman Old Style"/>
      <w:b/>
      <w:sz w:val="32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semiHidden/>
    <w:pPr>
      <w:jc w:val="both"/>
    </w:pPr>
    <w:rPr>
      <w:rFonts w:ascii="Bookman Old Style" w:hAnsi="Bookman Old Style"/>
      <w:sz w:val="24"/>
    </w:rPr>
  </w:style>
  <w:style w:type="paragraph" w:styleId="Subtitle">
    <w:name w:val="Subtitle"/>
    <w:basedOn w:val="Normal"/>
    <w:qFormat/>
    <w:rPr>
      <w:b/>
      <w:sz w:val="26"/>
    </w:rPr>
  </w:style>
  <w:style w:type="paragraph" w:styleId="BodyTextIndent">
    <w:name w:val="Body Text Indent"/>
    <w:basedOn w:val="Normal"/>
    <w:semiHidden/>
    <w:pPr>
      <w:ind w:left="450"/>
      <w:jc w:val="both"/>
    </w:pPr>
    <w:rPr>
      <w:rFonts w:ascii="Bookman Old Style" w:hAnsi="Bookman Old Style"/>
      <w:b/>
      <w:sz w:val="24"/>
    </w:rPr>
  </w:style>
  <w:style w:type="paragraph" w:styleId="NoSpacing">
    <w:name w:val="No Spacing"/>
    <w:qFormat/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</w:rPr>
  </w:style>
  <w:style w:type="table" w:styleId="TableGrid">
    <w:name w:val="Table Grid"/>
    <w:basedOn w:val="TableNormal"/>
    <w:uiPriority w:val="59"/>
    <w:rsid w:val="000D4B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E583C-E532-492D-892B-AE9C15E8A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2022-03-15T08:00:00Z</cp:lastPrinted>
  <dcterms:created xsi:type="dcterms:W3CDTF">2024-02-19T07:35:00Z</dcterms:created>
  <dcterms:modified xsi:type="dcterms:W3CDTF">2024-02-19T07:35:00Z</dcterms:modified>
</cp:coreProperties>
</file>