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8CF6F" w14:textId="77777777" w:rsidR="00A922C5" w:rsidRDefault="00A922C5" w:rsidP="00A922C5">
      <w:pPr>
        <w:pStyle w:val="Title"/>
        <w:spacing w:line="264" w:lineRule="auto"/>
        <w:rPr>
          <w:rFonts w:ascii="Bookman Old Style" w:hAnsi="Bookman Old Style"/>
          <w:sz w:val="40"/>
        </w:rPr>
      </w:pPr>
      <w:r>
        <w:rPr>
          <w:rFonts w:ascii="Bookman Old Style" w:hAnsi="Bookman Old Style"/>
          <w:sz w:val="40"/>
        </w:rPr>
        <w:t>ABSOLUTE SALE DEED</w:t>
      </w:r>
    </w:p>
    <w:p w14:paraId="70EA87F9" w14:textId="77777777" w:rsidR="00A922C5" w:rsidRDefault="00A922C5" w:rsidP="00A922C5">
      <w:pPr>
        <w:pStyle w:val="Title"/>
        <w:spacing w:line="264" w:lineRule="auto"/>
        <w:rPr>
          <w:rFonts w:ascii="Bookman Old Style" w:hAnsi="Bookman Old Style"/>
          <w:b w:val="0"/>
          <w:sz w:val="25"/>
          <w:u w:val="double"/>
        </w:rPr>
      </w:pPr>
      <w:r>
        <w:rPr>
          <w:rFonts w:ascii="Bookman Old Style" w:hAnsi="Bookman Old Style"/>
          <w:b w:val="0"/>
          <w:noProof/>
          <w:sz w:val="25"/>
        </w:rPr>
        <w:pict w14:anchorId="6DFEC8FB">
          <v:rect id="_x0000_s1082" style="position:absolute;left:0;text-align:left;margin-left:-130.95pt;margin-top:-714.4pt;width:201.6pt;height:152.3pt;z-index:251657728" o:allowincell="f" strokecolor="white">
            <v:textbox style="mso-next-textbox:#_x0000_s1082">
              <w:txbxContent>
                <w:p w14:paraId="5D921448" w14:textId="77777777" w:rsidR="00A922C5" w:rsidRDefault="00A922C5" w:rsidP="00A922C5">
                  <w:pPr>
                    <w:rPr>
                      <w:rFonts w:ascii="Bookman Old Style" w:hAnsi="Bookman Old Style"/>
                      <w:sz w:val="22"/>
                    </w:rPr>
                  </w:pPr>
                  <w:r>
                    <w:rPr>
                      <w:rFonts w:ascii="Bookman Old Style" w:hAnsi="Bookman Old Style"/>
                      <w:sz w:val="22"/>
                    </w:rPr>
                    <w:t>DRAFTED BY:-</w:t>
                  </w:r>
                </w:p>
                <w:p w14:paraId="4820E380" w14:textId="77777777" w:rsidR="00A922C5" w:rsidRDefault="00A922C5" w:rsidP="00A922C5">
                  <w:pPr>
                    <w:rPr>
                      <w:rFonts w:ascii="Bookman Old Style" w:hAnsi="Bookman Old Style"/>
                      <w:sz w:val="22"/>
                    </w:rPr>
                  </w:pPr>
                </w:p>
                <w:p w14:paraId="30C47B12" w14:textId="77777777" w:rsidR="00A922C5" w:rsidRDefault="00A922C5" w:rsidP="00A922C5">
                  <w:pPr>
                    <w:rPr>
                      <w:rFonts w:ascii="Bookman Old Style" w:hAnsi="Bookman Old Style"/>
                      <w:b/>
                      <w:sz w:val="22"/>
                    </w:rPr>
                  </w:pPr>
                  <w:r>
                    <w:rPr>
                      <w:rFonts w:ascii="Bookman Old Style" w:hAnsi="Bookman Old Style"/>
                      <w:b/>
                      <w:sz w:val="22"/>
                    </w:rPr>
                    <w:t>M.S. NARASIMHAMURTHY</w:t>
                  </w:r>
                </w:p>
                <w:p w14:paraId="7CB225A5" w14:textId="77777777" w:rsidR="00A922C5" w:rsidRDefault="00A922C5" w:rsidP="00A922C5">
                  <w:pPr>
                    <w:pStyle w:val="Header"/>
                    <w:tabs>
                      <w:tab w:val="clear" w:pos="4320"/>
                      <w:tab w:val="clear" w:pos="8640"/>
                    </w:tabs>
                    <w:rPr>
                      <w:rFonts w:ascii="Bookman Old Style" w:hAnsi="Bookman Old Style"/>
                      <w:sz w:val="22"/>
                    </w:rPr>
                  </w:pPr>
                  <w:r>
                    <w:rPr>
                      <w:rFonts w:ascii="Bookman Old Style" w:hAnsi="Bookman Old Style"/>
                      <w:sz w:val="22"/>
                    </w:rPr>
                    <w:t>Document Writer</w:t>
                  </w:r>
                </w:p>
                <w:p w14:paraId="595B2F6A" w14:textId="77777777" w:rsidR="00A922C5" w:rsidRDefault="00A922C5" w:rsidP="00A922C5">
                  <w:pPr>
                    <w:rPr>
                      <w:rFonts w:ascii="Bookman Old Style" w:hAnsi="Bookman Old Style"/>
                      <w:sz w:val="22"/>
                    </w:rPr>
                  </w:pPr>
                  <w:r>
                    <w:rPr>
                      <w:rFonts w:ascii="Bookman Old Style" w:hAnsi="Bookman Old Style"/>
                      <w:sz w:val="22"/>
                    </w:rPr>
                    <w:t>Licence No.04/2009-10 (N)</w:t>
                  </w:r>
                </w:p>
                <w:p w14:paraId="1A36D4BF" w14:textId="77777777" w:rsidR="00A922C5" w:rsidRDefault="00A922C5" w:rsidP="00A922C5">
                  <w:pPr>
                    <w:rPr>
                      <w:rFonts w:ascii="Bookman Old Style" w:hAnsi="Bookman Old Style"/>
                      <w:sz w:val="22"/>
                    </w:rPr>
                  </w:pPr>
                  <w:r>
                    <w:rPr>
                      <w:rFonts w:ascii="Bookman Old Style" w:hAnsi="Bookman Old Style"/>
                      <w:sz w:val="22"/>
                    </w:rPr>
                    <w:t>No.2800, K-11, 2</w:t>
                  </w:r>
                  <w:r>
                    <w:rPr>
                      <w:rFonts w:ascii="Bookman Old Style" w:hAnsi="Bookman Old Style"/>
                      <w:sz w:val="22"/>
                      <w:vertAlign w:val="superscript"/>
                    </w:rPr>
                    <w:t>nd</w:t>
                  </w:r>
                  <w:r>
                    <w:rPr>
                      <w:rFonts w:ascii="Bookman Old Style" w:hAnsi="Bookman Old Style"/>
                      <w:sz w:val="22"/>
                    </w:rPr>
                    <w:t xml:space="preserve"> Main,</w:t>
                  </w:r>
                </w:p>
                <w:p w14:paraId="448C51B1" w14:textId="77777777" w:rsidR="00A922C5" w:rsidRDefault="00A922C5" w:rsidP="00A922C5">
                  <w:pPr>
                    <w:rPr>
                      <w:rFonts w:ascii="Bookman Old Style" w:hAnsi="Bookman Old Style"/>
                      <w:sz w:val="22"/>
                    </w:rPr>
                  </w:pPr>
                  <w:r>
                    <w:rPr>
                      <w:rFonts w:ascii="Bookman Old Style" w:hAnsi="Bookman Old Style"/>
                      <w:sz w:val="22"/>
                    </w:rPr>
                    <w:t>Chamundipuram Mysore-8</w:t>
                  </w:r>
                </w:p>
                <w:p w14:paraId="5626D6E1" w14:textId="77777777" w:rsidR="00A922C5" w:rsidRDefault="00A922C5" w:rsidP="00A922C5">
                  <w:pPr>
                    <w:rPr>
                      <w:rFonts w:ascii="Bookman Old Style" w:hAnsi="Bookman Old Style"/>
                      <w:b/>
                      <w:sz w:val="22"/>
                    </w:rPr>
                  </w:pPr>
                  <w:r>
                    <w:rPr>
                      <w:rFonts w:ascii="Bookman Old Style" w:hAnsi="Bookman Old Style"/>
                      <w:b/>
                      <w:sz w:val="22"/>
                    </w:rPr>
                    <w:sym w:font="Webdings" w:char="F0C8"/>
                  </w:r>
                  <w:r>
                    <w:rPr>
                      <w:rFonts w:ascii="Bookman Old Style" w:hAnsi="Bookman Old Style"/>
                      <w:b/>
                      <w:sz w:val="22"/>
                    </w:rPr>
                    <w:t>: 99451-55117</w:t>
                  </w:r>
                </w:p>
                <w:p w14:paraId="2B0E5EF0" w14:textId="77777777" w:rsidR="00A922C5" w:rsidRDefault="00A922C5" w:rsidP="00A922C5">
                  <w:pPr>
                    <w:rPr>
                      <w:rFonts w:ascii="Bookman Old Style" w:hAnsi="Bookman Old Style"/>
                      <w:sz w:val="22"/>
                    </w:rPr>
                  </w:pPr>
                </w:p>
              </w:txbxContent>
            </v:textbox>
          </v:rect>
        </w:pict>
      </w:r>
      <w:r>
        <w:rPr>
          <w:rFonts w:ascii="Bookman Old Style" w:hAnsi="Bookman Old Style"/>
          <w:b w:val="0"/>
          <w:sz w:val="25"/>
          <w:u w:val="double"/>
        </w:rPr>
        <w:t xml:space="preserve"> </w:t>
      </w:r>
    </w:p>
    <w:p w14:paraId="706F5391" w14:textId="77777777" w:rsidR="00A922C5" w:rsidRDefault="00A922C5" w:rsidP="00A922C5">
      <w:pPr>
        <w:spacing w:line="264" w:lineRule="auto"/>
        <w:jc w:val="both"/>
        <w:rPr>
          <w:rFonts w:ascii="Arial" w:hAnsi="Arial"/>
          <w:color w:val="000000"/>
          <w:sz w:val="25"/>
        </w:rPr>
      </w:pPr>
      <w:r>
        <w:rPr>
          <w:rFonts w:ascii="Bookman Old Style" w:hAnsi="Bookman Old Style"/>
          <w:sz w:val="25"/>
        </w:rPr>
        <w:t>This Deed of Sale of the schedule mentioned property is</w:t>
      </w:r>
      <w:r w:rsidR="00B03783">
        <w:rPr>
          <w:rFonts w:ascii="Bookman Old Style" w:hAnsi="Bookman Old Style"/>
          <w:sz w:val="25"/>
        </w:rPr>
        <w:t xml:space="preserve"> </w:t>
      </w:r>
      <w:r>
        <w:rPr>
          <w:rFonts w:ascii="Bookman Old Style" w:hAnsi="Bookman Old Style"/>
          <w:sz w:val="25"/>
        </w:rPr>
        <w:t>made on this</w:t>
      </w:r>
      <w:r>
        <w:rPr>
          <w:rFonts w:ascii="Bookman Old Style" w:hAnsi="Bookman Old Style"/>
          <w:snapToGrid w:val="0"/>
          <w:color w:val="000000"/>
          <w:sz w:val="25"/>
        </w:rPr>
        <w:t xml:space="preserve"> </w:t>
      </w:r>
      <w:r w:rsidR="00521BF0">
        <w:rPr>
          <w:rFonts w:ascii="Bookman Old Style" w:hAnsi="Bookman Old Style"/>
          <w:snapToGrid w:val="0"/>
          <w:color w:val="000000"/>
          <w:sz w:val="25"/>
        </w:rPr>
        <w:t>Fifth</w:t>
      </w:r>
      <w:r>
        <w:rPr>
          <w:rFonts w:ascii="Bookman Old Style" w:hAnsi="Bookman Old Style"/>
          <w:snapToGrid w:val="0"/>
          <w:color w:val="000000"/>
          <w:sz w:val="25"/>
        </w:rPr>
        <w:t xml:space="preserve"> d</w:t>
      </w:r>
      <w:r>
        <w:rPr>
          <w:rFonts w:ascii="Bookman Old Style" w:hAnsi="Bookman Old Style"/>
          <w:sz w:val="25"/>
        </w:rPr>
        <w:t xml:space="preserve">ay of </w:t>
      </w:r>
      <w:r w:rsidR="00956EA3">
        <w:rPr>
          <w:rFonts w:ascii="Bookman Old Style" w:hAnsi="Bookman Old Style"/>
          <w:sz w:val="25"/>
        </w:rPr>
        <w:t>November</w:t>
      </w:r>
      <w:r>
        <w:rPr>
          <w:rFonts w:ascii="Bookman Old Style" w:hAnsi="Bookman Old Style"/>
          <w:sz w:val="25"/>
        </w:rPr>
        <w:t xml:space="preserve">, Two Thousand and </w:t>
      </w:r>
      <w:r w:rsidR="00037117">
        <w:rPr>
          <w:rFonts w:ascii="Bookman Old Style" w:hAnsi="Bookman Old Style"/>
          <w:sz w:val="25"/>
        </w:rPr>
        <w:t>Twenty</w:t>
      </w:r>
      <w:r>
        <w:rPr>
          <w:rFonts w:ascii="Bookman Old Style" w:hAnsi="Bookman Old Style"/>
          <w:sz w:val="25"/>
        </w:rPr>
        <w:t xml:space="preserve"> </w:t>
      </w:r>
      <w:r>
        <w:rPr>
          <w:rFonts w:ascii="Bookman Old Style" w:hAnsi="Bookman Old Style"/>
          <w:b/>
          <w:sz w:val="25"/>
        </w:rPr>
        <w:t>(</w:t>
      </w:r>
      <w:r w:rsidR="00956EA3">
        <w:rPr>
          <w:rFonts w:ascii="Bookman Old Style" w:hAnsi="Bookman Old Style"/>
          <w:b/>
          <w:sz w:val="25"/>
        </w:rPr>
        <w:t>0</w:t>
      </w:r>
      <w:r w:rsidR="00521BF0">
        <w:rPr>
          <w:rFonts w:ascii="Bookman Old Style" w:hAnsi="Bookman Old Style"/>
          <w:b/>
          <w:sz w:val="25"/>
        </w:rPr>
        <w:t>5</w:t>
      </w:r>
      <w:r w:rsidR="00956EA3">
        <w:rPr>
          <w:rFonts w:ascii="Bookman Old Style" w:hAnsi="Bookman Old Style"/>
          <w:b/>
          <w:sz w:val="25"/>
        </w:rPr>
        <w:t>-11</w:t>
      </w:r>
      <w:r w:rsidR="00037117">
        <w:rPr>
          <w:rFonts w:ascii="Bookman Old Style" w:hAnsi="Bookman Old Style"/>
          <w:b/>
          <w:sz w:val="25"/>
        </w:rPr>
        <w:t>-2020</w:t>
      </w:r>
      <w:r>
        <w:rPr>
          <w:rFonts w:ascii="Bookman Old Style" w:hAnsi="Bookman Old Style"/>
          <w:b/>
          <w:sz w:val="25"/>
        </w:rPr>
        <w:t>)</w:t>
      </w:r>
      <w:r>
        <w:rPr>
          <w:rFonts w:ascii="Bookman Old Style" w:hAnsi="Bookman Old Style"/>
          <w:sz w:val="25"/>
        </w:rPr>
        <w:t xml:space="preserve"> by and between at Mysore ----</w:t>
      </w:r>
      <w:r>
        <w:rPr>
          <w:rFonts w:ascii="Arial" w:hAnsi="Arial"/>
          <w:color w:val="000000"/>
          <w:sz w:val="25"/>
        </w:rPr>
        <w:t xml:space="preserve"> </w:t>
      </w:r>
    </w:p>
    <w:p w14:paraId="79E5C21B" w14:textId="77777777" w:rsidR="00A922C5" w:rsidRPr="0086249B" w:rsidRDefault="00A922C5" w:rsidP="00A922C5">
      <w:pPr>
        <w:spacing w:line="264" w:lineRule="auto"/>
        <w:jc w:val="both"/>
        <w:rPr>
          <w:rFonts w:ascii="Arial" w:hAnsi="Arial"/>
          <w:color w:val="000000"/>
          <w:sz w:val="16"/>
          <w:szCs w:val="16"/>
        </w:rPr>
      </w:pPr>
    </w:p>
    <w:p w14:paraId="7E547D51" w14:textId="77777777" w:rsidR="00A922C5" w:rsidRDefault="00521BF0" w:rsidP="0086249B">
      <w:pPr>
        <w:pStyle w:val="Title"/>
        <w:spacing w:line="264" w:lineRule="auto"/>
        <w:jc w:val="both"/>
        <w:rPr>
          <w:rFonts w:ascii="Bookman Old Style" w:hAnsi="Bookman Old Style"/>
          <w:b w:val="0"/>
          <w:sz w:val="25"/>
          <w:u w:val="none"/>
        </w:rPr>
      </w:pPr>
      <w:r w:rsidRPr="000146AE">
        <w:rPr>
          <w:rFonts w:ascii="Bookman Old Style" w:hAnsi="Bookman Old Style"/>
          <w:sz w:val="25"/>
          <w:szCs w:val="25"/>
          <w:u w:val="none"/>
        </w:rPr>
        <w:t>SRI. RAJASEKARAN. C</w:t>
      </w:r>
      <w:r w:rsidR="00744B3A" w:rsidRPr="000146AE">
        <w:rPr>
          <w:rFonts w:ascii="Bookman Old Style" w:hAnsi="Bookman Old Style"/>
          <w:b w:val="0"/>
          <w:sz w:val="25"/>
          <w:szCs w:val="25"/>
          <w:u w:val="none"/>
        </w:rPr>
        <w:t xml:space="preserve"> </w:t>
      </w:r>
      <w:r w:rsidR="00744B3A" w:rsidRPr="000146AE">
        <w:rPr>
          <w:rFonts w:ascii="Bookman Old Style" w:hAnsi="Bookman Old Style"/>
          <w:sz w:val="25"/>
          <w:szCs w:val="25"/>
          <w:u w:val="none"/>
        </w:rPr>
        <w:t xml:space="preserve">(PAN NO. AHSPR7636J, </w:t>
      </w:r>
      <w:r w:rsidRPr="000146AE">
        <w:rPr>
          <w:rFonts w:ascii="Bookman Old Style" w:hAnsi="Bookman Old Style"/>
          <w:sz w:val="25"/>
          <w:szCs w:val="25"/>
          <w:u w:val="none"/>
        </w:rPr>
        <w:t>ADHAR NO.5575 2098 2708)</w:t>
      </w:r>
      <w:r w:rsidRPr="000146AE">
        <w:rPr>
          <w:rFonts w:ascii="Bookman Old Style" w:hAnsi="Bookman Old Style"/>
          <w:b w:val="0"/>
          <w:sz w:val="25"/>
          <w:szCs w:val="25"/>
          <w:u w:val="none"/>
        </w:rPr>
        <w:t xml:space="preserve"> aged about 49 years, </w:t>
      </w:r>
      <w:r w:rsidRPr="000146AE">
        <w:rPr>
          <w:rFonts w:ascii="Bookman Old Style" w:hAnsi="Bookman Old Style"/>
          <w:b w:val="0"/>
          <w:color w:val="000000"/>
          <w:sz w:val="25"/>
          <w:szCs w:val="25"/>
          <w:u w:val="none"/>
        </w:rPr>
        <w:t>S/o. SRI.N. Chandrasekaran, residing at 618, 3</w:t>
      </w:r>
      <w:r w:rsidRPr="000146AE">
        <w:rPr>
          <w:rFonts w:ascii="Bookman Old Style" w:hAnsi="Bookman Old Style"/>
          <w:b w:val="0"/>
          <w:color w:val="000000"/>
          <w:sz w:val="25"/>
          <w:szCs w:val="25"/>
          <w:u w:val="none"/>
          <w:vertAlign w:val="superscript"/>
        </w:rPr>
        <w:t>rd</w:t>
      </w:r>
      <w:r w:rsidRPr="000146AE">
        <w:rPr>
          <w:rFonts w:ascii="Bookman Old Style" w:hAnsi="Bookman Old Style"/>
          <w:b w:val="0"/>
          <w:color w:val="000000"/>
          <w:sz w:val="25"/>
          <w:szCs w:val="25"/>
          <w:u w:val="none"/>
        </w:rPr>
        <w:t xml:space="preserve"> Cross, Manchegowdana Koppal, Mysore-570017.</w:t>
      </w:r>
      <w:r w:rsidR="0086249B" w:rsidRPr="000146AE">
        <w:rPr>
          <w:rFonts w:ascii="Bookman Old Style" w:hAnsi="Bookman Old Style"/>
          <w:b w:val="0"/>
          <w:color w:val="000000"/>
          <w:sz w:val="25"/>
          <w:szCs w:val="25"/>
          <w:u w:val="none"/>
        </w:rPr>
        <w:t xml:space="preserve"> </w:t>
      </w:r>
      <w:r w:rsidR="00A922C5" w:rsidRPr="000146AE">
        <w:rPr>
          <w:rFonts w:ascii="Bookman Old Style" w:hAnsi="Bookman Old Style"/>
          <w:b w:val="0"/>
          <w:sz w:val="25"/>
          <w:szCs w:val="25"/>
          <w:u w:val="none"/>
        </w:rPr>
        <w:t xml:space="preserve">Hereinafter referred to as the </w:t>
      </w:r>
      <w:r w:rsidR="00A922C5" w:rsidRPr="000146AE">
        <w:rPr>
          <w:rFonts w:ascii="Bookman Old Style" w:hAnsi="Bookman Old Style"/>
          <w:sz w:val="25"/>
          <w:szCs w:val="25"/>
          <w:u w:val="none"/>
        </w:rPr>
        <w:t>“VENDOR”</w:t>
      </w:r>
      <w:r w:rsidR="00A922C5">
        <w:rPr>
          <w:rFonts w:ascii="Bookman Old Style" w:hAnsi="Bookman Old Style"/>
          <w:b w:val="0"/>
          <w:sz w:val="25"/>
          <w:u w:val="none"/>
        </w:rPr>
        <w:t xml:space="preserve"> (which term shall mean and include his heirs, executors, administrators, legal representatives and assigns, successors and representatives in interest.)</w:t>
      </w:r>
    </w:p>
    <w:p w14:paraId="0A5881D8" w14:textId="77777777" w:rsidR="00A922C5" w:rsidRDefault="00A922C5" w:rsidP="00A922C5">
      <w:pPr>
        <w:pStyle w:val="Heading6"/>
        <w:spacing w:line="264" w:lineRule="auto"/>
        <w:rPr>
          <w:rFonts w:ascii="Bookman Old Style" w:hAnsi="Bookman Old Style"/>
          <w:bCs/>
          <w:i w:val="0"/>
          <w:sz w:val="25"/>
        </w:rPr>
      </w:pPr>
    </w:p>
    <w:p w14:paraId="0079E0DD" w14:textId="77777777" w:rsidR="00A922C5" w:rsidRDefault="00A922C5" w:rsidP="00A922C5">
      <w:pPr>
        <w:pStyle w:val="Heading6"/>
        <w:spacing w:line="264" w:lineRule="auto"/>
        <w:rPr>
          <w:rFonts w:ascii="Bookman Old Style" w:hAnsi="Bookman Old Style"/>
          <w:bCs/>
          <w:i w:val="0"/>
          <w:sz w:val="25"/>
        </w:rPr>
      </w:pPr>
      <w:r>
        <w:rPr>
          <w:rFonts w:ascii="Bookman Old Style" w:hAnsi="Bookman Old Style"/>
          <w:bCs/>
          <w:i w:val="0"/>
          <w:sz w:val="25"/>
        </w:rPr>
        <w:t>IN FAVOUR OF</w:t>
      </w:r>
    </w:p>
    <w:p w14:paraId="5EB423E6" w14:textId="77777777" w:rsidR="00A922C5" w:rsidRDefault="00A922C5" w:rsidP="00A922C5">
      <w:pPr>
        <w:spacing w:line="264" w:lineRule="auto"/>
        <w:jc w:val="both"/>
        <w:rPr>
          <w:rFonts w:ascii="Bookman Old Style" w:hAnsi="Bookman Old Style"/>
          <w:sz w:val="25"/>
        </w:rPr>
      </w:pPr>
    </w:p>
    <w:p w14:paraId="3FD20F70" w14:textId="77777777" w:rsidR="00A922C5" w:rsidRDefault="000146AE" w:rsidP="00A922C5">
      <w:pPr>
        <w:spacing w:line="264" w:lineRule="auto"/>
        <w:jc w:val="both"/>
        <w:rPr>
          <w:rFonts w:ascii="Bookman Old Style" w:hAnsi="Bookman Old Style"/>
          <w:sz w:val="25"/>
        </w:rPr>
      </w:pPr>
      <w:r w:rsidRPr="000146AE">
        <w:rPr>
          <w:rFonts w:ascii="Bookman Old Style" w:hAnsi="Bookman Old Style"/>
          <w:b/>
          <w:sz w:val="25"/>
          <w:szCs w:val="25"/>
        </w:rPr>
        <w:t>SRI. SRIDHAR. S</w:t>
      </w:r>
      <w:r w:rsidRPr="000146AE">
        <w:rPr>
          <w:rFonts w:ascii="Bookman Old Style" w:hAnsi="Bookman Old Style"/>
          <w:sz w:val="25"/>
          <w:szCs w:val="25"/>
        </w:rPr>
        <w:t xml:space="preserve"> </w:t>
      </w:r>
      <w:r w:rsidRPr="000146AE">
        <w:rPr>
          <w:rFonts w:ascii="Bookman Old Style" w:hAnsi="Bookman Old Style"/>
          <w:b/>
          <w:sz w:val="25"/>
          <w:szCs w:val="25"/>
        </w:rPr>
        <w:t xml:space="preserve">(PAN NO. CVVPS3563A) (ADHAR NO. 4793 4202 5541) </w:t>
      </w:r>
      <w:r w:rsidRPr="000146AE">
        <w:rPr>
          <w:rFonts w:ascii="Bookman Old Style" w:hAnsi="Bookman Old Style"/>
          <w:sz w:val="25"/>
          <w:szCs w:val="25"/>
        </w:rPr>
        <w:t>aged about 32 years, S/o. Sri. Srinivasaiah, residing at No. 08, Lakshmi Nilaya, Vidya Nagara, Devirammanahalli, Nanjangud Town, Mysore-571301</w:t>
      </w:r>
      <w:r w:rsidRPr="000146AE">
        <w:rPr>
          <w:rFonts w:ascii="Bookman Old Style" w:hAnsi="Bookman Old Style"/>
          <w:sz w:val="24"/>
        </w:rPr>
        <w:t xml:space="preserve"> </w:t>
      </w:r>
      <w:r w:rsidR="00A922C5">
        <w:rPr>
          <w:rFonts w:ascii="Bookman Old Style" w:hAnsi="Bookman Old Style"/>
          <w:sz w:val="25"/>
        </w:rPr>
        <w:t xml:space="preserve">Hereinafter referred to as the </w:t>
      </w:r>
      <w:r w:rsidR="00A922C5">
        <w:rPr>
          <w:rFonts w:ascii="Bookman Old Style" w:hAnsi="Bookman Old Style"/>
          <w:b/>
          <w:bCs/>
          <w:sz w:val="25"/>
        </w:rPr>
        <w:t>“PURCHASER”</w:t>
      </w:r>
      <w:r w:rsidR="00A922C5">
        <w:rPr>
          <w:rFonts w:ascii="Bookman Old Style" w:hAnsi="Bookman Old Style"/>
          <w:sz w:val="25"/>
        </w:rPr>
        <w:t xml:space="preserve"> (which expression wherever the context or meaning so requires of permits means and includes his/her heirs, executors, legal representatives and assigns). </w:t>
      </w:r>
    </w:p>
    <w:p w14:paraId="78A71BAB" w14:textId="77777777" w:rsidR="00A922C5" w:rsidRDefault="00A922C5" w:rsidP="00A922C5">
      <w:pPr>
        <w:pStyle w:val="Title"/>
        <w:spacing w:line="264" w:lineRule="auto"/>
        <w:jc w:val="both"/>
        <w:rPr>
          <w:rFonts w:ascii="Bookman Old Style" w:hAnsi="Bookman Old Style"/>
          <w:b w:val="0"/>
          <w:sz w:val="25"/>
          <w:u w:val="none"/>
        </w:rPr>
      </w:pPr>
    </w:p>
    <w:p w14:paraId="3DDD631C" w14:textId="77777777" w:rsidR="00A922C5" w:rsidRDefault="00A922C5" w:rsidP="00A922C5">
      <w:pPr>
        <w:pStyle w:val="Title"/>
        <w:spacing w:line="264" w:lineRule="auto"/>
        <w:rPr>
          <w:rFonts w:ascii="Bookman Old Style" w:hAnsi="Bookman Old Style"/>
          <w:sz w:val="25"/>
        </w:rPr>
      </w:pPr>
      <w:r>
        <w:rPr>
          <w:rFonts w:ascii="Bookman Old Style" w:hAnsi="Bookman Old Style"/>
          <w:sz w:val="25"/>
        </w:rPr>
        <w:t>WITNESSETH AS FOLLOWS:-</w:t>
      </w:r>
      <w:r>
        <w:rPr>
          <w:rFonts w:ascii="Arial" w:hAnsi="Arial"/>
          <w:color w:val="000000"/>
          <w:sz w:val="25"/>
        </w:rPr>
        <w:t xml:space="preserve"> </w:t>
      </w:r>
    </w:p>
    <w:p w14:paraId="713009E7" w14:textId="77777777" w:rsidR="00A922C5" w:rsidRDefault="00A922C5" w:rsidP="00A922C5">
      <w:pPr>
        <w:pStyle w:val="Title"/>
        <w:spacing w:line="264" w:lineRule="auto"/>
        <w:jc w:val="both"/>
        <w:rPr>
          <w:rFonts w:ascii="Bookman Old Style" w:hAnsi="Bookman Old Style"/>
          <w:b w:val="0"/>
          <w:sz w:val="25"/>
          <w:u w:val="none"/>
        </w:rPr>
      </w:pPr>
    </w:p>
    <w:p w14:paraId="5AF8CFDD" w14:textId="77777777" w:rsidR="000146AE" w:rsidRPr="000146AE" w:rsidRDefault="00A922C5" w:rsidP="000146AE">
      <w:pPr>
        <w:jc w:val="both"/>
        <w:rPr>
          <w:rFonts w:ascii="Bookman Old Style" w:hAnsi="Bookman Old Style"/>
          <w:sz w:val="25"/>
          <w:szCs w:val="25"/>
        </w:rPr>
      </w:pPr>
      <w:r w:rsidRPr="000146AE">
        <w:rPr>
          <w:rFonts w:ascii="Bookman Old Style" w:hAnsi="Bookman Old Style"/>
          <w:sz w:val="25"/>
          <w:szCs w:val="25"/>
        </w:rPr>
        <w:t xml:space="preserve">Whereas the vendor is the absolute owner and in possession of the residential property bearing </w:t>
      </w:r>
      <w:r w:rsidR="009B68A6" w:rsidRPr="000146AE">
        <w:rPr>
          <w:rFonts w:ascii="Bookman Old Style" w:hAnsi="Bookman Old Style"/>
          <w:b/>
          <w:bCs/>
          <w:sz w:val="25"/>
          <w:szCs w:val="25"/>
        </w:rPr>
        <w:t>House</w:t>
      </w:r>
      <w:r w:rsidRPr="000146AE">
        <w:rPr>
          <w:rFonts w:ascii="Bookman Old Style" w:hAnsi="Bookman Old Style"/>
          <w:b/>
          <w:bCs/>
          <w:sz w:val="25"/>
          <w:szCs w:val="25"/>
        </w:rPr>
        <w:t xml:space="preserve"> No. </w:t>
      </w:r>
      <w:r w:rsidR="000146AE" w:rsidRPr="000146AE">
        <w:rPr>
          <w:rFonts w:ascii="Bookman Old Style" w:hAnsi="Bookman Old Style"/>
          <w:b/>
          <w:bCs/>
          <w:sz w:val="25"/>
          <w:szCs w:val="25"/>
        </w:rPr>
        <w:t>123</w:t>
      </w:r>
      <w:r w:rsidRPr="000146AE">
        <w:rPr>
          <w:rFonts w:ascii="Bookman Old Style" w:hAnsi="Bookman Old Style"/>
          <w:b/>
          <w:bCs/>
          <w:sz w:val="25"/>
          <w:szCs w:val="25"/>
        </w:rPr>
        <w:t>,</w:t>
      </w:r>
      <w:r w:rsidRPr="000146AE">
        <w:rPr>
          <w:rFonts w:ascii="Bookman Old Style" w:hAnsi="Bookman Old Style"/>
          <w:sz w:val="25"/>
          <w:szCs w:val="25"/>
        </w:rPr>
        <w:t xml:space="preserve"> </w:t>
      </w:r>
      <w:r w:rsidR="000146AE" w:rsidRPr="000146AE">
        <w:rPr>
          <w:rFonts w:ascii="Bookman Old Style" w:hAnsi="Bookman Old Style"/>
          <w:b/>
          <w:sz w:val="25"/>
          <w:szCs w:val="25"/>
        </w:rPr>
        <w:t>East to West : 9.00 Mtrs, North to South : 15.00 Mtrs Totally measuring 135.00 Sq.Mtrs</w:t>
      </w:r>
      <w:r w:rsidR="000146AE" w:rsidRPr="000146AE">
        <w:rPr>
          <w:rFonts w:ascii="Bookman Old Style" w:hAnsi="Bookman Old Style"/>
          <w:sz w:val="25"/>
          <w:szCs w:val="25"/>
        </w:rPr>
        <w:t xml:space="preserve"> carved out of the residentially converted land bearing Survey Nos. 176/2, 177/1A, 177/1B, 177/2B, 180/1, 180/2, 180/3, 183/1P2, 183/2, 183/3, 183/4, 184, 185, 186, 189, 190/2, 190/3, 190/4, 190/5, 190/6, total extent of Acres 38-28.08 Guntas, and layout known as </w:t>
      </w:r>
      <w:r w:rsidR="000146AE" w:rsidRPr="000146AE">
        <w:rPr>
          <w:rFonts w:ascii="Bookman Old Style" w:hAnsi="Bookman Old Style"/>
          <w:b/>
          <w:sz w:val="25"/>
          <w:szCs w:val="25"/>
        </w:rPr>
        <w:t xml:space="preserve">“K B L GARDENIA” </w:t>
      </w:r>
      <w:r w:rsidR="000146AE" w:rsidRPr="000146AE">
        <w:rPr>
          <w:rFonts w:ascii="Bookman Old Style" w:hAnsi="Bookman Old Style"/>
          <w:sz w:val="25"/>
          <w:szCs w:val="25"/>
        </w:rPr>
        <w:t xml:space="preserve">situated at </w:t>
      </w:r>
      <w:r w:rsidR="000146AE" w:rsidRPr="000146AE">
        <w:rPr>
          <w:rFonts w:ascii="Bookman Old Style" w:hAnsi="Bookman Old Style"/>
          <w:b/>
          <w:sz w:val="25"/>
          <w:szCs w:val="25"/>
        </w:rPr>
        <w:t>Belavadi Village</w:t>
      </w:r>
      <w:r w:rsidR="000146AE" w:rsidRPr="000146AE">
        <w:rPr>
          <w:rFonts w:ascii="Bookman Old Style" w:hAnsi="Bookman Old Style"/>
          <w:sz w:val="25"/>
          <w:szCs w:val="25"/>
        </w:rPr>
        <w:t xml:space="preserve">, Yelawala Hobli, Mysore Taluk. Morefully described in the schedule hereunder written and hereinafter called the </w:t>
      </w:r>
      <w:r w:rsidR="000146AE" w:rsidRPr="000146AE">
        <w:rPr>
          <w:rFonts w:ascii="Bookman Old Style" w:hAnsi="Bookman Old Style"/>
          <w:b/>
          <w:sz w:val="25"/>
          <w:szCs w:val="25"/>
        </w:rPr>
        <w:t>“SCHEDULE PROPERTY”.</w:t>
      </w:r>
    </w:p>
    <w:p w14:paraId="164B2F53" w14:textId="77777777" w:rsidR="000146AE" w:rsidRDefault="000146AE" w:rsidP="00A922C5">
      <w:pPr>
        <w:jc w:val="both"/>
        <w:rPr>
          <w:rFonts w:ascii="Bookman Old Style" w:hAnsi="Bookman Old Style"/>
          <w:sz w:val="25"/>
        </w:rPr>
      </w:pPr>
    </w:p>
    <w:p w14:paraId="5D63350E" w14:textId="77777777" w:rsidR="000146AE" w:rsidRPr="000146AE" w:rsidRDefault="000146AE" w:rsidP="000146AE">
      <w:pPr>
        <w:pStyle w:val="BodyText"/>
        <w:rPr>
          <w:rFonts w:ascii="Nudi Akshar-10" w:hAnsi="Nudi Akshar-10"/>
          <w:sz w:val="25"/>
          <w:szCs w:val="25"/>
        </w:rPr>
      </w:pPr>
      <w:r w:rsidRPr="000146AE">
        <w:rPr>
          <w:rFonts w:ascii="Bookman Old Style" w:hAnsi="Bookman Old Style"/>
          <w:sz w:val="25"/>
          <w:szCs w:val="25"/>
        </w:rPr>
        <w:t>Whereas the schedule property was purchased by the vendor Sri. Rajasekaran.C from Sri. Ramesh Nagaraj Konanur and Smt. Nalini Nagaraj via Sale Deed registered on 14-11-2018 in the office of the Sub-Registrar, Mysore West, Mysore as document No.MYW-1-</w:t>
      </w:r>
      <w:r w:rsidRPr="000146AE">
        <w:rPr>
          <w:rFonts w:ascii="Bookman Old Style" w:hAnsi="Bookman Old Style"/>
          <w:b/>
          <w:sz w:val="25"/>
          <w:szCs w:val="25"/>
        </w:rPr>
        <w:t>08165</w:t>
      </w:r>
      <w:r w:rsidRPr="000146AE">
        <w:rPr>
          <w:rFonts w:ascii="Bookman Old Style" w:hAnsi="Bookman Old Style"/>
          <w:sz w:val="25"/>
          <w:szCs w:val="25"/>
        </w:rPr>
        <w:t xml:space="preserve">/2018-19 of Book-1 stored in C.D. No. MYWD-114 and vendor registered the khatha at Mysore Urban development authority vide No. </w:t>
      </w:r>
      <w:r w:rsidRPr="000146AE">
        <w:rPr>
          <w:rFonts w:ascii="Nudi Akshar-10" w:hAnsi="Nudi Akshar-10"/>
          <w:sz w:val="25"/>
          <w:szCs w:val="25"/>
        </w:rPr>
        <w:t>ªÉÄÊ.£À.¥Áæ/SÁ.ªÀ-</w:t>
      </w:r>
      <w:r w:rsidRPr="000146AE">
        <w:rPr>
          <w:rFonts w:ascii="Bookman Old Style" w:hAnsi="Bookman Old Style"/>
          <w:sz w:val="25"/>
          <w:szCs w:val="25"/>
        </w:rPr>
        <w:t xml:space="preserve"> new-</w:t>
      </w:r>
      <w:r w:rsidRPr="000146AE">
        <w:rPr>
          <w:rFonts w:ascii="Bookman Old Style" w:hAnsi="Bookman Old Style"/>
          <w:b/>
          <w:sz w:val="25"/>
          <w:szCs w:val="25"/>
        </w:rPr>
        <w:t>22720</w:t>
      </w:r>
      <w:r w:rsidRPr="000146AE">
        <w:rPr>
          <w:rFonts w:ascii="Bookman Old Style" w:hAnsi="Bookman Old Style"/>
          <w:sz w:val="25"/>
          <w:szCs w:val="25"/>
        </w:rPr>
        <w:t>/2018-19 dated on 29-11-2018. And paid upto date tax to the concerned authority.</w:t>
      </w:r>
    </w:p>
    <w:p w14:paraId="41F732E0" w14:textId="77777777" w:rsidR="00991EE3" w:rsidRDefault="00991EE3" w:rsidP="00EA5B52">
      <w:pPr>
        <w:pStyle w:val="BodyText"/>
        <w:rPr>
          <w:rFonts w:ascii="Bookman Old Style" w:hAnsi="Bookman Old Style"/>
          <w:sz w:val="25"/>
        </w:rPr>
      </w:pPr>
    </w:p>
    <w:p w14:paraId="43679E95" w14:textId="77777777" w:rsidR="00991EE3" w:rsidRDefault="00991EE3" w:rsidP="00EA5B52">
      <w:pPr>
        <w:pStyle w:val="BodyText"/>
        <w:rPr>
          <w:rFonts w:ascii="Bookman Old Style" w:hAnsi="Bookman Old Style"/>
          <w:sz w:val="25"/>
        </w:rPr>
      </w:pPr>
    </w:p>
    <w:p w14:paraId="793B807C" w14:textId="77777777" w:rsidR="003B72CD" w:rsidRDefault="003B72CD" w:rsidP="00EA5B52">
      <w:pPr>
        <w:pStyle w:val="BodyText"/>
        <w:rPr>
          <w:rFonts w:ascii="Bookman Old Style" w:hAnsi="Bookman Old Style"/>
          <w:sz w:val="25"/>
        </w:rPr>
      </w:pPr>
    </w:p>
    <w:p w14:paraId="7ABD0463" w14:textId="77777777" w:rsidR="00A922C5" w:rsidRDefault="00A922C5" w:rsidP="00A922C5">
      <w:pPr>
        <w:spacing w:line="264" w:lineRule="auto"/>
        <w:jc w:val="both"/>
        <w:rPr>
          <w:rFonts w:ascii="Bookman Old Style" w:hAnsi="Bookman Old Style"/>
          <w:sz w:val="25"/>
        </w:rPr>
      </w:pPr>
      <w:r>
        <w:rPr>
          <w:rFonts w:ascii="Bookman Old Style" w:hAnsi="Bookman Old Style"/>
          <w:sz w:val="25"/>
        </w:rPr>
        <w:lastRenderedPageBreak/>
        <w:t>And whereas, since from the date of registration of the Sale Deed the Vendor is in peaceful possession and enjoyment of the schedule property by exercising all the acts and rights of ownership and possession and without any let, hindrance or disturbance from anybody. The schedule property is free from all encumbrances, claims, court attachments, charges, liens, demands etc.</w:t>
      </w:r>
    </w:p>
    <w:p w14:paraId="405E472C" w14:textId="77777777" w:rsidR="00A922C5" w:rsidRDefault="00A922C5" w:rsidP="00A922C5">
      <w:pPr>
        <w:spacing w:line="264" w:lineRule="auto"/>
        <w:jc w:val="both"/>
        <w:rPr>
          <w:rFonts w:ascii="Bookman Old Style" w:hAnsi="Bookman Old Style"/>
          <w:sz w:val="25"/>
        </w:rPr>
      </w:pPr>
    </w:p>
    <w:p w14:paraId="7BDD2A8A" w14:textId="77777777" w:rsidR="00A922C5" w:rsidRDefault="00A922C5" w:rsidP="00A922C5">
      <w:pPr>
        <w:spacing w:line="264" w:lineRule="auto"/>
        <w:jc w:val="both"/>
        <w:rPr>
          <w:rFonts w:ascii="Bookman Old Style" w:hAnsi="Bookman Old Style"/>
          <w:sz w:val="25"/>
        </w:rPr>
      </w:pPr>
      <w:r>
        <w:rPr>
          <w:rFonts w:ascii="Bookman Old Style" w:hAnsi="Bookman Old Style"/>
          <w:sz w:val="25"/>
        </w:rPr>
        <w:t xml:space="preserve">And whereas, the Vendor is in need of funds in order to clear loans and to meet some of his legal necessities and family needs and has therefore decided to sell the schedule property to the purchaser for a valuable sale consideration of </w:t>
      </w:r>
      <w:r w:rsidR="00595386">
        <w:rPr>
          <w:rFonts w:ascii="Bookman Old Style" w:hAnsi="Bookman Old Style"/>
          <w:b/>
          <w:sz w:val="25"/>
        </w:rPr>
        <w:t>Rs.</w:t>
      </w:r>
      <w:r w:rsidR="008E4D88">
        <w:rPr>
          <w:rFonts w:ascii="Bookman Old Style" w:hAnsi="Bookman Old Style"/>
          <w:b/>
          <w:sz w:val="25"/>
        </w:rPr>
        <w:t>30</w:t>
      </w:r>
      <w:r w:rsidR="00150105">
        <w:rPr>
          <w:rFonts w:ascii="Bookman Old Style" w:hAnsi="Bookman Old Style"/>
          <w:b/>
          <w:sz w:val="25"/>
        </w:rPr>
        <w:t>,50</w:t>
      </w:r>
      <w:r w:rsidR="003B72CD">
        <w:rPr>
          <w:rFonts w:ascii="Bookman Old Style" w:hAnsi="Bookman Old Style"/>
          <w:b/>
          <w:sz w:val="25"/>
        </w:rPr>
        <w:t>,0</w:t>
      </w:r>
      <w:r w:rsidR="00AF6612">
        <w:rPr>
          <w:rFonts w:ascii="Bookman Old Style" w:hAnsi="Bookman Old Style"/>
          <w:b/>
          <w:sz w:val="25"/>
        </w:rPr>
        <w:t>00</w:t>
      </w:r>
      <w:r>
        <w:rPr>
          <w:rFonts w:ascii="Bookman Old Style" w:hAnsi="Bookman Old Style"/>
          <w:b/>
          <w:sz w:val="25"/>
        </w:rPr>
        <w:t xml:space="preserve">/- (Rs. </w:t>
      </w:r>
      <w:r w:rsidR="008E4D88">
        <w:rPr>
          <w:rFonts w:ascii="Bookman Old Style" w:hAnsi="Bookman Old Style"/>
          <w:b/>
          <w:sz w:val="25"/>
        </w:rPr>
        <w:t>Thirty</w:t>
      </w:r>
      <w:r w:rsidR="00150105">
        <w:rPr>
          <w:rFonts w:ascii="Bookman Old Style" w:hAnsi="Bookman Old Style"/>
          <w:b/>
          <w:sz w:val="25"/>
        </w:rPr>
        <w:t xml:space="preserve"> </w:t>
      </w:r>
      <w:r w:rsidR="003B72CD">
        <w:rPr>
          <w:rFonts w:ascii="Bookman Old Style" w:hAnsi="Bookman Old Style"/>
          <w:b/>
          <w:sz w:val="25"/>
        </w:rPr>
        <w:t xml:space="preserve">Lakh </w:t>
      </w:r>
      <w:r w:rsidR="00150105">
        <w:rPr>
          <w:rFonts w:ascii="Bookman Old Style" w:hAnsi="Bookman Old Style"/>
          <w:b/>
          <w:sz w:val="25"/>
        </w:rPr>
        <w:t>Fifty</w:t>
      </w:r>
      <w:r w:rsidR="003B72CD">
        <w:rPr>
          <w:rFonts w:ascii="Bookman Old Style" w:hAnsi="Bookman Old Style"/>
          <w:b/>
          <w:sz w:val="25"/>
        </w:rPr>
        <w:t xml:space="preserve"> Thousand </w:t>
      </w:r>
      <w:r>
        <w:rPr>
          <w:rFonts w:ascii="Bookman Old Style" w:hAnsi="Bookman Old Style"/>
          <w:b/>
          <w:sz w:val="25"/>
        </w:rPr>
        <w:t>only)</w:t>
      </w:r>
      <w:r>
        <w:rPr>
          <w:rFonts w:ascii="Bookman Old Style" w:hAnsi="Bookman Old Style"/>
          <w:sz w:val="25"/>
        </w:rPr>
        <w:t xml:space="preserve"> for which, the purchaser has also agreed to purchase the schedule property for the said sale consideration, free from all encumbrances, claims and demands.</w:t>
      </w:r>
    </w:p>
    <w:p w14:paraId="6EB5DBE1" w14:textId="77777777" w:rsidR="00A922C5" w:rsidRDefault="00A922C5" w:rsidP="00A922C5">
      <w:pPr>
        <w:pStyle w:val="Heading7"/>
        <w:spacing w:line="264" w:lineRule="auto"/>
        <w:jc w:val="center"/>
        <w:rPr>
          <w:rFonts w:ascii="Bookman Old Style" w:hAnsi="Bookman Old Style"/>
          <w:sz w:val="25"/>
        </w:rPr>
      </w:pPr>
    </w:p>
    <w:p w14:paraId="51C1285E" w14:textId="77777777" w:rsidR="00A922C5" w:rsidRPr="00553F53" w:rsidRDefault="00A922C5" w:rsidP="00A922C5">
      <w:pPr>
        <w:pStyle w:val="Heading7"/>
        <w:spacing w:line="264" w:lineRule="auto"/>
        <w:jc w:val="center"/>
        <w:rPr>
          <w:rFonts w:ascii="Bookman Old Style" w:hAnsi="Bookman Old Style"/>
          <w:caps/>
          <w:sz w:val="25"/>
        </w:rPr>
      </w:pPr>
      <w:r w:rsidRPr="00553F53">
        <w:rPr>
          <w:rFonts w:ascii="Bookman Old Style" w:hAnsi="Bookman Old Style"/>
          <w:caps/>
          <w:sz w:val="25"/>
        </w:rPr>
        <w:t>Now This Deed of Sale has come into effect and witnesseth</w:t>
      </w:r>
    </w:p>
    <w:p w14:paraId="7A36920F" w14:textId="77777777" w:rsidR="00A922C5" w:rsidRDefault="00A922C5" w:rsidP="00A922C5">
      <w:pPr>
        <w:spacing w:line="264" w:lineRule="auto"/>
        <w:jc w:val="center"/>
        <w:rPr>
          <w:rFonts w:ascii="Bookman Old Style" w:hAnsi="Bookman Old Style"/>
          <w:sz w:val="25"/>
        </w:rPr>
      </w:pPr>
    </w:p>
    <w:p w14:paraId="1A8E4994" w14:textId="77777777" w:rsidR="00A922C5" w:rsidRDefault="00A922C5" w:rsidP="00A922C5">
      <w:pPr>
        <w:spacing w:line="264" w:lineRule="auto"/>
        <w:jc w:val="both"/>
        <w:rPr>
          <w:rFonts w:ascii="Bookman Old Style" w:hAnsi="Bookman Old Style"/>
          <w:sz w:val="25"/>
        </w:rPr>
      </w:pPr>
      <w:r>
        <w:rPr>
          <w:rFonts w:ascii="Bookman Old Style" w:hAnsi="Bookman Old Style"/>
          <w:sz w:val="25"/>
        </w:rPr>
        <w:t xml:space="preserve">In pursuance of the entire sale consideration of </w:t>
      </w:r>
      <w:r w:rsidR="0033559C">
        <w:rPr>
          <w:rFonts w:ascii="Bookman Old Style" w:hAnsi="Bookman Old Style"/>
          <w:b/>
          <w:sz w:val="25"/>
        </w:rPr>
        <w:t>Rs.30,50,000/- (Rs. Thirty Lakh Fifty Thousand only)</w:t>
      </w:r>
      <w:r w:rsidR="0033559C">
        <w:rPr>
          <w:rFonts w:ascii="Bookman Old Style" w:hAnsi="Bookman Old Style"/>
          <w:sz w:val="25"/>
        </w:rPr>
        <w:t xml:space="preserve"> </w:t>
      </w:r>
      <w:r>
        <w:rPr>
          <w:rFonts w:ascii="Bookman Old Style" w:hAnsi="Bookman Old Style"/>
          <w:sz w:val="25"/>
        </w:rPr>
        <w:t>received by the vendor from the purchaser in the following manner :-</w:t>
      </w:r>
    </w:p>
    <w:p w14:paraId="5FA97D9E" w14:textId="77777777" w:rsidR="00A922C5" w:rsidRDefault="00A922C5" w:rsidP="00A922C5">
      <w:pPr>
        <w:spacing w:line="264" w:lineRule="auto"/>
        <w:jc w:val="both"/>
        <w:rPr>
          <w:rFonts w:ascii="Bookman Old Style" w:hAnsi="Bookman Old Style"/>
          <w:sz w:val="25"/>
        </w:rPr>
      </w:pPr>
    </w:p>
    <w:p w14:paraId="044501D9" w14:textId="77777777" w:rsidR="0033559C" w:rsidRPr="0033559C" w:rsidRDefault="00F405DE" w:rsidP="00F405DE">
      <w:pPr>
        <w:numPr>
          <w:ilvl w:val="0"/>
          <w:numId w:val="32"/>
        </w:numPr>
        <w:spacing w:line="264" w:lineRule="auto"/>
        <w:jc w:val="both"/>
        <w:rPr>
          <w:rFonts w:ascii="Bookman Old Style" w:hAnsi="Bookman Old Style"/>
          <w:sz w:val="25"/>
          <w:szCs w:val="25"/>
        </w:rPr>
      </w:pPr>
      <w:r w:rsidRPr="0033559C">
        <w:rPr>
          <w:rFonts w:ascii="Bookman Old Style" w:hAnsi="Bookman Old Style"/>
          <w:sz w:val="25"/>
        </w:rPr>
        <w:t xml:space="preserve">A sum of </w:t>
      </w:r>
      <w:r w:rsidR="0033559C" w:rsidRPr="0033559C">
        <w:rPr>
          <w:rFonts w:ascii="Bookman Old Style" w:hAnsi="Bookman Old Style"/>
          <w:b/>
          <w:sz w:val="25"/>
          <w:szCs w:val="25"/>
          <w:u w:val="single"/>
        </w:rPr>
        <w:t>Rs. 5,00,000/- (Rupees Five Lakh Only)</w:t>
      </w:r>
      <w:r w:rsidR="0033559C" w:rsidRPr="0033559C">
        <w:rPr>
          <w:rFonts w:ascii="Bookman Old Style" w:hAnsi="Bookman Old Style"/>
          <w:sz w:val="25"/>
          <w:szCs w:val="25"/>
        </w:rPr>
        <w:t xml:space="preserve"> to the Vendor by way of cheque bearing No. </w:t>
      </w:r>
      <w:r w:rsidR="0033559C" w:rsidRPr="0033559C">
        <w:rPr>
          <w:rFonts w:ascii="Bookman Old Style" w:hAnsi="Bookman Old Style"/>
          <w:b/>
          <w:sz w:val="25"/>
          <w:szCs w:val="25"/>
        </w:rPr>
        <w:t xml:space="preserve">000002 </w:t>
      </w:r>
      <w:r w:rsidR="0033559C" w:rsidRPr="0033559C">
        <w:rPr>
          <w:rFonts w:ascii="Bookman Old Style" w:hAnsi="Bookman Old Style"/>
          <w:sz w:val="25"/>
          <w:szCs w:val="25"/>
        </w:rPr>
        <w:t xml:space="preserve">dated 30-09-2020 drawn on HDFC Bank, Jayanagar Branch, Bangalore </w:t>
      </w:r>
    </w:p>
    <w:p w14:paraId="6664A770" w14:textId="77777777" w:rsidR="001310DB" w:rsidRPr="001310DB" w:rsidRDefault="00B063CE" w:rsidP="00B063CE">
      <w:pPr>
        <w:numPr>
          <w:ilvl w:val="0"/>
          <w:numId w:val="32"/>
        </w:numPr>
        <w:spacing w:line="264" w:lineRule="auto"/>
        <w:jc w:val="both"/>
        <w:rPr>
          <w:rFonts w:ascii="Bookman Old Style" w:hAnsi="Bookman Old Style"/>
          <w:sz w:val="25"/>
        </w:rPr>
      </w:pPr>
      <w:r w:rsidRPr="001310DB">
        <w:rPr>
          <w:rFonts w:ascii="Bookman Old Style" w:hAnsi="Bookman Old Style"/>
          <w:sz w:val="25"/>
        </w:rPr>
        <w:t xml:space="preserve">A sum of </w:t>
      </w:r>
      <w:r w:rsidR="00A922C5" w:rsidRPr="001310DB">
        <w:rPr>
          <w:rFonts w:ascii="Bookman Old Style" w:hAnsi="Bookman Old Style"/>
          <w:sz w:val="25"/>
        </w:rPr>
        <w:t xml:space="preserve"> </w:t>
      </w:r>
      <w:r w:rsidR="00595386" w:rsidRPr="001310DB">
        <w:rPr>
          <w:rFonts w:ascii="Bookman Old Style" w:hAnsi="Bookman Old Style"/>
          <w:b/>
          <w:sz w:val="25"/>
        </w:rPr>
        <w:t>Rs.</w:t>
      </w:r>
      <w:r w:rsidR="0033559C" w:rsidRPr="001310DB">
        <w:rPr>
          <w:rFonts w:ascii="Bookman Old Style" w:hAnsi="Bookman Old Style"/>
          <w:b/>
          <w:sz w:val="25"/>
        </w:rPr>
        <w:t>10</w:t>
      </w:r>
      <w:r w:rsidRPr="001310DB">
        <w:rPr>
          <w:rFonts w:ascii="Bookman Old Style" w:hAnsi="Bookman Old Style"/>
          <w:b/>
          <w:sz w:val="25"/>
        </w:rPr>
        <w:t>,</w:t>
      </w:r>
      <w:r w:rsidR="0033559C" w:rsidRPr="001310DB">
        <w:rPr>
          <w:rFonts w:ascii="Bookman Old Style" w:hAnsi="Bookman Old Style"/>
          <w:b/>
          <w:sz w:val="25"/>
        </w:rPr>
        <w:t>5</w:t>
      </w:r>
      <w:r w:rsidRPr="001310DB">
        <w:rPr>
          <w:rFonts w:ascii="Bookman Old Style" w:hAnsi="Bookman Old Style"/>
          <w:b/>
          <w:sz w:val="25"/>
        </w:rPr>
        <w:t>0,000</w:t>
      </w:r>
      <w:r w:rsidR="00595386" w:rsidRPr="001310DB">
        <w:rPr>
          <w:rFonts w:ascii="Bookman Old Style" w:hAnsi="Bookman Old Style"/>
          <w:b/>
          <w:sz w:val="25"/>
        </w:rPr>
        <w:t>/- (R</w:t>
      </w:r>
      <w:r w:rsidRPr="001310DB">
        <w:rPr>
          <w:rFonts w:ascii="Bookman Old Style" w:hAnsi="Bookman Old Style"/>
          <w:b/>
          <w:sz w:val="25"/>
        </w:rPr>
        <w:t>upees</w:t>
      </w:r>
      <w:r w:rsidR="00595386" w:rsidRPr="001310DB">
        <w:rPr>
          <w:rFonts w:ascii="Bookman Old Style" w:hAnsi="Bookman Old Style"/>
          <w:b/>
          <w:sz w:val="25"/>
        </w:rPr>
        <w:t xml:space="preserve"> </w:t>
      </w:r>
      <w:r w:rsidR="0033559C" w:rsidRPr="001310DB">
        <w:rPr>
          <w:rFonts w:ascii="Bookman Old Style" w:hAnsi="Bookman Old Style"/>
          <w:b/>
          <w:sz w:val="25"/>
        </w:rPr>
        <w:t>Ten</w:t>
      </w:r>
      <w:r w:rsidR="00595386" w:rsidRPr="001310DB">
        <w:rPr>
          <w:rFonts w:ascii="Bookman Old Style" w:hAnsi="Bookman Old Style"/>
          <w:b/>
          <w:sz w:val="25"/>
        </w:rPr>
        <w:t xml:space="preserve"> Lakh</w:t>
      </w:r>
      <w:r w:rsidR="0033559C" w:rsidRPr="001310DB">
        <w:rPr>
          <w:rFonts w:ascii="Bookman Old Style" w:hAnsi="Bookman Old Style"/>
          <w:b/>
          <w:sz w:val="25"/>
        </w:rPr>
        <w:t xml:space="preserve"> Fifty Thousand</w:t>
      </w:r>
      <w:r w:rsidR="00595386" w:rsidRPr="001310DB">
        <w:rPr>
          <w:rFonts w:ascii="Bookman Old Style" w:hAnsi="Bookman Old Style"/>
          <w:b/>
          <w:sz w:val="25"/>
        </w:rPr>
        <w:t xml:space="preserve"> </w:t>
      </w:r>
      <w:r w:rsidRPr="001310DB">
        <w:rPr>
          <w:rFonts w:ascii="Bookman Old Style" w:hAnsi="Bookman Old Style"/>
          <w:b/>
          <w:sz w:val="25"/>
        </w:rPr>
        <w:t>O</w:t>
      </w:r>
      <w:r w:rsidR="00595386" w:rsidRPr="001310DB">
        <w:rPr>
          <w:rFonts w:ascii="Bookman Old Style" w:hAnsi="Bookman Old Style"/>
          <w:b/>
          <w:sz w:val="25"/>
        </w:rPr>
        <w:t>nly)</w:t>
      </w:r>
      <w:r w:rsidR="00A922C5" w:rsidRPr="001310DB">
        <w:rPr>
          <w:rFonts w:ascii="Bookman Old Style" w:hAnsi="Bookman Old Style"/>
          <w:sz w:val="25"/>
        </w:rPr>
        <w:t xml:space="preserve"> from the </w:t>
      </w:r>
      <w:r w:rsidR="00303CC5">
        <w:rPr>
          <w:rFonts w:ascii="Bookman Old Style" w:hAnsi="Bookman Old Style"/>
          <w:sz w:val="25"/>
        </w:rPr>
        <w:t>purchaser</w:t>
      </w:r>
      <w:r w:rsidR="00A922C5" w:rsidRPr="001310DB">
        <w:rPr>
          <w:rFonts w:ascii="Bookman Old Style" w:hAnsi="Bookman Old Style"/>
          <w:sz w:val="25"/>
        </w:rPr>
        <w:t xml:space="preserve"> by way </w:t>
      </w:r>
      <w:r w:rsidR="001310DB" w:rsidRPr="0033559C">
        <w:rPr>
          <w:rFonts w:ascii="Bookman Old Style" w:hAnsi="Bookman Old Style"/>
          <w:sz w:val="25"/>
          <w:szCs w:val="25"/>
        </w:rPr>
        <w:t xml:space="preserve">cheque bearing No. </w:t>
      </w:r>
      <w:r w:rsidR="001310DB" w:rsidRPr="0033559C">
        <w:rPr>
          <w:rFonts w:ascii="Bookman Old Style" w:hAnsi="Bookman Old Style"/>
          <w:b/>
          <w:sz w:val="25"/>
          <w:szCs w:val="25"/>
        </w:rPr>
        <w:t>00000</w:t>
      </w:r>
      <w:r w:rsidR="001310DB">
        <w:rPr>
          <w:rFonts w:ascii="Bookman Old Style" w:hAnsi="Bookman Old Style"/>
          <w:b/>
          <w:sz w:val="25"/>
          <w:szCs w:val="25"/>
        </w:rPr>
        <w:t>6</w:t>
      </w:r>
      <w:r w:rsidR="001310DB" w:rsidRPr="0033559C">
        <w:rPr>
          <w:rFonts w:ascii="Bookman Old Style" w:hAnsi="Bookman Old Style"/>
          <w:b/>
          <w:sz w:val="25"/>
          <w:szCs w:val="25"/>
        </w:rPr>
        <w:t xml:space="preserve"> </w:t>
      </w:r>
      <w:r w:rsidR="001310DB" w:rsidRPr="0033559C">
        <w:rPr>
          <w:rFonts w:ascii="Bookman Old Style" w:hAnsi="Bookman Old Style"/>
          <w:sz w:val="25"/>
          <w:szCs w:val="25"/>
        </w:rPr>
        <w:t xml:space="preserve">dated </w:t>
      </w:r>
      <w:r w:rsidR="001310DB">
        <w:rPr>
          <w:rFonts w:ascii="Bookman Old Style" w:hAnsi="Bookman Old Style"/>
          <w:sz w:val="25"/>
          <w:szCs w:val="25"/>
        </w:rPr>
        <w:t xml:space="preserve">            2</w:t>
      </w:r>
      <w:r w:rsidR="004A25AE">
        <w:rPr>
          <w:rFonts w:ascii="Bookman Old Style" w:hAnsi="Bookman Old Style"/>
          <w:sz w:val="25"/>
          <w:szCs w:val="25"/>
        </w:rPr>
        <w:t>8</w:t>
      </w:r>
      <w:r w:rsidR="001310DB">
        <w:rPr>
          <w:rFonts w:ascii="Bookman Old Style" w:hAnsi="Bookman Old Style"/>
          <w:sz w:val="25"/>
          <w:szCs w:val="25"/>
        </w:rPr>
        <w:t>-10-2020</w:t>
      </w:r>
      <w:r w:rsidR="001310DB" w:rsidRPr="0033559C">
        <w:rPr>
          <w:rFonts w:ascii="Bookman Old Style" w:hAnsi="Bookman Old Style"/>
          <w:sz w:val="25"/>
          <w:szCs w:val="25"/>
        </w:rPr>
        <w:t xml:space="preserve"> drawn on HDFC Bank, Jayanagar Branch, Bangalore </w:t>
      </w:r>
    </w:p>
    <w:p w14:paraId="3E786A13" w14:textId="77777777" w:rsidR="00A922C5" w:rsidRPr="001D0BB4" w:rsidRDefault="0033559C" w:rsidP="001D0BB4">
      <w:pPr>
        <w:numPr>
          <w:ilvl w:val="0"/>
          <w:numId w:val="32"/>
        </w:numPr>
        <w:spacing w:line="264" w:lineRule="auto"/>
        <w:jc w:val="both"/>
        <w:rPr>
          <w:rFonts w:ascii="Bookman Old Style" w:hAnsi="Bookman Old Style"/>
          <w:sz w:val="25"/>
        </w:rPr>
      </w:pPr>
      <w:r w:rsidRPr="001310DB">
        <w:rPr>
          <w:rFonts w:ascii="Bookman Old Style" w:hAnsi="Bookman Old Style"/>
          <w:sz w:val="25"/>
        </w:rPr>
        <w:t>The purchase</w:t>
      </w:r>
      <w:r w:rsidR="001D0BB4">
        <w:rPr>
          <w:rFonts w:ascii="Bookman Old Style" w:hAnsi="Bookman Old Style"/>
          <w:sz w:val="25"/>
        </w:rPr>
        <w:t>r</w:t>
      </w:r>
      <w:r w:rsidR="001310DB">
        <w:rPr>
          <w:rFonts w:ascii="Bookman Old Style" w:hAnsi="Bookman Old Style"/>
          <w:sz w:val="25"/>
        </w:rPr>
        <w:t xml:space="preserve"> availed a loan facility of </w:t>
      </w:r>
      <w:r w:rsidR="001310DB" w:rsidRPr="001310DB">
        <w:rPr>
          <w:rFonts w:ascii="Bookman Old Style" w:hAnsi="Bookman Old Style"/>
          <w:b/>
          <w:sz w:val="25"/>
        </w:rPr>
        <w:t>Rs.</w:t>
      </w:r>
      <w:r w:rsidRPr="001310DB">
        <w:rPr>
          <w:rFonts w:ascii="Bookman Old Style" w:hAnsi="Bookman Old Style"/>
          <w:b/>
          <w:sz w:val="25"/>
        </w:rPr>
        <w:t>15,00,000/-(Rupees Fifteen Lakh Only)</w:t>
      </w:r>
      <w:r w:rsidR="00A922C5" w:rsidRPr="001310DB">
        <w:rPr>
          <w:rFonts w:ascii="Bookman Old Style" w:hAnsi="Bookman Old Style"/>
          <w:sz w:val="25"/>
        </w:rPr>
        <w:t xml:space="preserve"> </w:t>
      </w:r>
      <w:r w:rsidR="001310DB" w:rsidRPr="001D0BB4">
        <w:rPr>
          <w:rFonts w:ascii="Bookman Old Style" w:hAnsi="Bookman Old Style"/>
          <w:sz w:val="25"/>
        </w:rPr>
        <w:t>received by way of D.D No.. . . . .</w:t>
      </w:r>
      <w:r w:rsidR="004A25AE" w:rsidRPr="001D0BB4">
        <w:rPr>
          <w:rFonts w:ascii="Bookman Old Style" w:hAnsi="Bookman Old Style"/>
          <w:sz w:val="25"/>
        </w:rPr>
        <w:t xml:space="preserve">dated . . . . </w:t>
      </w:r>
      <w:r w:rsidR="00B063CE" w:rsidRPr="001D0BB4">
        <w:rPr>
          <w:rFonts w:ascii="Bookman Old Style" w:hAnsi="Bookman Old Style"/>
          <w:sz w:val="25"/>
        </w:rPr>
        <w:t xml:space="preserve">drawn on </w:t>
      </w:r>
      <w:r w:rsidR="001310DB" w:rsidRPr="001D0BB4">
        <w:rPr>
          <w:rFonts w:ascii="Bookman Old Style" w:hAnsi="Bookman Old Style"/>
          <w:b/>
          <w:sz w:val="25"/>
        </w:rPr>
        <w:t>Axis</w:t>
      </w:r>
      <w:r w:rsidR="00B063CE" w:rsidRPr="001D0BB4">
        <w:rPr>
          <w:rFonts w:ascii="Bookman Old Style" w:hAnsi="Bookman Old Style"/>
          <w:b/>
          <w:sz w:val="25"/>
        </w:rPr>
        <w:t xml:space="preserve"> Bank</w:t>
      </w:r>
      <w:r w:rsidR="008D5986">
        <w:rPr>
          <w:rFonts w:ascii="Bookman Old Style" w:hAnsi="Bookman Old Style"/>
          <w:b/>
          <w:sz w:val="25"/>
        </w:rPr>
        <w:t xml:space="preserve"> Ltd</w:t>
      </w:r>
      <w:r w:rsidR="00B063CE" w:rsidRPr="001D0BB4">
        <w:rPr>
          <w:rFonts w:ascii="Bookman Old Style" w:hAnsi="Bookman Old Style"/>
          <w:b/>
          <w:sz w:val="25"/>
        </w:rPr>
        <w:t xml:space="preserve">, </w:t>
      </w:r>
      <w:r w:rsidR="00B063CE" w:rsidRPr="001D0BB4">
        <w:rPr>
          <w:rFonts w:ascii="Bookman Old Style" w:hAnsi="Bookman Old Style"/>
          <w:sz w:val="25"/>
        </w:rPr>
        <w:t>Mysore</w:t>
      </w:r>
      <w:r w:rsidR="00303CC5">
        <w:rPr>
          <w:rFonts w:ascii="Bookman Old Style" w:hAnsi="Bookman Old Style"/>
          <w:sz w:val="25"/>
        </w:rPr>
        <w:t xml:space="preserve"> </w:t>
      </w:r>
      <w:r w:rsidR="008D5986">
        <w:rPr>
          <w:rFonts w:ascii="Bookman Old Style" w:hAnsi="Bookman Old Style"/>
          <w:sz w:val="25"/>
        </w:rPr>
        <w:t>to the seller Account No.</w:t>
      </w:r>
      <w:r w:rsidR="00303CC5">
        <w:rPr>
          <w:rFonts w:ascii="Bookman Old Style" w:hAnsi="Bookman Old Style"/>
          <w:sz w:val="25"/>
        </w:rPr>
        <w:t xml:space="preserve"> PHRO15103572647</w:t>
      </w:r>
      <w:r w:rsidR="00B063CE" w:rsidRPr="001D0BB4">
        <w:rPr>
          <w:rFonts w:ascii="Bookman Old Style" w:hAnsi="Bookman Old Style"/>
          <w:sz w:val="25"/>
        </w:rPr>
        <w:t xml:space="preserve"> </w:t>
      </w:r>
      <w:r w:rsidR="00A922C5" w:rsidRPr="001D0BB4">
        <w:rPr>
          <w:rFonts w:ascii="Bookman Old Style" w:hAnsi="Bookman Old Style"/>
          <w:sz w:val="25"/>
        </w:rPr>
        <w:t>before undersigned witness at the time of Registration of this Sale Deed.</w:t>
      </w:r>
    </w:p>
    <w:p w14:paraId="2C8A3471" w14:textId="77777777" w:rsidR="00A922C5" w:rsidRDefault="00A922C5" w:rsidP="00A922C5">
      <w:pPr>
        <w:spacing w:line="264" w:lineRule="auto"/>
        <w:jc w:val="both"/>
        <w:rPr>
          <w:rFonts w:ascii="Bookman Old Style" w:hAnsi="Bookman Old Style"/>
          <w:sz w:val="25"/>
        </w:rPr>
      </w:pPr>
    </w:p>
    <w:p w14:paraId="4D0AAF36" w14:textId="77777777" w:rsidR="00A922C5" w:rsidRDefault="00A922C5" w:rsidP="00A922C5">
      <w:pPr>
        <w:jc w:val="both"/>
        <w:rPr>
          <w:rFonts w:ascii="Bookman Old Style" w:hAnsi="Bookman Old Style"/>
          <w:sz w:val="25"/>
        </w:rPr>
      </w:pPr>
      <w:r>
        <w:rPr>
          <w:rFonts w:ascii="Bookman Old Style" w:hAnsi="Bookman Old Style"/>
          <w:sz w:val="25"/>
        </w:rPr>
        <w:t xml:space="preserve">In the said manner the Vendor received the entire sale consideration of </w:t>
      </w:r>
      <w:r w:rsidR="006B1E90">
        <w:rPr>
          <w:rFonts w:ascii="Bookman Old Style" w:hAnsi="Bookman Old Style"/>
          <w:b/>
          <w:sz w:val="25"/>
        </w:rPr>
        <w:t>Rs.30,50,000/- (Rs. Thirty Lakh Fifty Thousand only)</w:t>
      </w:r>
      <w:r w:rsidR="006B1E90">
        <w:rPr>
          <w:rFonts w:ascii="Bookman Old Style" w:hAnsi="Bookman Old Style"/>
          <w:sz w:val="25"/>
        </w:rPr>
        <w:t xml:space="preserve"> </w:t>
      </w:r>
      <w:r>
        <w:rPr>
          <w:rFonts w:ascii="Bookman Old Style" w:hAnsi="Bookman Old Style"/>
          <w:sz w:val="25"/>
        </w:rPr>
        <w:t xml:space="preserve">from the Purchaser,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w:t>
      </w:r>
      <w:r>
        <w:rPr>
          <w:rFonts w:ascii="Bookman Old Style" w:hAnsi="Bookman Old Style"/>
          <w:sz w:val="25"/>
        </w:rPr>
        <w:lastRenderedPageBreak/>
        <w:t>conveyed and every part thereof, free from all encumbrances, charges, liens, attachments, acquisitions, demands, arrears of taxes and claims of whatsoever nature, created by the vendor. The PURCHASER TO HAVE AND TO HOLD the schedule property and any part thereof by himself, his legal heirs, representatives, successors and assigns absolutely and forever.</w:t>
      </w:r>
    </w:p>
    <w:p w14:paraId="2DF0947E" w14:textId="77777777" w:rsidR="00A922C5" w:rsidRDefault="00A922C5" w:rsidP="00A922C5">
      <w:pPr>
        <w:jc w:val="both"/>
        <w:rPr>
          <w:rFonts w:ascii="Bookman Old Style" w:hAnsi="Bookman Old Style"/>
          <w:sz w:val="25"/>
        </w:rPr>
      </w:pPr>
    </w:p>
    <w:p w14:paraId="017D7281" w14:textId="77777777" w:rsidR="00A922C5" w:rsidRDefault="00A922C5" w:rsidP="00A922C5">
      <w:pPr>
        <w:jc w:val="both"/>
        <w:rPr>
          <w:rFonts w:ascii="Bookman Old Style" w:hAnsi="Bookman Old Style"/>
          <w:sz w:val="25"/>
        </w:rPr>
      </w:pPr>
      <w:r>
        <w:rPr>
          <w:rFonts w:ascii="Bookman Old Style" w:hAnsi="Bookman Old Style"/>
          <w:sz w:val="25"/>
        </w:rPr>
        <w:t xml:space="preserve">The vendor hereby assures the purchaser that he has not willingly or unknowingly done or has been a party to any act or things, whereby the right, title and interest of the vendor on the schedule property or any part thereof shall or can be impeached. The vendor further assures the purchaser that </w:t>
      </w:r>
      <w:r w:rsidR="006B797F">
        <w:rPr>
          <w:rFonts w:ascii="Bookman Old Style" w:hAnsi="Bookman Old Style"/>
          <w:sz w:val="25"/>
        </w:rPr>
        <w:t>they</w:t>
      </w:r>
      <w:r>
        <w:rPr>
          <w:rFonts w:ascii="Bookman Old Style" w:hAnsi="Bookman Old Style"/>
          <w:sz w:val="25"/>
        </w:rPr>
        <w:t xml:space="preserve"> </w:t>
      </w:r>
      <w:r w:rsidR="006B797F">
        <w:rPr>
          <w:rFonts w:ascii="Bookman Old Style" w:hAnsi="Bookman Old Style"/>
          <w:sz w:val="25"/>
        </w:rPr>
        <w:t>have</w:t>
      </w:r>
      <w:r>
        <w:rPr>
          <w:rFonts w:ascii="Bookman Old Style" w:hAnsi="Bookman Old Style"/>
          <w:sz w:val="25"/>
        </w:rPr>
        <w:t xml:space="preserve"> full and unrestricted right in and over the schedule property hereby conveyed.</w:t>
      </w:r>
    </w:p>
    <w:p w14:paraId="449E7257" w14:textId="77777777" w:rsidR="00A922C5" w:rsidRDefault="00A922C5" w:rsidP="00A922C5">
      <w:pPr>
        <w:jc w:val="both"/>
        <w:rPr>
          <w:rFonts w:ascii="Bookman Old Style" w:hAnsi="Bookman Old Style"/>
          <w:sz w:val="25"/>
        </w:rPr>
      </w:pPr>
    </w:p>
    <w:p w14:paraId="0D954548" w14:textId="77777777" w:rsidR="00A922C5" w:rsidRDefault="00A922C5" w:rsidP="00A922C5">
      <w:pPr>
        <w:jc w:val="both"/>
        <w:rPr>
          <w:rFonts w:ascii="Bookman Old Style" w:hAnsi="Bookman Old Style"/>
          <w:sz w:val="25"/>
        </w:rPr>
      </w:pPr>
      <w:r>
        <w:rPr>
          <w:rFonts w:ascii="Bookman Old Style" w:hAnsi="Bookman Old Style"/>
          <w:sz w:val="25"/>
        </w:rPr>
        <w:t>The vendor</w:t>
      </w:r>
      <w:r w:rsidR="006B797F">
        <w:rPr>
          <w:rFonts w:ascii="Bookman Old Style" w:hAnsi="Bookman Old Style"/>
          <w:sz w:val="25"/>
        </w:rPr>
        <w:t>s</w:t>
      </w:r>
      <w:r>
        <w:rPr>
          <w:rFonts w:ascii="Bookman Old Style" w:hAnsi="Bookman Old Style"/>
          <w:sz w:val="25"/>
        </w:rPr>
        <w:t xml:space="preserve"> do hereby covenants with the purchaser that </w:t>
      </w:r>
      <w:r w:rsidR="006B797F">
        <w:rPr>
          <w:rFonts w:ascii="Bookman Old Style" w:hAnsi="Bookman Old Style"/>
          <w:sz w:val="25"/>
        </w:rPr>
        <w:t>they</w:t>
      </w:r>
      <w:r>
        <w:rPr>
          <w:rFonts w:ascii="Bookman Old Style" w:hAnsi="Bookman Old Style"/>
          <w:sz w:val="25"/>
        </w:rPr>
        <w:t xml:space="preserve"> shall keep the purchaser indemnified from the claims or encumbrances, demands, charges, liens, attachments, acquisitions, arrears of taxes and claims of whatsoever nature and the vendor</w:t>
      </w:r>
      <w:r w:rsidR="006B797F">
        <w:rPr>
          <w:rFonts w:ascii="Bookman Old Style" w:hAnsi="Bookman Old Style"/>
          <w:sz w:val="25"/>
        </w:rPr>
        <w:t>s</w:t>
      </w:r>
      <w:r>
        <w:rPr>
          <w:rFonts w:ascii="Bookman Old Style" w:hAnsi="Bookman Old Style"/>
          <w:sz w:val="25"/>
        </w:rPr>
        <w:t xml:space="preserve"> shall also at all reasonable time hereinafter keep the purchaser indemnified against all proceedings costs, claims and expenses in respect of any defect in the title of the vendor</w:t>
      </w:r>
      <w:r w:rsidR="006B797F">
        <w:rPr>
          <w:rFonts w:ascii="Bookman Old Style" w:hAnsi="Bookman Old Style"/>
          <w:sz w:val="25"/>
        </w:rPr>
        <w:t>s</w:t>
      </w:r>
      <w:r>
        <w:rPr>
          <w:rFonts w:ascii="Bookman Old Style" w:hAnsi="Bookman Old Style"/>
          <w:sz w:val="25"/>
        </w:rPr>
        <w:t xml:space="preserve"> in the schedule property or any part thereof, or in respect of any breach of any of the conditions contained in this deed of absolute sale.</w:t>
      </w:r>
    </w:p>
    <w:p w14:paraId="328F99A6" w14:textId="77777777" w:rsidR="00A922C5" w:rsidRDefault="00A922C5" w:rsidP="00A922C5">
      <w:pPr>
        <w:spacing w:line="264" w:lineRule="auto"/>
        <w:jc w:val="both"/>
        <w:rPr>
          <w:rFonts w:ascii="Bookman Old Style" w:hAnsi="Bookman Old Style"/>
          <w:sz w:val="25"/>
        </w:rPr>
      </w:pPr>
    </w:p>
    <w:p w14:paraId="4A063B83" w14:textId="77777777" w:rsidR="00A922C5" w:rsidRDefault="00A922C5" w:rsidP="00A922C5">
      <w:pPr>
        <w:spacing w:line="264" w:lineRule="auto"/>
        <w:jc w:val="both"/>
        <w:rPr>
          <w:rFonts w:ascii="Bookman Old Style" w:hAnsi="Bookman Old Style"/>
          <w:sz w:val="25"/>
        </w:rPr>
      </w:pPr>
      <w:r>
        <w:rPr>
          <w:rFonts w:ascii="Bookman Old Style" w:hAnsi="Bookman Old Style"/>
          <w:sz w:val="25"/>
        </w:rPr>
        <w:t>The vendor</w:t>
      </w:r>
      <w:r w:rsidR="006B797F">
        <w:rPr>
          <w:rFonts w:ascii="Bookman Old Style" w:hAnsi="Bookman Old Style"/>
          <w:sz w:val="25"/>
        </w:rPr>
        <w:t>s</w:t>
      </w:r>
      <w:r>
        <w:rPr>
          <w:rFonts w:ascii="Bookman Old Style" w:hAnsi="Bookman Old Style"/>
          <w:sz w:val="25"/>
        </w:rPr>
        <w:t xml:space="preserve">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6C25F1FF" w14:textId="77777777" w:rsidR="00A922C5" w:rsidRDefault="00A922C5" w:rsidP="00A922C5">
      <w:pPr>
        <w:spacing w:line="264" w:lineRule="auto"/>
        <w:jc w:val="both"/>
        <w:rPr>
          <w:rFonts w:ascii="Bookman Old Style" w:hAnsi="Bookman Old Style"/>
          <w:sz w:val="16"/>
        </w:rPr>
      </w:pPr>
    </w:p>
    <w:p w14:paraId="06C1A293" w14:textId="77777777" w:rsidR="00A922C5" w:rsidRDefault="00A922C5" w:rsidP="00A922C5">
      <w:pPr>
        <w:spacing w:line="264" w:lineRule="auto"/>
        <w:jc w:val="both"/>
        <w:rPr>
          <w:rFonts w:ascii="Bookman Old Style" w:hAnsi="Bookman Old Style"/>
          <w:sz w:val="25"/>
        </w:rPr>
      </w:pPr>
      <w:r>
        <w:rPr>
          <w:rFonts w:ascii="Bookman Old Style" w:hAnsi="Bookman Old Style"/>
          <w:sz w:val="25"/>
        </w:rPr>
        <w:t>The purchaser is entitled to enjoy the schedule property hereinafter by way of sale, mortgage, lease, gift etc., and shall enjoy all the available resources like water, minerals, etc., and enjoy the benefits accrued in the schedule property.</w:t>
      </w:r>
    </w:p>
    <w:p w14:paraId="4D869A46" w14:textId="77777777" w:rsidR="00A922C5" w:rsidRDefault="00A922C5" w:rsidP="00A922C5">
      <w:pPr>
        <w:spacing w:line="264" w:lineRule="auto"/>
        <w:jc w:val="both"/>
        <w:rPr>
          <w:rFonts w:ascii="Bookman Old Style" w:hAnsi="Bookman Old Style"/>
          <w:sz w:val="25"/>
        </w:rPr>
      </w:pPr>
    </w:p>
    <w:p w14:paraId="3FD94419" w14:textId="77777777" w:rsidR="00A922C5" w:rsidRDefault="00A922C5" w:rsidP="00A922C5">
      <w:pPr>
        <w:spacing w:line="264" w:lineRule="auto"/>
        <w:jc w:val="both"/>
        <w:rPr>
          <w:rFonts w:ascii="Bookman Old Style" w:hAnsi="Bookman Old Style"/>
          <w:sz w:val="25"/>
        </w:rPr>
      </w:pPr>
      <w:r>
        <w:rPr>
          <w:rFonts w:ascii="Bookman Old Style" w:hAnsi="Bookman Old Style"/>
          <w:sz w:val="25"/>
        </w:rPr>
        <w:t xml:space="preserve">The purchaser has also entitled to get the </w:t>
      </w:r>
      <w:r w:rsidR="00961577">
        <w:rPr>
          <w:rFonts w:ascii="Bookman Old Style" w:hAnsi="Bookman Old Style"/>
          <w:sz w:val="25"/>
        </w:rPr>
        <w:t>MUDA</w:t>
      </w:r>
      <w:r>
        <w:rPr>
          <w:rFonts w:ascii="Bookman Old Style" w:hAnsi="Bookman Old Style"/>
          <w:sz w:val="25"/>
        </w:rPr>
        <w:t xml:space="preserve"> khata, water and electricity khata along with deposit amount and other documents transferred to his name in respect of the schedule property, for which, the vendor has ‘No objection’.</w:t>
      </w:r>
    </w:p>
    <w:p w14:paraId="0D1656AA" w14:textId="77777777" w:rsidR="00A922C5" w:rsidRDefault="00A922C5" w:rsidP="00A922C5">
      <w:pPr>
        <w:spacing w:line="264" w:lineRule="auto"/>
        <w:jc w:val="both"/>
        <w:rPr>
          <w:rFonts w:ascii="Bookman Old Style" w:hAnsi="Bookman Old Style"/>
          <w:sz w:val="25"/>
        </w:rPr>
      </w:pPr>
    </w:p>
    <w:p w14:paraId="2D077A98" w14:textId="77777777" w:rsidR="00A922C5" w:rsidRDefault="00A922C5" w:rsidP="00A922C5">
      <w:pPr>
        <w:spacing w:line="264" w:lineRule="auto"/>
        <w:jc w:val="both"/>
        <w:rPr>
          <w:rFonts w:ascii="Bookman Old Style" w:hAnsi="Bookman Old Style"/>
          <w:sz w:val="25"/>
        </w:rPr>
      </w:pPr>
      <w:r>
        <w:rPr>
          <w:rFonts w:ascii="Bookman Old Style" w:hAnsi="Bookman Old Style"/>
          <w:sz w:val="25"/>
        </w:rPr>
        <w:t>The vendor</w:t>
      </w:r>
      <w:r w:rsidR="006B797F">
        <w:rPr>
          <w:rFonts w:ascii="Bookman Old Style" w:hAnsi="Bookman Old Style"/>
          <w:sz w:val="25"/>
        </w:rPr>
        <w:t>s</w:t>
      </w:r>
      <w:r>
        <w:rPr>
          <w:rFonts w:ascii="Bookman Old Style" w:hAnsi="Bookman Old Style"/>
          <w:sz w:val="25"/>
        </w:rPr>
        <w:t xml:space="preserve"> </w:t>
      </w:r>
      <w:r w:rsidR="006B797F">
        <w:rPr>
          <w:rFonts w:ascii="Bookman Old Style" w:hAnsi="Bookman Old Style"/>
          <w:sz w:val="25"/>
        </w:rPr>
        <w:t>have</w:t>
      </w:r>
      <w:r>
        <w:rPr>
          <w:rFonts w:ascii="Bookman Old Style" w:hAnsi="Bookman Old Style"/>
          <w:sz w:val="25"/>
        </w:rPr>
        <w:t xml:space="preserve"> handed over all the original documents and vacant physical possession of the schedule property to the purchaser, today itself.</w:t>
      </w:r>
    </w:p>
    <w:p w14:paraId="12F6F3F6" w14:textId="77777777" w:rsidR="00A922C5" w:rsidRDefault="00A922C5" w:rsidP="00A922C5">
      <w:pPr>
        <w:pStyle w:val="BodyText2"/>
        <w:spacing w:line="264" w:lineRule="auto"/>
        <w:rPr>
          <w:sz w:val="25"/>
        </w:rPr>
      </w:pPr>
    </w:p>
    <w:p w14:paraId="26F9D692" w14:textId="77777777" w:rsidR="00A922C5" w:rsidRDefault="00A922C5" w:rsidP="00A922C5">
      <w:pPr>
        <w:pStyle w:val="Subtitle"/>
        <w:spacing w:line="264" w:lineRule="auto"/>
        <w:rPr>
          <w:sz w:val="25"/>
        </w:rPr>
      </w:pPr>
      <w:r>
        <w:rPr>
          <w:sz w:val="25"/>
        </w:rPr>
        <w:t>SCHEDULE OF THE PROPERTY</w:t>
      </w:r>
    </w:p>
    <w:p w14:paraId="59A96D56" w14:textId="77777777" w:rsidR="00A922C5" w:rsidRDefault="00A922C5" w:rsidP="00A922C5">
      <w:pPr>
        <w:spacing w:line="264" w:lineRule="auto"/>
        <w:jc w:val="both"/>
        <w:rPr>
          <w:rFonts w:ascii="Bookman Old Style" w:hAnsi="Bookman Old Style"/>
          <w:sz w:val="25"/>
        </w:rPr>
      </w:pPr>
    </w:p>
    <w:p w14:paraId="53D47553" w14:textId="77777777" w:rsidR="00805EE4" w:rsidRPr="00805EE4" w:rsidRDefault="00805EE4" w:rsidP="00805EE4">
      <w:pPr>
        <w:jc w:val="both"/>
        <w:rPr>
          <w:rFonts w:ascii="Bookman Old Style" w:hAnsi="Bookman Old Style"/>
          <w:sz w:val="25"/>
          <w:szCs w:val="25"/>
        </w:rPr>
      </w:pPr>
      <w:r w:rsidRPr="00805EE4">
        <w:rPr>
          <w:rFonts w:ascii="Bookman Old Style" w:hAnsi="Bookman Old Style"/>
          <w:color w:val="000000"/>
          <w:sz w:val="25"/>
          <w:szCs w:val="25"/>
        </w:rPr>
        <w:t xml:space="preserve">ALL THAT PIECE AND PARCEL of Site bearing No. </w:t>
      </w:r>
      <w:r w:rsidRPr="00805EE4">
        <w:rPr>
          <w:rFonts w:ascii="Bookman Old Style" w:hAnsi="Bookman Old Style"/>
          <w:b/>
          <w:sz w:val="25"/>
          <w:szCs w:val="25"/>
        </w:rPr>
        <w:t>123</w:t>
      </w:r>
      <w:r w:rsidRPr="00805EE4">
        <w:rPr>
          <w:rFonts w:ascii="Bookman Old Style" w:hAnsi="Bookman Old Style"/>
          <w:sz w:val="25"/>
          <w:szCs w:val="25"/>
        </w:rPr>
        <w:t xml:space="preserve">, </w:t>
      </w:r>
      <w:r w:rsidRPr="00805EE4">
        <w:rPr>
          <w:rFonts w:ascii="Bookman Old Style" w:hAnsi="Bookman Old Style"/>
          <w:b/>
          <w:sz w:val="25"/>
          <w:szCs w:val="25"/>
        </w:rPr>
        <w:t>East to West : 9.00 Mtrs, North to South : 15.00 Mtrs Totally measuring 135.00 Sq.Mtrs</w:t>
      </w:r>
      <w:r w:rsidRPr="00805EE4">
        <w:rPr>
          <w:rFonts w:ascii="Bookman Old Style" w:hAnsi="Bookman Old Style"/>
          <w:sz w:val="25"/>
          <w:szCs w:val="25"/>
        </w:rPr>
        <w:t xml:space="preserve"> carved out of the residentially converted land bearing Survey Nos. 176/2, 177/1A, 177/1B, 177/2B, 180/1, 180/2, 180/3, 183/1P2, 183/2, 183/3, 183/4, 184, 185, 186, 189, 190/2, 190/3, 190/4, 190/5, 190/6, total extent of Acres 38-28.08 Guntas, and layout known as </w:t>
      </w:r>
      <w:r w:rsidRPr="00805EE4">
        <w:rPr>
          <w:rFonts w:ascii="Bookman Old Style" w:hAnsi="Bookman Old Style"/>
          <w:b/>
          <w:sz w:val="25"/>
          <w:szCs w:val="25"/>
        </w:rPr>
        <w:t xml:space="preserve">“K B L GARDENIA” </w:t>
      </w:r>
      <w:r w:rsidRPr="00805EE4">
        <w:rPr>
          <w:rFonts w:ascii="Bookman Old Style" w:hAnsi="Bookman Old Style"/>
          <w:sz w:val="25"/>
          <w:szCs w:val="25"/>
        </w:rPr>
        <w:t xml:space="preserve">situated at </w:t>
      </w:r>
      <w:r w:rsidRPr="00805EE4">
        <w:rPr>
          <w:rFonts w:ascii="Bookman Old Style" w:hAnsi="Bookman Old Style"/>
          <w:b/>
          <w:sz w:val="25"/>
          <w:szCs w:val="25"/>
        </w:rPr>
        <w:t>Belavadi Village</w:t>
      </w:r>
      <w:r w:rsidRPr="00805EE4">
        <w:rPr>
          <w:rFonts w:ascii="Bookman Old Style" w:hAnsi="Bookman Old Style"/>
          <w:sz w:val="25"/>
          <w:szCs w:val="25"/>
        </w:rPr>
        <w:t>, Yelawala Hobli, Mysore Taluk. bounded by:-</w:t>
      </w:r>
    </w:p>
    <w:p w14:paraId="18A5DF60" w14:textId="77777777" w:rsidR="00805EE4" w:rsidRPr="00805EE4" w:rsidRDefault="00805EE4" w:rsidP="00805EE4">
      <w:pPr>
        <w:jc w:val="both"/>
        <w:rPr>
          <w:rFonts w:ascii="Bookman Old Style" w:hAnsi="Bookman Old Style"/>
          <w:sz w:val="25"/>
          <w:szCs w:val="25"/>
        </w:rPr>
      </w:pPr>
    </w:p>
    <w:p w14:paraId="2E7720C5" w14:textId="77777777" w:rsidR="00805EE4" w:rsidRPr="00805EE4" w:rsidRDefault="00805EE4" w:rsidP="00805EE4">
      <w:pPr>
        <w:pStyle w:val="Heading3"/>
        <w:rPr>
          <w:rFonts w:ascii="Bookman Old Style" w:hAnsi="Bookman Old Style"/>
          <w:b/>
          <w:sz w:val="25"/>
          <w:szCs w:val="25"/>
        </w:rPr>
      </w:pPr>
    </w:p>
    <w:p w14:paraId="2B30F691" w14:textId="77777777" w:rsidR="00805EE4" w:rsidRPr="00805EE4" w:rsidRDefault="00805EE4" w:rsidP="00805EE4">
      <w:pPr>
        <w:pStyle w:val="Heading3"/>
        <w:ind w:left="1440" w:firstLine="720"/>
        <w:rPr>
          <w:rFonts w:ascii="Bookman Old Style" w:hAnsi="Bookman Old Style"/>
          <w:sz w:val="25"/>
          <w:szCs w:val="25"/>
        </w:rPr>
      </w:pPr>
      <w:r w:rsidRPr="00805EE4">
        <w:rPr>
          <w:rFonts w:ascii="Bookman Old Style" w:hAnsi="Bookman Old Style"/>
          <w:sz w:val="25"/>
          <w:szCs w:val="25"/>
        </w:rPr>
        <w:t xml:space="preserve">East by </w:t>
      </w:r>
      <w:r w:rsidRPr="00805EE4">
        <w:rPr>
          <w:rFonts w:ascii="Bookman Old Style" w:hAnsi="Bookman Old Style"/>
          <w:sz w:val="25"/>
          <w:szCs w:val="25"/>
        </w:rPr>
        <w:tab/>
        <w:t xml:space="preserve">: </w:t>
      </w:r>
      <w:r w:rsidRPr="00805EE4">
        <w:rPr>
          <w:rFonts w:ascii="Bookman Old Style" w:hAnsi="Bookman Old Style"/>
          <w:sz w:val="25"/>
          <w:szCs w:val="25"/>
        </w:rPr>
        <w:tab/>
        <w:t>Site No. 124</w:t>
      </w:r>
    </w:p>
    <w:p w14:paraId="106FD9B7" w14:textId="77777777" w:rsidR="00805EE4" w:rsidRPr="00805EE4" w:rsidRDefault="00805EE4" w:rsidP="00805EE4">
      <w:pPr>
        <w:pStyle w:val="Heading3"/>
        <w:ind w:left="1440" w:firstLine="720"/>
        <w:rPr>
          <w:rFonts w:ascii="Bookman Old Style" w:hAnsi="Bookman Old Style"/>
          <w:sz w:val="25"/>
          <w:szCs w:val="25"/>
        </w:rPr>
      </w:pPr>
      <w:r w:rsidRPr="00805EE4">
        <w:rPr>
          <w:rFonts w:ascii="Bookman Old Style" w:hAnsi="Bookman Old Style"/>
          <w:sz w:val="25"/>
          <w:szCs w:val="25"/>
        </w:rPr>
        <w:t xml:space="preserve">West by </w:t>
      </w:r>
      <w:r w:rsidRPr="00805EE4">
        <w:rPr>
          <w:sz w:val="25"/>
          <w:szCs w:val="25"/>
        </w:rPr>
        <w:tab/>
        <w:t xml:space="preserve">: </w:t>
      </w:r>
      <w:r w:rsidRPr="00805EE4">
        <w:rPr>
          <w:sz w:val="25"/>
          <w:szCs w:val="25"/>
        </w:rPr>
        <w:tab/>
      </w:r>
      <w:r w:rsidRPr="00805EE4">
        <w:rPr>
          <w:rFonts w:ascii="Bookman Old Style" w:hAnsi="Bookman Old Style"/>
          <w:sz w:val="25"/>
          <w:szCs w:val="25"/>
        </w:rPr>
        <w:t>Site No. 122</w:t>
      </w:r>
    </w:p>
    <w:p w14:paraId="2E000E6F" w14:textId="77777777" w:rsidR="00805EE4" w:rsidRPr="00805EE4" w:rsidRDefault="00805EE4" w:rsidP="00805EE4">
      <w:pPr>
        <w:pStyle w:val="Heading3"/>
        <w:ind w:left="1440" w:firstLine="720"/>
        <w:rPr>
          <w:rFonts w:ascii="Bookman Old Style" w:hAnsi="Bookman Old Style"/>
          <w:sz w:val="25"/>
          <w:szCs w:val="25"/>
        </w:rPr>
      </w:pPr>
      <w:r w:rsidRPr="00805EE4">
        <w:rPr>
          <w:rFonts w:ascii="Bookman Old Style" w:hAnsi="Bookman Old Style"/>
          <w:sz w:val="25"/>
          <w:szCs w:val="25"/>
        </w:rPr>
        <w:t xml:space="preserve">North by </w:t>
      </w:r>
      <w:r w:rsidRPr="00805EE4">
        <w:rPr>
          <w:rFonts w:ascii="Bookman Old Style" w:hAnsi="Bookman Old Style"/>
          <w:sz w:val="25"/>
          <w:szCs w:val="25"/>
        </w:rPr>
        <w:tab/>
        <w:t xml:space="preserve">: </w:t>
      </w:r>
      <w:r w:rsidRPr="00805EE4">
        <w:rPr>
          <w:rFonts w:ascii="Bookman Old Style" w:hAnsi="Bookman Old Style"/>
          <w:sz w:val="25"/>
          <w:szCs w:val="25"/>
        </w:rPr>
        <w:tab/>
        <w:t>9.00 Mtrs Road</w:t>
      </w:r>
    </w:p>
    <w:p w14:paraId="533680B4" w14:textId="77777777" w:rsidR="00805EE4" w:rsidRPr="00805EE4" w:rsidRDefault="00805EE4" w:rsidP="00805EE4">
      <w:pPr>
        <w:pStyle w:val="Heading3"/>
        <w:ind w:left="1440" w:firstLine="720"/>
        <w:rPr>
          <w:rFonts w:ascii="Bookman Old Style" w:hAnsi="Bookman Old Style"/>
          <w:sz w:val="25"/>
          <w:szCs w:val="25"/>
        </w:rPr>
      </w:pPr>
      <w:r w:rsidRPr="00805EE4">
        <w:rPr>
          <w:rFonts w:ascii="Bookman Old Style" w:hAnsi="Bookman Old Style"/>
          <w:sz w:val="25"/>
          <w:szCs w:val="25"/>
        </w:rPr>
        <w:t xml:space="preserve">South by </w:t>
      </w:r>
      <w:r w:rsidRPr="00805EE4">
        <w:rPr>
          <w:rFonts w:ascii="Bookman Old Style" w:hAnsi="Bookman Old Style"/>
          <w:sz w:val="25"/>
          <w:szCs w:val="25"/>
        </w:rPr>
        <w:tab/>
        <w:t xml:space="preserve">: </w:t>
      </w:r>
      <w:r w:rsidRPr="00805EE4">
        <w:rPr>
          <w:rFonts w:ascii="Bookman Old Style" w:hAnsi="Bookman Old Style"/>
          <w:sz w:val="25"/>
          <w:szCs w:val="25"/>
        </w:rPr>
        <w:tab/>
        <w:t>Site No. 150</w:t>
      </w:r>
    </w:p>
    <w:p w14:paraId="6CF4650F" w14:textId="77777777" w:rsidR="00805EE4" w:rsidRPr="00805EE4" w:rsidRDefault="00805EE4" w:rsidP="00805EE4">
      <w:pPr>
        <w:pStyle w:val="Heading3"/>
        <w:rPr>
          <w:rFonts w:ascii="Bookman Old Style" w:hAnsi="Bookman Old Style"/>
          <w:sz w:val="25"/>
          <w:szCs w:val="25"/>
        </w:rPr>
      </w:pPr>
    </w:p>
    <w:p w14:paraId="76D5F153" w14:textId="77777777" w:rsidR="00805EE4" w:rsidRPr="00805EE4" w:rsidRDefault="00805EE4" w:rsidP="00805EE4">
      <w:pPr>
        <w:pStyle w:val="BodyText2"/>
        <w:rPr>
          <w:sz w:val="25"/>
          <w:szCs w:val="25"/>
        </w:rPr>
      </w:pPr>
      <w:r w:rsidRPr="00805EE4">
        <w:rPr>
          <w:sz w:val="25"/>
          <w:szCs w:val="25"/>
        </w:rPr>
        <w:t>Vacant Site measuring</w:t>
      </w:r>
      <w:r w:rsidRPr="00805EE4">
        <w:rPr>
          <w:b/>
          <w:sz w:val="25"/>
          <w:szCs w:val="25"/>
        </w:rPr>
        <w:t xml:space="preserve"> East to West : 9.00 Mtrs, North to South : 15.00 Mtrs Totally measuring 135.00 Sq.Mtrs</w:t>
      </w:r>
      <w:r w:rsidRPr="00805EE4">
        <w:rPr>
          <w:sz w:val="25"/>
          <w:szCs w:val="25"/>
        </w:rPr>
        <w:t>.</w:t>
      </w:r>
    </w:p>
    <w:p w14:paraId="0897E72E" w14:textId="77777777" w:rsidR="00EF0D2F" w:rsidRDefault="00EF0D2F" w:rsidP="00A922C5">
      <w:pPr>
        <w:jc w:val="both"/>
        <w:rPr>
          <w:rFonts w:ascii="Bookman Old Style" w:hAnsi="Bookman Old Style"/>
          <w:sz w:val="25"/>
        </w:rPr>
      </w:pPr>
    </w:p>
    <w:p w14:paraId="468C8416" w14:textId="77777777" w:rsidR="00A922C5" w:rsidRDefault="00A922C5" w:rsidP="00A922C5">
      <w:pPr>
        <w:pStyle w:val="BodyText2"/>
        <w:rPr>
          <w:bCs/>
          <w:sz w:val="25"/>
        </w:rPr>
      </w:pPr>
      <w:r>
        <w:rPr>
          <w:bCs/>
          <w:sz w:val="25"/>
        </w:rPr>
        <w:t xml:space="preserve">This Deed of Sale is prepared on the basis of information and documents provided by the parties and both the parties have read and understood the contents of the sale deed. </w:t>
      </w:r>
    </w:p>
    <w:p w14:paraId="17B4188F" w14:textId="77777777" w:rsidR="00A922C5" w:rsidRDefault="00A922C5" w:rsidP="00A922C5">
      <w:pPr>
        <w:pStyle w:val="BodyText2"/>
        <w:rPr>
          <w:sz w:val="25"/>
        </w:rPr>
      </w:pPr>
    </w:p>
    <w:p w14:paraId="731EF43F" w14:textId="77777777" w:rsidR="00A922C5" w:rsidRDefault="00A922C5" w:rsidP="00A922C5">
      <w:pPr>
        <w:pStyle w:val="BodyText2"/>
        <w:rPr>
          <w:sz w:val="25"/>
        </w:rPr>
      </w:pPr>
      <w:r w:rsidRPr="00805EE4">
        <w:rPr>
          <w:b/>
          <w:caps/>
          <w:sz w:val="25"/>
        </w:rPr>
        <w:t>In witness whereof,</w:t>
      </w:r>
      <w:r>
        <w:rPr>
          <w:sz w:val="25"/>
        </w:rPr>
        <w:t xml:space="preserve"> the Vendor has executed this deed of absolute sale in favour of the purchasers on the day, month and the year first herein before written, in the presence of witnesses attesting hereunder.</w:t>
      </w:r>
    </w:p>
    <w:p w14:paraId="058D0DFA" w14:textId="77777777" w:rsidR="00A922C5" w:rsidRDefault="00A922C5" w:rsidP="00A922C5">
      <w:pPr>
        <w:pStyle w:val="Heading7"/>
        <w:rPr>
          <w:rFonts w:ascii="Bookman Old Style" w:hAnsi="Bookman Old Style"/>
          <w:bCs/>
          <w:sz w:val="25"/>
        </w:rPr>
      </w:pPr>
    </w:p>
    <w:p w14:paraId="0F5DD151" w14:textId="77777777" w:rsidR="00A922C5" w:rsidRDefault="00A922C5" w:rsidP="00A922C5">
      <w:pPr>
        <w:rPr>
          <w:rFonts w:ascii="Bookman Old Style" w:hAnsi="Bookman Old Style"/>
          <w:bCs/>
          <w:sz w:val="25"/>
        </w:rPr>
      </w:pPr>
      <w:r w:rsidRPr="00805EE4">
        <w:rPr>
          <w:rFonts w:ascii="Bookman Old Style" w:hAnsi="Bookman Old Style"/>
          <w:b/>
          <w:caps/>
          <w:sz w:val="25"/>
          <w:u w:val="single"/>
        </w:rPr>
        <w:t>Witnesses</w:t>
      </w:r>
      <w:r>
        <w:rPr>
          <w:rFonts w:ascii="Bookman Old Style" w:hAnsi="Bookman Old Style"/>
          <w:b/>
          <w:sz w:val="25"/>
          <w:u w:val="single"/>
        </w:rPr>
        <w:t>:-</w:t>
      </w:r>
      <w:r>
        <w:rPr>
          <w:rFonts w:ascii="Bookman Old Style" w:hAnsi="Bookman Old Style"/>
          <w:bCs/>
          <w:sz w:val="25"/>
        </w:rPr>
        <w:t xml:space="preserve"> </w:t>
      </w:r>
      <w:r>
        <w:rPr>
          <w:rFonts w:ascii="Bookman Old Style" w:hAnsi="Bookman Old Style"/>
          <w:bCs/>
          <w:sz w:val="25"/>
        </w:rPr>
        <w:tab/>
      </w:r>
      <w:r>
        <w:rPr>
          <w:rFonts w:ascii="Bookman Old Style" w:hAnsi="Bookman Old Style"/>
          <w:bCs/>
          <w:sz w:val="25"/>
        </w:rPr>
        <w:tab/>
      </w:r>
      <w:r>
        <w:rPr>
          <w:rFonts w:ascii="Bookman Old Style" w:hAnsi="Bookman Old Style"/>
          <w:bCs/>
          <w:sz w:val="25"/>
        </w:rPr>
        <w:tab/>
      </w:r>
      <w:r>
        <w:rPr>
          <w:rFonts w:ascii="Bookman Old Style" w:hAnsi="Bookman Old Style"/>
          <w:bCs/>
          <w:sz w:val="25"/>
        </w:rPr>
        <w:tab/>
      </w:r>
      <w:r>
        <w:rPr>
          <w:rFonts w:ascii="Bookman Old Style" w:hAnsi="Bookman Old Style"/>
          <w:bCs/>
          <w:sz w:val="25"/>
        </w:rPr>
        <w:tab/>
      </w:r>
      <w:r>
        <w:rPr>
          <w:rFonts w:ascii="Bookman Old Style" w:hAnsi="Bookman Old Style"/>
          <w:bCs/>
          <w:sz w:val="25"/>
        </w:rPr>
        <w:tab/>
      </w:r>
      <w:r>
        <w:rPr>
          <w:rFonts w:ascii="Bookman Old Style" w:hAnsi="Bookman Old Style"/>
          <w:bCs/>
          <w:sz w:val="25"/>
        </w:rPr>
        <w:tab/>
      </w:r>
      <w:r>
        <w:rPr>
          <w:rFonts w:ascii="Bookman Old Style" w:hAnsi="Bookman Old Style"/>
          <w:bCs/>
          <w:sz w:val="25"/>
        </w:rPr>
        <w:tab/>
        <w:t xml:space="preserve">  </w:t>
      </w:r>
    </w:p>
    <w:p w14:paraId="1D33CB52" w14:textId="77777777" w:rsidR="00A922C5" w:rsidRDefault="00A922C5" w:rsidP="00A922C5">
      <w:pPr>
        <w:rPr>
          <w:rFonts w:ascii="Bookman Old Style" w:hAnsi="Bookman Old Style"/>
          <w:b/>
          <w:bCs/>
          <w:sz w:val="25"/>
        </w:rPr>
      </w:pPr>
      <w:r>
        <w:rPr>
          <w:rFonts w:ascii="Bookman Old Style" w:hAnsi="Bookman Old Style"/>
          <w:b/>
          <w:bCs/>
          <w:sz w:val="25"/>
        </w:rPr>
        <w:t xml:space="preserve">1) </w:t>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t xml:space="preserve"> </w:t>
      </w:r>
    </w:p>
    <w:p w14:paraId="670BD9C9" w14:textId="77777777" w:rsidR="00A922C5" w:rsidRDefault="00A922C5" w:rsidP="00A922C5">
      <w:pPr>
        <w:rPr>
          <w:rFonts w:ascii="Bookman Old Style" w:hAnsi="Bookman Old Style"/>
          <w:b/>
          <w:bCs/>
          <w:sz w:val="25"/>
        </w:rPr>
      </w:pPr>
    </w:p>
    <w:p w14:paraId="4CAEDB6C" w14:textId="77777777" w:rsidR="00A922C5" w:rsidRDefault="00A922C5" w:rsidP="00A922C5">
      <w:pPr>
        <w:rPr>
          <w:rFonts w:ascii="Bookman Old Style" w:hAnsi="Bookman Old Style"/>
          <w:b/>
          <w:bCs/>
          <w:sz w:val="25"/>
        </w:rPr>
      </w:pPr>
      <w:r>
        <w:rPr>
          <w:rFonts w:ascii="Bookman Old Style" w:hAnsi="Bookman Old Style"/>
          <w:b/>
          <w:bCs/>
          <w:sz w:val="25"/>
        </w:rPr>
        <w:t xml:space="preserve"> </w:t>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t xml:space="preserve">   VENDOR</w:t>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t xml:space="preserve"> </w:t>
      </w:r>
      <w:r>
        <w:rPr>
          <w:rFonts w:ascii="Bookman Old Style" w:hAnsi="Bookman Old Style"/>
          <w:b/>
          <w:bCs/>
          <w:sz w:val="25"/>
        </w:rPr>
        <w:tab/>
        <w:t xml:space="preserve">   </w:t>
      </w:r>
    </w:p>
    <w:p w14:paraId="6B248B2F" w14:textId="77777777" w:rsidR="00A922C5" w:rsidRDefault="00A922C5" w:rsidP="00A922C5">
      <w:pPr>
        <w:rPr>
          <w:rFonts w:ascii="Bookman Old Style" w:hAnsi="Bookman Old Style"/>
          <w:b/>
          <w:sz w:val="25"/>
        </w:rPr>
      </w:pPr>
      <w:r>
        <w:rPr>
          <w:rFonts w:ascii="Bookman Old Style" w:hAnsi="Bookman Old Style"/>
          <w:b/>
          <w:bCs/>
          <w:sz w:val="25"/>
        </w:rPr>
        <w:tab/>
      </w:r>
      <w:r>
        <w:rPr>
          <w:rFonts w:ascii="Bookman Old Style" w:hAnsi="Bookman Old Style"/>
          <w:b/>
          <w:bCs/>
          <w:sz w:val="25"/>
        </w:rPr>
        <w:tab/>
      </w:r>
      <w:r>
        <w:rPr>
          <w:rFonts w:ascii="Bookman Old Style" w:hAnsi="Bookman Old Style"/>
          <w:sz w:val="25"/>
        </w:rPr>
        <w:tab/>
      </w:r>
      <w:r>
        <w:rPr>
          <w:rFonts w:ascii="Bookman Old Style" w:hAnsi="Bookman Old Style"/>
          <w:sz w:val="25"/>
        </w:rPr>
        <w:tab/>
      </w:r>
      <w:r>
        <w:rPr>
          <w:rFonts w:ascii="Bookman Old Style" w:hAnsi="Bookman Old Style"/>
          <w:sz w:val="25"/>
        </w:rPr>
        <w:tab/>
      </w:r>
      <w:r>
        <w:rPr>
          <w:rFonts w:ascii="Bookman Old Style" w:hAnsi="Bookman Old Style"/>
          <w:sz w:val="25"/>
        </w:rPr>
        <w:tab/>
      </w:r>
      <w:r>
        <w:rPr>
          <w:rFonts w:ascii="Bookman Old Style" w:hAnsi="Bookman Old Style"/>
          <w:sz w:val="25"/>
        </w:rPr>
        <w:tab/>
      </w:r>
      <w:r>
        <w:rPr>
          <w:rFonts w:ascii="Bookman Old Style" w:hAnsi="Bookman Old Style"/>
          <w:sz w:val="25"/>
        </w:rPr>
        <w:tab/>
      </w:r>
      <w:r>
        <w:rPr>
          <w:rFonts w:ascii="Bookman Old Style" w:hAnsi="Bookman Old Style"/>
          <w:sz w:val="25"/>
        </w:rPr>
        <w:tab/>
      </w:r>
      <w:r>
        <w:rPr>
          <w:rFonts w:ascii="Bookman Old Style" w:hAnsi="Bookman Old Style"/>
          <w:sz w:val="25"/>
        </w:rPr>
        <w:tab/>
      </w:r>
      <w:r>
        <w:rPr>
          <w:rFonts w:ascii="Bookman Old Style" w:hAnsi="Bookman Old Style"/>
          <w:sz w:val="25"/>
        </w:rPr>
        <w:tab/>
      </w:r>
      <w:r>
        <w:rPr>
          <w:rFonts w:ascii="Bookman Old Style" w:hAnsi="Bookman Old Style"/>
          <w:sz w:val="25"/>
        </w:rPr>
        <w:tab/>
        <w:t xml:space="preserve"> </w:t>
      </w:r>
      <w:r>
        <w:rPr>
          <w:rFonts w:ascii="Bookman Old Style" w:hAnsi="Bookman Old Style"/>
          <w:sz w:val="25"/>
        </w:rPr>
        <w:tab/>
        <w:t xml:space="preserve">        </w:t>
      </w:r>
    </w:p>
    <w:p w14:paraId="73FC78D1" w14:textId="77777777" w:rsidR="00A922C5" w:rsidRDefault="00A922C5" w:rsidP="00A922C5">
      <w:pPr>
        <w:pStyle w:val="Title"/>
        <w:ind w:left="5040" w:firstLine="720"/>
        <w:rPr>
          <w:rFonts w:ascii="Bookman Old Style" w:hAnsi="Bookman Old Style"/>
          <w:b w:val="0"/>
          <w:sz w:val="24"/>
          <w:u w:val="none"/>
        </w:rPr>
      </w:pPr>
      <w:r>
        <w:rPr>
          <w:rFonts w:ascii="Bookman Old Style" w:hAnsi="Bookman Old Style"/>
          <w:b w:val="0"/>
          <w:sz w:val="24"/>
          <w:u w:val="none"/>
        </w:rPr>
        <w:t xml:space="preserve">            </w:t>
      </w:r>
    </w:p>
    <w:p w14:paraId="37B3D5C0" w14:textId="77777777" w:rsidR="00A922C5" w:rsidRDefault="00A922C5" w:rsidP="00A922C5">
      <w:pPr>
        <w:rPr>
          <w:rFonts w:ascii="Bookman Old Style" w:hAnsi="Bookman Old Style"/>
          <w:sz w:val="26"/>
        </w:rPr>
      </w:pPr>
    </w:p>
    <w:p w14:paraId="091BE8EA" w14:textId="77777777" w:rsidR="00A922C5" w:rsidRDefault="00A922C5" w:rsidP="00A922C5">
      <w:pPr>
        <w:pStyle w:val="Title"/>
        <w:spacing w:line="264" w:lineRule="auto"/>
        <w:jc w:val="left"/>
        <w:rPr>
          <w:rFonts w:ascii="Bookman Old Style" w:hAnsi="Bookman Old Style"/>
          <w:bCs/>
          <w:sz w:val="25"/>
          <w:u w:val="none"/>
        </w:rPr>
      </w:pPr>
      <w:r>
        <w:rPr>
          <w:rFonts w:ascii="Bookman Old Style" w:hAnsi="Bookman Old Style"/>
          <w:bCs/>
          <w:sz w:val="25"/>
          <w:u w:val="none"/>
        </w:rPr>
        <w:t>2)</w:t>
      </w:r>
    </w:p>
    <w:p w14:paraId="0EC31B66" w14:textId="77777777" w:rsidR="00307124" w:rsidRDefault="00A922C5" w:rsidP="00EB2BC6">
      <w:pPr>
        <w:pStyle w:val="Title"/>
        <w:spacing w:line="264" w:lineRule="auto"/>
        <w:ind w:left="6480" w:firstLine="720"/>
        <w:jc w:val="left"/>
        <w:rPr>
          <w:rFonts w:ascii="Bookman Old Style" w:hAnsi="Bookman Old Style"/>
          <w:i/>
        </w:rPr>
      </w:pPr>
      <w:r>
        <w:rPr>
          <w:rFonts w:ascii="Bookman Old Style" w:hAnsi="Bookman Old Style"/>
          <w:bCs/>
          <w:sz w:val="25"/>
          <w:u w:val="none"/>
        </w:rPr>
        <w:t xml:space="preserve"> PURCHASER</w:t>
      </w:r>
    </w:p>
    <w:sectPr w:rsidR="00307124" w:rsidSect="002D2D84">
      <w:headerReference w:type="even" r:id="rId7"/>
      <w:headerReference w:type="default" r:id="rId8"/>
      <w:footerReference w:type="even" r:id="rId9"/>
      <w:footerReference w:type="default" r:id="rId10"/>
      <w:pgSz w:w="11909" w:h="16834" w:code="9"/>
      <w:pgMar w:top="1440" w:right="1440" w:bottom="1440" w:left="144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F9E347" w14:textId="77777777" w:rsidR="002003DA" w:rsidRDefault="002003DA">
      <w:r>
        <w:separator/>
      </w:r>
    </w:p>
  </w:endnote>
  <w:endnote w:type="continuationSeparator" w:id="0">
    <w:p w14:paraId="14F4FFD5" w14:textId="77777777" w:rsidR="002003DA" w:rsidRDefault="00200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Lucida Handwriting">
    <w:charset w:val="00"/>
    <w:family w:val="script"/>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E3F80" w14:textId="77777777" w:rsidR="005D13F5" w:rsidRDefault="005D13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36EA25" w14:textId="77777777" w:rsidR="005D13F5" w:rsidRDefault="005D13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4F0EF" w14:textId="77777777" w:rsidR="005D13F5" w:rsidRDefault="005D13F5">
    <w:pPr>
      <w:pStyle w:val="Footer"/>
      <w:framePr w:wrap="around" w:vAnchor="text" w:hAnchor="margin" w:xAlign="right" w:y="1"/>
      <w:rPr>
        <w:rStyle w:val="PageNumber"/>
        <w:b/>
        <w:sz w:val="24"/>
      </w:rPr>
    </w:pPr>
    <w:r>
      <w:rPr>
        <w:rStyle w:val="PageNumber"/>
        <w:b/>
        <w:sz w:val="24"/>
      </w:rPr>
      <w:fldChar w:fldCharType="begin"/>
    </w:r>
    <w:r>
      <w:rPr>
        <w:rStyle w:val="PageNumber"/>
        <w:b/>
        <w:sz w:val="24"/>
      </w:rPr>
      <w:instrText xml:space="preserve">PAGE  </w:instrText>
    </w:r>
    <w:r>
      <w:rPr>
        <w:rStyle w:val="PageNumber"/>
        <w:b/>
        <w:sz w:val="24"/>
      </w:rPr>
      <w:fldChar w:fldCharType="separate"/>
    </w:r>
    <w:r w:rsidR="00D25BF8">
      <w:rPr>
        <w:rStyle w:val="PageNumber"/>
        <w:b/>
        <w:noProof/>
        <w:sz w:val="24"/>
      </w:rPr>
      <w:t>4</w:t>
    </w:r>
    <w:r>
      <w:rPr>
        <w:rStyle w:val="PageNumber"/>
        <w:b/>
        <w:sz w:val="24"/>
      </w:rPr>
      <w:fldChar w:fldCharType="end"/>
    </w:r>
  </w:p>
  <w:p w14:paraId="1E0BC90F" w14:textId="77777777" w:rsidR="005D13F5" w:rsidRDefault="005D13F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43B260" w14:textId="77777777" w:rsidR="002003DA" w:rsidRDefault="002003DA">
      <w:r>
        <w:separator/>
      </w:r>
    </w:p>
  </w:footnote>
  <w:footnote w:type="continuationSeparator" w:id="0">
    <w:p w14:paraId="04DF9630" w14:textId="77777777" w:rsidR="002003DA" w:rsidRDefault="002003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50B69" w14:textId="77777777" w:rsidR="005D13F5" w:rsidRDefault="005D13F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0D38938" w14:textId="77777777" w:rsidR="005D13F5" w:rsidRDefault="005D13F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C7A1E6" w14:textId="77777777" w:rsidR="005D13F5" w:rsidRDefault="005D13F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A0667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F8E3F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4458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093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EEAED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FD8C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783B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30279B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E0CB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1C1A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E53CD4"/>
    <w:multiLevelType w:val="hybridMultilevel"/>
    <w:tmpl w:val="C1C8893E"/>
    <w:lvl w:ilvl="0">
      <w:start w:val="1"/>
      <w:numFmt w:val="bullet"/>
      <w:lvlText w:val=""/>
      <w:lvlJc w:val="left"/>
      <w:pPr>
        <w:tabs>
          <w:tab w:val="num" w:pos="1800"/>
        </w:tabs>
        <w:ind w:left="1800" w:hanging="360"/>
      </w:pPr>
      <w:rPr>
        <w:rFonts w:ascii="Wingdings" w:hAnsi="Wingdings"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0F1F3D07"/>
    <w:multiLevelType w:val="hybridMultilevel"/>
    <w:tmpl w:val="F47A8A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7886E67"/>
    <w:multiLevelType w:val="hybridMultilevel"/>
    <w:tmpl w:val="E47616B6"/>
    <w:lvl w:ilvl="0" w:tplc="42D67BCC">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4" w15:restartNumberingAfterBreak="0">
    <w:nsid w:val="1D015816"/>
    <w:multiLevelType w:val="multilevel"/>
    <w:tmpl w:val="3FB2F6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58B07AC"/>
    <w:multiLevelType w:val="singleLevel"/>
    <w:tmpl w:val="E53476B6"/>
    <w:lvl w:ilvl="0">
      <w:start w:val="1"/>
      <w:numFmt w:val="decimal"/>
      <w:lvlText w:val="%1)"/>
      <w:lvlJc w:val="left"/>
      <w:pPr>
        <w:tabs>
          <w:tab w:val="num" w:pos="720"/>
        </w:tabs>
        <w:ind w:left="720" w:hanging="720"/>
      </w:pPr>
      <w:rPr>
        <w:rFonts w:hint="default"/>
        <w:b/>
        <w:u w:val="single"/>
      </w:rPr>
    </w:lvl>
  </w:abstractNum>
  <w:abstractNum w:abstractNumId="16" w15:restartNumberingAfterBreak="0">
    <w:nsid w:val="2AAA06B8"/>
    <w:multiLevelType w:val="hybridMultilevel"/>
    <w:tmpl w:val="5C708B4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2AAE12FB"/>
    <w:multiLevelType w:val="singleLevel"/>
    <w:tmpl w:val="1DA484A0"/>
    <w:lvl w:ilvl="0">
      <w:start w:val="1"/>
      <w:numFmt w:val="decimal"/>
      <w:lvlText w:val="%1."/>
      <w:lvlJc w:val="left"/>
      <w:pPr>
        <w:tabs>
          <w:tab w:val="num" w:pos="360"/>
        </w:tabs>
        <w:ind w:left="360" w:hanging="360"/>
      </w:pPr>
      <w:rPr>
        <w:rFonts w:hint="default"/>
      </w:rPr>
    </w:lvl>
  </w:abstractNum>
  <w:abstractNum w:abstractNumId="18" w15:restartNumberingAfterBreak="0">
    <w:nsid w:val="2CA27C88"/>
    <w:multiLevelType w:val="hybridMultilevel"/>
    <w:tmpl w:val="DD20C97A"/>
    <w:lvl w:ilvl="0" w:tplc="0E32D90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D8E5188"/>
    <w:multiLevelType w:val="singleLevel"/>
    <w:tmpl w:val="166231AC"/>
    <w:lvl w:ilvl="0">
      <w:start w:val="2"/>
      <w:numFmt w:val="decimal"/>
      <w:lvlText w:val="%1)"/>
      <w:lvlJc w:val="left"/>
      <w:pPr>
        <w:tabs>
          <w:tab w:val="num" w:pos="2880"/>
        </w:tabs>
        <w:ind w:left="2880" w:hanging="720"/>
      </w:pPr>
      <w:rPr>
        <w:rFonts w:hint="default"/>
      </w:rPr>
    </w:lvl>
  </w:abstractNum>
  <w:abstractNum w:abstractNumId="20" w15:restartNumberingAfterBreak="0">
    <w:nsid w:val="4087321F"/>
    <w:multiLevelType w:val="singleLevel"/>
    <w:tmpl w:val="04090017"/>
    <w:lvl w:ilvl="0">
      <w:start w:val="1"/>
      <w:numFmt w:val="lowerLetter"/>
      <w:lvlText w:val="%1)"/>
      <w:lvlJc w:val="left"/>
      <w:pPr>
        <w:tabs>
          <w:tab w:val="num" w:pos="360"/>
        </w:tabs>
        <w:ind w:left="360" w:hanging="360"/>
      </w:pPr>
      <w:rPr>
        <w:rFonts w:hint="default"/>
      </w:rPr>
    </w:lvl>
  </w:abstractNum>
  <w:abstractNum w:abstractNumId="21" w15:restartNumberingAfterBreak="0">
    <w:nsid w:val="40F708A3"/>
    <w:multiLevelType w:val="hybridMultilevel"/>
    <w:tmpl w:val="B78E5BD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lowerLetter"/>
      <w:lvlText w:val="%3)"/>
      <w:lvlJc w:val="left"/>
      <w:pPr>
        <w:tabs>
          <w:tab w:val="num" w:pos="2340"/>
        </w:tabs>
        <w:ind w:left="2340" w:hanging="360"/>
      </w:pPr>
      <w:rPr>
        <w:rFonts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4339343E"/>
    <w:multiLevelType w:val="hybridMultilevel"/>
    <w:tmpl w:val="C1C8893E"/>
    <w:lvl w:ilvl="0">
      <w:start w:val="1"/>
      <w:numFmt w:val="decimal"/>
      <w:lvlText w:val="%1)"/>
      <w:lvlJc w:val="left"/>
      <w:pPr>
        <w:tabs>
          <w:tab w:val="num" w:pos="720"/>
        </w:tabs>
        <w:ind w:left="720" w:hanging="360"/>
      </w:p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4B9A05D1"/>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54AA486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5E08250D"/>
    <w:multiLevelType w:val="hybridMultilevel"/>
    <w:tmpl w:val="C1C8893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26" w15:restartNumberingAfterBreak="0">
    <w:nsid w:val="602F4041"/>
    <w:multiLevelType w:val="singleLevel"/>
    <w:tmpl w:val="F89C1408"/>
    <w:lvl w:ilvl="0">
      <w:start w:val="1"/>
      <w:numFmt w:val="decimal"/>
      <w:lvlText w:val="%1."/>
      <w:lvlJc w:val="left"/>
      <w:pPr>
        <w:tabs>
          <w:tab w:val="num" w:pos="360"/>
        </w:tabs>
        <w:ind w:left="360" w:hanging="360"/>
      </w:pPr>
    </w:lvl>
  </w:abstractNum>
  <w:abstractNum w:abstractNumId="27" w15:restartNumberingAfterBreak="0">
    <w:nsid w:val="632E3A19"/>
    <w:multiLevelType w:val="singleLevel"/>
    <w:tmpl w:val="FDF44402"/>
    <w:lvl w:ilvl="0">
      <w:start w:val="1"/>
      <w:numFmt w:val="lowerLetter"/>
      <w:lvlText w:val="%1)"/>
      <w:lvlJc w:val="left"/>
      <w:pPr>
        <w:tabs>
          <w:tab w:val="num" w:pos="420"/>
        </w:tabs>
        <w:ind w:left="420" w:hanging="360"/>
      </w:pPr>
      <w:rPr>
        <w:rFonts w:hint="default"/>
      </w:rPr>
    </w:lvl>
  </w:abstractNum>
  <w:abstractNum w:abstractNumId="28"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9" w15:restartNumberingAfterBreak="0">
    <w:nsid w:val="6B7F4357"/>
    <w:multiLevelType w:val="singleLevel"/>
    <w:tmpl w:val="2572E88E"/>
    <w:lvl w:ilvl="0">
      <w:start w:val="1"/>
      <w:numFmt w:val="lowerLetter"/>
      <w:lvlText w:val="%1."/>
      <w:lvlJc w:val="left"/>
      <w:pPr>
        <w:tabs>
          <w:tab w:val="num" w:pos="360"/>
        </w:tabs>
        <w:ind w:left="360" w:hanging="360"/>
      </w:pPr>
      <w:rPr>
        <w:rFonts w:hint="default"/>
      </w:rPr>
    </w:lvl>
  </w:abstractNum>
  <w:abstractNum w:abstractNumId="30" w15:restartNumberingAfterBreak="0">
    <w:nsid w:val="6C5008B5"/>
    <w:multiLevelType w:val="singleLevel"/>
    <w:tmpl w:val="66CE7E48"/>
    <w:lvl w:ilvl="0">
      <w:start w:val="1"/>
      <w:numFmt w:val="decimal"/>
      <w:lvlText w:val="%1)"/>
      <w:lvlJc w:val="left"/>
      <w:pPr>
        <w:tabs>
          <w:tab w:val="num" w:pos="360"/>
        </w:tabs>
        <w:ind w:left="360" w:hanging="360"/>
      </w:pPr>
      <w:rPr>
        <w:rFonts w:hint="default"/>
        <w:b/>
      </w:rPr>
    </w:lvl>
  </w:abstractNum>
  <w:abstractNum w:abstractNumId="31" w15:restartNumberingAfterBreak="0">
    <w:nsid w:val="6E283C11"/>
    <w:multiLevelType w:val="hybridMultilevel"/>
    <w:tmpl w:val="919C77F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F90343F"/>
    <w:multiLevelType w:val="hybridMultilevel"/>
    <w:tmpl w:val="B78E5B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start w:val="1"/>
      <w:numFmt w:val="lowerLetter"/>
      <w:lvlText w:val="%3)"/>
      <w:lvlJc w:val="left"/>
      <w:pPr>
        <w:tabs>
          <w:tab w:val="num" w:pos="2340"/>
        </w:tabs>
        <w:ind w:left="2340" w:hanging="360"/>
      </w:pPr>
      <w:rPr>
        <w:rFonts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1761412450">
    <w:abstractNumId w:val="27"/>
  </w:num>
  <w:num w:numId="2" w16cid:durableId="566260572">
    <w:abstractNumId w:val="20"/>
  </w:num>
  <w:num w:numId="3" w16cid:durableId="1687636581">
    <w:abstractNumId w:val="29"/>
  </w:num>
  <w:num w:numId="4" w16cid:durableId="1403137371">
    <w:abstractNumId w:val="26"/>
  </w:num>
  <w:num w:numId="5" w16cid:durableId="694037354">
    <w:abstractNumId w:val="24"/>
  </w:num>
  <w:num w:numId="6" w16cid:durableId="949703316">
    <w:abstractNumId w:val="23"/>
  </w:num>
  <w:num w:numId="7" w16cid:durableId="1227495121">
    <w:abstractNumId w:val="28"/>
  </w:num>
  <w:num w:numId="8" w16cid:durableId="134832851">
    <w:abstractNumId w:val="30"/>
  </w:num>
  <w:num w:numId="9" w16cid:durableId="71585519">
    <w:abstractNumId w:val="17"/>
  </w:num>
  <w:num w:numId="10" w16cid:durableId="1575629751">
    <w:abstractNumId w:val="9"/>
  </w:num>
  <w:num w:numId="11" w16cid:durableId="710033327">
    <w:abstractNumId w:val="7"/>
  </w:num>
  <w:num w:numId="12" w16cid:durableId="1344670231">
    <w:abstractNumId w:val="6"/>
  </w:num>
  <w:num w:numId="13" w16cid:durableId="1055423966">
    <w:abstractNumId w:val="5"/>
  </w:num>
  <w:num w:numId="14" w16cid:durableId="1949772347">
    <w:abstractNumId w:val="4"/>
  </w:num>
  <w:num w:numId="15" w16cid:durableId="1599365722">
    <w:abstractNumId w:val="8"/>
  </w:num>
  <w:num w:numId="16" w16cid:durableId="1694528504">
    <w:abstractNumId w:val="3"/>
  </w:num>
  <w:num w:numId="17" w16cid:durableId="1028918666">
    <w:abstractNumId w:val="2"/>
  </w:num>
  <w:num w:numId="18" w16cid:durableId="237911661">
    <w:abstractNumId w:val="1"/>
  </w:num>
  <w:num w:numId="19" w16cid:durableId="729038281">
    <w:abstractNumId w:val="0"/>
  </w:num>
  <w:num w:numId="20" w16cid:durableId="140001650">
    <w:abstractNumId w:val="15"/>
  </w:num>
  <w:num w:numId="21" w16cid:durableId="2034184834">
    <w:abstractNumId w:val="14"/>
  </w:num>
  <w:num w:numId="22" w16cid:durableId="1594582166">
    <w:abstractNumId w:val="19"/>
  </w:num>
  <w:num w:numId="23" w16cid:durableId="401756500">
    <w:abstractNumId w:val="13"/>
  </w:num>
  <w:num w:numId="24" w16cid:durableId="1293630290">
    <w:abstractNumId w:val="16"/>
  </w:num>
  <w:num w:numId="25" w16cid:durableId="140197427">
    <w:abstractNumId w:val="32"/>
  </w:num>
  <w:num w:numId="26" w16cid:durableId="1487746609">
    <w:abstractNumId w:val="21"/>
  </w:num>
  <w:num w:numId="27" w16cid:durableId="784009282">
    <w:abstractNumId w:val="10"/>
  </w:num>
  <w:num w:numId="28" w16cid:durableId="229581435">
    <w:abstractNumId w:val="22"/>
  </w:num>
  <w:num w:numId="29" w16cid:durableId="2139716465">
    <w:abstractNumId w:val="25"/>
  </w:num>
  <w:num w:numId="30" w16cid:durableId="1950115492">
    <w:abstractNumId w:val="12"/>
  </w:num>
  <w:num w:numId="31" w16cid:durableId="2056856462">
    <w:abstractNumId w:val="31"/>
  </w:num>
  <w:num w:numId="32" w16cid:durableId="1165171972">
    <w:abstractNumId w:val="11"/>
  </w:num>
  <w:num w:numId="33" w16cid:durableId="16473155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709C"/>
    <w:rsid w:val="000146AE"/>
    <w:rsid w:val="00037117"/>
    <w:rsid w:val="0008261B"/>
    <w:rsid w:val="000F446E"/>
    <w:rsid w:val="001310DB"/>
    <w:rsid w:val="00150105"/>
    <w:rsid w:val="001D0BB4"/>
    <w:rsid w:val="002003DA"/>
    <w:rsid w:val="00235FB8"/>
    <w:rsid w:val="0024072C"/>
    <w:rsid w:val="00265095"/>
    <w:rsid w:val="0028496E"/>
    <w:rsid w:val="002A7FE2"/>
    <w:rsid w:val="002C6A99"/>
    <w:rsid w:val="002D2D84"/>
    <w:rsid w:val="002F1B8F"/>
    <w:rsid w:val="00303CC5"/>
    <w:rsid w:val="00307124"/>
    <w:rsid w:val="00317B89"/>
    <w:rsid w:val="00323235"/>
    <w:rsid w:val="0033559C"/>
    <w:rsid w:val="0038243D"/>
    <w:rsid w:val="0039151B"/>
    <w:rsid w:val="003958BE"/>
    <w:rsid w:val="003B022B"/>
    <w:rsid w:val="003B72CD"/>
    <w:rsid w:val="003D2C33"/>
    <w:rsid w:val="00400622"/>
    <w:rsid w:val="0042394C"/>
    <w:rsid w:val="00480291"/>
    <w:rsid w:val="004A25AE"/>
    <w:rsid w:val="004B35B1"/>
    <w:rsid w:val="004B5E5F"/>
    <w:rsid w:val="004C2365"/>
    <w:rsid w:val="004C5B52"/>
    <w:rsid w:val="004C6EAC"/>
    <w:rsid w:val="00521BF0"/>
    <w:rsid w:val="00530D42"/>
    <w:rsid w:val="00553F53"/>
    <w:rsid w:val="00595386"/>
    <w:rsid w:val="005A5FA5"/>
    <w:rsid w:val="005D13F5"/>
    <w:rsid w:val="005D1762"/>
    <w:rsid w:val="005D2527"/>
    <w:rsid w:val="00600410"/>
    <w:rsid w:val="00630B5B"/>
    <w:rsid w:val="00680ED3"/>
    <w:rsid w:val="006B1E90"/>
    <w:rsid w:val="006B797F"/>
    <w:rsid w:val="006F05C7"/>
    <w:rsid w:val="006F63B3"/>
    <w:rsid w:val="00713479"/>
    <w:rsid w:val="0071709C"/>
    <w:rsid w:val="00737C4B"/>
    <w:rsid w:val="00744B3A"/>
    <w:rsid w:val="00761AE6"/>
    <w:rsid w:val="007A1745"/>
    <w:rsid w:val="007A478E"/>
    <w:rsid w:val="007E7727"/>
    <w:rsid w:val="007F1647"/>
    <w:rsid w:val="007F316F"/>
    <w:rsid w:val="007F3745"/>
    <w:rsid w:val="007F5A82"/>
    <w:rsid w:val="00805EE4"/>
    <w:rsid w:val="00816D40"/>
    <w:rsid w:val="0082366A"/>
    <w:rsid w:val="008273A6"/>
    <w:rsid w:val="00844B02"/>
    <w:rsid w:val="00851DF5"/>
    <w:rsid w:val="0086249B"/>
    <w:rsid w:val="008666B9"/>
    <w:rsid w:val="00875F28"/>
    <w:rsid w:val="00895F01"/>
    <w:rsid w:val="008C3D39"/>
    <w:rsid w:val="008D03CC"/>
    <w:rsid w:val="008D5986"/>
    <w:rsid w:val="008E4D88"/>
    <w:rsid w:val="008F4079"/>
    <w:rsid w:val="008F6713"/>
    <w:rsid w:val="00947AE6"/>
    <w:rsid w:val="00956EA3"/>
    <w:rsid w:val="00961577"/>
    <w:rsid w:val="00991EE3"/>
    <w:rsid w:val="009B68A6"/>
    <w:rsid w:val="00A15D86"/>
    <w:rsid w:val="00A35BDB"/>
    <w:rsid w:val="00A922C5"/>
    <w:rsid w:val="00A9473E"/>
    <w:rsid w:val="00AA27AB"/>
    <w:rsid w:val="00AF52EA"/>
    <w:rsid w:val="00AF6612"/>
    <w:rsid w:val="00B03783"/>
    <w:rsid w:val="00B063CE"/>
    <w:rsid w:val="00B20C00"/>
    <w:rsid w:val="00B26E8A"/>
    <w:rsid w:val="00B466EC"/>
    <w:rsid w:val="00B64361"/>
    <w:rsid w:val="00B655B7"/>
    <w:rsid w:val="00B769E1"/>
    <w:rsid w:val="00B77A5D"/>
    <w:rsid w:val="00B85A49"/>
    <w:rsid w:val="00B91E7B"/>
    <w:rsid w:val="00BD62EB"/>
    <w:rsid w:val="00BE4990"/>
    <w:rsid w:val="00BE5FB2"/>
    <w:rsid w:val="00BF78A0"/>
    <w:rsid w:val="00C074E5"/>
    <w:rsid w:val="00C54BA4"/>
    <w:rsid w:val="00C7341C"/>
    <w:rsid w:val="00C73879"/>
    <w:rsid w:val="00C810E1"/>
    <w:rsid w:val="00CD3C40"/>
    <w:rsid w:val="00CF2BD5"/>
    <w:rsid w:val="00D23385"/>
    <w:rsid w:val="00D256BE"/>
    <w:rsid w:val="00D25BF8"/>
    <w:rsid w:val="00D25F4D"/>
    <w:rsid w:val="00D271B6"/>
    <w:rsid w:val="00D63000"/>
    <w:rsid w:val="00D734A1"/>
    <w:rsid w:val="00D90832"/>
    <w:rsid w:val="00D91DE7"/>
    <w:rsid w:val="00D941CA"/>
    <w:rsid w:val="00DA65CC"/>
    <w:rsid w:val="00DD2850"/>
    <w:rsid w:val="00E16044"/>
    <w:rsid w:val="00E51E71"/>
    <w:rsid w:val="00E70C0B"/>
    <w:rsid w:val="00E90FE7"/>
    <w:rsid w:val="00EA5B52"/>
    <w:rsid w:val="00EB0FEB"/>
    <w:rsid w:val="00EB2BC6"/>
    <w:rsid w:val="00ED6C6E"/>
    <w:rsid w:val="00EE72BF"/>
    <w:rsid w:val="00EF0D2F"/>
    <w:rsid w:val="00F31B89"/>
    <w:rsid w:val="00F405DE"/>
    <w:rsid w:val="00F5662E"/>
    <w:rsid w:val="00F713A4"/>
    <w:rsid w:val="00F87AF9"/>
    <w:rsid w:val="00FA491C"/>
    <w:rsid w:val="00FB4DA1"/>
    <w:rsid w:val="00FF04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white"/>
    </o:shapedefaults>
    <o:shapelayout v:ext="edit">
      <o:idmap v:ext="edit" data="1"/>
    </o:shapelayout>
  </w:shapeDefaults>
  <w:decimalSymbol w:val="."/>
  <w:listSeparator w:val=","/>
  <w14:docId w14:val="6087E4D7"/>
  <w15:chartTrackingRefBased/>
  <w15:docId w15:val="{BE48BED8-01E4-441B-A273-AD7A078E4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rFonts w:ascii="Arial Narrow" w:hAnsi="Arial Narrow"/>
      <w:b/>
      <w:i/>
      <w:sz w:val="40"/>
      <w:u w:val="single"/>
    </w:rPr>
  </w:style>
  <w:style w:type="paragraph" w:styleId="Heading2">
    <w:name w:val="heading 2"/>
    <w:basedOn w:val="Normal"/>
    <w:next w:val="Normal"/>
    <w:qFormat/>
    <w:pPr>
      <w:keepNext/>
      <w:jc w:val="center"/>
      <w:outlineLvl w:val="1"/>
    </w:pPr>
    <w:rPr>
      <w:rFonts w:ascii="ITC Officina Sans Book" w:hAnsi="ITC Officina Sans Book"/>
      <w:b/>
      <w:i/>
      <w:sz w:val="28"/>
      <w:u w:val="single"/>
    </w:rPr>
  </w:style>
  <w:style w:type="paragraph" w:styleId="Heading3">
    <w:name w:val="heading 3"/>
    <w:basedOn w:val="Normal"/>
    <w:next w:val="Normal"/>
    <w:qFormat/>
    <w:pPr>
      <w:keepNext/>
      <w:jc w:val="both"/>
      <w:outlineLvl w:val="2"/>
    </w:pPr>
    <w:rPr>
      <w:rFonts w:ascii="ITC Officina Sans Book" w:hAnsi="ITC Officina Sans Book"/>
      <w:sz w:val="28"/>
    </w:rPr>
  </w:style>
  <w:style w:type="paragraph" w:styleId="Heading4">
    <w:name w:val="heading 4"/>
    <w:basedOn w:val="Normal"/>
    <w:next w:val="Normal"/>
    <w:qFormat/>
    <w:pPr>
      <w:keepNext/>
      <w:jc w:val="center"/>
      <w:outlineLvl w:val="3"/>
    </w:pPr>
    <w:rPr>
      <w:i/>
      <w:sz w:val="24"/>
    </w:rPr>
  </w:style>
  <w:style w:type="paragraph" w:styleId="Heading5">
    <w:name w:val="heading 5"/>
    <w:basedOn w:val="Normal"/>
    <w:next w:val="Normal"/>
    <w:qFormat/>
    <w:pPr>
      <w:keepNext/>
      <w:jc w:val="center"/>
      <w:outlineLvl w:val="4"/>
    </w:pPr>
    <w:rPr>
      <w:i/>
    </w:rPr>
  </w:style>
  <w:style w:type="paragraph" w:styleId="Heading6">
    <w:name w:val="heading 6"/>
    <w:basedOn w:val="Normal"/>
    <w:next w:val="Normal"/>
    <w:qFormat/>
    <w:pPr>
      <w:keepNext/>
      <w:jc w:val="center"/>
      <w:outlineLvl w:val="5"/>
    </w:pPr>
    <w:rPr>
      <w:b/>
      <w:i/>
    </w:rPr>
  </w:style>
  <w:style w:type="paragraph" w:styleId="Heading7">
    <w:name w:val="heading 7"/>
    <w:basedOn w:val="Normal"/>
    <w:next w:val="Normal"/>
    <w:qFormat/>
    <w:pPr>
      <w:keepNext/>
      <w:jc w:val="both"/>
      <w:outlineLvl w:val="6"/>
    </w:pPr>
    <w:rPr>
      <w:b/>
      <w:sz w:val="26"/>
      <w:u w:val="single"/>
    </w:rPr>
  </w:style>
  <w:style w:type="paragraph" w:styleId="Heading8">
    <w:name w:val="heading 8"/>
    <w:basedOn w:val="Normal"/>
    <w:next w:val="Normal"/>
    <w:qFormat/>
    <w:pPr>
      <w:keepNext/>
      <w:outlineLvl w:val="7"/>
    </w:pPr>
    <w:rPr>
      <w:rFonts w:ascii="Bookman Old Style" w:hAnsi="Bookman Old Style"/>
      <w:sz w:val="24"/>
    </w:rPr>
  </w:style>
  <w:style w:type="paragraph" w:styleId="Heading9">
    <w:name w:val="heading 9"/>
    <w:basedOn w:val="Normal"/>
    <w:next w:val="Normal"/>
    <w:qFormat/>
    <w:pPr>
      <w:keepNext/>
      <w:jc w:val="both"/>
      <w:outlineLvl w:val="8"/>
    </w:pPr>
    <w:rPr>
      <w:rFonts w:ascii="Bookman Old Style" w:hAnsi="Bookman Old Style"/>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b/>
      <w:sz w:val="36"/>
      <w:u w:val="single"/>
    </w:rPr>
  </w:style>
  <w:style w:type="paragraph" w:styleId="BodyText">
    <w:name w:val="Body Text"/>
    <w:basedOn w:val="Normal"/>
    <w:semiHidden/>
    <w:pPr>
      <w:jc w:val="both"/>
    </w:pPr>
    <w:rPr>
      <w:rFonts w:ascii="ITC Officina Sans Book" w:hAnsi="ITC Officina Sans Book"/>
      <w:sz w:val="28"/>
    </w:rPr>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style>
  <w:style w:type="paragraph" w:styleId="BodyTextIndent">
    <w:name w:val="Body Text Indent"/>
    <w:basedOn w:val="Normal"/>
    <w:semiHidden/>
    <w:pPr>
      <w:ind w:left="5040"/>
      <w:jc w:val="center"/>
    </w:pPr>
    <w:rPr>
      <w:rFonts w:ascii="Bookman Old Style" w:hAnsi="Bookman Old Style"/>
      <w:b/>
      <w:sz w:val="24"/>
    </w:rPr>
  </w:style>
  <w:style w:type="paragraph" w:styleId="BodyText2">
    <w:name w:val="Body Text 2"/>
    <w:basedOn w:val="Normal"/>
    <w:semiHidden/>
    <w:pPr>
      <w:jc w:val="both"/>
    </w:pPr>
    <w:rPr>
      <w:rFonts w:ascii="Bookman Old Style" w:hAnsi="Bookman Old Style"/>
      <w:sz w:val="24"/>
    </w:rPr>
  </w:style>
  <w:style w:type="paragraph" w:styleId="BodyText3">
    <w:name w:val="Body Text 3"/>
    <w:basedOn w:val="Normal"/>
    <w:semiHidden/>
    <w:pPr>
      <w:jc w:val="both"/>
    </w:pPr>
    <w:rPr>
      <w:rFonts w:ascii="Bookman Old Style" w:hAnsi="Bookman Old Style"/>
      <w:sz w:val="24"/>
    </w:rPr>
  </w:style>
  <w:style w:type="paragraph" w:styleId="Subtitle">
    <w:name w:val="Subtitle"/>
    <w:basedOn w:val="Normal"/>
    <w:qFormat/>
    <w:pPr>
      <w:jc w:val="center"/>
    </w:pPr>
    <w:rPr>
      <w:rFonts w:ascii="Bookman Old Style" w:hAnsi="Bookman Old Style"/>
      <w:b/>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1197</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Are You suprised ?</vt:lpstr>
    </vt:vector>
  </TitlesOfParts>
  <Company>Personal</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2020-10-26T20:51:00Z</cp:lastPrinted>
  <dcterms:created xsi:type="dcterms:W3CDTF">2024-02-19T07:35:00Z</dcterms:created>
  <dcterms:modified xsi:type="dcterms:W3CDTF">2024-02-19T07:35:00Z</dcterms:modified>
</cp:coreProperties>
</file>