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2F1B4" w14:textId="77777777" w:rsidR="00C65885" w:rsidRDefault="00C65885" w:rsidP="00C65885">
      <w:pPr>
        <w:pStyle w:val="Title"/>
        <w:rPr>
          <w:rFonts w:ascii="Bookman Old Style" w:hAnsi="Bookman Old Style"/>
          <w:sz w:val="28"/>
        </w:rPr>
      </w:pPr>
      <w:r>
        <w:rPr>
          <w:rFonts w:ascii="Bookman Old Style" w:hAnsi="Bookman Old Style"/>
          <w:sz w:val="28"/>
        </w:rPr>
        <w:t>ABSOLUTE SALE DEED</w:t>
      </w:r>
    </w:p>
    <w:p w14:paraId="533F7103" w14:textId="77777777" w:rsidR="00C65885" w:rsidRPr="0023424C" w:rsidRDefault="00C65885" w:rsidP="00C65885">
      <w:pPr>
        <w:jc w:val="both"/>
        <w:rPr>
          <w:rFonts w:ascii="Bookman Old Style" w:hAnsi="Bookman Old Style"/>
          <w:b w:val="0"/>
          <w:sz w:val="16"/>
          <w:szCs w:val="16"/>
        </w:rPr>
      </w:pPr>
    </w:p>
    <w:p w14:paraId="43DF6C36"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852D72">
        <w:rPr>
          <w:rFonts w:ascii="Bookman Old Style" w:hAnsi="Bookman Old Style"/>
          <w:bCs/>
          <w:sz w:val="24"/>
        </w:rPr>
        <w:t>02</w:t>
      </w:r>
      <w:r w:rsidR="00852D72" w:rsidRPr="00852D72">
        <w:rPr>
          <w:rFonts w:ascii="Bookman Old Style" w:hAnsi="Bookman Old Style"/>
          <w:bCs/>
          <w:sz w:val="24"/>
          <w:vertAlign w:val="superscript"/>
        </w:rPr>
        <w:t>nd</w:t>
      </w:r>
      <w:r w:rsidR="00852D72">
        <w:rPr>
          <w:rFonts w:ascii="Bookman Old Style" w:hAnsi="Bookman Old Style"/>
          <w:bCs/>
          <w:sz w:val="24"/>
        </w:rPr>
        <w:t xml:space="preserve"> </w:t>
      </w:r>
      <w:r>
        <w:rPr>
          <w:rFonts w:ascii="Bookman Old Style" w:hAnsi="Bookman Old Style"/>
          <w:b w:val="0"/>
          <w:sz w:val="24"/>
        </w:rPr>
        <w:t xml:space="preserve">day of </w:t>
      </w:r>
      <w:r w:rsidR="00852D72">
        <w:rPr>
          <w:rFonts w:ascii="Bookman Old Style" w:hAnsi="Bookman Old Style"/>
          <w:b w:val="0"/>
          <w:sz w:val="24"/>
        </w:rPr>
        <w:t>December</w:t>
      </w:r>
      <w:r>
        <w:rPr>
          <w:rFonts w:ascii="Bookman Old Style" w:hAnsi="Bookman Old Style"/>
          <w:bCs/>
          <w:sz w:val="24"/>
        </w:rPr>
        <w:t xml:space="preserve"> </w:t>
      </w:r>
      <w:r w:rsidRPr="00FA0F8B">
        <w:rPr>
          <w:rFonts w:ascii="Bookman Old Style" w:hAnsi="Bookman Old Style"/>
          <w:sz w:val="24"/>
        </w:rPr>
        <w:t xml:space="preserve">Two Thousand and </w:t>
      </w:r>
      <w:r>
        <w:rPr>
          <w:rFonts w:ascii="Bookman Old Style" w:hAnsi="Bookman Old Style"/>
          <w:sz w:val="24"/>
        </w:rPr>
        <w:t>Twenty</w:t>
      </w:r>
      <w:r>
        <w:rPr>
          <w:rFonts w:ascii="Bookman Old Style" w:hAnsi="Bookman Old Style"/>
          <w:b w:val="0"/>
          <w:sz w:val="24"/>
        </w:rPr>
        <w:t xml:space="preserve"> </w:t>
      </w:r>
      <w:r>
        <w:rPr>
          <w:rFonts w:ascii="Bookman Old Style" w:hAnsi="Bookman Old Style"/>
          <w:sz w:val="24"/>
        </w:rPr>
        <w:t>(</w:t>
      </w:r>
      <w:r w:rsidR="00852D72">
        <w:rPr>
          <w:rFonts w:ascii="Bookman Old Style" w:hAnsi="Bookman Old Style"/>
          <w:sz w:val="24"/>
        </w:rPr>
        <w:t>02-12-2020</w:t>
      </w:r>
      <w:r>
        <w:rPr>
          <w:rFonts w:ascii="Bookman Old Style" w:hAnsi="Bookman Old Style"/>
          <w:sz w:val="24"/>
        </w:rPr>
        <w:t>)</w:t>
      </w:r>
      <w:r>
        <w:rPr>
          <w:rFonts w:ascii="Bookman Old Style" w:hAnsi="Bookman Old Style"/>
          <w:b w:val="0"/>
          <w:sz w:val="24"/>
        </w:rPr>
        <w:t xml:space="preserve"> by ---</w:t>
      </w:r>
    </w:p>
    <w:p w14:paraId="6D473193" w14:textId="77777777" w:rsidR="00C65885" w:rsidRPr="0023424C" w:rsidRDefault="00C65885" w:rsidP="00C65885">
      <w:pPr>
        <w:jc w:val="both"/>
        <w:rPr>
          <w:rFonts w:ascii="Bookman Old Style" w:hAnsi="Bookman Old Style"/>
          <w:b w:val="0"/>
          <w:sz w:val="16"/>
          <w:szCs w:val="16"/>
        </w:rPr>
      </w:pPr>
    </w:p>
    <w:p w14:paraId="5F45CC10" w14:textId="77777777" w:rsidR="00C65885" w:rsidRDefault="00805AB9" w:rsidP="00C65885">
      <w:pPr>
        <w:jc w:val="both"/>
        <w:rPr>
          <w:rFonts w:ascii="Bookman Old Style" w:hAnsi="Bookman Old Style"/>
          <w:b w:val="0"/>
          <w:sz w:val="24"/>
        </w:rPr>
      </w:pPr>
      <w:r>
        <w:rPr>
          <w:rFonts w:ascii="Bookman Old Style" w:hAnsi="Bookman Old Style" w:cs="Andalus"/>
          <w:bCs/>
          <w:sz w:val="24"/>
          <w:szCs w:val="24"/>
        </w:rPr>
        <w:t xml:space="preserve">Smt. SUJATHA VASUDEVA </w:t>
      </w:r>
      <w:r w:rsidR="00C65885" w:rsidRPr="008F22EF">
        <w:rPr>
          <w:rFonts w:ascii="Bookman Old Style" w:hAnsi="Bookman Old Style" w:cs="Andalus"/>
          <w:bCs/>
          <w:sz w:val="24"/>
          <w:szCs w:val="24"/>
        </w:rPr>
        <w:t xml:space="preserve">  (PAN</w:t>
      </w:r>
      <w:r w:rsidR="001D56D9">
        <w:rPr>
          <w:rFonts w:ascii="Bookman Old Style" w:hAnsi="Bookman Old Style" w:cs="Andalus"/>
          <w:bCs/>
          <w:sz w:val="24"/>
          <w:szCs w:val="24"/>
        </w:rPr>
        <w:t xml:space="preserve"> NO</w:t>
      </w:r>
      <w:r w:rsidR="00C65885" w:rsidRPr="008F22EF">
        <w:rPr>
          <w:rFonts w:ascii="Bookman Old Style" w:hAnsi="Bookman Old Style" w:cs="Andalus"/>
          <w:bCs/>
          <w:sz w:val="24"/>
          <w:szCs w:val="24"/>
        </w:rPr>
        <w:t xml:space="preserve"> </w:t>
      </w:r>
      <w:r w:rsidR="001D56D9">
        <w:rPr>
          <w:rFonts w:ascii="Bookman Old Style" w:hAnsi="Bookman Old Style" w:cs="Andalus"/>
          <w:bCs/>
          <w:sz w:val="24"/>
          <w:szCs w:val="24"/>
        </w:rPr>
        <w:t>ACZPV7646J,</w:t>
      </w:r>
      <w:r>
        <w:rPr>
          <w:rFonts w:ascii="Bookman Old Style" w:hAnsi="Bookman Old Style" w:cs="Andalus"/>
          <w:bCs/>
          <w:sz w:val="24"/>
          <w:szCs w:val="24"/>
        </w:rPr>
        <w:t xml:space="preserve"> ADHAR NO. </w:t>
      </w:r>
      <w:r w:rsidR="001D56D9">
        <w:rPr>
          <w:rFonts w:ascii="Bookman Old Style" w:hAnsi="Bookman Old Style" w:cs="Andalus"/>
          <w:bCs/>
          <w:sz w:val="24"/>
          <w:szCs w:val="24"/>
        </w:rPr>
        <w:t>4236 6392 7406)</w:t>
      </w:r>
      <w:r w:rsidR="001D56D9">
        <w:rPr>
          <w:rFonts w:ascii="Bookman Old Style" w:hAnsi="Bookman Old Style" w:cs="Andalus"/>
          <w:b w:val="0"/>
          <w:bCs/>
          <w:sz w:val="24"/>
          <w:szCs w:val="24"/>
        </w:rPr>
        <w:t xml:space="preserve"> W/o</w:t>
      </w:r>
      <w:r>
        <w:rPr>
          <w:rFonts w:ascii="Bookman Old Style" w:hAnsi="Bookman Old Style" w:cs="Andalus"/>
          <w:b w:val="0"/>
          <w:bCs/>
          <w:sz w:val="24"/>
          <w:szCs w:val="24"/>
        </w:rPr>
        <w:t xml:space="preserve">. </w:t>
      </w:r>
      <w:r w:rsidR="001D56D9">
        <w:rPr>
          <w:rFonts w:ascii="Bookman Old Style" w:hAnsi="Bookman Old Style" w:cs="Andalus"/>
          <w:b w:val="0"/>
          <w:bCs/>
          <w:sz w:val="24"/>
          <w:szCs w:val="24"/>
        </w:rPr>
        <w:t>Late</w:t>
      </w:r>
      <w:r w:rsidRPr="00805AB9">
        <w:rPr>
          <w:rFonts w:ascii="Bookman Old Style" w:hAnsi="Bookman Old Style" w:cs="Andalus"/>
          <w:b w:val="0"/>
          <w:bCs/>
          <w:sz w:val="24"/>
          <w:szCs w:val="24"/>
        </w:rPr>
        <w:t xml:space="preserve"> </w:t>
      </w:r>
      <w:r w:rsidR="001D56D9">
        <w:rPr>
          <w:rFonts w:ascii="Bookman Old Style" w:hAnsi="Bookman Old Style" w:cs="Andalus"/>
          <w:b w:val="0"/>
          <w:bCs/>
          <w:sz w:val="24"/>
          <w:szCs w:val="24"/>
        </w:rPr>
        <w:t>Vasudeva.V</w:t>
      </w:r>
      <w:r w:rsidRPr="008F22EF">
        <w:rPr>
          <w:rFonts w:ascii="Bookman Old Style" w:hAnsi="Bookman Old Style" w:cs="Andalus"/>
          <w:b w:val="0"/>
          <w:bCs/>
          <w:sz w:val="24"/>
          <w:szCs w:val="24"/>
        </w:rPr>
        <w:t xml:space="preserve"> </w:t>
      </w:r>
      <w:r w:rsidR="00C65885" w:rsidRPr="008F22EF">
        <w:rPr>
          <w:rFonts w:ascii="Bookman Old Style" w:hAnsi="Bookman Old Style" w:cs="Andalus"/>
          <w:b w:val="0"/>
          <w:bCs/>
          <w:sz w:val="24"/>
          <w:szCs w:val="24"/>
        </w:rPr>
        <w:t xml:space="preserve">aged about </w:t>
      </w:r>
      <w:r>
        <w:rPr>
          <w:rFonts w:ascii="Bookman Old Style" w:hAnsi="Bookman Old Style" w:cs="Andalus"/>
          <w:b w:val="0"/>
          <w:bCs/>
          <w:sz w:val="24"/>
          <w:szCs w:val="24"/>
        </w:rPr>
        <w:t>58</w:t>
      </w:r>
      <w:r w:rsidR="00C65885" w:rsidRPr="008F22EF">
        <w:rPr>
          <w:rFonts w:ascii="Bookman Old Style" w:hAnsi="Bookman Old Style" w:cs="Andalus"/>
          <w:b w:val="0"/>
          <w:bCs/>
          <w:sz w:val="24"/>
          <w:szCs w:val="24"/>
        </w:rPr>
        <w:t xml:space="preserve"> years, residing at #</w:t>
      </w:r>
      <w:r>
        <w:rPr>
          <w:rFonts w:ascii="Bookman Old Style" w:hAnsi="Bookman Old Style" w:cs="Andalus"/>
          <w:b w:val="0"/>
          <w:bCs/>
          <w:sz w:val="24"/>
          <w:szCs w:val="24"/>
        </w:rPr>
        <w:t>1167, 3</w:t>
      </w:r>
      <w:r w:rsidRPr="00805AB9">
        <w:rPr>
          <w:rFonts w:ascii="Bookman Old Style" w:hAnsi="Bookman Old Style" w:cs="Andalus"/>
          <w:b w:val="0"/>
          <w:bCs/>
          <w:sz w:val="24"/>
          <w:szCs w:val="24"/>
          <w:vertAlign w:val="superscript"/>
        </w:rPr>
        <w:t>rd</w:t>
      </w:r>
      <w:r>
        <w:rPr>
          <w:rFonts w:ascii="Bookman Old Style" w:hAnsi="Bookman Old Style" w:cs="Andalus"/>
          <w:b w:val="0"/>
          <w:bCs/>
          <w:sz w:val="24"/>
          <w:szCs w:val="24"/>
        </w:rPr>
        <w:t xml:space="preserve"> Cross, Lalithadri Road, Kuvempunagar, Mysore-570023,</w:t>
      </w:r>
      <w:r w:rsidR="00C65885">
        <w:rPr>
          <w:rFonts w:ascii="Bookman Old Style" w:hAnsi="Bookman Old Style"/>
          <w:b w:val="0"/>
          <w:sz w:val="24"/>
        </w:rPr>
        <w:t xml:space="preserve"> Hereinafter referred to as the </w:t>
      </w:r>
      <w:r w:rsidR="00C65885">
        <w:rPr>
          <w:rFonts w:ascii="Bookman Old Style" w:hAnsi="Bookman Old Style"/>
          <w:sz w:val="24"/>
        </w:rPr>
        <w:t xml:space="preserve">VENDOR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legal heirs, legal representatives, successors, administrators, executors, agents and assigns of the one part.</w:t>
      </w:r>
      <w:r w:rsidR="00C65885">
        <w:rPr>
          <w:rFonts w:ascii="Arial" w:hAnsi="Arial"/>
          <w:b w:val="0"/>
          <w:color w:val="000000"/>
          <w:sz w:val="24"/>
        </w:rPr>
        <w:t xml:space="preserve"> </w:t>
      </w:r>
    </w:p>
    <w:p w14:paraId="13B25ECD" w14:textId="77777777" w:rsidR="00C65885" w:rsidRPr="0023424C" w:rsidRDefault="00C65885" w:rsidP="00C65885">
      <w:pPr>
        <w:jc w:val="both"/>
        <w:rPr>
          <w:rFonts w:ascii="Bookman Old Style" w:hAnsi="Bookman Old Style"/>
          <w:b w:val="0"/>
          <w:sz w:val="16"/>
          <w:szCs w:val="16"/>
        </w:rPr>
      </w:pPr>
    </w:p>
    <w:p w14:paraId="3CEBA1E9" w14:textId="77777777" w:rsidR="00C65885" w:rsidRDefault="00C65885" w:rsidP="00C65885">
      <w:pPr>
        <w:jc w:val="center"/>
        <w:rPr>
          <w:rFonts w:ascii="Bookman Old Style" w:hAnsi="Bookman Old Style"/>
          <w:b w:val="0"/>
          <w:sz w:val="24"/>
        </w:rPr>
      </w:pPr>
      <w:r>
        <w:rPr>
          <w:rFonts w:ascii="Bookman Old Style" w:hAnsi="Bookman Old Style"/>
          <w:b w:val="0"/>
          <w:sz w:val="24"/>
        </w:rPr>
        <w:t>AND</w:t>
      </w:r>
    </w:p>
    <w:p w14:paraId="36AF2D67" w14:textId="77777777" w:rsidR="00C65885" w:rsidRPr="0023424C" w:rsidRDefault="00C65885" w:rsidP="00C65885">
      <w:pPr>
        <w:jc w:val="both"/>
        <w:rPr>
          <w:rFonts w:ascii="Bookman Old Style" w:hAnsi="Bookman Old Style"/>
          <w:b w:val="0"/>
          <w:sz w:val="16"/>
          <w:szCs w:val="16"/>
        </w:rPr>
      </w:pPr>
    </w:p>
    <w:p w14:paraId="796DA660" w14:textId="77777777" w:rsidR="00C65885" w:rsidRDefault="0059550D" w:rsidP="00C65885">
      <w:pPr>
        <w:jc w:val="both"/>
        <w:rPr>
          <w:rFonts w:ascii="Bookman Old Style" w:hAnsi="Bookman Old Style"/>
          <w:b w:val="0"/>
          <w:sz w:val="24"/>
        </w:rPr>
      </w:pPr>
      <w:r>
        <w:rPr>
          <w:rFonts w:ascii="Bookman Old Style" w:hAnsi="Bookman Old Style" w:cs="Andalus"/>
          <w:sz w:val="24"/>
          <w:szCs w:val="24"/>
        </w:rPr>
        <w:t>Sri. N.</w:t>
      </w:r>
      <w:r w:rsidR="009A7140">
        <w:rPr>
          <w:rFonts w:ascii="Bookman Old Style" w:hAnsi="Bookman Old Style" w:cs="Andalus"/>
          <w:sz w:val="24"/>
          <w:szCs w:val="24"/>
        </w:rPr>
        <w:t xml:space="preserve"> </w:t>
      </w:r>
      <w:r>
        <w:rPr>
          <w:rFonts w:ascii="Bookman Old Style" w:hAnsi="Bookman Old Style" w:cs="Andalus"/>
          <w:sz w:val="24"/>
          <w:szCs w:val="24"/>
        </w:rPr>
        <w:t>S.</w:t>
      </w:r>
      <w:r w:rsidR="009A7140">
        <w:rPr>
          <w:rFonts w:ascii="Bookman Old Style" w:hAnsi="Bookman Old Style" w:cs="Andalus"/>
          <w:sz w:val="24"/>
          <w:szCs w:val="24"/>
        </w:rPr>
        <w:t xml:space="preserve"> </w:t>
      </w:r>
      <w:r>
        <w:rPr>
          <w:rFonts w:ascii="Bookman Old Style" w:hAnsi="Bookman Old Style" w:cs="Andalus"/>
          <w:sz w:val="24"/>
          <w:szCs w:val="24"/>
        </w:rPr>
        <w:t>PRAKASH</w:t>
      </w:r>
      <w:r w:rsidR="00C65885">
        <w:rPr>
          <w:rFonts w:ascii="Bookman Old Style" w:hAnsi="Bookman Old Style" w:cs="Andalus"/>
          <w:sz w:val="24"/>
          <w:szCs w:val="24"/>
        </w:rPr>
        <w:t xml:space="preserve"> </w:t>
      </w:r>
      <w:r w:rsidR="00663E12">
        <w:rPr>
          <w:rFonts w:ascii="Bookman Old Style" w:hAnsi="Bookman Old Style" w:cs="Andalus"/>
          <w:sz w:val="24"/>
          <w:szCs w:val="24"/>
        </w:rPr>
        <w:t xml:space="preserve">(PAN: </w:t>
      </w:r>
      <w:r>
        <w:rPr>
          <w:rFonts w:ascii="Bookman Old Style" w:hAnsi="Bookman Old Style" w:cs="Andalus"/>
          <w:sz w:val="24"/>
          <w:szCs w:val="24"/>
        </w:rPr>
        <w:t>CIHPP0316H</w:t>
      </w:r>
      <w:r w:rsidR="00663E12">
        <w:rPr>
          <w:rFonts w:ascii="Bookman Old Style" w:hAnsi="Bookman Old Style" w:cs="Andalus"/>
          <w:sz w:val="24"/>
          <w:szCs w:val="24"/>
        </w:rPr>
        <w:t xml:space="preserve">, ADHAR NO. </w:t>
      </w:r>
      <w:r>
        <w:rPr>
          <w:rFonts w:ascii="Bookman Old Style" w:hAnsi="Bookman Old Style" w:cs="Andalus"/>
          <w:sz w:val="24"/>
          <w:szCs w:val="24"/>
        </w:rPr>
        <w:t>5781 4461 0992</w:t>
      </w:r>
      <w:r w:rsidR="00663E12">
        <w:rPr>
          <w:rFonts w:ascii="Bookman Old Style" w:hAnsi="Bookman Old Style" w:cs="Andalus"/>
          <w:sz w:val="24"/>
          <w:szCs w:val="24"/>
        </w:rPr>
        <w:t>)</w:t>
      </w:r>
      <w:r w:rsidR="00C65885">
        <w:rPr>
          <w:rFonts w:ascii="Bookman Old Style" w:hAnsi="Bookman Old Style" w:cs="Andalus"/>
          <w:sz w:val="24"/>
          <w:szCs w:val="24"/>
        </w:rPr>
        <w:t xml:space="preserve"> </w:t>
      </w:r>
      <w:r>
        <w:rPr>
          <w:rFonts w:ascii="Bookman Old Style" w:hAnsi="Bookman Old Style" w:cs="Andalus"/>
          <w:b w:val="0"/>
          <w:sz w:val="24"/>
          <w:szCs w:val="24"/>
        </w:rPr>
        <w:t>S</w:t>
      </w:r>
      <w:r w:rsidR="00C65885" w:rsidRPr="00A839A5">
        <w:rPr>
          <w:rFonts w:ascii="Bookman Old Style" w:hAnsi="Bookman Old Style" w:cs="Andalus"/>
          <w:b w:val="0"/>
          <w:sz w:val="24"/>
          <w:szCs w:val="24"/>
        </w:rPr>
        <w:t xml:space="preserve">/o </w:t>
      </w:r>
      <w:r w:rsidR="00C65885">
        <w:rPr>
          <w:rFonts w:ascii="Bookman Old Style" w:hAnsi="Bookman Old Style" w:cs="Andalus"/>
          <w:b w:val="0"/>
          <w:sz w:val="24"/>
          <w:szCs w:val="24"/>
        </w:rPr>
        <w:t>Mr</w:t>
      </w:r>
      <w:r w:rsidR="006403FC">
        <w:rPr>
          <w:rFonts w:ascii="Bookman Old Style" w:hAnsi="Bookman Old Style" w:cs="Andalus"/>
          <w:b w:val="0"/>
          <w:sz w:val="24"/>
          <w:szCs w:val="24"/>
        </w:rPr>
        <w:t>.</w:t>
      </w:r>
      <w:r w:rsidR="00C65885">
        <w:rPr>
          <w:rFonts w:ascii="Bookman Old Style" w:hAnsi="Bookman Old Style" w:cs="Andalus"/>
          <w:b w:val="0"/>
          <w:sz w:val="24"/>
          <w:szCs w:val="24"/>
        </w:rPr>
        <w:t xml:space="preserve"> </w:t>
      </w:r>
      <w:r>
        <w:rPr>
          <w:rFonts w:ascii="Bookman Old Style" w:hAnsi="Bookman Old Style" w:cs="Andalus"/>
          <w:b w:val="0"/>
          <w:sz w:val="24"/>
          <w:szCs w:val="24"/>
        </w:rPr>
        <w:t>Sastry.P.L.N</w:t>
      </w:r>
      <w:r w:rsidR="00C65885">
        <w:rPr>
          <w:rFonts w:ascii="Bookman Old Style" w:hAnsi="Bookman Old Style" w:cs="Andalus"/>
          <w:b w:val="0"/>
          <w:sz w:val="24"/>
          <w:szCs w:val="24"/>
        </w:rPr>
        <w:t>,</w:t>
      </w:r>
      <w:r w:rsidR="00C65885" w:rsidRPr="00A839A5">
        <w:rPr>
          <w:rFonts w:ascii="Bookman Old Style" w:hAnsi="Bookman Old Style" w:cs="Andalus"/>
          <w:b w:val="0"/>
          <w:sz w:val="24"/>
          <w:szCs w:val="24"/>
        </w:rPr>
        <w:t xml:space="preserve"> Aged about </w:t>
      </w:r>
      <w:r>
        <w:rPr>
          <w:rFonts w:ascii="Bookman Old Style" w:hAnsi="Bookman Old Style" w:cs="Andalus"/>
          <w:b w:val="0"/>
          <w:sz w:val="24"/>
          <w:szCs w:val="24"/>
        </w:rPr>
        <w:t>56</w:t>
      </w:r>
      <w:r w:rsidR="00C65885" w:rsidRPr="00A839A5">
        <w:rPr>
          <w:rFonts w:ascii="Bookman Old Style" w:hAnsi="Bookman Old Style" w:cs="Andalus"/>
          <w:b w:val="0"/>
          <w:sz w:val="24"/>
          <w:szCs w:val="24"/>
        </w:rPr>
        <w:t xml:space="preserve"> years, Residing at</w:t>
      </w:r>
      <w:r w:rsidR="00C65885">
        <w:rPr>
          <w:rFonts w:ascii="Bookman Old Style" w:hAnsi="Bookman Old Style" w:cs="Andalus"/>
          <w:b w:val="0"/>
          <w:sz w:val="24"/>
          <w:szCs w:val="24"/>
        </w:rPr>
        <w:t xml:space="preserve"> </w:t>
      </w:r>
      <w:r>
        <w:rPr>
          <w:rFonts w:ascii="Bookman Old Style" w:hAnsi="Bookman Old Style" w:cs="Andalus"/>
          <w:b w:val="0"/>
          <w:sz w:val="24"/>
          <w:szCs w:val="24"/>
        </w:rPr>
        <w:t>No.737/2, 9</w:t>
      </w:r>
      <w:r w:rsidRPr="0059550D">
        <w:rPr>
          <w:rFonts w:ascii="Bookman Old Style" w:hAnsi="Bookman Old Style" w:cs="Andalus"/>
          <w:b w:val="0"/>
          <w:sz w:val="24"/>
          <w:szCs w:val="24"/>
          <w:vertAlign w:val="superscript"/>
        </w:rPr>
        <w:t>th</w:t>
      </w:r>
      <w:r>
        <w:rPr>
          <w:rFonts w:ascii="Bookman Old Style" w:hAnsi="Bookman Old Style" w:cs="Andalus"/>
          <w:b w:val="0"/>
          <w:sz w:val="24"/>
          <w:szCs w:val="24"/>
        </w:rPr>
        <w:t xml:space="preserve"> Main Road, Opposite Pump House Road, K.R.Extn, Tiptur, Tumkuru-57220</w:t>
      </w:r>
      <w:r w:rsidR="009E25E6">
        <w:rPr>
          <w:rFonts w:ascii="Bookman Old Style" w:hAnsi="Bookman Old Style" w:cs="Andalus"/>
          <w:b w:val="0"/>
          <w:sz w:val="24"/>
          <w:szCs w:val="24"/>
        </w:rPr>
        <w:t>2</w:t>
      </w:r>
      <w:r w:rsidR="00C65885">
        <w:rPr>
          <w:rFonts w:ascii="Bookman Old Style" w:hAnsi="Bookman Old Style" w:cs="Andalus"/>
          <w:b w:val="0"/>
          <w:sz w:val="24"/>
          <w:szCs w:val="24"/>
        </w:rPr>
        <w:t xml:space="preserve">. </w:t>
      </w:r>
      <w:r w:rsidR="00C65885">
        <w:rPr>
          <w:rFonts w:ascii="Bookman Old Style" w:hAnsi="Bookman Old Style"/>
          <w:b w:val="0"/>
          <w:sz w:val="24"/>
        </w:rPr>
        <w:t xml:space="preserve">Hereinafter referred to as the </w:t>
      </w:r>
      <w:r w:rsidR="00C65885">
        <w:rPr>
          <w:rFonts w:ascii="Bookman Old Style" w:hAnsi="Bookman Old Style"/>
          <w:sz w:val="24"/>
        </w:rPr>
        <w:t xml:space="preserve">PURCHASER,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heirs, legal representatives, administrators, executors, nominees and assigns of the other part.</w:t>
      </w:r>
    </w:p>
    <w:p w14:paraId="7E94A888" w14:textId="77777777" w:rsidR="00C65885" w:rsidRPr="0023424C" w:rsidRDefault="00C65885" w:rsidP="00C65885">
      <w:pPr>
        <w:jc w:val="both"/>
        <w:rPr>
          <w:rFonts w:ascii="Bookman Old Style" w:hAnsi="Bookman Old Style"/>
          <w:b w:val="0"/>
          <w:sz w:val="16"/>
          <w:szCs w:val="16"/>
        </w:rPr>
      </w:pPr>
    </w:p>
    <w:p w14:paraId="28126CC2" w14:textId="77777777" w:rsidR="00C65885" w:rsidRPr="00935822" w:rsidRDefault="00C65885" w:rsidP="00C65885">
      <w:pPr>
        <w:jc w:val="both"/>
        <w:rPr>
          <w:rFonts w:ascii="Bookman Old Style" w:hAnsi="Bookman Old Style"/>
          <w:b w:val="0"/>
          <w:sz w:val="24"/>
          <w:szCs w:val="24"/>
        </w:rPr>
      </w:pPr>
      <w:r>
        <w:rPr>
          <w:rFonts w:ascii="Bookman Old Style" w:hAnsi="Bookman Old Style"/>
          <w:b w:val="0"/>
          <w:sz w:val="24"/>
        </w:rPr>
        <w:t xml:space="preserve">Whereas, the Vendor is the absolute owner and in possession of residential </w:t>
      </w:r>
      <w:r w:rsidRPr="00935822">
        <w:rPr>
          <w:rFonts w:ascii="Bookman Old Style" w:hAnsi="Bookman Old Style"/>
          <w:b w:val="0"/>
          <w:bCs/>
          <w:sz w:val="24"/>
          <w:szCs w:val="24"/>
        </w:rPr>
        <w:t xml:space="preserve">Site bearing No. </w:t>
      </w:r>
      <w:r w:rsidR="007904F3">
        <w:rPr>
          <w:rFonts w:ascii="Bookman Old Style" w:hAnsi="Bookman Old Style"/>
          <w:bCs/>
          <w:sz w:val="24"/>
          <w:szCs w:val="24"/>
        </w:rPr>
        <w:t>33</w:t>
      </w:r>
      <w:r w:rsidRPr="00935822">
        <w:rPr>
          <w:rFonts w:ascii="Bookman Old Style" w:hAnsi="Bookman Old Style"/>
          <w:b w:val="0"/>
          <w:bCs/>
          <w:sz w:val="24"/>
          <w:szCs w:val="24"/>
        </w:rPr>
        <w:t xml:space="preserve">, </w:t>
      </w:r>
      <w:r w:rsidRPr="00935822">
        <w:rPr>
          <w:rFonts w:ascii="Bookman Old Style" w:hAnsi="Bookman Old Style"/>
          <w:b w:val="0"/>
          <w:sz w:val="24"/>
          <w:szCs w:val="24"/>
        </w:rPr>
        <w:t xml:space="preserve">measuring </w:t>
      </w:r>
      <w:r w:rsidRPr="00935822">
        <w:rPr>
          <w:rFonts w:ascii="Bookman Old Style" w:hAnsi="Bookman Old Style"/>
          <w:sz w:val="24"/>
          <w:szCs w:val="24"/>
        </w:rPr>
        <w:t>East to West : 12.00 meters and North to South : 9.00 meters in total 108.00 Sq.Mtrs</w:t>
      </w:r>
      <w:r w:rsidRPr="00935822">
        <w:rPr>
          <w:rFonts w:ascii="Bookman Old Style" w:hAnsi="Bookman Old Style"/>
          <w:b w:val="0"/>
          <w:sz w:val="24"/>
          <w:szCs w:val="24"/>
        </w:rPr>
        <w:t xml:space="preserve">  formed ou</w:t>
      </w:r>
      <w:r>
        <w:rPr>
          <w:rFonts w:ascii="Bookman Old Style" w:hAnsi="Bookman Old Style"/>
          <w:b w:val="0"/>
          <w:sz w:val="24"/>
          <w:szCs w:val="24"/>
        </w:rPr>
        <w:t xml:space="preserve">t of Sy.No. 40/4b, 41/2, 41/4, 41/3c, 43, 44 </w:t>
      </w:r>
      <w:r w:rsidRPr="00935822">
        <w:rPr>
          <w:rFonts w:ascii="Bookman Old Style" w:hAnsi="Bookman Old Style"/>
          <w:b w:val="0"/>
          <w:sz w:val="24"/>
          <w:szCs w:val="24"/>
        </w:rPr>
        <w:t xml:space="preserve">and the layout known as </w:t>
      </w:r>
      <w:r w:rsidRPr="00935822">
        <w:rPr>
          <w:rFonts w:ascii="Bookman Old Style" w:hAnsi="Bookman Old Style"/>
          <w:sz w:val="24"/>
          <w:szCs w:val="24"/>
        </w:rPr>
        <w:t>“DISHA LAYOUT”</w:t>
      </w:r>
      <w:r w:rsidRPr="00935822">
        <w:rPr>
          <w:rFonts w:ascii="Bookman Old Style" w:hAnsi="Bookman Old Style"/>
          <w:b w:val="0"/>
          <w:sz w:val="24"/>
          <w:szCs w:val="24"/>
        </w:rPr>
        <w:t xml:space="preserve"> carved out of residential property situated at </w:t>
      </w:r>
      <w:r w:rsidRPr="00935822">
        <w:rPr>
          <w:rFonts w:ascii="Bookman Old Style" w:hAnsi="Bookman Old Style"/>
          <w:sz w:val="24"/>
          <w:szCs w:val="24"/>
        </w:rPr>
        <w:t>Madagalli Village</w:t>
      </w:r>
      <w:r w:rsidRPr="00935822">
        <w:rPr>
          <w:rFonts w:ascii="Bookman Old Style" w:hAnsi="Bookman Old Style"/>
          <w:b w:val="0"/>
          <w:sz w:val="24"/>
          <w:szCs w:val="24"/>
        </w:rPr>
        <w:t>, Yelwala Hobli, Mysore Taluk duly converted by the Deputy Commissioner, Mysore vide No. ALN A (1) CR 24/2009-10 dated 20-07-2009</w:t>
      </w:r>
      <w:r w:rsidR="00F84A92">
        <w:rPr>
          <w:rFonts w:ascii="Bookman Old Style" w:hAnsi="Bookman Old Style"/>
          <w:b w:val="0"/>
          <w:sz w:val="24"/>
          <w:szCs w:val="24"/>
        </w:rPr>
        <w:t xml:space="preserve"> and obtained a Plan Approval from </w:t>
      </w:r>
      <w:r w:rsidR="00F84A92" w:rsidRPr="00935822">
        <w:rPr>
          <w:rFonts w:ascii="Bookman Old Style" w:hAnsi="Bookman Old Style"/>
          <w:b w:val="0"/>
          <w:sz w:val="24"/>
          <w:szCs w:val="24"/>
        </w:rPr>
        <w:t>Mysore Urban Develo</w:t>
      </w:r>
      <w:r w:rsidR="00F84A92">
        <w:rPr>
          <w:rFonts w:ascii="Bookman Old Style" w:hAnsi="Bookman Old Style"/>
          <w:b w:val="0"/>
          <w:sz w:val="24"/>
          <w:szCs w:val="24"/>
        </w:rPr>
        <w:t>pment Authority, Mysore vide No.</w:t>
      </w:r>
      <w:r w:rsidR="00F84A92" w:rsidRPr="00F84A92">
        <w:rPr>
          <w:rFonts w:ascii="Nudi Akshar-10" w:hAnsi="Nudi Akshar-10"/>
          <w:b w:val="0"/>
          <w:sz w:val="24"/>
          <w:szCs w:val="24"/>
        </w:rPr>
        <w:t xml:space="preserve"> </w:t>
      </w:r>
      <w:r w:rsidR="00F84A92">
        <w:rPr>
          <w:rFonts w:ascii="Nudi Akshar-10" w:hAnsi="Nudi Akshar-10"/>
          <w:b w:val="0"/>
          <w:sz w:val="24"/>
          <w:szCs w:val="24"/>
        </w:rPr>
        <w:t xml:space="preserve">ªÉÄÊ£À¥Áæ.£ÀAiÉÆÃ.«£Áå¸À 64/2013-14 </w:t>
      </w:r>
      <w:r w:rsidR="00F84A92" w:rsidRPr="00935822">
        <w:rPr>
          <w:rFonts w:ascii="Bookman Old Style" w:hAnsi="Bookman Old Style"/>
          <w:b w:val="0"/>
          <w:sz w:val="24"/>
          <w:szCs w:val="24"/>
        </w:rPr>
        <w:t xml:space="preserve">dated </w:t>
      </w:r>
      <w:r w:rsidR="00F84A92">
        <w:rPr>
          <w:rFonts w:ascii="Bookman Old Style" w:hAnsi="Bookman Old Style"/>
          <w:b w:val="0"/>
          <w:sz w:val="24"/>
          <w:szCs w:val="24"/>
        </w:rPr>
        <w:t xml:space="preserve">05-09-2013 </w:t>
      </w:r>
      <w:r w:rsidRPr="00935822">
        <w:rPr>
          <w:rFonts w:ascii="Bookman Old Style" w:hAnsi="Bookman Old Style"/>
          <w:b w:val="0"/>
          <w:sz w:val="24"/>
          <w:szCs w:val="24"/>
        </w:rPr>
        <w:t>morefully described in the schedule hereunder written and hereinafter called the “schedule property”. The Vendor holds marketable title &amp; possession of the schedule property.</w:t>
      </w:r>
    </w:p>
    <w:p w14:paraId="65E311FC" w14:textId="77777777" w:rsidR="00C65885" w:rsidRPr="0023424C" w:rsidRDefault="00C65885" w:rsidP="00C65885">
      <w:pPr>
        <w:jc w:val="both"/>
        <w:rPr>
          <w:rFonts w:ascii="Bookman Old Style" w:hAnsi="Bookman Old Style"/>
          <w:b w:val="0"/>
          <w:sz w:val="16"/>
          <w:szCs w:val="16"/>
        </w:rPr>
      </w:pPr>
    </w:p>
    <w:p w14:paraId="5335E3A3" w14:textId="77777777" w:rsidR="00C65885" w:rsidRPr="000C4FF9" w:rsidRDefault="000C4FF9" w:rsidP="00C65885">
      <w:pPr>
        <w:jc w:val="both"/>
        <w:rPr>
          <w:rFonts w:ascii="Bookman Old Style" w:hAnsi="Bookman Old Style"/>
          <w:b w:val="0"/>
          <w:sz w:val="24"/>
          <w:szCs w:val="24"/>
        </w:rPr>
      </w:pPr>
      <w:r>
        <w:rPr>
          <w:rFonts w:ascii="Bookman Old Style" w:hAnsi="Bookman Old Style"/>
          <w:b w:val="0"/>
          <w:sz w:val="24"/>
          <w:szCs w:val="24"/>
        </w:rPr>
        <w:br w:type="page"/>
      </w:r>
      <w:r w:rsidR="00C65885" w:rsidRPr="00935822">
        <w:rPr>
          <w:rFonts w:ascii="Bookman Old Style" w:hAnsi="Bookman Old Style"/>
          <w:b w:val="0"/>
          <w:sz w:val="24"/>
          <w:szCs w:val="24"/>
        </w:rPr>
        <w:lastRenderedPageBreak/>
        <w:t>Whereas, the scheduled property was purchased b</w:t>
      </w:r>
      <w:r w:rsidR="00C65885">
        <w:rPr>
          <w:rFonts w:ascii="Bookman Old Style" w:hAnsi="Bookman Old Style"/>
          <w:b w:val="0"/>
          <w:sz w:val="24"/>
          <w:szCs w:val="24"/>
        </w:rPr>
        <w:t xml:space="preserve">y </w:t>
      </w:r>
      <w:r w:rsidR="007904F3">
        <w:rPr>
          <w:rFonts w:ascii="Bookman Old Style" w:hAnsi="Bookman Old Style"/>
          <w:b w:val="0"/>
          <w:sz w:val="24"/>
          <w:szCs w:val="24"/>
        </w:rPr>
        <w:t>Smt.Sujatha Vasudeva</w:t>
      </w:r>
      <w:r w:rsidR="00C65885">
        <w:rPr>
          <w:rFonts w:ascii="Bookman Old Style" w:hAnsi="Bookman Old Style"/>
          <w:b w:val="0"/>
          <w:sz w:val="24"/>
          <w:szCs w:val="24"/>
        </w:rPr>
        <w:t xml:space="preserve"> and </w:t>
      </w:r>
      <w:r w:rsidR="00C65885" w:rsidRPr="00935822">
        <w:rPr>
          <w:rFonts w:ascii="Bookman Old Style" w:hAnsi="Bookman Old Style"/>
          <w:b w:val="0"/>
          <w:sz w:val="24"/>
          <w:szCs w:val="24"/>
        </w:rPr>
        <w:t xml:space="preserve">  Confirming party </w:t>
      </w:r>
      <w:r w:rsidR="00C65885" w:rsidRPr="00BD4C89">
        <w:rPr>
          <w:rFonts w:ascii="Bookman Old Style" w:hAnsi="Bookman Old Style"/>
          <w:sz w:val="24"/>
          <w:szCs w:val="24"/>
        </w:rPr>
        <w:t>M/s Graviti 9 Consultants</w:t>
      </w:r>
      <w:r w:rsidR="00C65885" w:rsidRPr="00935822">
        <w:rPr>
          <w:rFonts w:ascii="Bookman Old Style" w:hAnsi="Bookman Old Style"/>
          <w:b w:val="0"/>
          <w:sz w:val="24"/>
          <w:szCs w:val="24"/>
        </w:rPr>
        <w:t xml:space="preserve"> (developer) represented by </w:t>
      </w:r>
      <w:r w:rsidR="0039074E">
        <w:rPr>
          <w:rFonts w:ascii="Bookman Old Style" w:hAnsi="Bookman Old Style"/>
          <w:b w:val="0"/>
          <w:sz w:val="24"/>
          <w:szCs w:val="24"/>
        </w:rPr>
        <w:t xml:space="preserve"> </w:t>
      </w:r>
      <w:r w:rsidR="00C65885" w:rsidRPr="00BD4C89">
        <w:rPr>
          <w:rFonts w:ascii="Bookman Old Style" w:hAnsi="Bookman Old Style"/>
          <w:sz w:val="24"/>
          <w:szCs w:val="24"/>
        </w:rPr>
        <w:t>Sri. Dhananjaya Basavaraju</w:t>
      </w:r>
      <w:r w:rsidR="00C65885" w:rsidRPr="00935822">
        <w:rPr>
          <w:rFonts w:ascii="Bookman Old Style" w:hAnsi="Bookman Old Style"/>
          <w:b w:val="0"/>
          <w:sz w:val="24"/>
          <w:szCs w:val="24"/>
        </w:rPr>
        <w:t xml:space="preserve"> and the </w:t>
      </w:r>
      <w:r w:rsidR="00C65885">
        <w:rPr>
          <w:rFonts w:ascii="Bookman Old Style" w:hAnsi="Bookman Old Style"/>
          <w:b w:val="0"/>
          <w:sz w:val="24"/>
          <w:szCs w:val="24"/>
        </w:rPr>
        <w:t xml:space="preserve">Vendor got </w:t>
      </w:r>
      <w:r w:rsidR="00C65885" w:rsidRPr="00935822">
        <w:rPr>
          <w:rFonts w:ascii="Bookman Old Style" w:hAnsi="Bookman Old Style"/>
          <w:b w:val="0"/>
          <w:sz w:val="24"/>
          <w:szCs w:val="24"/>
        </w:rPr>
        <w:t>registered the Absolute Sale Deed in office of the Sub-registrar Mysore West, Mysore as document No. MYW-1-</w:t>
      </w:r>
      <w:r w:rsidR="007904F3">
        <w:rPr>
          <w:rFonts w:ascii="Bookman Old Style" w:hAnsi="Bookman Old Style"/>
          <w:bCs/>
          <w:sz w:val="24"/>
          <w:szCs w:val="24"/>
        </w:rPr>
        <w:t>10228</w:t>
      </w:r>
      <w:r w:rsidR="00C65885" w:rsidRPr="00935822">
        <w:rPr>
          <w:rFonts w:ascii="Bookman Old Style" w:hAnsi="Bookman Old Style"/>
          <w:b w:val="0"/>
          <w:sz w:val="24"/>
          <w:szCs w:val="24"/>
        </w:rPr>
        <w:t>/201</w:t>
      </w:r>
      <w:r w:rsidR="00C65885">
        <w:rPr>
          <w:rFonts w:ascii="Bookman Old Style" w:hAnsi="Bookman Old Style"/>
          <w:b w:val="0"/>
          <w:sz w:val="24"/>
          <w:szCs w:val="24"/>
        </w:rPr>
        <w:t>3</w:t>
      </w:r>
      <w:r w:rsidR="00C65885" w:rsidRPr="00935822">
        <w:rPr>
          <w:rFonts w:ascii="Bookman Old Style" w:hAnsi="Bookman Old Style"/>
          <w:b w:val="0"/>
          <w:sz w:val="24"/>
          <w:szCs w:val="24"/>
        </w:rPr>
        <w:t>-1</w:t>
      </w:r>
      <w:r w:rsidR="00C65885">
        <w:rPr>
          <w:rFonts w:ascii="Bookman Old Style" w:hAnsi="Bookman Old Style"/>
          <w:b w:val="0"/>
          <w:sz w:val="24"/>
          <w:szCs w:val="24"/>
        </w:rPr>
        <w:t>4</w:t>
      </w:r>
      <w:r w:rsidR="00C65885" w:rsidRPr="00935822">
        <w:rPr>
          <w:rFonts w:ascii="Bookman Old Style" w:hAnsi="Bookman Old Style"/>
          <w:b w:val="0"/>
          <w:sz w:val="24"/>
          <w:szCs w:val="24"/>
        </w:rPr>
        <w:t xml:space="preserve"> of Book I stored at C.D. No. MYWD-</w:t>
      </w:r>
      <w:r w:rsidR="007904F3">
        <w:rPr>
          <w:rFonts w:ascii="Bookman Old Style" w:hAnsi="Bookman Old Style"/>
          <w:b w:val="0"/>
          <w:sz w:val="24"/>
          <w:szCs w:val="24"/>
        </w:rPr>
        <w:t>23</w:t>
      </w:r>
      <w:r w:rsidR="00C65885" w:rsidRPr="00935822">
        <w:rPr>
          <w:rFonts w:ascii="Bookman Old Style" w:hAnsi="Bookman Old Style"/>
          <w:b w:val="0"/>
          <w:sz w:val="24"/>
          <w:szCs w:val="24"/>
        </w:rPr>
        <w:t xml:space="preserve"> dated </w:t>
      </w:r>
      <w:r w:rsidR="00C65885">
        <w:rPr>
          <w:rFonts w:ascii="Bookman Old Style" w:hAnsi="Bookman Old Style"/>
          <w:b w:val="0"/>
          <w:sz w:val="24"/>
          <w:szCs w:val="24"/>
        </w:rPr>
        <w:t xml:space="preserve">         </w:t>
      </w:r>
      <w:r w:rsidR="007904F3">
        <w:rPr>
          <w:rFonts w:ascii="Bookman Old Style" w:hAnsi="Bookman Old Style"/>
          <w:b w:val="0"/>
          <w:sz w:val="24"/>
          <w:szCs w:val="24"/>
        </w:rPr>
        <w:t>21-02-2014</w:t>
      </w:r>
      <w:r w:rsidR="00C65885" w:rsidRPr="00935822">
        <w:rPr>
          <w:rFonts w:ascii="Bookman Old Style" w:hAnsi="Bookman Old Style"/>
          <w:b w:val="0"/>
          <w:sz w:val="24"/>
          <w:szCs w:val="24"/>
        </w:rPr>
        <w:t xml:space="preserve"> and </w:t>
      </w:r>
      <w:r w:rsidR="00C65885">
        <w:rPr>
          <w:rFonts w:ascii="Bookman Old Style" w:hAnsi="Bookman Old Style"/>
          <w:b w:val="0"/>
          <w:sz w:val="24"/>
          <w:szCs w:val="24"/>
        </w:rPr>
        <w:t>the vendor</w:t>
      </w:r>
      <w:r w:rsidR="00B36EFF">
        <w:rPr>
          <w:rFonts w:ascii="Bookman Old Style" w:hAnsi="Bookman Old Style"/>
          <w:b w:val="0"/>
          <w:sz w:val="24"/>
          <w:szCs w:val="24"/>
        </w:rPr>
        <w:t xml:space="preserve"> paid Rs. 610/- towards</w:t>
      </w:r>
      <w:r w:rsidR="00B36EFF" w:rsidRPr="00935822">
        <w:rPr>
          <w:rFonts w:ascii="Bookman Old Style" w:hAnsi="Bookman Old Style"/>
          <w:b w:val="0"/>
          <w:sz w:val="24"/>
          <w:szCs w:val="24"/>
        </w:rPr>
        <w:t xml:space="preserve"> Khata Transfer Certificate of the said site registered in favour of the Vendor on</w:t>
      </w:r>
      <w:r w:rsidR="00B36EFF">
        <w:rPr>
          <w:rFonts w:ascii="Bookman Old Style" w:hAnsi="Bookman Old Style"/>
          <w:b w:val="0"/>
          <w:sz w:val="24"/>
          <w:szCs w:val="24"/>
        </w:rPr>
        <w:t xml:space="preserve"> </w:t>
      </w:r>
      <w:r w:rsidR="00C65885">
        <w:rPr>
          <w:rFonts w:ascii="Bookman Old Style" w:hAnsi="Bookman Old Style"/>
          <w:b w:val="0"/>
          <w:sz w:val="24"/>
          <w:szCs w:val="24"/>
        </w:rPr>
        <w:t xml:space="preserve"> </w:t>
      </w:r>
      <w:r w:rsidR="00B36EFF" w:rsidRPr="002833C0">
        <w:rPr>
          <w:rFonts w:ascii="Bookman Old Style" w:hAnsi="Bookman Old Style"/>
          <w:b w:val="0"/>
          <w:sz w:val="24"/>
          <w:szCs w:val="24"/>
        </w:rPr>
        <w:t>27-05-2014</w:t>
      </w:r>
      <w:r w:rsidR="00C65885">
        <w:rPr>
          <w:rFonts w:ascii="Bookman Old Style" w:hAnsi="Bookman Old Style"/>
          <w:b w:val="0"/>
          <w:sz w:val="24"/>
          <w:szCs w:val="24"/>
        </w:rPr>
        <w:t xml:space="preserve"> </w:t>
      </w:r>
      <w:r w:rsidR="00C65885" w:rsidRPr="00935822">
        <w:rPr>
          <w:rFonts w:ascii="Bookman Old Style" w:hAnsi="Bookman Old Style"/>
          <w:b w:val="0"/>
          <w:sz w:val="24"/>
          <w:szCs w:val="24"/>
        </w:rPr>
        <w:t>by Mysore Urban Develo</w:t>
      </w:r>
      <w:r w:rsidR="00B36EFF">
        <w:rPr>
          <w:rFonts w:ascii="Bookman Old Style" w:hAnsi="Bookman Old Style"/>
          <w:b w:val="0"/>
          <w:sz w:val="24"/>
          <w:szCs w:val="24"/>
        </w:rPr>
        <w:t>pment Authority, Mysore vide No.</w:t>
      </w:r>
      <w:r w:rsidR="002315F7">
        <w:rPr>
          <w:rFonts w:ascii="Bookman Old Style" w:hAnsi="Bookman Old Style"/>
          <w:b w:val="0"/>
          <w:sz w:val="24"/>
          <w:szCs w:val="24"/>
        </w:rPr>
        <w:t>228</w:t>
      </w:r>
      <w:r w:rsidR="00B36EFF">
        <w:rPr>
          <w:rFonts w:ascii="Bookman Old Style" w:hAnsi="Bookman Old Style"/>
          <w:b w:val="0"/>
          <w:sz w:val="24"/>
          <w:szCs w:val="24"/>
        </w:rPr>
        <w:t xml:space="preserve"> of Book 05 at page no. </w:t>
      </w:r>
      <w:r w:rsidR="002315F7">
        <w:rPr>
          <w:rFonts w:ascii="Bookman Old Style" w:hAnsi="Bookman Old Style"/>
          <w:b w:val="0"/>
          <w:sz w:val="24"/>
          <w:szCs w:val="24"/>
        </w:rPr>
        <w:t>06</w:t>
      </w:r>
      <w:r w:rsidR="00B36EFF">
        <w:rPr>
          <w:rFonts w:ascii="Bookman Old Style" w:hAnsi="Bookman Old Style"/>
          <w:b w:val="0"/>
          <w:sz w:val="24"/>
          <w:szCs w:val="24"/>
        </w:rPr>
        <w:t xml:space="preserve">. </w:t>
      </w:r>
    </w:p>
    <w:p w14:paraId="556ABE0E" w14:textId="77777777" w:rsidR="00C65885" w:rsidRDefault="00C65885" w:rsidP="00C65885">
      <w:pPr>
        <w:jc w:val="both"/>
        <w:rPr>
          <w:rFonts w:ascii="Bookman Old Style" w:hAnsi="Bookman Old Style"/>
          <w:b w:val="0"/>
          <w:sz w:val="24"/>
        </w:rPr>
      </w:pPr>
    </w:p>
    <w:p w14:paraId="7B09F0C1" w14:textId="77777777" w:rsidR="00C65885" w:rsidRDefault="00C65885" w:rsidP="00C65885">
      <w:pPr>
        <w:jc w:val="both"/>
        <w:rPr>
          <w:rFonts w:ascii="Bookman Old Style" w:hAnsi="Bookman Old Style"/>
          <w:b w:val="0"/>
          <w:sz w:val="24"/>
        </w:rPr>
      </w:pPr>
      <w:r>
        <w:rPr>
          <w:rFonts w:ascii="Bookman Old Style" w:hAnsi="Bookman Old Style"/>
          <w:b w:val="0"/>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her self-earned funds, that is to say, the schedule property is her absolute and self acquired property. The schedule property is free from all encumbrances, claims, court attachments, charges, liens, demands etc.</w:t>
      </w:r>
    </w:p>
    <w:p w14:paraId="47661BDE" w14:textId="77777777" w:rsidR="00C65885" w:rsidRPr="0023424C" w:rsidRDefault="00C65885" w:rsidP="00C65885">
      <w:pPr>
        <w:jc w:val="both"/>
        <w:rPr>
          <w:rFonts w:ascii="Bookman Old Style" w:hAnsi="Bookman Old Style"/>
          <w:b w:val="0"/>
          <w:sz w:val="16"/>
          <w:szCs w:val="16"/>
        </w:rPr>
      </w:pPr>
    </w:p>
    <w:p w14:paraId="3347E1F3"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her legal necessities and has therefore decided to sell the schedule property to the purchaser for a valuable sale consideration of </w:t>
      </w:r>
      <w:r>
        <w:rPr>
          <w:rFonts w:ascii="Bookman Old Style" w:hAnsi="Bookman Old Style"/>
          <w:sz w:val="24"/>
        </w:rPr>
        <w:t>Rs.</w:t>
      </w:r>
      <w:r w:rsidR="002315F7">
        <w:rPr>
          <w:rFonts w:ascii="Bookman Old Style" w:hAnsi="Bookman Old Style"/>
          <w:sz w:val="24"/>
        </w:rPr>
        <w:t>14</w:t>
      </w:r>
      <w:r>
        <w:rPr>
          <w:rFonts w:ascii="Bookman Old Style" w:hAnsi="Bookman Old Style"/>
          <w:sz w:val="24"/>
        </w:rPr>
        <w:t xml:space="preserve">,00,000/- (Rupees </w:t>
      </w:r>
      <w:r w:rsidR="002315F7">
        <w:rPr>
          <w:rFonts w:ascii="Bookman Old Style" w:hAnsi="Bookman Old Style"/>
          <w:sz w:val="24"/>
        </w:rPr>
        <w:t>Fourteen</w:t>
      </w:r>
      <w:r>
        <w:rPr>
          <w:rFonts w:ascii="Bookman Old Style" w:hAnsi="Bookman Old Style"/>
          <w:sz w:val="24"/>
        </w:rPr>
        <w:t xml:space="preserve"> Lakh only)</w:t>
      </w:r>
      <w:r>
        <w:rPr>
          <w:rFonts w:ascii="Bookman Old Style" w:hAnsi="Bookman Old Style"/>
          <w:b w:val="0"/>
          <w:sz w:val="24"/>
        </w:rPr>
        <w:t xml:space="preserve"> for which, the purchaser has also agreed to purchase the schedule property for the said sale consideration, free from all encumbrances, claims and demands.</w:t>
      </w:r>
    </w:p>
    <w:p w14:paraId="67B3F9FF" w14:textId="77777777" w:rsidR="00C65885" w:rsidRPr="0023424C" w:rsidRDefault="00C65885" w:rsidP="00C65885">
      <w:pPr>
        <w:jc w:val="both"/>
        <w:rPr>
          <w:rFonts w:ascii="Bookman Old Style" w:hAnsi="Bookman Old Style"/>
          <w:b w:val="0"/>
          <w:sz w:val="16"/>
          <w:szCs w:val="16"/>
        </w:rPr>
      </w:pPr>
    </w:p>
    <w:p w14:paraId="7E8A99DA" w14:textId="77777777" w:rsidR="00C65885" w:rsidRDefault="00C65885" w:rsidP="00C65885">
      <w:pPr>
        <w:pStyle w:val="Heading7"/>
        <w:ind w:left="0" w:firstLine="0"/>
        <w:jc w:val="center"/>
        <w:rPr>
          <w:caps/>
          <w:u w:val="single"/>
        </w:rPr>
      </w:pPr>
      <w:r>
        <w:rPr>
          <w:caps/>
          <w:u w:val="single"/>
        </w:rPr>
        <w:t>Now This Deed of Sale has come into effect and witnesseth</w:t>
      </w:r>
    </w:p>
    <w:p w14:paraId="263D47D1" w14:textId="77777777" w:rsidR="00C65885" w:rsidRPr="0023424C" w:rsidRDefault="00C65885" w:rsidP="00C65885">
      <w:pPr>
        <w:jc w:val="both"/>
        <w:rPr>
          <w:rFonts w:ascii="Bookman Old Style" w:hAnsi="Bookman Old Style"/>
          <w:b w:val="0"/>
          <w:sz w:val="16"/>
          <w:szCs w:val="16"/>
        </w:rPr>
      </w:pPr>
    </w:p>
    <w:p w14:paraId="17F8EE13"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2315F7">
        <w:rPr>
          <w:rFonts w:ascii="Bookman Old Style" w:hAnsi="Bookman Old Style"/>
          <w:sz w:val="24"/>
        </w:rPr>
        <w:t>Rs.14,00,000/- (Rupees Fourteen Lakh only)</w:t>
      </w:r>
      <w:r>
        <w:rPr>
          <w:rFonts w:ascii="Bookman Old Style" w:hAnsi="Bookman Old Style"/>
          <w:sz w:val="24"/>
        </w:rPr>
        <w:t xml:space="preserve"> </w:t>
      </w:r>
      <w:r>
        <w:rPr>
          <w:rFonts w:ascii="Bookman Old Style" w:hAnsi="Bookman Old Style"/>
          <w:b w:val="0"/>
          <w:sz w:val="24"/>
        </w:rPr>
        <w:t>has been paid to the Vendor as detailed below:</w:t>
      </w:r>
    </w:p>
    <w:p w14:paraId="43D21DE0" w14:textId="77777777" w:rsidR="00C65885" w:rsidRDefault="00C65885" w:rsidP="00C65885">
      <w:pPr>
        <w:jc w:val="both"/>
        <w:rPr>
          <w:rFonts w:ascii="Bookman Old Style" w:hAnsi="Bookman Old Style"/>
          <w:b w:val="0"/>
          <w:sz w:val="24"/>
        </w:rPr>
      </w:pPr>
    </w:p>
    <w:p w14:paraId="6ED10572" w14:textId="77777777" w:rsidR="00C65885" w:rsidRDefault="00C65885" w:rsidP="00C65885">
      <w:pPr>
        <w:numPr>
          <w:ilvl w:val="0"/>
          <w:numId w:val="17"/>
        </w:numPr>
        <w:jc w:val="both"/>
        <w:rPr>
          <w:rFonts w:ascii="Bookman Old Style" w:hAnsi="Bookman Old Style"/>
          <w:b w:val="0"/>
          <w:sz w:val="24"/>
        </w:rPr>
      </w:pPr>
      <w:r>
        <w:rPr>
          <w:rFonts w:ascii="Bookman Old Style" w:hAnsi="Bookman Old Style"/>
          <w:b w:val="0"/>
          <w:sz w:val="24"/>
        </w:rPr>
        <w:t xml:space="preserve">A sum of </w:t>
      </w:r>
      <w:r>
        <w:rPr>
          <w:rFonts w:ascii="Bookman Old Style" w:hAnsi="Bookman Old Style"/>
          <w:sz w:val="24"/>
        </w:rPr>
        <w:t>Rs.5,00,000/- (Rupees Five Lakh only)</w:t>
      </w:r>
      <w:r>
        <w:rPr>
          <w:rFonts w:ascii="Bookman Old Style" w:hAnsi="Bookman Old Style"/>
          <w:b w:val="0"/>
          <w:sz w:val="24"/>
        </w:rPr>
        <w:t xml:space="preserve"> by way of  Cheque bearing No. </w:t>
      </w:r>
      <w:r w:rsidR="00CD49CF">
        <w:rPr>
          <w:rFonts w:ascii="Bookman Old Style" w:hAnsi="Bookman Old Style"/>
          <w:sz w:val="24"/>
        </w:rPr>
        <w:t>037296</w:t>
      </w:r>
      <w:r>
        <w:rPr>
          <w:rFonts w:ascii="Bookman Old Style" w:hAnsi="Bookman Old Style"/>
          <w:sz w:val="24"/>
        </w:rPr>
        <w:t xml:space="preserve"> </w:t>
      </w:r>
      <w:r>
        <w:rPr>
          <w:rFonts w:ascii="Bookman Old Style" w:hAnsi="Bookman Old Style"/>
          <w:b w:val="0"/>
          <w:sz w:val="24"/>
        </w:rPr>
        <w:t xml:space="preserve">dated </w:t>
      </w:r>
      <w:r w:rsidR="00CD49CF">
        <w:rPr>
          <w:rFonts w:ascii="Bookman Old Style" w:hAnsi="Bookman Old Style"/>
          <w:sz w:val="24"/>
        </w:rPr>
        <w:t>26-10-2020</w:t>
      </w:r>
      <w:r>
        <w:rPr>
          <w:rFonts w:ascii="Bookman Old Style" w:hAnsi="Bookman Old Style"/>
          <w:sz w:val="24"/>
        </w:rPr>
        <w:t xml:space="preserve"> </w:t>
      </w:r>
      <w:r>
        <w:rPr>
          <w:rFonts w:ascii="Bookman Old Style" w:hAnsi="Bookman Old Style"/>
          <w:b w:val="0"/>
          <w:sz w:val="24"/>
        </w:rPr>
        <w:t xml:space="preserve">drawn on </w:t>
      </w:r>
      <w:r w:rsidR="00CD49CF">
        <w:rPr>
          <w:rFonts w:ascii="Bookman Old Style" w:hAnsi="Bookman Old Style"/>
          <w:sz w:val="24"/>
        </w:rPr>
        <w:t>Karnataka Bank</w:t>
      </w:r>
      <w:r>
        <w:rPr>
          <w:rFonts w:ascii="Bookman Old Style" w:hAnsi="Bookman Old Style"/>
          <w:sz w:val="24"/>
        </w:rPr>
        <w:t xml:space="preserve"> </w:t>
      </w:r>
      <w:r>
        <w:rPr>
          <w:rFonts w:ascii="Bookman Old Style" w:hAnsi="Bookman Old Style"/>
          <w:b w:val="0"/>
          <w:sz w:val="24"/>
        </w:rPr>
        <w:t>and,</w:t>
      </w:r>
      <w:r w:rsidR="00CD49CF">
        <w:rPr>
          <w:rFonts w:ascii="Bookman Old Style" w:hAnsi="Bookman Old Style"/>
          <w:b w:val="0"/>
          <w:sz w:val="24"/>
        </w:rPr>
        <w:t xml:space="preserve"> KR Extn Branch, Tumkur.</w:t>
      </w:r>
    </w:p>
    <w:p w14:paraId="63CAD5E8" w14:textId="77777777" w:rsidR="000C4FF9" w:rsidRDefault="00C65885" w:rsidP="00C65885">
      <w:pPr>
        <w:numPr>
          <w:ilvl w:val="0"/>
          <w:numId w:val="17"/>
        </w:numPr>
        <w:jc w:val="both"/>
        <w:rPr>
          <w:rFonts w:ascii="Bookman Old Style" w:hAnsi="Bookman Old Style"/>
          <w:sz w:val="24"/>
        </w:rPr>
      </w:pPr>
      <w:r>
        <w:rPr>
          <w:rFonts w:ascii="Bookman Old Style" w:hAnsi="Bookman Old Style"/>
          <w:b w:val="0"/>
          <w:sz w:val="24"/>
        </w:rPr>
        <w:t xml:space="preserve">A sum of </w:t>
      </w:r>
      <w:r>
        <w:rPr>
          <w:rFonts w:ascii="Bookman Old Style" w:hAnsi="Bookman Old Style"/>
          <w:sz w:val="24"/>
        </w:rPr>
        <w:t>Rs.</w:t>
      </w:r>
      <w:r w:rsidR="00CD49CF">
        <w:rPr>
          <w:rFonts w:ascii="Bookman Old Style" w:hAnsi="Bookman Old Style"/>
          <w:sz w:val="24"/>
        </w:rPr>
        <w:t>6,50</w:t>
      </w:r>
      <w:r>
        <w:rPr>
          <w:rFonts w:ascii="Bookman Old Style" w:hAnsi="Bookman Old Style"/>
          <w:sz w:val="24"/>
        </w:rPr>
        <w:t xml:space="preserve">,000/- (Rupees </w:t>
      </w:r>
      <w:r w:rsidR="00CD49CF">
        <w:rPr>
          <w:rFonts w:ascii="Bookman Old Style" w:hAnsi="Bookman Old Style"/>
          <w:sz w:val="24"/>
        </w:rPr>
        <w:t>Six</w:t>
      </w:r>
      <w:r>
        <w:rPr>
          <w:rFonts w:ascii="Bookman Old Style" w:hAnsi="Bookman Old Style"/>
          <w:sz w:val="24"/>
        </w:rPr>
        <w:t xml:space="preserve"> Lakh </w:t>
      </w:r>
      <w:r w:rsidR="00CD49CF">
        <w:rPr>
          <w:rFonts w:ascii="Bookman Old Style" w:hAnsi="Bookman Old Style"/>
          <w:sz w:val="24"/>
        </w:rPr>
        <w:t xml:space="preserve">Fifty Thousand </w:t>
      </w:r>
      <w:r>
        <w:rPr>
          <w:rFonts w:ascii="Bookman Old Style" w:hAnsi="Bookman Old Style"/>
          <w:sz w:val="24"/>
        </w:rPr>
        <w:t>only)</w:t>
      </w:r>
      <w:r>
        <w:rPr>
          <w:rFonts w:ascii="Bookman Old Style" w:hAnsi="Bookman Old Style"/>
          <w:b w:val="0"/>
          <w:sz w:val="24"/>
        </w:rPr>
        <w:t xml:space="preserve"> by way </w:t>
      </w:r>
      <w:r w:rsidR="00004A35">
        <w:rPr>
          <w:rFonts w:ascii="Bookman Old Style" w:hAnsi="Bookman Old Style"/>
          <w:b w:val="0"/>
          <w:sz w:val="24"/>
        </w:rPr>
        <w:t xml:space="preserve">of </w:t>
      </w:r>
      <w:r w:rsidR="00CD49CF">
        <w:rPr>
          <w:rFonts w:ascii="Bookman Old Style" w:hAnsi="Bookman Old Style"/>
          <w:b w:val="0"/>
          <w:sz w:val="24"/>
        </w:rPr>
        <w:t xml:space="preserve">RTGS </w:t>
      </w:r>
      <w:r w:rsidR="00004A35">
        <w:rPr>
          <w:rFonts w:ascii="Bookman Old Style" w:hAnsi="Bookman Old Style"/>
          <w:b w:val="0"/>
          <w:sz w:val="24"/>
        </w:rPr>
        <w:t xml:space="preserve">vide </w:t>
      </w:r>
      <w:r w:rsidR="00CD49CF">
        <w:rPr>
          <w:rFonts w:ascii="Bookman Old Style" w:hAnsi="Bookman Old Style"/>
          <w:b w:val="0"/>
          <w:sz w:val="24"/>
        </w:rPr>
        <w:t xml:space="preserve">UTR No. </w:t>
      </w:r>
      <w:r w:rsidR="00CD49CF" w:rsidRPr="00004A35">
        <w:rPr>
          <w:rFonts w:ascii="Bookman Old Style" w:hAnsi="Bookman Old Style"/>
          <w:sz w:val="24"/>
        </w:rPr>
        <w:t>KARBH20317993020</w:t>
      </w:r>
      <w:r w:rsidRPr="00004A35">
        <w:rPr>
          <w:rFonts w:ascii="Bookman Old Style" w:hAnsi="Bookman Old Style"/>
          <w:sz w:val="24"/>
        </w:rPr>
        <w:t xml:space="preserve"> </w:t>
      </w:r>
    </w:p>
    <w:p w14:paraId="777D09E8" w14:textId="77777777" w:rsidR="000C4FF9" w:rsidRDefault="000C4FF9" w:rsidP="000C4FF9">
      <w:pPr>
        <w:ind w:left="720"/>
        <w:jc w:val="both"/>
        <w:rPr>
          <w:rFonts w:ascii="Bookman Old Style" w:hAnsi="Bookman Old Style"/>
          <w:sz w:val="24"/>
        </w:rPr>
      </w:pPr>
    </w:p>
    <w:p w14:paraId="12F20750" w14:textId="77777777" w:rsidR="000C4FF9" w:rsidRDefault="000C4FF9" w:rsidP="000C4FF9">
      <w:pPr>
        <w:ind w:left="720"/>
        <w:jc w:val="both"/>
        <w:rPr>
          <w:rFonts w:ascii="Bookman Old Style" w:hAnsi="Bookman Old Style"/>
          <w:sz w:val="24"/>
        </w:rPr>
      </w:pPr>
    </w:p>
    <w:p w14:paraId="6A0F4F9E" w14:textId="77777777" w:rsidR="00C65885" w:rsidRPr="00765C14" w:rsidRDefault="00004A35" w:rsidP="00C65885">
      <w:pPr>
        <w:numPr>
          <w:ilvl w:val="0"/>
          <w:numId w:val="17"/>
        </w:numPr>
        <w:jc w:val="both"/>
        <w:rPr>
          <w:rFonts w:ascii="Bookman Old Style" w:hAnsi="Bookman Old Style"/>
          <w:b w:val="0"/>
          <w:sz w:val="24"/>
        </w:rPr>
      </w:pPr>
      <w:r>
        <w:rPr>
          <w:rFonts w:ascii="Bookman Old Style" w:hAnsi="Bookman Old Style"/>
          <w:b w:val="0"/>
          <w:sz w:val="24"/>
        </w:rPr>
        <w:lastRenderedPageBreak/>
        <w:t xml:space="preserve">A sum of </w:t>
      </w:r>
      <w:r>
        <w:rPr>
          <w:rFonts w:ascii="Bookman Old Style" w:hAnsi="Bookman Old Style"/>
          <w:sz w:val="24"/>
        </w:rPr>
        <w:t>Rs.2,50,000/- (Rupees Two Lakh Fifty Thousand only)</w:t>
      </w:r>
      <w:r>
        <w:rPr>
          <w:rFonts w:ascii="Bookman Old Style" w:hAnsi="Bookman Old Style"/>
          <w:b w:val="0"/>
          <w:sz w:val="24"/>
        </w:rPr>
        <w:t xml:space="preserve"> by way of RTGS vide UTR No. </w:t>
      </w:r>
      <w:r w:rsidRPr="009A7140">
        <w:rPr>
          <w:rFonts w:ascii="Bookman Old Style" w:hAnsi="Bookman Old Style"/>
          <w:sz w:val="24"/>
        </w:rPr>
        <w:t>KARBH20328757554</w:t>
      </w:r>
      <w:r w:rsidR="00C65885">
        <w:rPr>
          <w:rFonts w:ascii="Bookman Old Style" w:hAnsi="Bookman Old Style"/>
          <w:sz w:val="24"/>
        </w:rPr>
        <w:t xml:space="preserve"> </w:t>
      </w:r>
      <w:r w:rsidR="00C65885">
        <w:rPr>
          <w:rFonts w:ascii="Bookman Old Style" w:hAnsi="Bookman Old Style"/>
          <w:b w:val="0"/>
          <w:sz w:val="24"/>
        </w:rPr>
        <w:t xml:space="preserve">and </w:t>
      </w:r>
      <w:r w:rsidR="00C65885" w:rsidRPr="00765C14">
        <w:rPr>
          <w:rFonts w:ascii="Bookman Old Style" w:hAnsi="Bookman Old Style"/>
          <w:b w:val="0"/>
          <w:sz w:val="24"/>
        </w:rPr>
        <w:t>as a sale consideration.</w:t>
      </w:r>
    </w:p>
    <w:p w14:paraId="686E4C25" w14:textId="77777777" w:rsidR="00C65885" w:rsidRPr="0023424C" w:rsidRDefault="00C65885" w:rsidP="00C65885">
      <w:pPr>
        <w:jc w:val="both"/>
        <w:rPr>
          <w:rFonts w:ascii="Bookman Old Style" w:hAnsi="Bookman Old Style"/>
          <w:b w:val="0"/>
          <w:sz w:val="16"/>
          <w:szCs w:val="16"/>
        </w:rPr>
      </w:pPr>
    </w:p>
    <w:p w14:paraId="6A6C08EC"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684CD3">
        <w:rPr>
          <w:rFonts w:ascii="Bookman Old Style" w:hAnsi="Bookman Old Style"/>
          <w:sz w:val="24"/>
        </w:rPr>
        <w:t>Rs.14,00,000/- (Rupees Fourteen Lakh only)</w:t>
      </w:r>
      <w:r w:rsidR="00684CD3">
        <w:rPr>
          <w:rFonts w:ascii="Bookman Old Style" w:hAnsi="Bookman Old Style"/>
          <w:b w:val="0"/>
          <w:sz w:val="24"/>
        </w:rPr>
        <w:t xml:space="preserve"> </w:t>
      </w:r>
      <w:r>
        <w:rPr>
          <w:rFonts w:ascii="Bookman Old Style" w:hAnsi="Bookman Old Style"/>
          <w:b w:val="0"/>
          <w:color w:val="000000"/>
          <w:sz w:val="24"/>
        </w:rPr>
        <w:t xml:space="preserve">paid by the purchaser to the vendor as stated above, the vendor acknowledges the receipt of the entire sale consideration and as the absolute and beneficial owner of the schedule property, the vendor hereby grant, transfer, convey, assign and set over the vacant possession of the schedule property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2833C0">
        <w:rPr>
          <w:rFonts w:ascii="Bookman Old Style" w:hAnsi="Bookman Old Style"/>
          <w:b w:val="0"/>
          <w:color w:val="000000"/>
          <w:sz w:val="24"/>
        </w:rPr>
        <w:t>her</w:t>
      </w:r>
      <w:r>
        <w:rPr>
          <w:rFonts w:ascii="Bookman Old Style" w:hAnsi="Bookman Old Style"/>
          <w:b w:val="0"/>
          <w:color w:val="000000"/>
          <w:sz w:val="24"/>
        </w:rPr>
        <w:t xml:space="preserve">self, </w:t>
      </w:r>
      <w:r w:rsidR="002833C0">
        <w:rPr>
          <w:rFonts w:ascii="Bookman Old Style" w:hAnsi="Bookman Old Style"/>
          <w:b w:val="0"/>
          <w:color w:val="000000"/>
          <w:sz w:val="24"/>
        </w:rPr>
        <w:t>her</w:t>
      </w:r>
      <w:r>
        <w:rPr>
          <w:rFonts w:ascii="Bookman Old Style" w:hAnsi="Bookman Old Style"/>
          <w:b w:val="0"/>
          <w:color w:val="000000"/>
          <w:sz w:val="24"/>
        </w:rPr>
        <w:t xml:space="preserve"> legal heirs, representatives, successors and assigns absolutely and forever.</w:t>
      </w:r>
    </w:p>
    <w:p w14:paraId="4D9F2BA3" w14:textId="77777777" w:rsidR="00C65885" w:rsidRPr="0023424C" w:rsidRDefault="00C65885" w:rsidP="00C65885">
      <w:pPr>
        <w:jc w:val="both"/>
        <w:rPr>
          <w:rFonts w:ascii="Bookman Old Style" w:hAnsi="Bookman Old Style"/>
          <w:b w:val="0"/>
          <w:sz w:val="16"/>
          <w:szCs w:val="16"/>
        </w:rPr>
      </w:pPr>
    </w:p>
    <w:p w14:paraId="6E59E740" w14:textId="77777777" w:rsidR="00C65885" w:rsidRDefault="00C65885" w:rsidP="00C65885">
      <w:pPr>
        <w:jc w:val="both"/>
        <w:rPr>
          <w:rFonts w:ascii="Bookman Old Style" w:hAnsi="Bookman Old Style"/>
          <w:b w:val="0"/>
          <w:color w:val="000000"/>
          <w:sz w:val="24"/>
        </w:rPr>
      </w:pPr>
    </w:p>
    <w:p w14:paraId="0A0976B1"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she has not willingly or unknowingly done or been a part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281B2245" w14:textId="77777777" w:rsidR="00C65885" w:rsidRPr="0023424C" w:rsidRDefault="00C65885" w:rsidP="00C65885">
      <w:pPr>
        <w:jc w:val="both"/>
        <w:rPr>
          <w:rFonts w:ascii="Bookman Old Style" w:hAnsi="Bookman Old Style"/>
          <w:b w:val="0"/>
          <w:sz w:val="16"/>
          <w:szCs w:val="16"/>
        </w:rPr>
      </w:pPr>
    </w:p>
    <w:p w14:paraId="33FE6CDC"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 case of any such dispute or claim arises in future, the vendor shall clear the same at </w:t>
      </w:r>
      <w:r w:rsidR="002833C0">
        <w:rPr>
          <w:rFonts w:ascii="Bookman Old Style" w:hAnsi="Bookman Old Style"/>
          <w:b w:val="0"/>
          <w:color w:val="000000"/>
          <w:sz w:val="24"/>
        </w:rPr>
        <w:t>her</w:t>
      </w:r>
      <w:r>
        <w:rPr>
          <w:rFonts w:ascii="Bookman Old Style" w:hAnsi="Bookman Old Style"/>
          <w:b w:val="0"/>
          <w:color w:val="000000"/>
          <w:sz w:val="24"/>
        </w:rPr>
        <w:t xml:space="preserve"> own costs and risks. In case the purchaser suffers any loss, expenses or </w:t>
      </w:r>
      <w:r w:rsidR="000C4FF9">
        <w:rPr>
          <w:rFonts w:ascii="Bookman Old Style" w:hAnsi="Bookman Old Style"/>
          <w:b w:val="0"/>
          <w:color w:val="000000"/>
          <w:sz w:val="24"/>
        </w:rPr>
        <w:br w:type="page"/>
      </w:r>
      <w:r>
        <w:rPr>
          <w:rFonts w:ascii="Bookman Old Style" w:hAnsi="Bookman Old Style"/>
          <w:b w:val="0"/>
          <w:color w:val="000000"/>
          <w:sz w:val="24"/>
        </w:rPr>
        <w:t>inconvenience on account of such claims or disputes, then the vendor shall reimburse and compensate the purchaser against the same.</w:t>
      </w:r>
    </w:p>
    <w:p w14:paraId="42A30BD0" w14:textId="77777777" w:rsidR="00C65885" w:rsidRPr="0023424C" w:rsidRDefault="00C65885" w:rsidP="000C4FF9">
      <w:pPr>
        <w:spacing w:line="281" w:lineRule="auto"/>
        <w:jc w:val="both"/>
        <w:rPr>
          <w:rFonts w:ascii="Bookman Old Style" w:hAnsi="Bookman Old Style"/>
          <w:b w:val="0"/>
          <w:sz w:val="16"/>
          <w:szCs w:val="16"/>
        </w:rPr>
      </w:pPr>
    </w:p>
    <w:p w14:paraId="040906E1"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95990D2" w14:textId="77777777" w:rsidR="00C65885" w:rsidRPr="000C4FF9" w:rsidRDefault="00C65885" w:rsidP="000C4FF9">
      <w:pPr>
        <w:spacing w:line="281" w:lineRule="auto"/>
        <w:jc w:val="both"/>
        <w:rPr>
          <w:rFonts w:ascii="Bookman Old Style" w:hAnsi="Bookman Old Style"/>
          <w:b w:val="0"/>
          <w:sz w:val="16"/>
          <w:szCs w:val="16"/>
        </w:rPr>
      </w:pPr>
    </w:p>
    <w:p w14:paraId="2C15B323"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14:paraId="5786204D" w14:textId="77777777" w:rsidR="00C65885" w:rsidRPr="000C4FF9" w:rsidRDefault="00C65885" w:rsidP="000C4FF9">
      <w:pPr>
        <w:spacing w:line="281" w:lineRule="auto"/>
        <w:jc w:val="both"/>
        <w:rPr>
          <w:rFonts w:ascii="Bookman Old Style" w:hAnsi="Bookman Old Style"/>
          <w:b w:val="0"/>
          <w:sz w:val="16"/>
          <w:szCs w:val="16"/>
        </w:rPr>
      </w:pPr>
    </w:p>
    <w:p w14:paraId="4F921AF7"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33214C46" w14:textId="77777777" w:rsidR="00C65885" w:rsidRPr="000C4FF9" w:rsidRDefault="00C65885" w:rsidP="000C4FF9">
      <w:pPr>
        <w:spacing w:line="281" w:lineRule="auto"/>
        <w:jc w:val="both"/>
        <w:rPr>
          <w:rFonts w:ascii="Bookman Old Style" w:hAnsi="Bookman Old Style"/>
          <w:b w:val="0"/>
          <w:sz w:val="16"/>
          <w:szCs w:val="16"/>
        </w:rPr>
      </w:pPr>
    </w:p>
    <w:p w14:paraId="1F77EB67"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has also entitled to get the MUDA khata and all other documents transferred to her name in respect of the schedule property, for which, the vendor has ‘No objection’.</w:t>
      </w:r>
    </w:p>
    <w:p w14:paraId="568E9D51" w14:textId="77777777" w:rsidR="00C65885" w:rsidRPr="009A4D2D" w:rsidRDefault="00C65885" w:rsidP="000C4FF9">
      <w:pPr>
        <w:spacing w:line="281" w:lineRule="auto"/>
        <w:jc w:val="both"/>
        <w:rPr>
          <w:rFonts w:ascii="Bookman Old Style" w:hAnsi="Bookman Old Style"/>
          <w:b w:val="0"/>
          <w:sz w:val="24"/>
          <w:szCs w:val="24"/>
        </w:rPr>
      </w:pPr>
    </w:p>
    <w:p w14:paraId="38361088"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0D24FEA9" w14:textId="77777777" w:rsidR="00C65885" w:rsidRPr="000C4FF9" w:rsidRDefault="00C65885" w:rsidP="00C65885">
      <w:pPr>
        <w:jc w:val="both"/>
        <w:rPr>
          <w:rFonts w:ascii="Bookman Old Style" w:hAnsi="Bookman Old Style"/>
          <w:b w:val="0"/>
          <w:sz w:val="16"/>
          <w:szCs w:val="16"/>
        </w:rPr>
      </w:pPr>
    </w:p>
    <w:p w14:paraId="5F4A5749" w14:textId="77777777" w:rsidR="000C4FF9" w:rsidRDefault="000C4FF9" w:rsidP="00C65885">
      <w:pPr>
        <w:pStyle w:val="Heading1"/>
        <w:rPr>
          <w:rFonts w:ascii="Bookman Old Style" w:hAnsi="Bookman Old Style"/>
          <w:i w:val="0"/>
          <w:sz w:val="24"/>
        </w:rPr>
      </w:pPr>
      <w:r>
        <w:rPr>
          <w:rFonts w:ascii="Bookman Old Style" w:hAnsi="Bookman Old Style"/>
          <w:i w:val="0"/>
          <w:sz w:val="24"/>
        </w:rPr>
        <w:br w:type="page"/>
      </w:r>
    </w:p>
    <w:p w14:paraId="420366B5" w14:textId="77777777" w:rsidR="00C65885" w:rsidRDefault="00C65885" w:rsidP="00C65885">
      <w:pPr>
        <w:pStyle w:val="Heading1"/>
        <w:rPr>
          <w:rFonts w:ascii="Bookman Old Style" w:hAnsi="Bookman Old Style"/>
          <w:i w:val="0"/>
          <w:sz w:val="24"/>
        </w:rPr>
      </w:pPr>
      <w:r>
        <w:rPr>
          <w:rFonts w:ascii="Bookman Old Style" w:hAnsi="Bookman Old Style"/>
          <w:i w:val="0"/>
          <w:sz w:val="24"/>
        </w:rPr>
        <w:t>SCHEDULE OF THE PROPERTY</w:t>
      </w:r>
    </w:p>
    <w:p w14:paraId="178809C5" w14:textId="77777777" w:rsidR="00C65885" w:rsidRPr="000C4FF9" w:rsidRDefault="00C65885" w:rsidP="000C4FF9">
      <w:pPr>
        <w:spacing w:line="271" w:lineRule="auto"/>
        <w:jc w:val="both"/>
        <w:rPr>
          <w:rFonts w:ascii="Bookman Old Style" w:hAnsi="Bookman Old Style"/>
          <w:b w:val="0"/>
          <w:sz w:val="16"/>
          <w:szCs w:val="16"/>
        </w:rPr>
      </w:pPr>
    </w:p>
    <w:p w14:paraId="58EB8024" w14:textId="77777777" w:rsidR="00C65885" w:rsidRDefault="00C65885" w:rsidP="000C4FF9">
      <w:pPr>
        <w:spacing w:line="271" w:lineRule="auto"/>
        <w:jc w:val="both"/>
        <w:rPr>
          <w:rFonts w:ascii="Bookman Old Style" w:hAnsi="Bookman Old Style"/>
          <w:b w:val="0"/>
          <w:sz w:val="24"/>
          <w:szCs w:val="24"/>
        </w:rPr>
      </w:pPr>
      <w:r w:rsidRPr="003903EF">
        <w:rPr>
          <w:rFonts w:ascii="Bookman Old Style" w:hAnsi="Bookman Old Style"/>
          <w:b w:val="0"/>
          <w:sz w:val="24"/>
          <w:szCs w:val="24"/>
        </w:rPr>
        <w:t xml:space="preserve">All that piece and parcel of the </w:t>
      </w:r>
      <w:r w:rsidRPr="003903EF">
        <w:rPr>
          <w:rFonts w:ascii="Bookman Old Style" w:hAnsi="Bookman Old Style"/>
          <w:b w:val="0"/>
          <w:bCs/>
          <w:sz w:val="24"/>
          <w:szCs w:val="24"/>
        </w:rPr>
        <w:t>residential property bearing</w:t>
      </w:r>
      <w:r w:rsidRPr="003903EF">
        <w:rPr>
          <w:rFonts w:ascii="Bookman Old Style" w:hAnsi="Bookman Old Style"/>
          <w:b w:val="0"/>
          <w:sz w:val="24"/>
          <w:szCs w:val="24"/>
        </w:rPr>
        <w:t xml:space="preserve"> </w:t>
      </w:r>
      <w:r w:rsidRPr="003903EF">
        <w:rPr>
          <w:rFonts w:ascii="Bookman Old Style" w:hAnsi="Bookman Old Style"/>
          <w:bCs/>
          <w:sz w:val="24"/>
          <w:szCs w:val="24"/>
        </w:rPr>
        <w:t xml:space="preserve">site No. </w:t>
      </w:r>
      <w:r w:rsidR="00684CD3">
        <w:rPr>
          <w:rFonts w:ascii="Bookman Old Style" w:hAnsi="Bookman Old Style"/>
          <w:bCs/>
          <w:sz w:val="24"/>
          <w:szCs w:val="24"/>
        </w:rPr>
        <w:t>33</w:t>
      </w:r>
      <w:r w:rsidRPr="003903EF">
        <w:rPr>
          <w:rFonts w:ascii="Bookman Old Style" w:hAnsi="Bookman Old Style"/>
          <w:b w:val="0"/>
          <w:bCs/>
          <w:sz w:val="24"/>
          <w:szCs w:val="24"/>
        </w:rPr>
        <w:t xml:space="preserve">, </w:t>
      </w:r>
      <w:r w:rsidRPr="003903EF">
        <w:rPr>
          <w:rFonts w:ascii="Bookman Old Style" w:hAnsi="Bookman Old Style"/>
          <w:b w:val="0"/>
          <w:sz w:val="24"/>
          <w:szCs w:val="24"/>
        </w:rPr>
        <w:t xml:space="preserve">measuring </w:t>
      </w:r>
      <w:r w:rsidRPr="003903EF">
        <w:rPr>
          <w:rFonts w:ascii="Bookman Old Style" w:hAnsi="Bookman Old Style"/>
          <w:sz w:val="24"/>
          <w:szCs w:val="24"/>
        </w:rPr>
        <w:t>East to West : 12.00 meters and North to South : 9.00 meters in total 108.00 Sq.Mtrs</w:t>
      </w:r>
      <w:r w:rsidRPr="003903EF">
        <w:rPr>
          <w:rFonts w:ascii="Bookman Old Style" w:hAnsi="Bookman Old Style"/>
          <w:b w:val="0"/>
          <w:sz w:val="24"/>
          <w:szCs w:val="24"/>
        </w:rPr>
        <w:t xml:space="preserve"> formed out of </w:t>
      </w:r>
      <w:r>
        <w:rPr>
          <w:rFonts w:ascii="Bookman Old Style" w:hAnsi="Bookman Old Style"/>
          <w:b w:val="0"/>
          <w:sz w:val="24"/>
          <w:szCs w:val="24"/>
        </w:rPr>
        <w:t>Sy.No. 40/4b, 41/2, 41/4, 41/3c, 43, 44</w:t>
      </w:r>
      <w:r w:rsidRPr="003903EF">
        <w:rPr>
          <w:rFonts w:ascii="Bookman Old Style" w:hAnsi="Bookman Old Style"/>
          <w:b w:val="0"/>
          <w:sz w:val="24"/>
          <w:szCs w:val="24"/>
        </w:rPr>
        <w:t xml:space="preserve"> and the layout known as </w:t>
      </w:r>
      <w:r w:rsidRPr="003903EF">
        <w:rPr>
          <w:rFonts w:ascii="Bookman Old Style" w:hAnsi="Bookman Old Style"/>
          <w:sz w:val="24"/>
          <w:szCs w:val="24"/>
        </w:rPr>
        <w:t>“DISHA LAYOUT”</w:t>
      </w:r>
      <w:r w:rsidRPr="003903EF">
        <w:rPr>
          <w:rFonts w:ascii="Bookman Old Style" w:hAnsi="Bookman Old Style"/>
          <w:b w:val="0"/>
          <w:sz w:val="24"/>
          <w:szCs w:val="24"/>
        </w:rPr>
        <w:t xml:space="preserve"> carved out of residential property situated at </w:t>
      </w:r>
      <w:r w:rsidRPr="003903EF">
        <w:rPr>
          <w:rFonts w:ascii="Bookman Old Style" w:hAnsi="Bookman Old Style"/>
          <w:sz w:val="24"/>
          <w:szCs w:val="24"/>
        </w:rPr>
        <w:t>Madagalli Village</w:t>
      </w:r>
      <w:r w:rsidRPr="003903EF">
        <w:rPr>
          <w:rFonts w:ascii="Bookman Old Style" w:hAnsi="Bookman Old Style"/>
          <w:b w:val="0"/>
          <w:sz w:val="24"/>
          <w:szCs w:val="24"/>
        </w:rPr>
        <w:t>, Yelwala Hobli, Mysore Taluk duly converted by the Deputy Commissioner, Mysore vide No. ALN A (1) CR 24/2009</w:t>
      </w:r>
      <w:r>
        <w:rPr>
          <w:rFonts w:ascii="Bookman Old Style" w:hAnsi="Bookman Old Style"/>
          <w:b w:val="0"/>
          <w:sz w:val="24"/>
          <w:szCs w:val="24"/>
        </w:rPr>
        <w:t>-10 dated 20-07-2009 bounded by</w:t>
      </w:r>
      <w:r w:rsidRPr="003903EF">
        <w:rPr>
          <w:rFonts w:ascii="Bookman Old Style" w:hAnsi="Bookman Old Style"/>
          <w:b w:val="0"/>
          <w:sz w:val="24"/>
          <w:szCs w:val="24"/>
        </w:rPr>
        <w:t>:-</w:t>
      </w:r>
    </w:p>
    <w:p w14:paraId="5D9FBA0C" w14:textId="77777777" w:rsidR="000C4FF9" w:rsidRDefault="000C4FF9" w:rsidP="000C4FF9">
      <w:pPr>
        <w:pStyle w:val="Heading3"/>
        <w:ind w:left="1440" w:firstLine="720"/>
        <w:rPr>
          <w:rFonts w:ascii="Bookman Old Style" w:hAnsi="Bookman Old Style"/>
          <w:sz w:val="24"/>
        </w:rPr>
      </w:pPr>
    </w:p>
    <w:p w14:paraId="53B13773" w14:textId="77777777" w:rsidR="00C65885" w:rsidRDefault="00C65885" w:rsidP="000C4FF9">
      <w:pPr>
        <w:pStyle w:val="Heading3"/>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684CD3">
        <w:rPr>
          <w:rFonts w:ascii="Bookman Old Style" w:hAnsi="Bookman Old Style"/>
          <w:sz w:val="24"/>
        </w:rPr>
        <w:t>Site No. 28,</w:t>
      </w:r>
      <w:r>
        <w:rPr>
          <w:rFonts w:ascii="Bookman Old Style" w:hAnsi="Bookman Old Style"/>
          <w:sz w:val="24"/>
        </w:rPr>
        <w:t xml:space="preserve"> </w:t>
      </w:r>
    </w:p>
    <w:p w14:paraId="50A90F7E" w14:textId="77777777" w:rsidR="000C4FF9" w:rsidRPr="000C4FF9" w:rsidRDefault="000C4FF9" w:rsidP="000C4FF9">
      <w:pPr>
        <w:ind w:left="720"/>
      </w:pPr>
    </w:p>
    <w:p w14:paraId="00C43104" w14:textId="77777777" w:rsidR="00C65885" w:rsidRDefault="00C65885" w:rsidP="000C4FF9">
      <w:pPr>
        <w:pStyle w:val="Heading3"/>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684CD3">
        <w:rPr>
          <w:rFonts w:ascii="Bookman Old Style" w:hAnsi="Bookman Old Style"/>
          <w:sz w:val="24"/>
        </w:rPr>
        <w:t xml:space="preserve">ROAD, </w:t>
      </w:r>
    </w:p>
    <w:p w14:paraId="01990A93" w14:textId="77777777" w:rsidR="000C4FF9" w:rsidRPr="000C4FF9" w:rsidRDefault="000C4FF9" w:rsidP="000C4FF9">
      <w:pPr>
        <w:ind w:left="720"/>
      </w:pPr>
    </w:p>
    <w:p w14:paraId="67374BA5" w14:textId="77777777" w:rsidR="00C65885" w:rsidRDefault="00C65885" w:rsidP="000C4FF9">
      <w:pPr>
        <w:pStyle w:val="Heading3"/>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w:t>
      </w:r>
      <w:r w:rsidR="00684CD3">
        <w:rPr>
          <w:rFonts w:ascii="Bookman Old Style" w:hAnsi="Bookman Old Style"/>
          <w:sz w:val="24"/>
        </w:rPr>
        <w:t>34</w:t>
      </w:r>
      <w:r>
        <w:rPr>
          <w:rFonts w:ascii="Bookman Old Style" w:hAnsi="Bookman Old Style"/>
          <w:sz w:val="24"/>
        </w:rPr>
        <w:t xml:space="preserve">, </w:t>
      </w:r>
    </w:p>
    <w:p w14:paraId="4F5DDEA7" w14:textId="77777777" w:rsidR="000C4FF9" w:rsidRPr="000C4FF9" w:rsidRDefault="000C4FF9" w:rsidP="000C4FF9">
      <w:pPr>
        <w:ind w:left="720"/>
      </w:pPr>
    </w:p>
    <w:p w14:paraId="5F3398DD" w14:textId="77777777" w:rsidR="00C65885" w:rsidRDefault="00C65885" w:rsidP="000C4FF9">
      <w:pPr>
        <w:pStyle w:val="Heading3"/>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Site No. </w:t>
      </w:r>
      <w:r w:rsidR="00684CD3">
        <w:rPr>
          <w:rFonts w:ascii="Bookman Old Style" w:hAnsi="Bookman Old Style"/>
          <w:sz w:val="24"/>
        </w:rPr>
        <w:t>32</w:t>
      </w:r>
      <w:r>
        <w:rPr>
          <w:rFonts w:ascii="Bookman Old Style" w:hAnsi="Bookman Old Style"/>
          <w:sz w:val="24"/>
        </w:rPr>
        <w:t>.</w:t>
      </w:r>
    </w:p>
    <w:p w14:paraId="597C3B36" w14:textId="77777777" w:rsidR="00C65885" w:rsidRDefault="00C65885" w:rsidP="00C65885">
      <w:pPr>
        <w:rPr>
          <w:rFonts w:ascii="Bookman Old Style" w:hAnsi="Bookman Old Style"/>
          <w:b w:val="0"/>
          <w:sz w:val="6"/>
        </w:rPr>
      </w:pPr>
    </w:p>
    <w:p w14:paraId="0DF87A29" w14:textId="77777777" w:rsidR="000C4FF9" w:rsidRDefault="000C4FF9" w:rsidP="00C65885">
      <w:pPr>
        <w:jc w:val="both"/>
        <w:rPr>
          <w:rFonts w:ascii="Bookman Old Style" w:hAnsi="Bookman Old Style"/>
          <w:sz w:val="24"/>
        </w:rPr>
      </w:pPr>
    </w:p>
    <w:p w14:paraId="10732DD2" w14:textId="77777777" w:rsidR="00C65885" w:rsidRPr="0023424C" w:rsidRDefault="00C65885" w:rsidP="00C65885">
      <w:pPr>
        <w:jc w:val="both"/>
        <w:rPr>
          <w:rFonts w:ascii="Bookman Old Style" w:hAnsi="Bookman Old Style"/>
          <w:b w:val="0"/>
          <w:sz w:val="16"/>
          <w:szCs w:val="16"/>
        </w:rPr>
      </w:pPr>
      <w:r>
        <w:rPr>
          <w:rFonts w:ascii="Bookman Old Style" w:hAnsi="Bookman Old Style"/>
          <w:sz w:val="24"/>
        </w:rPr>
        <w:t>Measuring East to West : 12.00 Mtrs, North to South : 9.00 Mtrs</w:t>
      </w:r>
      <w:r>
        <w:rPr>
          <w:rFonts w:ascii="Bookman Old Style" w:hAnsi="Bookman Old Style"/>
          <w:bCs/>
          <w:sz w:val="24"/>
        </w:rPr>
        <w:t xml:space="preserve"> Totally measuring 108.00 Sq.Mtrs</w:t>
      </w:r>
      <w:r w:rsidRPr="00C6063E">
        <w:rPr>
          <w:rFonts w:ascii="Bookman Old Style" w:hAnsi="Bookman Old Style"/>
          <w:bCs/>
          <w:sz w:val="24"/>
        </w:rPr>
        <w:t>.</w:t>
      </w:r>
      <w:r w:rsidRPr="00C6063E">
        <w:rPr>
          <w:rFonts w:ascii="Bookman Old Style" w:hAnsi="Bookman Old Style"/>
          <w:b w:val="0"/>
          <w:bCs/>
          <w:sz w:val="24"/>
        </w:rPr>
        <w:t>,</w:t>
      </w:r>
      <w:r w:rsidRPr="00261C27">
        <w:rPr>
          <w:rFonts w:ascii="Bookman Old Style" w:hAnsi="Bookman Old Style"/>
          <w:b w:val="0"/>
          <w:sz w:val="24"/>
          <w:szCs w:val="24"/>
        </w:rPr>
        <w:t xml:space="preserve"> </w:t>
      </w:r>
    </w:p>
    <w:p w14:paraId="2DB18A3C" w14:textId="77777777" w:rsidR="00C65885" w:rsidRDefault="00C65885" w:rsidP="00C65885">
      <w:pPr>
        <w:jc w:val="both"/>
        <w:rPr>
          <w:rFonts w:ascii="Bookman Old Style" w:hAnsi="Bookman Old Style"/>
          <w:b w:val="0"/>
          <w:bCs/>
          <w:sz w:val="24"/>
        </w:rPr>
      </w:pPr>
      <w:r w:rsidRPr="00C6063E">
        <w:rPr>
          <w:rFonts w:ascii="Bookman Old Style" w:hAnsi="Bookman Old Style"/>
          <w:b w:val="0"/>
          <w:bCs/>
          <w:sz w:val="24"/>
        </w:rPr>
        <w:t xml:space="preserve"> </w:t>
      </w:r>
    </w:p>
    <w:p w14:paraId="0F10FB70" w14:textId="77777777" w:rsidR="00D31B77" w:rsidRPr="0023424C" w:rsidRDefault="00D31B77" w:rsidP="00C65885">
      <w:pPr>
        <w:jc w:val="both"/>
        <w:rPr>
          <w:rFonts w:ascii="Bookman Old Style" w:hAnsi="Bookman Old Style"/>
          <w:b w:val="0"/>
          <w:sz w:val="16"/>
          <w:szCs w:val="16"/>
        </w:rPr>
      </w:pPr>
    </w:p>
    <w:p w14:paraId="198AB0C9" w14:textId="77777777" w:rsidR="00C65885" w:rsidRDefault="00C65885" w:rsidP="00C65885">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78ACD23A" w14:textId="77777777" w:rsidR="00C65885" w:rsidRPr="009A4D2D" w:rsidRDefault="00C65885" w:rsidP="00C65885">
      <w:pPr>
        <w:jc w:val="both"/>
        <w:rPr>
          <w:rFonts w:ascii="Bookman Old Style" w:hAnsi="Bookman Old Style"/>
          <w:b w:val="0"/>
          <w:sz w:val="10"/>
          <w:szCs w:val="10"/>
        </w:rPr>
      </w:pPr>
    </w:p>
    <w:p w14:paraId="1909F8A7" w14:textId="77777777" w:rsidR="00C65885" w:rsidRDefault="000C4FF9" w:rsidP="00C65885">
      <w:pPr>
        <w:jc w:val="both"/>
        <w:rPr>
          <w:rFonts w:ascii="Times New Roman" w:hAnsi="Times New Roman"/>
          <w:b w:val="0"/>
          <w:sz w:val="24"/>
        </w:rPr>
      </w:pPr>
      <w:r>
        <w:rPr>
          <w:rFonts w:ascii="Bookman Old Style" w:hAnsi="Bookman Old Style"/>
          <w:b w:val="0"/>
          <w:sz w:val="24"/>
        </w:rPr>
        <w:br w:type="page"/>
      </w:r>
      <w:r w:rsidR="00C65885">
        <w:rPr>
          <w:rFonts w:ascii="Bookman Old Style" w:hAnsi="Bookman Old Style"/>
          <w:b w:val="0"/>
          <w:sz w:val="24"/>
        </w:rPr>
        <w:t>In witness whereof, the Vendor have executed this deed of absolute sale in favour of the purchaser on the day, month and the year first herein before written, in the presence of witnesses attesting hereunder.</w:t>
      </w:r>
    </w:p>
    <w:p w14:paraId="2E94E2A1" w14:textId="77777777" w:rsidR="00C65885" w:rsidRDefault="00C65885" w:rsidP="00C65885">
      <w:pPr>
        <w:pStyle w:val="Heading5"/>
      </w:pPr>
    </w:p>
    <w:p w14:paraId="20C70AAA" w14:textId="77777777" w:rsidR="00C65885" w:rsidRDefault="00C65885" w:rsidP="00C65885">
      <w:pPr>
        <w:pStyle w:val="Heading5"/>
      </w:pPr>
      <w:r>
        <w:t xml:space="preserve">Witnesses:- </w:t>
      </w:r>
    </w:p>
    <w:p w14:paraId="0EF0DCE0" w14:textId="77777777" w:rsidR="000C4FF9" w:rsidRDefault="00C65885" w:rsidP="00C65885">
      <w:pPr>
        <w:rPr>
          <w:rFonts w:ascii="Bookman Old Style" w:hAnsi="Bookman Old Style"/>
          <w:sz w:val="24"/>
        </w:rPr>
      </w:pPr>
      <w:r>
        <w:rPr>
          <w:rFonts w:ascii="Bookman Old Style" w:hAnsi="Bookman Old Style"/>
          <w:sz w:val="24"/>
        </w:rPr>
        <w:t>1.</w:t>
      </w:r>
      <w:r>
        <w:rPr>
          <w:rFonts w:ascii="Bookman Old Style" w:hAnsi="Bookman Old Style"/>
          <w:sz w:val="24"/>
        </w:rPr>
        <w:tab/>
      </w:r>
    </w:p>
    <w:p w14:paraId="49562AEE" w14:textId="77777777" w:rsidR="000C4FF9" w:rsidRDefault="000C4FF9" w:rsidP="00C65885">
      <w:pPr>
        <w:rPr>
          <w:rFonts w:ascii="Bookman Old Style" w:hAnsi="Bookman Old Style"/>
          <w:sz w:val="24"/>
        </w:rPr>
      </w:pPr>
    </w:p>
    <w:p w14:paraId="09B9D716" w14:textId="77777777" w:rsidR="00C65885" w:rsidRDefault="00C65885" w:rsidP="00C65885">
      <w:pPr>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14:paraId="397D2CAD" w14:textId="77777777" w:rsidR="00C65885" w:rsidRDefault="00C65885" w:rsidP="00C65885">
      <w:pPr>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1227BFD8" w14:textId="77777777" w:rsidR="00C65885" w:rsidRDefault="00C65885" w:rsidP="00C65885">
      <w:pPr>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19F77087" w14:textId="77777777" w:rsidR="00C65885" w:rsidRDefault="00C65885" w:rsidP="00C65885">
      <w:pPr>
        <w:pStyle w:val="Heading8"/>
      </w:pPr>
      <w:r>
        <w:t xml:space="preserve">  VENDOR</w:t>
      </w:r>
    </w:p>
    <w:p w14:paraId="44A4A137" w14:textId="77777777" w:rsidR="00C65885" w:rsidRDefault="00C65885" w:rsidP="00C65885">
      <w:pPr>
        <w:rPr>
          <w:b w:val="0"/>
          <w:bCs/>
          <w:sz w:val="24"/>
        </w:rPr>
      </w:pPr>
      <w:r>
        <w:rPr>
          <w:sz w:val="24"/>
        </w:rPr>
        <w:tab/>
      </w:r>
      <w:r>
        <w:rPr>
          <w:sz w:val="24"/>
        </w:rPr>
        <w:tab/>
      </w:r>
      <w:r>
        <w:rPr>
          <w:sz w:val="24"/>
        </w:rPr>
        <w:tab/>
      </w:r>
      <w:r>
        <w:rPr>
          <w:sz w:val="24"/>
        </w:rPr>
        <w:tab/>
      </w:r>
      <w:r>
        <w:rPr>
          <w:sz w:val="24"/>
        </w:rPr>
        <w:tab/>
        <w:t xml:space="preserve">                      </w:t>
      </w:r>
    </w:p>
    <w:p w14:paraId="7AC9A154" w14:textId="77777777" w:rsidR="00C65885" w:rsidRDefault="00C65885" w:rsidP="00C65885">
      <w:pPr>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243F185E" w14:textId="77777777" w:rsidR="00C65885" w:rsidRDefault="00C65885" w:rsidP="00C65885">
      <w:pPr>
        <w:jc w:val="both"/>
        <w:rPr>
          <w:rFonts w:ascii="Bookman Old Style" w:hAnsi="Bookman Old Style"/>
          <w:b w:val="0"/>
          <w:sz w:val="24"/>
        </w:rPr>
      </w:pPr>
    </w:p>
    <w:p w14:paraId="23968393" w14:textId="77777777" w:rsidR="00C65885" w:rsidRDefault="00C65885" w:rsidP="00C65885">
      <w:pPr>
        <w:rPr>
          <w:rFonts w:ascii="Bookman Old Style" w:hAnsi="Bookman Old Style"/>
          <w:sz w:val="24"/>
        </w:rPr>
      </w:pPr>
      <w:r>
        <w:rPr>
          <w:rFonts w:ascii="Bookman Old Style" w:hAnsi="Bookman Old Style"/>
          <w:sz w:val="24"/>
        </w:rPr>
        <w:t>2.</w:t>
      </w:r>
    </w:p>
    <w:p w14:paraId="6042656F" w14:textId="77777777" w:rsidR="000C4FF9" w:rsidRDefault="000C4FF9" w:rsidP="00C65885">
      <w:pPr>
        <w:rPr>
          <w:rFonts w:ascii="Bookman Old Style" w:hAnsi="Bookman Old Style"/>
          <w:sz w:val="24"/>
        </w:rPr>
      </w:pPr>
    </w:p>
    <w:p w14:paraId="6E3A34A7" w14:textId="77777777" w:rsidR="000C4FF9" w:rsidRDefault="000C4FF9" w:rsidP="00C65885">
      <w:pPr>
        <w:rPr>
          <w:rFonts w:ascii="Bookman Old Style" w:hAnsi="Bookman Old Style"/>
          <w:b w:val="0"/>
          <w:sz w:val="24"/>
        </w:rPr>
      </w:pPr>
    </w:p>
    <w:p w14:paraId="4A02E8FF" w14:textId="77777777" w:rsidR="00C65885" w:rsidRDefault="00C65885" w:rsidP="00C65885">
      <w:pPr>
        <w:pStyle w:val="Heading8"/>
        <w:ind w:left="0"/>
      </w:pPr>
      <w:r>
        <w:t xml:space="preserve">                                                             </w:t>
      </w:r>
    </w:p>
    <w:p w14:paraId="6CB16210" w14:textId="77777777" w:rsidR="00C65885" w:rsidRDefault="00C65885" w:rsidP="00C65885">
      <w:pPr>
        <w:pStyle w:val="Heading8"/>
      </w:pPr>
      <w:r>
        <w:t>PURCHASER</w:t>
      </w:r>
    </w:p>
    <w:p w14:paraId="6C0C0170" w14:textId="77777777" w:rsidR="00C65885" w:rsidRDefault="00C65885" w:rsidP="00C65885">
      <w:pPr>
        <w:rPr>
          <w:rFonts w:ascii="Bookman Old Style" w:hAnsi="Bookman Old Style"/>
          <w:b w:val="0"/>
          <w:sz w:val="24"/>
        </w:rPr>
      </w:pPr>
    </w:p>
    <w:p w14:paraId="23A008D2" w14:textId="77777777" w:rsidR="00C65885" w:rsidRDefault="00C65885" w:rsidP="00C65885">
      <w:pPr>
        <w:rPr>
          <w:rFonts w:ascii="Bookman Old Style" w:hAnsi="Bookman Old Style"/>
          <w:b w:val="0"/>
          <w:sz w:val="24"/>
        </w:rPr>
      </w:pPr>
    </w:p>
    <w:p w14:paraId="4D7F1FC1" w14:textId="77777777" w:rsidR="00C65885" w:rsidRDefault="00C65885" w:rsidP="00C65885">
      <w:pPr>
        <w:pStyle w:val="Title"/>
        <w:rPr>
          <w:rFonts w:ascii="Bookman Old Style" w:hAnsi="Bookman Old Style"/>
          <w:b w:val="0"/>
          <w:sz w:val="28"/>
          <w:u w:val="none"/>
        </w:rPr>
      </w:pPr>
    </w:p>
    <w:sectPr w:rsidR="00C65885" w:rsidSect="001E163A">
      <w:footerReference w:type="even" r:id="rId7"/>
      <w:footerReference w:type="default" r:id="rId8"/>
      <w:pgSz w:w="11909" w:h="16834" w:code="9"/>
      <w:pgMar w:top="489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74F19" w14:textId="77777777" w:rsidR="006278F4" w:rsidRDefault="006278F4">
      <w:r>
        <w:separator/>
      </w:r>
    </w:p>
  </w:endnote>
  <w:endnote w:type="continuationSeparator" w:id="0">
    <w:p w14:paraId="38D73258" w14:textId="77777777" w:rsidR="006278F4" w:rsidRDefault="0062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1336" w14:textId="77777777" w:rsidR="00B134C8" w:rsidRDefault="00B134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D6CD72" w14:textId="77777777" w:rsidR="00B134C8" w:rsidRDefault="00B134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F13D0" w14:textId="77777777" w:rsidR="00B134C8" w:rsidRDefault="00B134C8">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1E163A">
      <w:rPr>
        <w:rStyle w:val="PageNumber"/>
        <w:rFonts w:ascii="Arial Narrow" w:hAnsi="Arial Narrow"/>
        <w:noProof/>
        <w:sz w:val="20"/>
      </w:rPr>
      <w:t>6</w:t>
    </w:r>
    <w:r>
      <w:rPr>
        <w:rStyle w:val="PageNumber"/>
        <w:rFonts w:ascii="Arial Narrow" w:hAnsi="Arial Narrow"/>
        <w:sz w:val="20"/>
      </w:rPr>
      <w:fldChar w:fldCharType="end"/>
    </w:r>
  </w:p>
  <w:p w14:paraId="0317D015" w14:textId="77777777" w:rsidR="00B134C8" w:rsidRDefault="00B134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0F444" w14:textId="77777777" w:rsidR="006278F4" w:rsidRDefault="006278F4">
      <w:r>
        <w:separator/>
      </w:r>
    </w:p>
  </w:footnote>
  <w:footnote w:type="continuationSeparator" w:id="0">
    <w:p w14:paraId="650DE8C0" w14:textId="77777777" w:rsidR="006278F4" w:rsidRDefault="00627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428B1099"/>
    <w:multiLevelType w:val="hybridMultilevel"/>
    <w:tmpl w:val="674EA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C44554"/>
    <w:multiLevelType w:val="hybridMultilevel"/>
    <w:tmpl w:val="0E58CC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242179742">
    <w:abstractNumId w:val="15"/>
  </w:num>
  <w:num w:numId="2" w16cid:durableId="1757625712">
    <w:abstractNumId w:val="10"/>
  </w:num>
  <w:num w:numId="3" w16cid:durableId="1023672994">
    <w:abstractNumId w:val="9"/>
  </w:num>
  <w:num w:numId="4" w16cid:durableId="1025593153">
    <w:abstractNumId w:val="7"/>
  </w:num>
  <w:num w:numId="5" w16cid:durableId="1104495534">
    <w:abstractNumId w:val="6"/>
  </w:num>
  <w:num w:numId="6" w16cid:durableId="995497976">
    <w:abstractNumId w:val="5"/>
  </w:num>
  <w:num w:numId="7" w16cid:durableId="1256591127">
    <w:abstractNumId w:val="4"/>
  </w:num>
  <w:num w:numId="8" w16cid:durableId="346295716">
    <w:abstractNumId w:val="8"/>
  </w:num>
  <w:num w:numId="9" w16cid:durableId="2135515157">
    <w:abstractNumId w:val="3"/>
  </w:num>
  <w:num w:numId="10" w16cid:durableId="1438017538">
    <w:abstractNumId w:val="2"/>
  </w:num>
  <w:num w:numId="11" w16cid:durableId="1475947376">
    <w:abstractNumId w:val="1"/>
  </w:num>
  <w:num w:numId="12" w16cid:durableId="341668041">
    <w:abstractNumId w:val="0"/>
  </w:num>
  <w:num w:numId="13" w16cid:durableId="368647005">
    <w:abstractNumId w:val="16"/>
  </w:num>
  <w:num w:numId="14" w16cid:durableId="2139957835">
    <w:abstractNumId w:val="13"/>
  </w:num>
  <w:num w:numId="15" w16cid:durableId="684330414">
    <w:abstractNumId w:val="12"/>
  </w:num>
  <w:num w:numId="16" w16cid:durableId="64037916">
    <w:abstractNumId w:val="11"/>
  </w:num>
  <w:num w:numId="17" w16cid:durableId="2181701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EBF"/>
    <w:rsid w:val="00004A35"/>
    <w:rsid w:val="000064F2"/>
    <w:rsid w:val="00011AB5"/>
    <w:rsid w:val="00016296"/>
    <w:rsid w:val="00017547"/>
    <w:rsid w:val="0002145E"/>
    <w:rsid w:val="000250DB"/>
    <w:rsid w:val="00027BA7"/>
    <w:rsid w:val="00036C93"/>
    <w:rsid w:val="00037B6E"/>
    <w:rsid w:val="00043482"/>
    <w:rsid w:val="00045C58"/>
    <w:rsid w:val="000479F4"/>
    <w:rsid w:val="00047EF8"/>
    <w:rsid w:val="0006492C"/>
    <w:rsid w:val="00065121"/>
    <w:rsid w:val="000840AC"/>
    <w:rsid w:val="00086CE4"/>
    <w:rsid w:val="0009139D"/>
    <w:rsid w:val="00091F10"/>
    <w:rsid w:val="0009336E"/>
    <w:rsid w:val="000939E1"/>
    <w:rsid w:val="00097596"/>
    <w:rsid w:val="000A4BA4"/>
    <w:rsid w:val="000A7165"/>
    <w:rsid w:val="000B7A84"/>
    <w:rsid w:val="000C4FA5"/>
    <w:rsid w:val="000C4FF9"/>
    <w:rsid w:val="000C7ADA"/>
    <w:rsid w:val="000D180A"/>
    <w:rsid w:val="000E2E1C"/>
    <w:rsid w:val="000E7D02"/>
    <w:rsid w:val="000F3F46"/>
    <w:rsid w:val="000F6709"/>
    <w:rsid w:val="001103E6"/>
    <w:rsid w:val="00127755"/>
    <w:rsid w:val="00144F42"/>
    <w:rsid w:val="00152A81"/>
    <w:rsid w:val="001614B2"/>
    <w:rsid w:val="00162002"/>
    <w:rsid w:val="001656A9"/>
    <w:rsid w:val="00170705"/>
    <w:rsid w:val="001718BF"/>
    <w:rsid w:val="00176D2A"/>
    <w:rsid w:val="001774A5"/>
    <w:rsid w:val="00182EBA"/>
    <w:rsid w:val="00187E1F"/>
    <w:rsid w:val="00195DAA"/>
    <w:rsid w:val="00196BB8"/>
    <w:rsid w:val="00196C12"/>
    <w:rsid w:val="001A687F"/>
    <w:rsid w:val="001A6D10"/>
    <w:rsid w:val="001B205B"/>
    <w:rsid w:val="001B772A"/>
    <w:rsid w:val="001C3E8E"/>
    <w:rsid w:val="001C6AB8"/>
    <w:rsid w:val="001D56D9"/>
    <w:rsid w:val="001E163A"/>
    <w:rsid w:val="001E37E7"/>
    <w:rsid w:val="001E4151"/>
    <w:rsid w:val="001E4F2E"/>
    <w:rsid w:val="001E7879"/>
    <w:rsid w:val="001F5A30"/>
    <w:rsid w:val="001F6453"/>
    <w:rsid w:val="001F6FCE"/>
    <w:rsid w:val="0020481D"/>
    <w:rsid w:val="0020631D"/>
    <w:rsid w:val="0020641B"/>
    <w:rsid w:val="00213DD4"/>
    <w:rsid w:val="002315F7"/>
    <w:rsid w:val="0023424C"/>
    <w:rsid w:val="00234FFD"/>
    <w:rsid w:val="002424BE"/>
    <w:rsid w:val="002473AE"/>
    <w:rsid w:val="00256239"/>
    <w:rsid w:val="00261C27"/>
    <w:rsid w:val="0027225F"/>
    <w:rsid w:val="00276270"/>
    <w:rsid w:val="002833C0"/>
    <w:rsid w:val="00283D26"/>
    <w:rsid w:val="0029202A"/>
    <w:rsid w:val="00293758"/>
    <w:rsid w:val="00297AFA"/>
    <w:rsid w:val="002A71EC"/>
    <w:rsid w:val="002B208F"/>
    <w:rsid w:val="002C1CCE"/>
    <w:rsid w:val="002C482D"/>
    <w:rsid w:val="002C4DCA"/>
    <w:rsid w:val="002E3A71"/>
    <w:rsid w:val="002F20E9"/>
    <w:rsid w:val="00311FA7"/>
    <w:rsid w:val="00336350"/>
    <w:rsid w:val="003427E4"/>
    <w:rsid w:val="00344676"/>
    <w:rsid w:val="00357E4C"/>
    <w:rsid w:val="003644FC"/>
    <w:rsid w:val="00384751"/>
    <w:rsid w:val="003903EF"/>
    <w:rsid w:val="0039074E"/>
    <w:rsid w:val="003919D1"/>
    <w:rsid w:val="00392F34"/>
    <w:rsid w:val="00395F81"/>
    <w:rsid w:val="003A65C0"/>
    <w:rsid w:val="003B183B"/>
    <w:rsid w:val="003B6B61"/>
    <w:rsid w:val="003C2DFC"/>
    <w:rsid w:val="003C4ED5"/>
    <w:rsid w:val="003C6861"/>
    <w:rsid w:val="003D24D4"/>
    <w:rsid w:val="003D2610"/>
    <w:rsid w:val="003D4736"/>
    <w:rsid w:val="003E3046"/>
    <w:rsid w:val="003F23D0"/>
    <w:rsid w:val="003F37E8"/>
    <w:rsid w:val="003F62C6"/>
    <w:rsid w:val="00400AF1"/>
    <w:rsid w:val="00404D72"/>
    <w:rsid w:val="00404EB9"/>
    <w:rsid w:val="00414DCD"/>
    <w:rsid w:val="00416650"/>
    <w:rsid w:val="00427966"/>
    <w:rsid w:val="0043576A"/>
    <w:rsid w:val="00444D79"/>
    <w:rsid w:val="0046218A"/>
    <w:rsid w:val="00463E1D"/>
    <w:rsid w:val="0048315B"/>
    <w:rsid w:val="004840A5"/>
    <w:rsid w:val="004A1A3B"/>
    <w:rsid w:val="004A2F44"/>
    <w:rsid w:val="004D25CF"/>
    <w:rsid w:val="004D3E36"/>
    <w:rsid w:val="004D4296"/>
    <w:rsid w:val="004D53AA"/>
    <w:rsid w:val="004F00B8"/>
    <w:rsid w:val="004F34FF"/>
    <w:rsid w:val="005057C9"/>
    <w:rsid w:val="00506465"/>
    <w:rsid w:val="00513F70"/>
    <w:rsid w:val="00526B21"/>
    <w:rsid w:val="00527080"/>
    <w:rsid w:val="00533421"/>
    <w:rsid w:val="00567D6D"/>
    <w:rsid w:val="00580423"/>
    <w:rsid w:val="00586B3C"/>
    <w:rsid w:val="0059508A"/>
    <w:rsid w:val="0059550D"/>
    <w:rsid w:val="00597136"/>
    <w:rsid w:val="005B0A1C"/>
    <w:rsid w:val="005B5CE5"/>
    <w:rsid w:val="005C7C5E"/>
    <w:rsid w:val="005D2219"/>
    <w:rsid w:val="005D2B96"/>
    <w:rsid w:val="005D2C61"/>
    <w:rsid w:val="005D3AA6"/>
    <w:rsid w:val="005D4CDF"/>
    <w:rsid w:val="005D731A"/>
    <w:rsid w:val="005E4FD6"/>
    <w:rsid w:val="005E5E36"/>
    <w:rsid w:val="006041D9"/>
    <w:rsid w:val="006045A3"/>
    <w:rsid w:val="00617B83"/>
    <w:rsid w:val="006278F4"/>
    <w:rsid w:val="00630C08"/>
    <w:rsid w:val="00634DDD"/>
    <w:rsid w:val="006403FC"/>
    <w:rsid w:val="00641515"/>
    <w:rsid w:val="00646E33"/>
    <w:rsid w:val="00653065"/>
    <w:rsid w:val="00655672"/>
    <w:rsid w:val="00663E12"/>
    <w:rsid w:val="00664D5F"/>
    <w:rsid w:val="00666B0B"/>
    <w:rsid w:val="00675793"/>
    <w:rsid w:val="0068221B"/>
    <w:rsid w:val="00684CD3"/>
    <w:rsid w:val="006A4061"/>
    <w:rsid w:val="006A64A3"/>
    <w:rsid w:val="006A7187"/>
    <w:rsid w:val="006C16A0"/>
    <w:rsid w:val="006C6460"/>
    <w:rsid w:val="006D4A73"/>
    <w:rsid w:val="006E27B9"/>
    <w:rsid w:val="006E294F"/>
    <w:rsid w:val="006F6A44"/>
    <w:rsid w:val="00700F11"/>
    <w:rsid w:val="0070100A"/>
    <w:rsid w:val="00701DA8"/>
    <w:rsid w:val="0070380D"/>
    <w:rsid w:val="00716AF9"/>
    <w:rsid w:val="007449E0"/>
    <w:rsid w:val="0075592D"/>
    <w:rsid w:val="00762BFB"/>
    <w:rsid w:val="00764DFE"/>
    <w:rsid w:val="00765C14"/>
    <w:rsid w:val="00766D00"/>
    <w:rsid w:val="00777242"/>
    <w:rsid w:val="00777F01"/>
    <w:rsid w:val="00782FC3"/>
    <w:rsid w:val="007904F3"/>
    <w:rsid w:val="00795D20"/>
    <w:rsid w:val="0079668D"/>
    <w:rsid w:val="007A0316"/>
    <w:rsid w:val="007A1A30"/>
    <w:rsid w:val="007A226F"/>
    <w:rsid w:val="007C7DA0"/>
    <w:rsid w:val="007D176B"/>
    <w:rsid w:val="007F1F47"/>
    <w:rsid w:val="007F6357"/>
    <w:rsid w:val="00802569"/>
    <w:rsid w:val="00805AB9"/>
    <w:rsid w:val="008061FF"/>
    <w:rsid w:val="00806FEF"/>
    <w:rsid w:val="008164C6"/>
    <w:rsid w:val="0082360D"/>
    <w:rsid w:val="00833A8F"/>
    <w:rsid w:val="00852D72"/>
    <w:rsid w:val="00855D78"/>
    <w:rsid w:val="00863029"/>
    <w:rsid w:val="00863FBD"/>
    <w:rsid w:val="00870EB5"/>
    <w:rsid w:val="00892295"/>
    <w:rsid w:val="008A155A"/>
    <w:rsid w:val="008E3D4C"/>
    <w:rsid w:val="008F22EF"/>
    <w:rsid w:val="008F597C"/>
    <w:rsid w:val="008F74AB"/>
    <w:rsid w:val="00900885"/>
    <w:rsid w:val="00907A04"/>
    <w:rsid w:val="00907E6D"/>
    <w:rsid w:val="00925AD3"/>
    <w:rsid w:val="0092772F"/>
    <w:rsid w:val="00935822"/>
    <w:rsid w:val="009579AC"/>
    <w:rsid w:val="00982335"/>
    <w:rsid w:val="00986AE6"/>
    <w:rsid w:val="009931E6"/>
    <w:rsid w:val="009A4D2D"/>
    <w:rsid w:val="009A5088"/>
    <w:rsid w:val="009A7140"/>
    <w:rsid w:val="009D4571"/>
    <w:rsid w:val="009E25E6"/>
    <w:rsid w:val="00A01FC8"/>
    <w:rsid w:val="00A106E4"/>
    <w:rsid w:val="00A11F1D"/>
    <w:rsid w:val="00A24A2A"/>
    <w:rsid w:val="00A27261"/>
    <w:rsid w:val="00A32D99"/>
    <w:rsid w:val="00A35F46"/>
    <w:rsid w:val="00A46C1D"/>
    <w:rsid w:val="00A5647A"/>
    <w:rsid w:val="00A61F25"/>
    <w:rsid w:val="00A6319E"/>
    <w:rsid w:val="00AA1403"/>
    <w:rsid w:val="00AB36B7"/>
    <w:rsid w:val="00AD0B16"/>
    <w:rsid w:val="00AD0F31"/>
    <w:rsid w:val="00AD3104"/>
    <w:rsid w:val="00AD5455"/>
    <w:rsid w:val="00AD67EB"/>
    <w:rsid w:val="00AE7992"/>
    <w:rsid w:val="00AF275B"/>
    <w:rsid w:val="00AF3E5B"/>
    <w:rsid w:val="00AF7DE3"/>
    <w:rsid w:val="00B07FF4"/>
    <w:rsid w:val="00B134C8"/>
    <w:rsid w:val="00B36EFF"/>
    <w:rsid w:val="00B431AD"/>
    <w:rsid w:val="00B64E8D"/>
    <w:rsid w:val="00B67117"/>
    <w:rsid w:val="00B852FB"/>
    <w:rsid w:val="00B86749"/>
    <w:rsid w:val="00B91BCE"/>
    <w:rsid w:val="00B91C36"/>
    <w:rsid w:val="00B96244"/>
    <w:rsid w:val="00BB3A02"/>
    <w:rsid w:val="00BC6E7B"/>
    <w:rsid w:val="00BD3DDD"/>
    <w:rsid w:val="00BD4AE8"/>
    <w:rsid w:val="00BD4C89"/>
    <w:rsid w:val="00BD5279"/>
    <w:rsid w:val="00BD5F3F"/>
    <w:rsid w:val="00BE3A88"/>
    <w:rsid w:val="00BE671A"/>
    <w:rsid w:val="00BF1D29"/>
    <w:rsid w:val="00BF355D"/>
    <w:rsid w:val="00C019AA"/>
    <w:rsid w:val="00C2094E"/>
    <w:rsid w:val="00C27CB2"/>
    <w:rsid w:val="00C42784"/>
    <w:rsid w:val="00C46DC9"/>
    <w:rsid w:val="00C5244B"/>
    <w:rsid w:val="00C57CF0"/>
    <w:rsid w:val="00C6063E"/>
    <w:rsid w:val="00C65885"/>
    <w:rsid w:val="00C75C62"/>
    <w:rsid w:val="00C82E37"/>
    <w:rsid w:val="00C927BB"/>
    <w:rsid w:val="00CA1158"/>
    <w:rsid w:val="00CA3B80"/>
    <w:rsid w:val="00CB111C"/>
    <w:rsid w:val="00CB37A8"/>
    <w:rsid w:val="00CC2E0E"/>
    <w:rsid w:val="00CC5D45"/>
    <w:rsid w:val="00CC7D4B"/>
    <w:rsid w:val="00CD1985"/>
    <w:rsid w:val="00CD306D"/>
    <w:rsid w:val="00CD49CF"/>
    <w:rsid w:val="00D119DC"/>
    <w:rsid w:val="00D13AF6"/>
    <w:rsid w:val="00D26224"/>
    <w:rsid w:val="00D31B77"/>
    <w:rsid w:val="00D33C04"/>
    <w:rsid w:val="00D42F68"/>
    <w:rsid w:val="00D468ED"/>
    <w:rsid w:val="00D53A31"/>
    <w:rsid w:val="00D664CF"/>
    <w:rsid w:val="00D70A3A"/>
    <w:rsid w:val="00D75072"/>
    <w:rsid w:val="00D96818"/>
    <w:rsid w:val="00D96F4C"/>
    <w:rsid w:val="00D972A9"/>
    <w:rsid w:val="00DA30AF"/>
    <w:rsid w:val="00DA3A76"/>
    <w:rsid w:val="00DA5EB7"/>
    <w:rsid w:val="00DB3D0E"/>
    <w:rsid w:val="00DB71B2"/>
    <w:rsid w:val="00DC41F4"/>
    <w:rsid w:val="00DC74B5"/>
    <w:rsid w:val="00DD4B98"/>
    <w:rsid w:val="00DE12C6"/>
    <w:rsid w:val="00DE1543"/>
    <w:rsid w:val="00DE2A68"/>
    <w:rsid w:val="00DF6F55"/>
    <w:rsid w:val="00E00D77"/>
    <w:rsid w:val="00E01B0A"/>
    <w:rsid w:val="00E04325"/>
    <w:rsid w:val="00E057CC"/>
    <w:rsid w:val="00E06462"/>
    <w:rsid w:val="00E12D0C"/>
    <w:rsid w:val="00E25F88"/>
    <w:rsid w:val="00E33153"/>
    <w:rsid w:val="00E50277"/>
    <w:rsid w:val="00E526E2"/>
    <w:rsid w:val="00E529CA"/>
    <w:rsid w:val="00E5431B"/>
    <w:rsid w:val="00E646DC"/>
    <w:rsid w:val="00E66BFC"/>
    <w:rsid w:val="00E6791D"/>
    <w:rsid w:val="00E76A45"/>
    <w:rsid w:val="00E84F3D"/>
    <w:rsid w:val="00E85BC0"/>
    <w:rsid w:val="00E93EBF"/>
    <w:rsid w:val="00E973C6"/>
    <w:rsid w:val="00EB6348"/>
    <w:rsid w:val="00EB7A2E"/>
    <w:rsid w:val="00EC641E"/>
    <w:rsid w:val="00ED18D9"/>
    <w:rsid w:val="00EE4381"/>
    <w:rsid w:val="00EF389A"/>
    <w:rsid w:val="00F026EF"/>
    <w:rsid w:val="00F05F6A"/>
    <w:rsid w:val="00F16035"/>
    <w:rsid w:val="00F30A32"/>
    <w:rsid w:val="00F45A05"/>
    <w:rsid w:val="00F513A4"/>
    <w:rsid w:val="00F51CE7"/>
    <w:rsid w:val="00F53A12"/>
    <w:rsid w:val="00F57CAF"/>
    <w:rsid w:val="00F62BA4"/>
    <w:rsid w:val="00F71959"/>
    <w:rsid w:val="00F71FE4"/>
    <w:rsid w:val="00F7733B"/>
    <w:rsid w:val="00F80A93"/>
    <w:rsid w:val="00F84A92"/>
    <w:rsid w:val="00F904C0"/>
    <w:rsid w:val="00F92BE4"/>
    <w:rsid w:val="00F9789F"/>
    <w:rsid w:val="00FA0F5E"/>
    <w:rsid w:val="00FA0F8B"/>
    <w:rsid w:val="00FA4447"/>
    <w:rsid w:val="00FB7DC3"/>
    <w:rsid w:val="00FD053E"/>
    <w:rsid w:val="00FD1E72"/>
    <w:rsid w:val="00FD4217"/>
    <w:rsid w:val="00FE1623"/>
    <w:rsid w:val="00FE4F16"/>
    <w:rsid w:val="00FE78C1"/>
    <w:rsid w:val="00FF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8F09BE"/>
  <w15:chartTrackingRefBased/>
  <w15:docId w15:val="{A63729D0-F7E6-4094-966E-293C3315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styleId="HTMLVariable">
    <w:name w:val="HTML Variable"/>
    <w:basedOn w:val="DefaultParagraphFont"/>
    <w:uiPriority w:val="99"/>
    <w:semiHidden/>
    <w:unhideWhenUsed/>
    <w:rsid w:val="00823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2020-12-01T15:06:00Z</cp:lastPrinted>
  <dcterms:created xsi:type="dcterms:W3CDTF">2024-02-19T07:35:00Z</dcterms:created>
  <dcterms:modified xsi:type="dcterms:W3CDTF">2024-02-19T07:35:00Z</dcterms:modified>
</cp:coreProperties>
</file>