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1B8" w:rsidRDefault="003961B8" w:rsidP="003961B8">
      <w:pPr>
        <w:ind w:left="851" w:right="299"/>
        <w:jc w:val="center"/>
        <w:rPr>
          <w:rFonts w:ascii="Bookman Old Style" w:hAnsi="Bookman Old Style" w:cs="Calibri"/>
          <w:b/>
          <w:sz w:val="32"/>
          <w:u w:val="single"/>
        </w:rPr>
      </w:pPr>
      <w:r w:rsidRPr="003961B8">
        <w:rPr>
          <w:rFonts w:ascii="Bookman Old Style" w:hAnsi="Bookman Old Style" w:cs="Calibri"/>
          <w:b/>
          <w:sz w:val="32"/>
          <w:u w:val="single"/>
        </w:rPr>
        <w:t>SALE DEED</w:t>
      </w:r>
    </w:p>
    <w:p w:rsidR="003961B8" w:rsidRPr="003961B8" w:rsidRDefault="003961B8" w:rsidP="003961B8">
      <w:pPr>
        <w:ind w:left="851" w:right="299"/>
        <w:jc w:val="center"/>
        <w:rPr>
          <w:rFonts w:ascii="Bookman Old Style" w:hAnsi="Bookman Old Style" w:cs="Calibri"/>
          <w:b/>
          <w:sz w:val="32"/>
          <w:u w:val="single"/>
        </w:rPr>
      </w:pPr>
    </w:p>
    <w:p w:rsidR="003961B8" w:rsidRPr="00DD23A0" w:rsidRDefault="003961B8" w:rsidP="00AA48B7">
      <w:pPr>
        <w:tabs>
          <w:tab w:val="left" w:pos="9000"/>
        </w:tabs>
        <w:ind w:right="299"/>
        <w:jc w:val="both"/>
        <w:rPr>
          <w:rFonts w:ascii="Bookman Old Style" w:hAnsi="Bookman Old Style" w:cs="Calibri"/>
          <w:b/>
        </w:rPr>
      </w:pPr>
      <w:r w:rsidRPr="009D0130">
        <w:rPr>
          <w:rFonts w:ascii="Bookman Old Style" w:hAnsi="Bookman Old Style" w:cs="Calibri"/>
        </w:rPr>
        <w:t xml:space="preserve">This Sale Deed is made and executed on this </w:t>
      </w:r>
      <w:r>
        <w:rPr>
          <w:rFonts w:ascii="Bookman Old Style" w:hAnsi="Bookman Old Style" w:cs="Calibri"/>
          <w:b/>
        </w:rPr>
        <w:t>23</w:t>
      </w:r>
      <w:r>
        <w:rPr>
          <w:rFonts w:ascii="Bookman Old Style" w:hAnsi="Bookman Old Style" w:cs="Calibri"/>
          <w:b/>
          <w:vertAlign w:val="superscript"/>
        </w:rPr>
        <w:t>rd</w:t>
      </w:r>
      <w:r w:rsidRPr="00DD23A0">
        <w:rPr>
          <w:rFonts w:ascii="Bookman Old Style" w:hAnsi="Bookman Old Style" w:cs="Calibri"/>
          <w:b/>
        </w:rPr>
        <w:t xml:space="preserve"> day of January Two Thousand and Twenty-Three (</w:t>
      </w:r>
      <w:r>
        <w:rPr>
          <w:rFonts w:ascii="Bookman Old Style" w:hAnsi="Bookman Old Style" w:cs="Calibri"/>
          <w:b/>
        </w:rPr>
        <w:t>23/01/</w:t>
      </w:r>
      <w:r w:rsidRPr="00DD23A0">
        <w:rPr>
          <w:rFonts w:ascii="Bookman Old Style" w:hAnsi="Bookman Old Style" w:cs="Calibri"/>
          <w:b/>
        </w:rPr>
        <w:t>2023)</w:t>
      </w:r>
    </w:p>
    <w:p w:rsidR="003961B8" w:rsidRPr="00DD23A0" w:rsidRDefault="003961B8" w:rsidP="003961B8">
      <w:pPr>
        <w:ind w:left="851" w:right="299"/>
        <w:jc w:val="both"/>
        <w:rPr>
          <w:rFonts w:ascii="Bookman Old Style" w:hAnsi="Bookman Old Style" w:cs="Calibri"/>
          <w:b/>
        </w:rPr>
      </w:pPr>
    </w:p>
    <w:p w:rsidR="003961B8" w:rsidRPr="009D0130" w:rsidRDefault="003961B8" w:rsidP="003961B8">
      <w:pPr>
        <w:ind w:left="851" w:right="299"/>
        <w:jc w:val="both"/>
        <w:rPr>
          <w:rFonts w:ascii="Bookman Old Style" w:hAnsi="Bookman Old Style" w:cs="Calibri"/>
        </w:rPr>
      </w:pPr>
      <w:r w:rsidRPr="009D0130">
        <w:rPr>
          <w:rFonts w:ascii="Bookman Old Style" w:hAnsi="Bookman Old Style" w:cs="Calibri"/>
        </w:rPr>
        <w:t>BETWEEN:</w:t>
      </w:r>
    </w:p>
    <w:p w:rsidR="003961B8" w:rsidRPr="00AA48B7" w:rsidRDefault="003961B8" w:rsidP="00AA48B7">
      <w:pPr>
        <w:pStyle w:val="ListParagraph"/>
        <w:numPr>
          <w:ilvl w:val="0"/>
          <w:numId w:val="4"/>
        </w:numPr>
        <w:jc w:val="both"/>
        <w:rPr>
          <w:rFonts w:ascii="Bookman Old Style" w:hAnsi="Bookman Old Style" w:cs="Calibri"/>
          <w:lang w:val="en-IN"/>
        </w:rPr>
      </w:pPr>
      <w:r w:rsidRPr="00AA48B7">
        <w:rPr>
          <w:rFonts w:ascii="Bookman Old Style" w:hAnsi="Bookman Old Style" w:cs="Calibri"/>
          <w:lang w:val="en-IN"/>
        </w:rPr>
        <w:t>Sri .L.Basavaraju,</w:t>
      </w:r>
    </w:p>
    <w:p w:rsidR="003961B8" w:rsidRPr="009D0130" w:rsidRDefault="003961B8" w:rsidP="00AA48B7">
      <w:pPr>
        <w:ind w:left="349" w:firstLine="720"/>
        <w:jc w:val="both"/>
        <w:rPr>
          <w:rFonts w:ascii="Bookman Old Style" w:hAnsi="Bookman Old Style" w:cs="Calibri"/>
          <w:lang w:val="en-IN"/>
        </w:rPr>
      </w:pPr>
      <w:r w:rsidRPr="009D0130">
        <w:rPr>
          <w:rFonts w:ascii="Bookman Old Style" w:hAnsi="Bookman Old Style" w:cs="Calibri"/>
          <w:lang w:val="en-IN"/>
        </w:rPr>
        <w:t>S/O Late C .Lingaiah</w:t>
      </w:r>
    </w:p>
    <w:p w:rsidR="003961B8" w:rsidRPr="009D0130" w:rsidRDefault="003961B8" w:rsidP="00AA48B7">
      <w:pPr>
        <w:ind w:left="349" w:firstLine="720"/>
        <w:jc w:val="both"/>
        <w:rPr>
          <w:rFonts w:ascii="Bookman Old Style" w:hAnsi="Bookman Old Style" w:cs="Calibri"/>
          <w:lang w:val="en-IN"/>
        </w:rPr>
      </w:pPr>
      <w:r w:rsidRPr="009D0130">
        <w:rPr>
          <w:rFonts w:ascii="Bookman Old Style" w:hAnsi="Bookman Old Style" w:cs="Calibri"/>
          <w:lang w:val="en-IN"/>
        </w:rPr>
        <w:t>Aged about 79 years,</w:t>
      </w:r>
    </w:p>
    <w:p w:rsidR="003961B8" w:rsidRPr="009D0130" w:rsidRDefault="003961B8" w:rsidP="00AA48B7">
      <w:pPr>
        <w:ind w:left="349" w:firstLine="720"/>
        <w:jc w:val="both"/>
        <w:rPr>
          <w:rFonts w:ascii="Bookman Old Style" w:hAnsi="Bookman Old Style" w:cs="Calibri"/>
        </w:rPr>
      </w:pPr>
      <w:r w:rsidRPr="009D0130">
        <w:rPr>
          <w:rFonts w:ascii="Bookman Old Style" w:hAnsi="Bookman Old Style" w:cs="Calibri"/>
        </w:rPr>
        <w:t>PAN NO:ABYPB7614A</w:t>
      </w:r>
    </w:p>
    <w:p w:rsidR="003961B8" w:rsidRPr="009D0130" w:rsidRDefault="003961B8" w:rsidP="003961B8">
      <w:pPr>
        <w:ind w:left="851"/>
        <w:jc w:val="both"/>
        <w:rPr>
          <w:rFonts w:ascii="Bookman Old Style" w:hAnsi="Bookman Old Style" w:cs="Calibri"/>
          <w:lang w:val="en-IN"/>
        </w:rPr>
      </w:pPr>
    </w:p>
    <w:p w:rsidR="003961B8" w:rsidRPr="00AA48B7" w:rsidRDefault="003961B8" w:rsidP="00AA48B7">
      <w:pPr>
        <w:pStyle w:val="ListParagraph"/>
        <w:numPr>
          <w:ilvl w:val="0"/>
          <w:numId w:val="4"/>
        </w:numPr>
        <w:jc w:val="both"/>
        <w:rPr>
          <w:rFonts w:ascii="Bookman Old Style" w:hAnsi="Bookman Old Style" w:cs="Calibri"/>
          <w:lang w:val="en-IN"/>
        </w:rPr>
      </w:pPr>
      <w:r w:rsidRPr="00AA48B7">
        <w:rPr>
          <w:rFonts w:ascii="Bookman Old Style" w:hAnsi="Bookman Old Style" w:cs="Calibri"/>
          <w:lang w:val="en-IN"/>
        </w:rPr>
        <w:t>Smt.H.M.Bangaramma,</w:t>
      </w:r>
    </w:p>
    <w:p w:rsidR="00AA48B7" w:rsidRDefault="003961B8" w:rsidP="00AA48B7">
      <w:pPr>
        <w:ind w:left="349" w:firstLine="720"/>
        <w:jc w:val="both"/>
        <w:rPr>
          <w:rFonts w:ascii="Bookman Old Style" w:hAnsi="Bookman Old Style" w:cs="Calibri"/>
          <w:lang w:val="en-IN"/>
        </w:rPr>
      </w:pPr>
      <w:r w:rsidRPr="009D0130">
        <w:rPr>
          <w:rFonts w:ascii="Bookman Old Style" w:hAnsi="Bookman Old Style" w:cs="Calibri"/>
          <w:lang w:val="en-IN"/>
        </w:rPr>
        <w:t>W/O L.Basavaraju,</w:t>
      </w:r>
    </w:p>
    <w:p w:rsidR="003961B8" w:rsidRPr="009D0130" w:rsidRDefault="003961B8" w:rsidP="00AA48B7">
      <w:pPr>
        <w:ind w:left="349" w:firstLine="720"/>
        <w:jc w:val="both"/>
        <w:rPr>
          <w:rFonts w:ascii="Bookman Old Style" w:hAnsi="Bookman Old Style" w:cs="Calibri"/>
          <w:lang w:val="en-IN"/>
        </w:rPr>
      </w:pPr>
      <w:r w:rsidRPr="009D0130">
        <w:rPr>
          <w:rFonts w:ascii="Bookman Old Style" w:hAnsi="Bookman Old Style" w:cs="Calibri"/>
          <w:lang w:val="en-IN"/>
        </w:rPr>
        <w:t>Aged about 69 years,</w:t>
      </w:r>
    </w:p>
    <w:p w:rsidR="003961B8" w:rsidRPr="009D0130" w:rsidRDefault="003961B8" w:rsidP="003961B8">
      <w:pPr>
        <w:ind w:left="851"/>
        <w:jc w:val="both"/>
        <w:rPr>
          <w:rFonts w:ascii="Bookman Old Style" w:hAnsi="Bookman Old Style" w:cs="Calibri"/>
          <w:lang w:val="en-IN"/>
        </w:rPr>
      </w:pPr>
    </w:p>
    <w:p w:rsidR="00AA48B7" w:rsidRDefault="003961B8" w:rsidP="00AA48B7">
      <w:pPr>
        <w:pStyle w:val="ListParagraph"/>
        <w:numPr>
          <w:ilvl w:val="0"/>
          <w:numId w:val="4"/>
        </w:numPr>
        <w:jc w:val="both"/>
        <w:rPr>
          <w:rFonts w:ascii="Bookman Old Style" w:hAnsi="Bookman Old Style" w:cs="Calibri"/>
          <w:lang w:val="en-IN"/>
        </w:rPr>
      </w:pPr>
      <w:r w:rsidRPr="00AA48B7">
        <w:rPr>
          <w:rFonts w:ascii="Bookman Old Style" w:hAnsi="Bookman Old Style" w:cs="Calibri"/>
          <w:lang w:val="en-IN"/>
        </w:rPr>
        <w:t>Sri.B.Rohith Kumar,</w:t>
      </w:r>
    </w:p>
    <w:p w:rsidR="00AA48B7" w:rsidRDefault="003961B8" w:rsidP="00AA48B7">
      <w:pPr>
        <w:pStyle w:val="ListParagraph"/>
        <w:ind w:left="1069"/>
        <w:jc w:val="both"/>
        <w:rPr>
          <w:rFonts w:ascii="Bookman Old Style" w:hAnsi="Bookman Old Style" w:cs="Calibri"/>
          <w:lang w:val="en-IN"/>
        </w:rPr>
      </w:pPr>
      <w:r w:rsidRPr="00AA48B7">
        <w:rPr>
          <w:rFonts w:ascii="Bookman Old Style" w:hAnsi="Bookman Old Style" w:cs="Calibri"/>
          <w:lang w:val="en-IN"/>
        </w:rPr>
        <w:t>S/O L.Basavaraju,</w:t>
      </w:r>
    </w:p>
    <w:p w:rsidR="003961B8" w:rsidRPr="009D0130" w:rsidRDefault="003961B8" w:rsidP="00AA48B7">
      <w:pPr>
        <w:pStyle w:val="ListParagraph"/>
        <w:ind w:left="1069"/>
        <w:jc w:val="both"/>
        <w:rPr>
          <w:rFonts w:ascii="Bookman Old Style" w:hAnsi="Bookman Old Style" w:cs="Calibri"/>
          <w:lang w:val="en-IN"/>
        </w:rPr>
      </w:pPr>
      <w:r w:rsidRPr="009D0130">
        <w:rPr>
          <w:rFonts w:ascii="Bookman Old Style" w:hAnsi="Bookman Old Style" w:cs="Calibri"/>
          <w:lang w:val="en-IN"/>
        </w:rPr>
        <w:t>Aged about 48 years ,</w:t>
      </w:r>
    </w:p>
    <w:p w:rsidR="003961B8" w:rsidRPr="009D0130" w:rsidRDefault="003961B8" w:rsidP="003961B8">
      <w:pPr>
        <w:ind w:left="851"/>
        <w:jc w:val="both"/>
        <w:rPr>
          <w:rFonts w:ascii="Bookman Old Style" w:hAnsi="Bookman Old Style" w:cs="Calibri"/>
          <w:lang w:val="en-IN"/>
        </w:rPr>
      </w:pPr>
    </w:p>
    <w:p w:rsidR="003961B8" w:rsidRPr="00AA48B7" w:rsidRDefault="003961B8" w:rsidP="00AA48B7">
      <w:pPr>
        <w:pStyle w:val="ListParagraph"/>
        <w:numPr>
          <w:ilvl w:val="0"/>
          <w:numId w:val="4"/>
        </w:numPr>
        <w:jc w:val="both"/>
        <w:rPr>
          <w:rFonts w:ascii="Bookman Old Style" w:hAnsi="Bookman Old Style" w:cs="Calibri"/>
          <w:lang w:val="en-IN"/>
        </w:rPr>
      </w:pPr>
      <w:r w:rsidRPr="00AA48B7">
        <w:rPr>
          <w:rFonts w:ascii="Bookman Old Style" w:hAnsi="Bookman Old Style" w:cs="Calibri"/>
          <w:lang w:val="en-IN"/>
        </w:rPr>
        <w:t>Smt.P.Kavitha,</w:t>
      </w:r>
    </w:p>
    <w:p w:rsidR="003961B8" w:rsidRPr="009D0130" w:rsidRDefault="003961B8" w:rsidP="00AA48B7">
      <w:pPr>
        <w:ind w:left="851" w:firstLine="218"/>
        <w:jc w:val="both"/>
        <w:rPr>
          <w:rFonts w:ascii="Bookman Old Style" w:hAnsi="Bookman Old Style" w:cs="Calibri"/>
          <w:lang w:val="en-IN"/>
        </w:rPr>
      </w:pPr>
      <w:r w:rsidRPr="009D0130">
        <w:rPr>
          <w:rFonts w:ascii="Bookman Old Style" w:hAnsi="Bookman Old Style" w:cs="Calibri"/>
          <w:lang w:val="en-IN"/>
        </w:rPr>
        <w:t>W/O  B.Rohith Kumar,</w:t>
      </w:r>
    </w:p>
    <w:p w:rsidR="003961B8" w:rsidRPr="009D0130" w:rsidRDefault="003961B8" w:rsidP="00AA48B7">
      <w:pPr>
        <w:ind w:left="851" w:firstLine="218"/>
        <w:jc w:val="both"/>
        <w:rPr>
          <w:rFonts w:ascii="Bookman Old Style" w:hAnsi="Bookman Old Style" w:cs="Calibri"/>
          <w:lang w:val="en-IN"/>
        </w:rPr>
      </w:pPr>
      <w:r w:rsidRPr="009D0130">
        <w:rPr>
          <w:rFonts w:ascii="Bookman Old Style" w:hAnsi="Bookman Old Style" w:cs="Calibri"/>
          <w:lang w:val="en-IN"/>
        </w:rPr>
        <w:t xml:space="preserve"> Aged about 37 years ,</w:t>
      </w:r>
    </w:p>
    <w:p w:rsidR="003961B8" w:rsidRPr="009D0130" w:rsidRDefault="003961B8" w:rsidP="003961B8">
      <w:pPr>
        <w:ind w:left="851"/>
        <w:jc w:val="both"/>
        <w:rPr>
          <w:rFonts w:ascii="Bookman Old Style" w:hAnsi="Bookman Old Style" w:cs="Calibri"/>
          <w:lang w:val="en-IN"/>
        </w:rPr>
      </w:pPr>
    </w:p>
    <w:p w:rsidR="003961B8" w:rsidRPr="003961B8" w:rsidRDefault="003961B8" w:rsidP="00AA48B7">
      <w:pPr>
        <w:pStyle w:val="ListParagraph"/>
        <w:numPr>
          <w:ilvl w:val="0"/>
          <w:numId w:val="4"/>
        </w:numPr>
        <w:jc w:val="both"/>
        <w:rPr>
          <w:rFonts w:ascii="Bookman Old Style" w:hAnsi="Bookman Old Style" w:cs="Calibri"/>
          <w:lang w:val="en-IN"/>
        </w:rPr>
      </w:pPr>
      <w:r w:rsidRPr="003961B8">
        <w:rPr>
          <w:rFonts w:ascii="Bookman Old Style" w:hAnsi="Bookman Old Style" w:cs="Calibri"/>
          <w:lang w:val="en-IN"/>
        </w:rPr>
        <w:t>R. Chandana</w:t>
      </w:r>
    </w:p>
    <w:p w:rsidR="003961B8" w:rsidRPr="009D0130" w:rsidRDefault="003961B8" w:rsidP="00AA48B7">
      <w:pPr>
        <w:ind w:left="851" w:firstLine="218"/>
        <w:jc w:val="both"/>
        <w:rPr>
          <w:rFonts w:ascii="Bookman Old Style" w:hAnsi="Bookman Old Style" w:cs="Calibri"/>
          <w:lang w:val="en-IN"/>
        </w:rPr>
      </w:pPr>
      <w:r w:rsidRPr="009D0130">
        <w:rPr>
          <w:rFonts w:ascii="Bookman Old Style" w:hAnsi="Bookman Old Style" w:cs="Calibri"/>
          <w:lang w:val="en-IN"/>
        </w:rPr>
        <w:t>D/O B.Rohith Kumar,</w:t>
      </w:r>
    </w:p>
    <w:p w:rsidR="003961B8" w:rsidRPr="009D0130" w:rsidRDefault="003961B8" w:rsidP="00AA48B7">
      <w:pPr>
        <w:ind w:left="851" w:firstLine="218"/>
        <w:jc w:val="both"/>
        <w:rPr>
          <w:rFonts w:ascii="Bookman Old Style" w:hAnsi="Bookman Old Style" w:cs="Calibri"/>
          <w:lang w:val="en-IN"/>
        </w:rPr>
      </w:pPr>
      <w:r w:rsidRPr="009D0130">
        <w:rPr>
          <w:rFonts w:ascii="Bookman Old Style" w:hAnsi="Bookman Old Style" w:cs="Calibri"/>
          <w:lang w:val="en-IN"/>
        </w:rPr>
        <w:t xml:space="preserve"> Aged about 11 years ,since Minor </w:t>
      </w:r>
    </w:p>
    <w:p w:rsidR="003961B8" w:rsidRPr="009D0130" w:rsidRDefault="003961B8" w:rsidP="00AA48B7">
      <w:pPr>
        <w:ind w:left="851" w:firstLine="218"/>
        <w:jc w:val="both"/>
        <w:rPr>
          <w:rFonts w:ascii="Bookman Old Style" w:hAnsi="Bookman Old Style" w:cs="Calibri"/>
          <w:lang w:val="en-IN"/>
        </w:rPr>
      </w:pPr>
      <w:r w:rsidRPr="009D0130">
        <w:rPr>
          <w:rFonts w:ascii="Bookman Old Style" w:hAnsi="Bookman Old Style" w:cs="Calibri"/>
          <w:lang w:val="en-IN"/>
        </w:rPr>
        <w:t>represented by her Mother Smt.P.Kavitha</w:t>
      </w:r>
    </w:p>
    <w:p w:rsidR="003961B8" w:rsidRPr="009D0130" w:rsidRDefault="003961B8" w:rsidP="003961B8">
      <w:pPr>
        <w:ind w:left="851"/>
        <w:jc w:val="both"/>
        <w:rPr>
          <w:rFonts w:ascii="Bookman Old Style" w:hAnsi="Bookman Old Style" w:cs="Calibri"/>
          <w:lang w:val="en-IN"/>
        </w:rPr>
      </w:pPr>
    </w:p>
    <w:p w:rsidR="003961B8" w:rsidRPr="009D0130" w:rsidRDefault="003961B8" w:rsidP="003961B8">
      <w:pPr>
        <w:ind w:left="851"/>
        <w:jc w:val="both"/>
        <w:rPr>
          <w:rFonts w:ascii="Bookman Old Style" w:hAnsi="Bookman Old Style" w:cs="Calibri"/>
          <w:lang w:val="en-IN"/>
        </w:rPr>
      </w:pPr>
      <w:r w:rsidRPr="009D0130">
        <w:rPr>
          <w:rFonts w:ascii="Bookman Old Style" w:hAnsi="Bookman Old Style" w:cs="Calibri"/>
          <w:lang w:val="en-IN"/>
        </w:rPr>
        <w:t>6. R.Adithya</w:t>
      </w:r>
    </w:p>
    <w:p w:rsidR="003961B8" w:rsidRPr="009D0130" w:rsidRDefault="003961B8" w:rsidP="00AA48B7">
      <w:pPr>
        <w:ind w:left="720" w:firstLine="131"/>
        <w:jc w:val="both"/>
        <w:rPr>
          <w:rFonts w:ascii="Bookman Old Style" w:hAnsi="Bookman Old Style" w:cs="Calibri"/>
          <w:lang w:val="en-IN"/>
        </w:rPr>
      </w:pPr>
      <w:r w:rsidRPr="009D0130">
        <w:rPr>
          <w:rFonts w:ascii="Bookman Old Style" w:hAnsi="Bookman Old Style" w:cs="Calibri"/>
          <w:lang w:val="en-IN"/>
        </w:rPr>
        <w:t>S/O B.Rohith Kumar,</w:t>
      </w:r>
    </w:p>
    <w:p w:rsidR="003961B8" w:rsidRPr="009D0130" w:rsidRDefault="003961B8" w:rsidP="003961B8">
      <w:pPr>
        <w:ind w:left="851"/>
        <w:jc w:val="both"/>
        <w:rPr>
          <w:rFonts w:ascii="Bookman Old Style" w:hAnsi="Bookman Old Style" w:cs="Calibri"/>
          <w:lang w:val="en-IN"/>
        </w:rPr>
      </w:pPr>
      <w:r w:rsidRPr="009D0130">
        <w:rPr>
          <w:rFonts w:ascii="Bookman Old Style" w:hAnsi="Bookman Old Style" w:cs="Calibri"/>
          <w:lang w:val="en-IN"/>
        </w:rPr>
        <w:t xml:space="preserve">Aged about 7, since Minor </w:t>
      </w:r>
    </w:p>
    <w:p w:rsidR="003961B8" w:rsidRPr="009D0130" w:rsidRDefault="003961B8" w:rsidP="003961B8">
      <w:pPr>
        <w:ind w:left="851"/>
        <w:jc w:val="both"/>
        <w:rPr>
          <w:rFonts w:ascii="Bookman Old Style" w:hAnsi="Bookman Old Style" w:cs="Calibri"/>
          <w:lang w:val="en-IN"/>
        </w:rPr>
      </w:pPr>
      <w:r w:rsidRPr="009D0130">
        <w:rPr>
          <w:rFonts w:ascii="Bookman Old Style" w:hAnsi="Bookman Old Style" w:cs="Calibri"/>
          <w:lang w:val="en-IN"/>
        </w:rPr>
        <w:t>represented by his Mother Smt.P.Kavitha</w:t>
      </w:r>
    </w:p>
    <w:p w:rsidR="003961B8" w:rsidRPr="009D0130" w:rsidRDefault="003961B8" w:rsidP="003961B8">
      <w:pPr>
        <w:ind w:left="851"/>
        <w:jc w:val="both"/>
        <w:rPr>
          <w:rFonts w:ascii="Bookman Old Style" w:hAnsi="Bookman Old Style" w:cs="Calibri"/>
          <w:lang w:val="en-IN"/>
        </w:rPr>
      </w:pPr>
    </w:p>
    <w:p w:rsidR="003961B8" w:rsidRDefault="003961B8" w:rsidP="003961B8">
      <w:pPr>
        <w:ind w:left="851"/>
        <w:jc w:val="both"/>
        <w:rPr>
          <w:rFonts w:ascii="Bookman Old Style" w:hAnsi="Bookman Old Style" w:cs="Calibri"/>
          <w:lang w:val="en-IN"/>
        </w:rPr>
      </w:pPr>
    </w:p>
    <w:p w:rsidR="003961B8" w:rsidRDefault="003961B8">
      <w:pPr>
        <w:spacing w:after="200" w:line="276" w:lineRule="auto"/>
        <w:rPr>
          <w:rFonts w:ascii="Bookman Old Style" w:hAnsi="Bookman Old Style" w:cs="Calibri"/>
          <w:lang w:val="en-IN"/>
        </w:rPr>
      </w:pPr>
      <w:r>
        <w:rPr>
          <w:rFonts w:ascii="Bookman Old Style" w:hAnsi="Bookman Old Style" w:cs="Calibri"/>
          <w:lang w:val="en-IN"/>
        </w:rPr>
        <w:br w:type="page"/>
      </w:r>
    </w:p>
    <w:p w:rsidR="003961B8" w:rsidRPr="009D0130" w:rsidRDefault="003961B8" w:rsidP="003961B8">
      <w:pPr>
        <w:ind w:left="851"/>
        <w:jc w:val="both"/>
        <w:rPr>
          <w:rFonts w:ascii="Bookman Old Style" w:hAnsi="Bookman Old Style" w:cs="Calibri"/>
          <w:lang w:val="en-IN"/>
        </w:rPr>
      </w:pPr>
      <w:r w:rsidRPr="009D0130">
        <w:rPr>
          <w:rFonts w:ascii="Bookman Old Style" w:hAnsi="Bookman Old Style" w:cs="Calibri"/>
          <w:lang w:val="en-IN"/>
        </w:rPr>
        <w:lastRenderedPageBreak/>
        <w:t>All residing at No:2,A Block ,1st stage,</w:t>
      </w:r>
    </w:p>
    <w:p w:rsidR="003961B8" w:rsidRPr="009D0130" w:rsidRDefault="003961B8" w:rsidP="003961B8">
      <w:pPr>
        <w:ind w:left="851"/>
        <w:jc w:val="both"/>
        <w:rPr>
          <w:rFonts w:ascii="Bookman Old Style" w:hAnsi="Bookman Old Style" w:cs="Calibri"/>
          <w:lang w:val="en-IN"/>
        </w:rPr>
      </w:pPr>
      <w:r w:rsidRPr="009D0130">
        <w:rPr>
          <w:rFonts w:ascii="Bookman Old Style" w:hAnsi="Bookman Old Style" w:cs="Calibri"/>
          <w:lang w:val="en-IN"/>
        </w:rPr>
        <w:t xml:space="preserve"> J P Nagar, Mysore south,Mysore-57 0031</w:t>
      </w:r>
    </w:p>
    <w:p w:rsidR="003961B8" w:rsidRPr="009D0130" w:rsidRDefault="003961B8" w:rsidP="003961B8">
      <w:pPr>
        <w:ind w:left="851"/>
        <w:jc w:val="both"/>
        <w:rPr>
          <w:rFonts w:ascii="Bookman Old Style" w:hAnsi="Bookman Old Style" w:cs="Calibri"/>
          <w:lang w:val="en-IN"/>
        </w:rPr>
      </w:pPr>
    </w:p>
    <w:p w:rsidR="003961B8" w:rsidRPr="009D0130" w:rsidRDefault="003961B8" w:rsidP="003961B8">
      <w:pPr>
        <w:ind w:left="851"/>
        <w:jc w:val="both"/>
        <w:rPr>
          <w:rFonts w:ascii="Bookman Old Style" w:hAnsi="Bookman Old Style" w:cs="Calibri"/>
          <w:lang w:val="en-IN"/>
        </w:rPr>
      </w:pPr>
      <w:r w:rsidRPr="009D0130">
        <w:rPr>
          <w:rFonts w:ascii="Bookman Old Style" w:hAnsi="Bookman Old Style" w:cs="Calibri"/>
          <w:lang w:val="en-IN"/>
        </w:rPr>
        <w:t xml:space="preserve">The parties at Sl No:1,2 , 4 to 6 are Represented by their General Power of Attorney holder </w:t>
      </w:r>
      <w:r w:rsidRPr="009D0130">
        <w:rPr>
          <w:rFonts w:ascii="Bookman Old Style" w:hAnsi="Bookman Old Style" w:cs="Calibri"/>
          <w:b/>
          <w:lang w:val="en-IN"/>
        </w:rPr>
        <w:t>Sri.B.Rohith Kumar</w:t>
      </w:r>
      <w:r w:rsidRPr="009D0130">
        <w:rPr>
          <w:rFonts w:ascii="Bookman Old Style" w:hAnsi="Bookman Old Style" w:cs="Calibri"/>
          <w:b/>
        </w:rPr>
        <w:t xml:space="preserve">, </w:t>
      </w:r>
      <w:r w:rsidRPr="009D0130">
        <w:rPr>
          <w:rFonts w:ascii="Bookman Old Style" w:hAnsi="Bookman Old Style" w:cs="Calibri"/>
        </w:rPr>
        <w:t xml:space="preserve">the </w:t>
      </w:r>
      <w:r w:rsidRPr="009D0130">
        <w:rPr>
          <w:rFonts w:ascii="Bookman Old Style" w:hAnsi="Bookman Old Style" w:cs="Calibri"/>
          <w:lang w:val="en-IN"/>
        </w:rPr>
        <w:t>General Power of Attorney dated:05.11.2022 is registered as Document No: MYW-4-00260-2022-23,CD NO:MYWD1091 at Sub-Registrar office,Mysore West</w:t>
      </w:r>
    </w:p>
    <w:p w:rsidR="003961B8" w:rsidRPr="009D0130" w:rsidRDefault="003961B8" w:rsidP="003961B8">
      <w:pPr>
        <w:ind w:left="851"/>
        <w:jc w:val="both"/>
        <w:rPr>
          <w:rFonts w:ascii="Bookman Old Style" w:hAnsi="Bookman Old Style" w:cs="Calibri"/>
          <w:lang w:val="en-IN"/>
        </w:rPr>
      </w:pPr>
    </w:p>
    <w:p w:rsidR="003961B8" w:rsidRPr="009D0130" w:rsidRDefault="003961B8" w:rsidP="003961B8">
      <w:pPr>
        <w:ind w:left="851"/>
        <w:jc w:val="both"/>
        <w:rPr>
          <w:rFonts w:ascii="Bookman Old Style" w:hAnsi="Bookman Old Style" w:cs="Calibri"/>
        </w:rPr>
      </w:pPr>
      <w:r w:rsidRPr="009D0130">
        <w:rPr>
          <w:rFonts w:ascii="Bookman Old Style" w:hAnsi="Bookman Old Style" w:cs="Calibri"/>
        </w:rPr>
        <w:t>H</w:t>
      </w:r>
      <w:r>
        <w:rPr>
          <w:rFonts w:ascii="Bookman Old Style" w:hAnsi="Bookman Old Style" w:cs="Calibri"/>
        </w:rPr>
        <w:t xml:space="preserve">ereinafter together called as </w:t>
      </w:r>
      <w:r w:rsidRPr="009D0130">
        <w:rPr>
          <w:rFonts w:ascii="Bookman Old Style" w:hAnsi="Bookman Old Style" w:cs="Calibri"/>
          <w:b/>
        </w:rPr>
        <w:t>“THE OWNER OF SCHEDULE</w:t>
      </w:r>
      <w:r>
        <w:rPr>
          <w:rFonts w:ascii="Bookman Old Style" w:hAnsi="Bookman Old Style" w:cs="Calibri"/>
          <w:b/>
        </w:rPr>
        <w:t xml:space="preserve"> PROPERTY</w:t>
      </w:r>
      <w:r w:rsidRPr="009D0130">
        <w:rPr>
          <w:rFonts w:ascii="Bookman Old Style" w:hAnsi="Bookman Old Style" w:cs="Calibri"/>
          <w:b/>
        </w:rPr>
        <w:t>/THE FIRST PARTY”</w:t>
      </w:r>
      <w:r w:rsidRPr="009D0130">
        <w:rPr>
          <w:rFonts w:ascii="Bookman Old Style" w:hAnsi="Bookman Old Style" w:cs="Calibri"/>
        </w:rPr>
        <w:t xml:space="preserve"> which expression shall unless repugnant to the context mean and include his heirs, legal representatives, administrators, executors and assigns of the One Part:</w:t>
      </w:r>
    </w:p>
    <w:p w:rsidR="003961B8" w:rsidRPr="009D0130" w:rsidRDefault="003961B8" w:rsidP="003961B8">
      <w:pPr>
        <w:ind w:left="851" w:right="299"/>
        <w:jc w:val="both"/>
        <w:rPr>
          <w:rFonts w:ascii="Bookman Old Style" w:hAnsi="Bookman Old Style" w:cs="Calibri"/>
        </w:rPr>
      </w:pPr>
    </w:p>
    <w:p w:rsidR="003961B8" w:rsidRPr="009D0130" w:rsidRDefault="003961B8" w:rsidP="003961B8">
      <w:pPr>
        <w:ind w:left="851" w:right="299"/>
        <w:jc w:val="both"/>
        <w:rPr>
          <w:rFonts w:ascii="Bookman Old Style" w:hAnsi="Bookman Old Style" w:cs="Calibri"/>
        </w:rPr>
      </w:pPr>
      <w:r w:rsidRPr="009D0130">
        <w:rPr>
          <w:rFonts w:ascii="Bookman Old Style" w:hAnsi="Bookman Old Style" w:cs="Calibri"/>
        </w:rPr>
        <w:t>AND</w:t>
      </w:r>
    </w:p>
    <w:p w:rsidR="003961B8" w:rsidRPr="009D0130" w:rsidRDefault="003961B8" w:rsidP="003961B8">
      <w:pPr>
        <w:ind w:left="851" w:right="299"/>
        <w:jc w:val="both"/>
        <w:rPr>
          <w:rFonts w:ascii="Bookman Old Style" w:hAnsi="Bookman Old Style" w:cs="Calibri"/>
        </w:rPr>
      </w:pPr>
    </w:p>
    <w:p w:rsidR="003961B8" w:rsidRDefault="000A4587" w:rsidP="003961B8">
      <w:pPr>
        <w:ind w:left="851" w:right="299"/>
        <w:jc w:val="both"/>
        <w:rPr>
          <w:rFonts w:ascii="Bookman Old Style" w:hAnsi="Bookman Old Style" w:cs="Calibri"/>
          <w:b/>
        </w:rPr>
      </w:pPr>
      <w:r>
        <w:rPr>
          <w:rFonts w:ascii="Bookman Old Style" w:hAnsi="Bookman Old Style" w:cs="Calibri"/>
          <w:b/>
        </w:rPr>
        <w:t>SRI. NITHIN KUMAR K U</w:t>
      </w:r>
    </w:p>
    <w:p w:rsidR="000A4587" w:rsidRPr="000A4587" w:rsidRDefault="000A4587" w:rsidP="003961B8">
      <w:pPr>
        <w:ind w:left="851" w:right="299"/>
        <w:jc w:val="both"/>
        <w:rPr>
          <w:rFonts w:ascii="Bookman Old Style" w:hAnsi="Bookman Old Style" w:cs="Calibri"/>
        </w:rPr>
      </w:pPr>
      <w:r w:rsidRPr="000A4587">
        <w:rPr>
          <w:rFonts w:ascii="Bookman Old Style" w:hAnsi="Bookman Old Style" w:cs="Calibri"/>
        </w:rPr>
        <w:t xml:space="preserve">Aged about 29 </w:t>
      </w:r>
      <w:r>
        <w:rPr>
          <w:rFonts w:ascii="Bookman Old Style" w:hAnsi="Bookman Old Style" w:cs="Calibri"/>
        </w:rPr>
        <w:t>Years</w:t>
      </w:r>
    </w:p>
    <w:p w:rsidR="003961B8" w:rsidRPr="009D0130" w:rsidRDefault="000A4587" w:rsidP="003961B8">
      <w:pPr>
        <w:ind w:left="851" w:right="299"/>
        <w:jc w:val="both"/>
        <w:rPr>
          <w:rFonts w:ascii="Bookman Old Style" w:hAnsi="Bookman Old Style" w:cs="Calibri"/>
        </w:rPr>
      </w:pPr>
      <w:r>
        <w:rPr>
          <w:rFonts w:ascii="Bookman Old Style" w:hAnsi="Bookman Old Style" w:cs="Calibri"/>
        </w:rPr>
        <w:t>S</w:t>
      </w:r>
      <w:r w:rsidR="003961B8" w:rsidRPr="009D0130">
        <w:rPr>
          <w:rFonts w:ascii="Bookman Old Style" w:hAnsi="Bookman Old Style" w:cs="Calibri"/>
        </w:rPr>
        <w:t xml:space="preserve">/o </w:t>
      </w:r>
      <w:r w:rsidR="003961B8">
        <w:rPr>
          <w:rFonts w:ascii="Bookman Old Style" w:hAnsi="Bookman Old Style" w:cs="Calibri"/>
        </w:rPr>
        <w:t xml:space="preserve">K </w:t>
      </w:r>
      <w:r>
        <w:rPr>
          <w:rFonts w:ascii="Bookman Old Style" w:hAnsi="Bookman Old Style" w:cs="Calibri"/>
        </w:rPr>
        <w:t>R Udaya Kumar</w:t>
      </w:r>
    </w:p>
    <w:p w:rsidR="003961B8" w:rsidRDefault="000A4587" w:rsidP="003961B8">
      <w:pPr>
        <w:ind w:left="851" w:right="299"/>
        <w:jc w:val="both"/>
        <w:rPr>
          <w:rFonts w:ascii="Bookman Old Style" w:hAnsi="Bookman Old Style" w:cs="Calibri"/>
        </w:rPr>
      </w:pPr>
      <w:r>
        <w:rPr>
          <w:rFonts w:ascii="Bookman Old Style" w:hAnsi="Bookman Old Style" w:cs="Calibri"/>
        </w:rPr>
        <w:t>#383, “PARVA”</w:t>
      </w:r>
    </w:p>
    <w:p w:rsidR="000A4587" w:rsidRDefault="000A4587" w:rsidP="003961B8">
      <w:pPr>
        <w:ind w:left="851" w:right="299"/>
        <w:jc w:val="both"/>
        <w:rPr>
          <w:rFonts w:ascii="Bookman Old Style" w:hAnsi="Bookman Old Style" w:cs="Calibri"/>
        </w:rPr>
      </w:pPr>
      <w:r>
        <w:rPr>
          <w:rFonts w:ascii="Bookman Old Style" w:hAnsi="Bookman Old Style" w:cs="Calibri"/>
        </w:rPr>
        <w:t>Subramanya Swamy Temple Road</w:t>
      </w:r>
    </w:p>
    <w:p w:rsidR="000A4587" w:rsidRDefault="000A4587" w:rsidP="003961B8">
      <w:pPr>
        <w:ind w:left="851" w:right="299"/>
        <w:jc w:val="both"/>
        <w:rPr>
          <w:rFonts w:ascii="Bookman Old Style" w:hAnsi="Bookman Old Style" w:cs="Calibri"/>
        </w:rPr>
      </w:pPr>
      <w:r>
        <w:rPr>
          <w:rFonts w:ascii="Bookman Old Style" w:hAnsi="Bookman Old Style" w:cs="Calibri"/>
        </w:rPr>
        <w:t>Vishweshwara Nagara</w:t>
      </w:r>
    </w:p>
    <w:p w:rsidR="000A4587" w:rsidRPr="009D0130" w:rsidRDefault="000A4587" w:rsidP="003961B8">
      <w:pPr>
        <w:ind w:left="851" w:right="299"/>
        <w:jc w:val="both"/>
        <w:rPr>
          <w:rFonts w:ascii="Bookman Old Style" w:hAnsi="Bookman Old Style" w:cs="Calibri"/>
        </w:rPr>
      </w:pPr>
      <w:r>
        <w:rPr>
          <w:rFonts w:ascii="Bookman Old Style" w:hAnsi="Bookman Old Style" w:cs="Calibri"/>
        </w:rPr>
        <w:t>Mysore-570008</w:t>
      </w:r>
    </w:p>
    <w:p w:rsidR="000A4587" w:rsidRDefault="003961B8" w:rsidP="003961B8">
      <w:pPr>
        <w:ind w:left="851" w:right="299"/>
        <w:jc w:val="both"/>
        <w:rPr>
          <w:rFonts w:ascii="Bookman Old Style" w:hAnsi="Bookman Old Style" w:cs="Calibri"/>
        </w:rPr>
      </w:pPr>
      <w:r w:rsidRPr="009D0130">
        <w:rPr>
          <w:rFonts w:ascii="Bookman Old Style" w:hAnsi="Bookman Old Style" w:cs="Calibri"/>
        </w:rPr>
        <w:t>(Aadhar Card No:</w:t>
      </w:r>
      <w:r>
        <w:rPr>
          <w:rFonts w:ascii="Bookman Old Style" w:hAnsi="Bookman Old Style" w:cs="Calibri"/>
        </w:rPr>
        <w:t xml:space="preserve"> </w:t>
      </w:r>
      <w:r w:rsidR="000A4587">
        <w:rPr>
          <w:rFonts w:ascii="Bookman Old Style" w:hAnsi="Bookman Old Style" w:cs="Calibri"/>
        </w:rPr>
        <w:t>9536 4093 2308)</w:t>
      </w:r>
    </w:p>
    <w:p w:rsidR="003961B8" w:rsidRPr="009D0130" w:rsidRDefault="000A4587" w:rsidP="003961B8">
      <w:pPr>
        <w:ind w:left="851" w:right="299"/>
        <w:jc w:val="both"/>
        <w:rPr>
          <w:rFonts w:ascii="Bookman Old Style" w:hAnsi="Bookman Old Style" w:cs="Calibri"/>
        </w:rPr>
      </w:pPr>
      <w:r>
        <w:rPr>
          <w:rFonts w:ascii="Bookman Old Style" w:hAnsi="Bookman Old Style" w:cs="Calibri"/>
        </w:rPr>
        <w:t>(</w:t>
      </w:r>
      <w:r w:rsidR="003961B8">
        <w:rPr>
          <w:rFonts w:ascii="Bookman Old Style" w:hAnsi="Bookman Old Style" w:cs="Calibri"/>
        </w:rPr>
        <w:t xml:space="preserve">PAN: </w:t>
      </w:r>
      <w:r>
        <w:rPr>
          <w:rFonts w:ascii="Bookman Old Style" w:hAnsi="Bookman Old Style" w:cs="Calibri"/>
        </w:rPr>
        <w:t>DMX</w:t>
      </w:r>
      <w:r w:rsidR="001970F7">
        <w:rPr>
          <w:rFonts w:ascii="Bookman Old Style" w:hAnsi="Bookman Old Style" w:cs="Calibri"/>
        </w:rPr>
        <w:t>PK0255F</w:t>
      </w:r>
      <w:r w:rsidR="003961B8" w:rsidRPr="009D0130">
        <w:rPr>
          <w:rFonts w:ascii="Bookman Old Style" w:hAnsi="Bookman Old Style" w:cs="Calibri"/>
        </w:rPr>
        <w:t>)</w:t>
      </w:r>
    </w:p>
    <w:p w:rsidR="003961B8" w:rsidRPr="009D0130" w:rsidRDefault="003961B8" w:rsidP="003961B8">
      <w:pPr>
        <w:ind w:left="851" w:right="299"/>
        <w:jc w:val="both"/>
        <w:rPr>
          <w:rFonts w:ascii="Bookman Old Style" w:hAnsi="Bookman Old Style" w:cs="Calibri"/>
        </w:rPr>
      </w:pPr>
    </w:p>
    <w:p w:rsidR="003961B8" w:rsidRPr="009D0130" w:rsidRDefault="003961B8" w:rsidP="003961B8">
      <w:pPr>
        <w:ind w:left="851" w:right="299"/>
        <w:jc w:val="both"/>
        <w:rPr>
          <w:rFonts w:ascii="Bookman Old Style" w:hAnsi="Bookman Old Style" w:cs="Calibri"/>
        </w:rPr>
      </w:pPr>
      <w:r w:rsidRPr="009D0130">
        <w:rPr>
          <w:rFonts w:ascii="Bookman Old Style" w:hAnsi="Bookman Old Style" w:cs="Calibri"/>
        </w:rPr>
        <w:t xml:space="preserve">Herein after called as the </w:t>
      </w:r>
      <w:r w:rsidRPr="009D0130">
        <w:rPr>
          <w:rFonts w:ascii="Bookman Old Style" w:hAnsi="Bookman Old Style" w:cs="Calibri"/>
          <w:b/>
        </w:rPr>
        <w:t>PURCHASER</w:t>
      </w:r>
      <w:r w:rsidRPr="009D0130">
        <w:rPr>
          <w:rFonts w:ascii="Bookman Old Style" w:hAnsi="Bookman Old Style" w:cs="Calibri"/>
        </w:rPr>
        <w:t>/</w:t>
      </w:r>
      <w:r w:rsidRPr="009D0130">
        <w:rPr>
          <w:rFonts w:ascii="Bookman Old Style" w:hAnsi="Bookman Old Style" w:cs="Calibri"/>
          <w:b/>
        </w:rPr>
        <w:t>THE SECOND PARTY</w:t>
      </w:r>
      <w:r w:rsidRPr="009D0130">
        <w:rPr>
          <w:rFonts w:ascii="Bookman Old Style" w:hAnsi="Bookman Old Style" w:cs="Calibri"/>
        </w:rPr>
        <w:t xml:space="preserve"> unless repugnant to the context mean and include their successors-in-interest and assigns of the Other Part:</w:t>
      </w:r>
    </w:p>
    <w:p w:rsidR="003961B8" w:rsidRPr="009D0130" w:rsidRDefault="003961B8" w:rsidP="003961B8">
      <w:pPr>
        <w:ind w:left="851" w:right="299"/>
        <w:jc w:val="both"/>
        <w:rPr>
          <w:rFonts w:ascii="Bookman Old Style" w:hAnsi="Bookman Old Style" w:cs="Calibri"/>
        </w:rPr>
      </w:pPr>
    </w:p>
    <w:p w:rsidR="003961B8" w:rsidRPr="009D0130" w:rsidRDefault="003961B8" w:rsidP="003961B8">
      <w:pPr>
        <w:ind w:left="851"/>
        <w:jc w:val="both"/>
        <w:rPr>
          <w:rFonts w:ascii="Bookman Old Style" w:hAnsi="Bookman Old Style" w:cs="Calibri"/>
          <w:u w:val="single"/>
        </w:rPr>
      </w:pPr>
      <w:r w:rsidRPr="009D0130">
        <w:rPr>
          <w:rFonts w:ascii="Bookman Old Style" w:hAnsi="Bookman Old Style" w:cs="Calibri"/>
          <w:u w:val="single"/>
        </w:rPr>
        <w:t>INTERPRETATION:</w:t>
      </w:r>
    </w:p>
    <w:p w:rsidR="003961B8" w:rsidRPr="009D0130" w:rsidRDefault="003961B8" w:rsidP="003961B8">
      <w:pPr>
        <w:ind w:left="851"/>
        <w:jc w:val="both"/>
        <w:rPr>
          <w:rFonts w:ascii="Bookman Old Style" w:hAnsi="Bookman Old Style" w:cs="Calibri"/>
        </w:rPr>
      </w:pPr>
    </w:p>
    <w:p w:rsidR="003961B8" w:rsidRPr="009D0130" w:rsidRDefault="003961B8" w:rsidP="003961B8">
      <w:pPr>
        <w:ind w:left="851"/>
        <w:jc w:val="both"/>
        <w:rPr>
          <w:rFonts w:ascii="Bookman Old Style" w:hAnsi="Bookman Old Style" w:cs="Calibri"/>
        </w:rPr>
      </w:pPr>
      <w:r>
        <w:rPr>
          <w:rFonts w:ascii="Bookman Old Style" w:hAnsi="Bookman Old Style" w:cs="Calibri"/>
        </w:rPr>
        <w:t xml:space="preserve">In the interpretation </w:t>
      </w:r>
      <w:r w:rsidRPr="009D0130">
        <w:rPr>
          <w:rFonts w:ascii="Bookman Old Style" w:hAnsi="Bookman Old Style" w:cs="Calibri"/>
        </w:rPr>
        <w:t>the words and expression shall have the following meanings unless excluded by the subject to the context.</w:t>
      </w:r>
    </w:p>
    <w:p w:rsidR="003961B8" w:rsidRPr="009D0130" w:rsidRDefault="003961B8" w:rsidP="003961B8">
      <w:pPr>
        <w:ind w:left="851"/>
        <w:jc w:val="both"/>
        <w:rPr>
          <w:rFonts w:ascii="Bookman Old Style" w:hAnsi="Bookman Old Style" w:cs="Calibri"/>
        </w:rPr>
      </w:pPr>
    </w:p>
    <w:p w:rsidR="003961B8" w:rsidRPr="009D0130" w:rsidRDefault="003961B8" w:rsidP="003961B8">
      <w:pPr>
        <w:pStyle w:val="ListParagraph"/>
        <w:spacing w:after="200" w:line="276" w:lineRule="auto"/>
        <w:ind w:left="851"/>
        <w:contextualSpacing/>
        <w:jc w:val="both"/>
        <w:rPr>
          <w:rFonts w:ascii="Bookman Old Style" w:hAnsi="Bookman Old Style" w:cs="Calibri"/>
        </w:rPr>
      </w:pPr>
      <w:r w:rsidRPr="009D0130">
        <w:rPr>
          <w:rFonts w:ascii="Bookman Old Style" w:hAnsi="Bookman Old Style" w:cs="Calibri"/>
        </w:rPr>
        <w:lastRenderedPageBreak/>
        <w:t>1.Words imparting masculine gender shall also include the feminine gender.</w:t>
      </w:r>
    </w:p>
    <w:p w:rsidR="003961B8" w:rsidRPr="009D0130" w:rsidRDefault="003961B8" w:rsidP="003961B8">
      <w:pPr>
        <w:pStyle w:val="ListParagraph"/>
        <w:spacing w:after="200" w:line="276" w:lineRule="auto"/>
        <w:ind w:left="851"/>
        <w:contextualSpacing/>
        <w:jc w:val="both"/>
        <w:rPr>
          <w:rFonts w:ascii="Bookman Old Style" w:hAnsi="Bookman Old Style" w:cs="Calibri"/>
        </w:rPr>
      </w:pPr>
    </w:p>
    <w:p w:rsidR="003961B8" w:rsidRPr="009D0130" w:rsidRDefault="003961B8" w:rsidP="003961B8">
      <w:pPr>
        <w:pStyle w:val="ListParagraph"/>
        <w:spacing w:after="200" w:line="276" w:lineRule="auto"/>
        <w:ind w:left="851"/>
        <w:contextualSpacing/>
        <w:jc w:val="both"/>
        <w:rPr>
          <w:rFonts w:ascii="Bookman Old Style" w:hAnsi="Bookman Old Style" w:cs="Calibri"/>
        </w:rPr>
      </w:pPr>
      <w:r w:rsidRPr="009D0130">
        <w:rPr>
          <w:rFonts w:ascii="Bookman Old Style" w:hAnsi="Bookman Old Style" w:cs="Calibri"/>
        </w:rPr>
        <w:t>2.Words imparting the singular shall also include the plural and vice-versa.</w:t>
      </w:r>
    </w:p>
    <w:p w:rsidR="003961B8" w:rsidRPr="009D0130" w:rsidRDefault="003961B8" w:rsidP="003961B8">
      <w:pPr>
        <w:pStyle w:val="ListParagraph"/>
        <w:ind w:left="851"/>
        <w:rPr>
          <w:rFonts w:ascii="Bookman Old Style" w:hAnsi="Bookman Old Style" w:cs="Calibri"/>
        </w:rPr>
      </w:pPr>
    </w:p>
    <w:p w:rsidR="003961B8" w:rsidRPr="009D0130" w:rsidRDefault="003961B8" w:rsidP="003961B8">
      <w:pPr>
        <w:pStyle w:val="ListParagraph"/>
        <w:ind w:left="851" w:right="299"/>
        <w:jc w:val="both"/>
        <w:rPr>
          <w:rFonts w:ascii="Bookman Old Style" w:hAnsi="Bookman Old Style" w:cs="Calibri"/>
        </w:rPr>
      </w:pPr>
      <w:r w:rsidRPr="009D0130">
        <w:rPr>
          <w:rFonts w:ascii="Bookman Old Style" w:hAnsi="Bookman Old Style" w:cs="Calibri"/>
        </w:rPr>
        <w:t>3.The First party individually are referred to as the Land Owner and the Developer and together they are called as First party</w:t>
      </w:r>
    </w:p>
    <w:p w:rsidR="003961B8" w:rsidRPr="009D0130" w:rsidRDefault="003961B8" w:rsidP="003961B8">
      <w:pPr>
        <w:pStyle w:val="ListParagraph"/>
        <w:ind w:left="851" w:right="299"/>
        <w:jc w:val="both"/>
        <w:rPr>
          <w:rFonts w:ascii="Bookman Old Style" w:hAnsi="Bookman Old Style" w:cs="Calibri"/>
          <w:u w:val="single"/>
        </w:rPr>
      </w:pPr>
    </w:p>
    <w:p w:rsidR="003961B8" w:rsidRPr="009D0130" w:rsidRDefault="003961B8" w:rsidP="003961B8">
      <w:pPr>
        <w:pStyle w:val="ListParagraph"/>
        <w:spacing w:after="200" w:line="276" w:lineRule="auto"/>
        <w:ind w:left="851" w:right="299"/>
        <w:contextualSpacing/>
        <w:jc w:val="both"/>
        <w:rPr>
          <w:rFonts w:ascii="Bookman Old Style" w:hAnsi="Bookman Old Style" w:cs="Calibri"/>
          <w:u w:val="single"/>
        </w:rPr>
      </w:pPr>
      <w:r w:rsidRPr="009D0130">
        <w:rPr>
          <w:rFonts w:ascii="Bookman Old Style" w:hAnsi="Bookman Old Style" w:cs="Calibri"/>
          <w:u w:val="single"/>
        </w:rPr>
        <w:t>TITLE TO THE SCHEDULE A PROPERTY:</w:t>
      </w:r>
    </w:p>
    <w:p w:rsidR="003961B8" w:rsidRPr="009D0130" w:rsidRDefault="003961B8" w:rsidP="003961B8">
      <w:pPr>
        <w:ind w:left="851" w:right="299"/>
        <w:jc w:val="both"/>
        <w:rPr>
          <w:rFonts w:ascii="Bookman Old Style" w:hAnsi="Bookman Old Style" w:cs="Calibri"/>
          <w:u w:val="single"/>
        </w:rPr>
      </w:pPr>
      <w:r w:rsidRPr="009D0130">
        <w:rPr>
          <w:rFonts w:ascii="Bookman Old Style" w:hAnsi="Bookman Old Style" w:cs="Calibri"/>
          <w:u w:val="single"/>
        </w:rPr>
        <w:t>1. Land bearing Survey No:80/1:</w:t>
      </w:r>
    </w:p>
    <w:p w:rsidR="003961B8" w:rsidRPr="009D0130" w:rsidRDefault="003961B8" w:rsidP="003961B8">
      <w:pPr>
        <w:ind w:left="851" w:right="299"/>
        <w:jc w:val="both"/>
        <w:rPr>
          <w:rFonts w:ascii="Bookman Old Style" w:hAnsi="Bookman Old Style" w:cs="Calibri"/>
          <w:u w:val="single"/>
        </w:rPr>
      </w:pPr>
    </w:p>
    <w:p w:rsidR="003961B8" w:rsidRPr="009D0130" w:rsidRDefault="003961B8" w:rsidP="003961B8">
      <w:pPr>
        <w:ind w:left="851" w:right="299"/>
        <w:jc w:val="both"/>
        <w:rPr>
          <w:rFonts w:ascii="Bookman Old Style" w:hAnsi="Bookman Old Style" w:cs="Calibri"/>
        </w:rPr>
      </w:pPr>
      <w:r w:rsidRPr="009D0130">
        <w:rPr>
          <w:rFonts w:ascii="Bookman Old Style" w:hAnsi="Bookman Old Style" w:cs="Calibri"/>
        </w:rPr>
        <w:t xml:space="preserve">Whereas the schedule property bearing survey No: 80 ,initially measured 5 Acre  excluding 19 GuntasKarab land was originally granted to One  Chakranarasaiah as per order dated:10.06.1939.The said Chakranarasaiah has sold 1 Acre 10 Guntas out of 5 Acre  excluding 19 GuntasKarab land to one Marigowda S/O Ningegowda through registered sale Deed dated : 02.05.1973,which was registered as Document No:961/73-74 ,at sub-Registrar office,MysoreTaluk and later Marigowda S/O Ningegowda has sold 1 Acre 10 Guntas to one Jogaiah @ Kullegowda through registered sale Deed Dated:25.01.1978, which was registered as Document No:1133,Vol:579,Page:188-190, at sub-Registrar office,MysoreTaluk and the land was podded and new survey No:80/1 was given .Later Jogaiah @ Kullegowda has sold this  1 Acre 10 Guntas in survey No:80/1 to P.L.Vishwanath S/O C.Lingaiah through registered sale Deed Dated :16.05.1997, which was registered as Document No:908,Vol. 1578,Page 32-35,Book-I, at sub-Registrar office,MysoreNorth.That the  P.L.Vishwanath S/O C.Lingaiah has executed Release Deed Dated:19.02.2000 in favour of his brother L.Basavaraju S/O C.Lingaiah ,which is registered as Document No:6342 ,Vol:1888 ,Page:39-42,Book-1 at Sub-Registrar office,MysoreNorth.FurtherL.Basavaraju S/O C.Lingaiah has </w:t>
      </w:r>
      <w:r w:rsidRPr="009D0130">
        <w:rPr>
          <w:rFonts w:ascii="Bookman Old Style" w:hAnsi="Bookman Old Style" w:cs="Calibri"/>
        </w:rPr>
        <w:lastRenderedPageBreak/>
        <w:t>executed Gift Deed dated:06.08.2012 in favour of his son B.Roithkumar S/o L.Basavaraju,which is registered as Document No:MYN-1-12987-2012-2013,CD No:MYND334 .Hence the B.Rohithkumar S/o L.Basavaraju is the present land owner of the property bearing survey No: 80/1. The said is converted to residential purpose and Necessary layout plan is obtained from Rural Town Planning Department.</w:t>
      </w:r>
    </w:p>
    <w:p w:rsidR="003961B8" w:rsidRPr="009D0130" w:rsidRDefault="003961B8" w:rsidP="003961B8">
      <w:pPr>
        <w:ind w:left="851" w:right="299"/>
        <w:jc w:val="both"/>
        <w:rPr>
          <w:rFonts w:ascii="Bookman Old Style" w:hAnsi="Bookman Old Style" w:cs="Calibri"/>
        </w:rPr>
      </w:pPr>
    </w:p>
    <w:p w:rsidR="003961B8" w:rsidRPr="009D0130" w:rsidRDefault="003961B8" w:rsidP="00AA48B7">
      <w:pPr>
        <w:numPr>
          <w:ilvl w:val="0"/>
          <w:numId w:val="4"/>
        </w:numPr>
        <w:ind w:left="851" w:right="299" w:firstLine="0"/>
        <w:jc w:val="both"/>
        <w:rPr>
          <w:rFonts w:ascii="Bookman Old Style" w:hAnsi="Bookman Old Style" w:cs="Calibri"/>
          <w:u w:val="single"/>
        </w:rPr>
      </w:pPr>
      <w:r w:rsidRPr="009D0130">
        <w:rPr>
          <w:rFonts w:ascii="Bookman Old Style" w:hAnsi="Bookman Old Style" w:cs="Calibri"/>
          <w:u w:val="single"/>
        </w:rPr>
        <w:t>Land bearing Survey No:80/2:</w:t>
      </w:r>
    </w:p>
    <w:p w:rsidR="003961B8" w:rsidRPr="009D0130" w:rsidRDefault="003961B8" w:rsidP="003961B8">
      <w:pPr>
        <w:ind w:left="851" w:right="299"/>
        <w:jc w:val="both"/>
        <w:rPr>
          <w:rFonts w:ascii="Bookman Old Style" w:hAnsi="Bookman Old Style" w:cs="Calibri"/>
        </w:rPr>
      </w:pPr>
    </w:p>
    <w:p w:rsidR="003961B8" w:rsidRPr="009D0130" w:rsidRDefault="003961B8" w:rsidP="003961B8">
      <w:pPr>
        <w:ind w:left="851" w:right="299"/>
        <w:jc w:val="both"/>
        <w:rPr>
          <w:rFonts w:ascii="Bookman Old Style" w:hAnsi="Bookman Old Style" w:cs="Calibri"/>
        </w:rPr>
      </w:pPr>
      <w:r w:rsidRPr="009D0130">
        <w:rPr>
          <w:rFonts w:ascii="Bookman Old Style" w:hAnsi="Bookman Old Style" w:cs="Calibri"/>
        </w:rPr>
        <w:t>Whereas the schedule property bearing survey No: 80 ,initially measured 5 Acre  excluding 19 GuntasKarab land was originally granted to One  Chakranarasaiah as per order dated:10.06.1939.Later one Hanumanthaiah @Chikkahidaiah,S/O ChakkaradoddaiahanaNarasaiah has sold 1 Acre 10 Guntas out of 5 Acre  excluding 19 GuntasKarab land to one Doddathammegowda S/O Joggegowda@Parvathegowda through sale Deed dated:15.04.1974,Document No:182,Vol:492,page:84-86 at Sub-Registrar office,MysoreTaluk.</w:t>
      </w:r>
    </w:p>
    <w:p w:rsidR="003961B8" w:rsidRPr="009D0130" w:rsidRDefault="003961B8" w:rsidP="003961B8">
      <w:pPr>
        <w:ind w:left="851" w:right="299"/>
        <w:jc w:val="both"/>
        <w:rPr>
          <w:rFonts w:ascii="Bookman Old Style" w:hAnsi="Bookman Old Style" w:cs="Calibri"/>
        </w:rPr>
      </w:pPr>
    </w:p>
    <w:p w:rsidR="003961B8" w:rsidRPr="009D0130" w:rsidRDefault="003961B8" w:rsidP="003961B8">
      <w:pPr>
        <w:ind w:left="851" w:right="299"/>
        <w:jc w:val="both"/>
        <w:rPr>
          <w:rFonts w:ascii="Bookman Old Style" w:hAnsi="Bookman Old Style" w:cs="Calibri"/>
        </w:rPr>
      </w:pPr>
      <w:r w:rsidRPr="009D0130">
        <w:rPr>
          <w:rFonts w:ascii="Bookman Old Style" w:hAnsi="Bookman Old Style" w:cs="Calibri"/>
        </w:rPr>
        <w:t xml:space="preserve">Later Doddathammegowda S/O Joggegowda@Parvathegowda has sold to Puttaswamygowda S/O Bettegowda through registered sale Deed Dated:30.01.1989 ,which is registered as Document No:1151/1988-89,Vol:774,Page:116-118 at Sub-Registrar office,MysoreTaluk.Later the land was podded and new survey No:80/2 is given.LaterPuttaswamygowda S/O Bettegowda has sold to Manjualla W/O M.Seetharamu through registered sale Deed Dated:20.06.1997 ,which is registered as Document No:1797/1997-99,Vol:1585,Page:206-209 at Sub-Registrar office,MysoreNorth.LaterManjualla W/O M.Seetharamu has sold her  1 Acre 10 Guntas in survey No:80/2 to P.L.Vishwanath S/O C.Lingaiah through registered sale Deed Dated :16.10.1999, which was registered as Document No:3682,Vol. 1844,Page 4-8,Book-I, at sub-Registrar office,Mysore North. That the P.L.Vishwanath S/O C.Lingaiah has executed Release Deed Dated: 19.02.2000 in favour of his brother L.Basavaraju S/O C.Lingaiah,which is </w:t>
      </w:r>
      <w:r w:rsidRPr="009D0130">
        <w:rPr>
          <w:rFonts w:ascii="Bookman Old Style" w:hAnsi="Bookman Old Style" w:cs="Calibri"/>
        </w:rPr>
        <w:lastRenderedPageBreak/>
        <w:t>registered as Document No:6342 ,Vol:1888 ,Page:39-42,Book-1 at Sub-Registrar office,MysoreNorth.FurtherL.Basavaraju S/O C.Lingaiah has executed Gift Deed dated:06.08.2012 in favour of his son B.Roithkumar S/o L.Basavaraju,which is registered as Document No:MYN-1-12987-2012-2013,CD No:MYND334.Hence the B.Rohithkumar S/o L.Basavaraju is the present land owner of the property bearing survey No: 80/2. The said is converted to residential purpose and Necessary layout plan is obtained from Rural Town Planning Department.</w:t>
      </w:r>
    </w:p>
    <w:p w:rsidR="003961B8" w:rsidRPr="009D0130" w:rsidRDefault="003961B8" w:rsidP="003961B8">
      <w:pPr>
        <w:ind w:left="851" w:right="299"/>
        <w:jc w:val="both"/>
        <w:rPr>
          <w:rFonts w:ascii="Bookman Old Style" w:hAnsi="Bookman Old Style" w:cs="Calibri"/>
        </w:rPr>
      </w:pPr>
    </w:p>
    <w:p w:rsidR="003961B8" w:rsidRPr="009D0130" w:rsidRDefault="003961B8" w:rsidP="00AA48B7">
      <w:pPr>
        <w:numPr>
          <w:ilvl w:val="0"/>
          <w:numId w:val="4"/>
        </w:numPr>
        <w:ind w:left="851" w:right="299" w:firstLine="0"/>
        <w:jc w:val="both"/>
        <w:rPr>
          <w:rFonts w:ascii="Bookman Old Style" w:hAnsi="Bookman Old Style" w:cs="Calibri"/>
          <w:u w:val="single"/>
        </w:rPr>
      </w:pPr>
      <w:r w:rsidRPr="009D0130">
        <w:rPr>
          <w:rFonts w:ascii="Bookman Old Style" w:hAnsi="Bookman Old Style" w:cs="Calibri"/>
          <w:u w:val="single"/>
        </w:rPr>
        <w:t>Land bearing Survey No:80/3:</w:t>
      </w:r>
    </w:p>
    <w:p w:rsidR="003961B8" w:rsidRPr="009D0130" w:rsidRDefault="003961B8" w:rsidP="003961B8">
      <w:pPr>
        <w:ind w:left="851" w:right="299"/>
        <w:jc w:val="both"/>
        <w:rPr>
          <w:rFonts w:ascii="Bookman Old Style" w:hAnsi="Bookman Old Style" w:cs="Calibri"/>
        </w:rPr>
      </w:pPr>
    </w:p>
    <w:p w:rsidR="003961B8" w:rsidRPr="009D0130" w:rsidRDefault="003961B8" w:rsidP="003961B8">
      <w:pPr>
        <w:ind w:left="851" w:right="299"/>
        <w:jc w:val="both"/>
        <w:rPr>
          <w:rFonts w:ascii="Bookman Old Style" w:hAnsi="Bookman Old Style" w:cs="Calibri"/>
        </w:rPr>
      </w:pPr>
      <w:r w:rsidRPr="009D0130">
        <w:rPr>
          <w:rFonts w:ascii="Bookman Old Style" w:hAnsi="Bookman Old Style" w:cs="Calibri"/>
        </w:rPr>
        <w:t xml:space="preserve">Whereas the schedule property bearing survey No: 80 ,initially measured </w:t>
      </w:r>
      <w:smartTag w:uri="urn:schemas-microsoft-com:office:smarttags" w:element="metricconverter">
        <w:smartTagPr>
          <w:attr w:name="ProductID" w:val="5 Acre"/>
        </w:smartTagPr>
        <w:r w:rsidRPr="009D0130">
          <w:rPr>
            <w:rFonts w:ascii="Bookman Old Style" w:hAnsi="Bookman Old Style" w:cs="Calibri"/>
          </w:rPr>
          <w:t>5 Acre</w:t>
        </w:r>
      </w:smartTag>
      <w:r w:rsidRPr="009D0130">
        <w:rPr>
          <w:rFonts w:ascii="Bookman Old Style" w:hAnsi="Bookman Old Style" w:cs="Calibri"/>
        </w:rPr>
        <w:t xml:space="preserve">  excluding 19 GuntasKarab land was originally granted to One  Chakranarasaiah as per order dated:10.06.1939.Later on the death of Chakranarasaiah through MR No:2/89-90 the Katha of the property to an extent of </w:t>
      </w:r>
      <w:smartTag w:uri="urn:schemas-microsoft-com:office:smarttags" w:element="metricconverter">
        <w:smartTagPr>
          <w:attr w:name="ProductID" w:val="2 Acre"/>
        </w:smartTagPr>
        <w:r w:rsidRPr="009D0130">
          <w:rPr>
            <w:rFonts w:ascii="Bookman Old Style" w:hAnsi="Bookman Old Style" w:cs="Calibri"/>
          </w:rPr>
          <w:t>2 Acre</w:t>
        </w:r>
      </w:smartTag>
      <w:r w:rsidRPr="009D0130">
        <w:rPr>
          <w:rFonts w:ascii="Bookman Old Style" w:hAnsi="Bookman Old Style" w:cs="Calibri"/>
        </w:rPr>
        <w:t xml:space="preserve"> 20 Guntas out of </w:t>
      </w:r>
      <w:smartTag w:uri="urn:schemas-microsoft-com:office:smarttags" w:element="metricconverter">
        <w:smartTagPr>
          <w:attr w:name="ProductID" w:val="5 Acre"/>
        </w:smartTagPr>
        <w:r w:rsidRPr="009D0130">
          <w:rPr>
            <w:rFonts w:ascii="Bookman Old Style" w:hAnsi="Bookman Old Style" w:cs="Calibri"/>
          </w:rPr>
          <w:t>5 Acre</w:t>
        </w:r>
      </w:smartTag>
      <w:r w:rsidRPr="009D0130">
        <w:rPr>
          <w:rFonts w:ascii="Bookman Old Style" w:hAnsi="Bookman Old Style" w:cs="Calibri"/>
        </w:rPr>
        <w:t xml:space="preserve">  excluding 19 GuntasKarab land has been changed to the joint name of Narasimhaiah S/O Late Chakaranarasaiah (</w:t>
      </w:r>
      <w:smartTag w:uri="urn:schemas-microsoft-com:office:smarttags" w:element="metricconverter">
        <w:smartTagPr>
          <w:attr w:name="ProductID" w:val="1 Acre"/>
        </w:smartTagPr>
        <w:r w:rsidRPr="009D0130">
          <w:rPr>
            <w:rFonts w:ascii="Bookman Old Style" w:hAnsi="Bookman Old Style" w:cs="Calibri"/>
          </w:rPr>
          <w:t>1 Acre</w:t>
        </w:r>
      </w:smartTag>
      <w:r w:rsidRPr="009D0130">
        <w:rPr>
          <w:rFonts w:ascii="Bookman Old Style" w:hAnsi="Bookman Old Style" w:cs="Calibri"/>
        </w:rPr>
        <w:t xml:space="preserve"> 10 Guntas) and Narasimha S/O Kunaiah (</w:t>
      </w:r>
      <w:smartTag w:uri="urn:schemas-microsoft-com:office:smarttags" w:element="metricconverter">
        <w:smartTagPr>
          <w:attr w:name="ProductID" w:val="1 Acre"/>
        </w:smartTagPr>
        <w:r w:rsidRPr="009D0130">
          <w:rPr>
            <w:rFonts w:ascii="Bookman Old Style" w:hAnsi="Bookman Old Style" w:cs="Calibri"/>
          </w:rPr>
          <w:t>1 Acre</w:t>
        </w:r>
      </w:smartTag>
      <w:r w:rsidRPr="009D0130">
        <w:rPr>
          <w:rFonts w:ascii="Bookman Old Style" w:hAnsi="Bookman Old Style" w:cs="Calibri"/>
        </w:rPr>
        <w:t xml:space="preserve"> 10 Guntas) and later land is podded and given survey No:80/3 .Later Narasimha S/O Kunaiah has sold his </w:t>
      </w:r>
      <w:smartTag w:uri="urn:schemas-microsoft-com:office:smarttags" w:element="metricconverter">
        <w:smartTagPr>
          <w:attr w:name="ProductID" w:val="1 Acre"/>
        </w:smartTagPr>
        <w:r w:rsidRPr="009D0130">
          <w:rPr>
            <w:rFonts w:ascii="Bookman Old Style" w:hAnsi="Bookman Old Style" w:cs="Calibri"/>
          </w:rPr>
          <w:t>1 Acre</w:t>
        </w:r>
      </w:smartTag>
      <w:r w:rsidRPr="009D0130">
        <w:rPr>
          <w:rFonts w:ascii="Bookman Old Style" w:hAnsi="Bookman Old Style" w:cs="Calibri"/>
        </w:rPr>
        <w:t xml:space="preserve"> 10 Guntas in survey No:80/3 to toP.L.Vishwanath S/O C.Lingaiah through registered sale Deed Dated :16.05.1997, which was registered as Document No:909,Vol. 1576,Page: 109-111,Book-I, at sub-Registrar office,Mysore North and Narasimhaiah S/O Late Chakaranarasaiah has also sold his </w:t>
      </w:r>
      <w:smartTag w:uri="urn:schemas-microsoft-com:office:smarttags" w:element="metricconverter">
        <w:smartTagPr>
          <w:attr w:name="ProductID" w:val="1 Acre"/>
        </w:smartTagPr>
        <w:r w:rsidRPr="009D0130">
          <w:rPr>
            <w:rFonts w:ascii="Bookman Old Style" w:hAnsi="Bookman Old Style" w:cs="Calibri"/>
          </w:rPr>
          <w:t>1 Acre</w:t>
        </w:r>
      </w:smartTag>
      <w:r w:rsidRPr="009D0130">
        <w:rPr>
          <w:rFonts w:ascii="Bookman Old Style" w:hAnsi="Bookman Old Style" w:cs="Calibri"/>
        </w:rPr>
        <w:t xml:space="preserve"> 10 Guntas in survey No:80/3 to P.L.Vishwanath S/O C.Lingaiah through registered sale Deed Dated :05.10.1998, which was registered as Document No:3285,Vol. 1713,Page: 213-215,Book-I, at sub-Registrar office,Mysore North. That the P.L.Vishwanath S/O C.Lingaiah has executed Release Deed Dated:19.02.2000 in favour of his brother L.Basavaraju S/O C.Lingaiah for entire </w:t>
      </w:r>
      <w:smartTag w:uri="urn:schemas-microsoft-com:office:smarttags" w:element="metricconverter">
        <w:smartTagPr>
          <w:attr w:name="ProductID" w:val="2 Acre"/>
        </w:smartTagPr>
        <w:r w:rsidRPr="009D0130">
          <w:rPr>
            <w:rFonts w:ascii="Bookman Old Style" w:hAnsi="Bookman Old Style" w:cs="Calibri"/>
          </w:rPr>
          <w:t>2 Acre</w:t>
        </w:r>
      </w:smartTag>
      <w:r w:rsidRPr="009D0130">
        <w:rPr>
          <w:rFonts w:ascii="Bookman Old Style" w:hAnsi="Bookman Old Style" w:cs="Calibri"/>
        </w:rPr>
        <w:t xml:space="preserve"> 20 Guntas in survey No:80/3 ,which is registered as Document No:6342, Vol:1888,Page:39-42,Book-1 at Sub-Registrar office ,Mysore North.FurtherL.Basavaraju S/O </w:t>
      </w:r>
      <w:r w:rsidRPr="009D0130">
        <w:rPr>
          <w:rFonts w:ascii="Bookman Old Style" w:hAnsi="Bookman Old Style" w:cs="Calibri"/>
        </w:rPr>
        <w:lastRenderedPageBreak/>
        <w:t>C.Lingaiah has executed Gift Deed dated:06.08.2012 in favour of his son B.Rohithkumar S/o L.Basavaraju, which is registered as Document No: MYN-1-12987-2012-2013,CD No:MYND334.Hence the B.Roithkumar S/o L.Basavaraju is the present land owner of the property bearing survey No: 80/3. The said is converted to residential purpose and Necessary layout plan is obtained from Rural Town Planning Department.</w:t>
      </w:r>
    </w:p>
    <w:p w:rsidR="003961B8" w:rsidRPr="009D0130" w:rsidRDefault="003961B8" w:rsidP="003961B8">
      <w:pPr>
        <w:ind w:left="851" w:right="299"/>
        <w:jc w:val="both"/>
        <w:rPr>
          <w:rFonts w:ascii="Bookman Old Style" w:hAnsi="Bookman Old Style" w:cs="Calibri"/>
        </w:rPr>
      </w:pPr>
    </w:p>
    <w:p w:rsidR="003961B8" w:rsidRPr="009D0130" w:rsidRDefault="003961B8" w:rsidP="003961B8">
      <w:pPr>
        <w:ind w:left="851" w:right="299"/>
        <w:jc w:val="both"/>
        <w:rPr>
          <w:rFonts w:ascii="Bookman Old Style" w:hAnsi="Bookman Old Style" w:cs="Calibri"/>
          <w:u w:val="single"/>
        </w:rPr>
      </w:pPr>
      <w:r w:rsidRPr="009D0130">
        <w:rPr>
          <w:rFonts w:ascii="Bookman Old Style" w:hAnsi="Bookman Old Style" w:cs="Calibri"/>
          <w:u w:val="single"/>
        </w:rPr>
        <w:t>4. Land bearing Survey No: 83(Old No:33/2 Block):</w:t>
      </w:r>
    </w:p>
    <w:p w:rsidR="003961B8" w:rsidRPr="009D0130" w:rsidRDefault="003961B8" w:rsidP="003961B8">
      <w:pPr>
        <w:ind w:left="851" w:right="299"/>
        <w:jc w:val="both"/>
        <w:rPr>
          <w:rFonts w:ascii="Bookman Old Style" w:hAnsi="Bookman Old Style" w:cs="Calibri"/>
          <w:u w:val="single"/>
        </w:rPr>
      </w:pPr>
    </w:p>
    <w:p w:rsidR="003961B8" w:rsidRDefault="003961B8" w:rsidP="003961B8">
      <w:pPr>
        <w:ind w:left="851" w:right="299"/>
        <w:jc w:val="both"/>
        <w:rPr>
          <w:rFonts w:ascii="Eras Medium ITC" w:hAnsi="Eras Medium ITC" w:cs="Calibri"/>
          <w:sz w:val="25"/>
          <w:szCs w:val="25"/>
        </w:rPr>
      </w:pPr>
      <w:r w:rsidRPr="009D0130">
        <w:rPr>
          <w:rFonts w:ascii="Bookman Old Style" w:hAnsi="Bookman Old Style" w:cs="Calibri"/>
        </w:rPr>
        <w:t>Whereas the schedule property bearing survey No: 33 ,initially measured 24 Acre  25 Guntas and in this 1 Acre 30 Guntas was originally granted to One  Basavaiah S/O Sappemada ,as per order dated:14.11.1978.The said Basavaiah has sold this 1 Acre 30 Guntas in survey No:33/2 Block to one Narasimhegowda S/O Chowdegowda through registered Sale Deed dated:15.04.1996,which is registered as Document No:536,Vol:1478, page: 155-157 ,Book-1 at Sub-Registrar office,MysoreNorth.LaterNarasimhegowda, S/O Chowdegowda sold to P.L.Vishwanath S/O C.Lingaiah through registered sale Deed Dated :16.05.1997, which was registered as Document No:907,Vol. 1579,Page: 40-44,Book-I, at sub-Registrar office, Mysore North. That the  P.L.Vishwanath S/O C.Lingaiah has executed Release Deed Dated:19.02.2000 in favour of his brother L.Basavaraju S/O C.Lingaiah ,which is registered as Document No:6342 ,Vol:1888 ,Page:39-42,Book-1 at Sub-Registrar office,MysoreNorth.Hence the L.Basavaraju S/O C.Lingaiah is the present land owner of the property bearing survey No: 83 (Old No:33/2 Block). The said is converted to residential purpose and Necessary layout plan is obtained from Rural Town Planning Department</w:t>
      </w:r>
      <w:r w:rsidRPr="00612527">
        <w:rPr>
          <w:rFonts w:ascii="Eras Medium ITC" w:hAnsi="Eras Medium ITC" w:cs="Calibri"/>
          <w:sz w:val="25"/>
          <w:szCs w:val="25"/>
        </w:rPr>
        <w:t>.</w:t>
      </w:r>
    </w:p>
    <w:p w:rsidR="003961B8" w:rsidRDefault="003961B8" w:rsidP="003961B8">
      <w:pPr>
        <w:ind w:left="851" w:right="299"/>
        <w:jc w:val="both"/>
        <w:rPr>
          <w:rFonts w:ascii="Eras Medium ITC" w:hAnsi="Eras Medium ITC" w:cs="Calibri"/>
          <w:sz w:val="26"/>
          <w:szCs w:val="26"/>
        </w:rPr>
      </w:pPr>
    </w:p>
    <w:p w:rsidR="003961B8" w:rsidRPr="00B72C2B" w:rsidRDefault="003961B8" w:rsidP="003961B8">
      <w:pPr>
        <w:spacing w:line="276" w:lineRule="auto"/>
        <w:ind w:left="709"/>
        <w:jc w:val="both"/>
        <w:rPr>
          <w:rFonts w:ascii="Bookman Old Style" w:hAnsi="Bookman Old Style" w:cs="Calibri"/>
          <w:b/>
          <w:color w:val="000000"/>
          <w:u w:val="single"/>
        </w:rPr>
      </w:pPr>
      <w:r w:rsidRPr="00B72C2B">
        <w:rPr>
          <w:rFonts w:ascii="Bookman Old Style" w:hAnsi="Bookman Old Style" w:cs="Calibri"/>
          <w:color w:val="000000"/>
          <w:u w:val="single"/>
        </w:rPr>
        <w:t>5. Land bearing Survey No:</w:t>
      </w:r>
      <w:r w:rsidRPr="00B72C2B">
        <w:rPr>
          <w:rFonts w:ascii="Bookman Old Style" w:hAnsi="Bookman Old Style" w:cs="Calibri"/>
          <w:b/>
          <w:color w:val="000000"/>
          <w:u w:val="single"/>
        </w:rPr>
        <w:t xml:space="preserve"> 35/3 (Old No:35/1)</w:t>
      </w:r>
    </w:p>
    <w:p w:rsidR="003961B8" w:rsidRPr="00B72C2B" w:rsidRDefault="003961B8" w:rsidP="003961B8">
      <w:pPr>
        <w:spacing w:line="276" w:lineRule="auto"/>
        <w:ind w:left="709"/>
        <w:jc w:val="both"/>
        <w:rPr>
          <w:rFonts w:ascii="Bookman Old Style" w:hAnsi="Bookman Old Style" w:cs="Calibri"/>
          <w:color w:val="000000"/>
          <w:sz w:val="16"/>
          <w:szCs w:val="16"/>
          <w:u w:val="single"/>
        </w:rPr>
      </w:pPr>
    </w:p>
    <w:p w:rsidR="003961B8" w:rsidRPr="00B72C2B" w:rsidRDefault="003961B8" w:rsidP="003961B8">
      <w:pPr>
        <w:ind w:left="720" w:right="299"/>
        <w:jc w:val="both"/>
        <w:rPr>
          <w:rFonts w:ascii="Bookman Old Style" w:hAnsi="Bookman Old Style" w:cs="Calibri"/>
          <w:color w:val="000000"/>
        </w:rPr>
      </w:pPr>
      <w:r w:rsidRPr="00B72C2B">
        <w:rPr>
          <w:rFonts w:ascii="Bookman Old Style" w:hAnsi="Bookman Old Style" w:cs="Calibri"/>
          <w:color w:val="000000"/>
        </w:rPr>
        <w:t xml:space="preserve">Whereas the </w:t>
      </w:r>
      <w:r w:rsidRPr="00B72C2B">
        <w:rPr>
          <w:rFonts w:ascii="Bookman Old Style" w:hAnsi="Bookman Old Style" w:cs="Calibri"/>
          <w:b/>
          <w:color w:val="000000"/>
        </w:rPr>
        <w:t>Item No:1</w:t>
      </w:r>
      <w:r w:rsidRPr="00B72C2B">
        <w:rPr>
          <w:rFonts w:ascii="Bookman Old Style" w:hAnsi="Bookman Old Style" w:cs="Calibri"/>
          <w:color w:val="000000"/>
        </w:rPr>
        <w:t xml:space="preserve"> of the schedule property bearing survey No: 35/1 ,Originally measured 5 Acre  9 Guntas ,which was owned by Mayanna S/o ThottadaHonnegowda which was purchased by  </w:t>
      </w:r>
      <w:r w:rsidRPr="00B72C2B">
        <w:rPr>
          <w:rFonts w:ascii="Bookman Old Style" w:hAnsi="Bookman Old Style" w:cs="Calibri"/>
          <w:color w:val="000000"/>
        </w:rPr>
        <w:lastRenderedPageBreak/>
        <w:t xml:space="preserve">Shivaiah  on 1916 . Later Shivaiah’s  sons S.P.Rangaiah and S .Nanjappa have sold entire extent of land to Chulvegowda S/o Singrigowda through registered sale Deed Dated:08/02/1954,which is registered as Document No:5623,Vol:2043 ,Page:105-106 at Sub-registrar office, Mysore Taluk. Later Chulvegowda S/o Singrigowda has sold entire extent of land to one  Chowdegowda @ Dollegowda S/o Chaluvegowda  through registered sale deed dated:24/11/1967 ,registered as Document No;1910,vol:1969,page:12-14, Book-1at Sub-registrar office, Mysore Taluk. Later through MR No:31/91-92 Narasimhegowda S/o Chowdegowda @ Dollegowda has got 2 Acre 24 ½ Guntas and through MR No:33/91-92 Chulvegowda S/o Sringrigowda has got 2 Acre 24 ½ Guntas.LaterChulvegowda S/o Sringrigowda has sold their </w:t>
      </w:r>
      <w:r w:rsidRPr="00B72C2B">
        <w:rPr>
          <w:rFonts w:ascii="Bookman Old Style" w:hAnsi="Bookman Old Style" w:cs="Calibri"/>
          <w:b/>
          <w:color w:val="000000"/>
        </w:rPr>
        <w:t>2 Acre 24 ½ Guntas</w:t>
      </w:r>
      <w:r w:rsidRPr="00B72C2B">
        <w:rPr>
          <w:rFonts w:ascii="Bookman Old Style" w:hAnsi="Bookman Old Style" w:cs="Calibri"/>
          <w:color w:val="000000"/>
        </w:rPr>
        <w:t xml:space="preserve">in </w:t>
      </w:r>
      <w:r w:rsidRPr="00B72C2B">
        <w:rPr>
          <w:rFonts w:ascii="Bookman Old Style" w:hAnsi="Bookman Old Style" w:cs="Calibri"/>
          <w:b/>
          <w:color w:val="000000"/>
        </w:rPr>
        <w:t xml:space="preserve">survey No: 35/1 </w:t>
      </w:r>
      <w:r w:rsidRPr="00B72C2B">
        <w:rPr>
          <w:rFonts w:ascii="Bookman Old Style" w:hAnsi="Bookman Old Style" w:cs="Calibri"/>
          <w:color w:val="000000"/>
        </w:rPr>
        <w:t xml:space="preserve">(present </w:t>
      </w:r>
      <w:r w:rsidRPr="00B72C2B">
        <w:rPr>
          <w:rFonts w:ascii="Bookman Old Style" w:hAnsi="Bookman Old Style" w:cs="Calibri"/>
          <w:b/>
          <w:color w:val="000000"/>
        </w:rPr>
        <w:t>survey No:35/3</w:t>
      </w:r>
      <w:r w:rsidRPr="00B72C2B">
        <w:rPr>
          <w:rFonts w:ascii="Bookman Old Style" w:hAnsi="Bookman Old Style" w:cs="Calibri"/>
          <w:color w:val="000000"/>
        </w:rPr>
        <w:t xml:space="preserve">) to P.L.Vishwanath S/o C.Lingaiah through registered sale Deed Dated :26/08/1997, which was registered as Document No:2928,Vol. 1609,Page: 27-30,Book-I, at sub-Registrar office,Mysore North. Later P.L.Vishwanath S/o C.Lingaiah has executed Release Deed Dated:19/02/2000 in favour of their brother L.Basavaraju S/o C.Lingaiah,which is registered as Document No:6342,Vol:1888,Page:39-42,Book-1 at Sub-Registrar office,Mysore North. Later L.Basavaraju S/o C.Lingaiah and their family members executed Registered Sale deed Dated: 21/08/2020 sold the Item No:1 of the Schedule property in favour of FIRST PARTY No:1Sri.Ranjan.M.K, which is registered as Document No:MYW-1-03559-2020-21,CD NO:MYWD518 at Sub-Registrar office, Mysore West. Later the Katha is mutated in the name of the </w:t>
      </w:r>
      <w:r w:rsidRPr="00B72C2B">
        <w:rPr>
          <w:rFonts w:ascii="Bookman Old Style" w:hAnsi="Bookman Old Style" w:cs="Calibri"/>
          <w:b/>
          <w:color w:val="000000"/>
        </w:rPr>
        <w:t>Sri.Ranjan.M.K</w:t>
      </w:r>
      <w:r w:rsidRPr="00B72C2B">
        <w:rPr>
          <w:rFonts w:ascii="Bookman Old Style" w:hAnsi="Bookman Old Style" w:cs="Calibri"/>
          <w:color w:val="000000"/>
        </w:rPr>
        <w:t xml:space="preserve"> and he is the present Land owner of the “B” schedule property bearing </w:t>
      </w:r>
      <w:r w:rsidRPr="00B72C2B">
        <w:rPr>
          <w:rFonts w:ascii="Bookman Old Style" w:hAnsi="Bookman Old Style" w:cs="Calibri"/>
          <w:b/>
          <w:color w:val="000000"/>
        </w:rPr>
        <w:t>survey No: 35/3 (Old No:35/1)</w:t>
      </w:r>
      <w:r w:rsidRPr="00B72C2B">
        <w:rPr>
          <w:rFonts w:ascii="Bookman Old Style" w:hAnsi="Bookman Old Style" w:cs="Calibri"/>
          <w:color w:val="000000"/>
        </w:rPr>
        <w:t xml:space="preserve"> , measuring </w:t>
      </w:r>
      <w:r w:rsidRPr="00B72C2B">
        <w:rPr>
          <w:rFonts w:ascii="Bookman Old Style" w:hAnsi="Bookman Old Style" w:cs="Calibri"/>
          <w:b/>
          <w:color w:val="000000"/>
        </w:rPr>
        <w:t>2 Acres 24 ½  Guntas.</w:t>
      </w:r>
      <w:r w:rsidRPr="00B72C2B">
        <w:rPr>
          <w:rFonts w:ascii="Bookman Old Style" w:hAnsi="Bookman Old Style" w:cs="Calibri"/>
          <w:color w:val="000000"/>
        </w:rPr>
        <w:t xml:space="preserve"> The said is converted to residential purpose and Necessary layout plan is obtained from Rural Town Planning Department.</w:t>
      </w:r>
    </w:p>
    <w:p w:rsidR="003961B8" w:rsidRPr="00B72C2B" w:rsidRDefault="003961B8" w:rsidP="003961B8">
      <w:pPr>
        <w:spacing w:line="276" w:lineRule="auto"/>
        <w:ind w:left="709"/>
        <w:jc w:val="both"/>
        <w:rPr>
          <w:rFonts w:ascii="Bookman Old Style" w:hAnsi="Bookman Old Style"/>
          <w:b/>
          <w:color w:val="000000"/>
          <w:sz w:val="16"/>
          <w:szCs w:val="16"/>
          <w:u w:val="single"/>
        </w:rPr>
      </w:pPr>
    </w:p>
    <w:p w:rsidR="003961B8" w:rsidRPr="00B72C2B" w:rsidRDefault="003961B8" w:rsidP="003961B8">
      <w:pPr>
        <w:spacing w:line="276" w:lineRule="auto"/>
        <w:ind w:left="709"/>
        <w:jc w:val="both"/>
        <w:rPr>
          <w:rFonts w:ascii="Bookman Old Style" w:hAnsi="Bookman Old Style" w:cs="Calibri"/>
          <w:b/>
          <w:color w:val="000000"/>
          <w:u w:val="single"/>
        </w:rPr>
      </w:pPr>
      <w:r w:rsidRPr="00B72C2B">
        <w:rPr>
          <w:rFonts w:ascii="Bookman Old Style" w:hAnsi="Bookman Old Style" w:cs="Calibri"/>
          <w:color w:val="000000"/>
          <w:u w:val="single"/>
        </w:rPr>
        <w:t>6. Land bearing Survey No</w:t>
      </w:r>
      <w:r w:rsidRPr="00B72C2B">
        <w:rPr>
          <w:rFonts w:ascii="Bookman Old Style" w:hAnsi="Bookman Old Style" w:cs="Calibri"/>
          <w:b/>
          <w:color w:val="000000"/>
          <w:u w:val="single"/>
        </w:rPr>
        <w:t>: 36/5 (Old No:36/1)</w:t>
      </w:r>
    </w:p>
    <w:p w:rsidR="003961B8" w:rsidRPr="00B72C2B" w:rsidRDefault="003961B8" w:rsidP="003961B8">
      <w:pPr>
        <w:spacing w:line="276" w:lineRule="auto"/>
        <w:ind w:left="709"/>
        <w:jc w:val="both"/>
        <w:rPr>
          <w:rFonts w:ascii="Bookman Old Style" w:hAnsi="Bookman Old Style" w:cs="Calibri"/>
          <w:b/>
          <w:color w:val="000000"/>
          <w:sz w:val="16"/>
          <w:szCs w:val="16"/>
          <w:u w:val="single"/>
        </w:rPr>
      </w:pPr>
    </w:p>
    <w:p w:rsidR="003961B8" w:rsidRPr="00B72C2B" w:rsidRDefault="003961B8" w:rsidP="003961B8">
      <w:pPr>
        <w:ind w:left="720" w:right="299"/>
        <w:jc w:val="both"/>
        <w:rPr>
          <w:rFonts w:ascii="Bookman Old Style" w:hAnsi="Bookman Old Style" w:cs="Calibri"/>
          <w:color w:val="000000"/>
        </w:rPr>
      </w:pPr>
      <w:r w:rsidRPr="00B72C2B">
        <w:rPr>
          <w:rFonts w:ascii="Bookman Old Style" w:hAnsi="Bookman Old Style" w:cs="Calibri"/>
          <w:color w:val="000000"/>
        </w:rPr>
        <w:t xml:space="preserve">Whereas the </w:t>
      </w:r>
      <w:r w:rsidRPr="00B72C2B">
        <w:rPr>
          <w:rFonts w:ascii="Bookman Old Style" w:hAnsi="Bookman Old Style" w:cs="Calibri"/>
          <w:b/>
          <w:color w:val="000000"/>
        </w:rPr>
        <w:t>Item No:2</w:t>
      </w:r>
      <w:r w:rsidRPr="00B72C2B">
        <w:rPr>
          <w:rFonts w:ascii="Bookman Old Style" w:hAnsi="Bookman Old Style" w:cs="Calibri"/>
          <w:color w:val="000000"/>
        </w:rPr>
        <w:t xml:space="preserve"> of the schedule property Originally measured 2 Acre  3 Guntas ,which was owned by Singrigowda S/o </w:t>
      </w:r>
      <w:r w:rsidRPr="00B72C2B">
        <w:rPr>
          <w:rFonts w:ascii="Bookman Old Style" w:hAnsi="Bookman Old Style" w:cs="Calibri"/>
          <w:color w:val="000000"/>
        </w:rPr>
        <w:lastRenderedPageBreak/>
        <w:t>Bettegowda  and their four sons Chaluvegowda @ Doddahydegowda ,Bettegowda, Chaluvegowda, which was sold to Chulvegowda @ Doddahydegowda S/o Chulvegowda through registered sale Deed Dated:28/05/1956, which was registered as Document No:1162 ,Vol:2207,page No:58-60,Book-1 at Sub-Registrar office, Mysore Taluk. Later through MR No:8/80-81 by Transfer of Katha 31 Guntas in survey No:36/1 is transferred to the name of Chulv</w:t>
      </w:r>
      <w:r>
        <w:rPr>
          <w:rFonts w:ascii="Bookman Old Style" w:hAnsi="Bookman Old Style" w:cs="Calibri"/>
          <w:color w:val="000000"/>
        </w:rPr>
        <w:t xml:space="preserve">egowda S/o Sringrigowda. Later </w:t>
      </w:r>
      <w:r w:rsidRPr="00B72C2B">
        <w:rPr>
          <w:rFonts w:ascii="Bookman Old Style" w:hAnsi="Bookman Old Style" w:cs="Calibri"/>
          <w:color w:val="000000"/>
        </w:rPr>
        <w:t xml:space="preserve">Chulvegowda S/o Sringrigowda has sold their 31 Guntas to P.L.Vishwanath S/O C.Lingaiah through registered sale Deed Dated :09/10/1997, which was registered as Document No:3681,Vol. 1613,Page:134-136,Book-I, at sub-Registrar office, Mysore North. Later P.L.Vishwanath S/o C.Lingaiah has executed Release Deed Dated:19/02/2000 in favour of their brother L.Basavaraju S/o C.Lingaiah , which is registered as Document No:6342,Vol:1888 ,Page:39-42,Book-1 at Sub-Registrar office, Mysore North, later the said property is sold through Registered sale deed 21/08/2020 which is registered as Document No:MYW-1-03562-2020-21,CD NO:MYWD518 at Sub-Registrar office, Mysore West  in favour Mr. Suresha. Later Mr. Suresha and their family members executed Registered Sale deed Dated: 24/08/2021 sold the Item No:2 of the Schedule property in favour of FIRST PARTY No:2 </w:t>
      </w:r>
      <w:r w:rsidRPr="00B72C2B">
        <w:rPr>
          <w:rFonts w:ascii="Bookman Old Style" w:hAnsi="Bookman Old Style" w:cs="Arial"/>
          <w:color w:val="000000"/>
        </w:rPr>
        <w:t>Sri. Sharath.S</w:t>
      </w:r>
      <w:r w:rsidRPr="00B72C2B">
        <w:rPr>
          <w:rFonts w:ascii="Bookman Old Style" w:hAnsi="Bookman Old Style" w:cs="Calibri"/>
          <w:color w:val="000000"/>
        </w:rPr>
        <w:t xml:space="preserve">, which is registered as Document No: MYW-1-04321-2021-22, CD NO:MYWD767 at Sub-Registrar office, Mysore West. Later the Katha is mutated in the name of the </w:t>
      </w:r>
      <w:r w:rsidRPr="00B72C2B">
        <w:rPr>
          <w:rFonts w:ascii="Bookman Old Style" w:hAnsi="Bookman Old Style" w:cs="Arial"/>
          <w:b/>
          <w:color w:val="000000"/>
        </w:rPr>
        <w:t>Sri. Sharath.S</w:t>
      </w:r>
      <w:r w:rsidRPr="00B72C2B">
        <w:rPr>
          <w:rFonts w:ascii="Bookman Old Style" w:hAnsi="Bookman Old Style" w:cs="Calibri"/>
          <w:color w:val="000000"/>
        </w:rPr>
        <w:t xml:space="preserve"> and he is the present Land owner of the “B” schedule property bearing </w:t>
      </w:r>
      <w:r w:rsidRPr="00B72C2B">
        <w:rPr>
          <w:rFonts w:ascii="Bookman Old Style" w:hAnsi="Bookman Old Style" w:cs="Calibri"/>
          <w:b/>
          <w:color w:val="000000"/>
        </w:rPr>
        <w:t>survey No: 36/5 (Old No:36/1)</w:t>
      </w:r>
      <w:r w:rsidRPr="00B72C2B">
        <w:rPr>
          <w:rFonts w:ascii="Bookman Old Style" w:hAnsi="Bookman Old Style" w:cs="Calibri"/>
          <w:color w:val="000000"/>
        </w:rPr>
        <w:t xml:space="preserve"> , measuring </w:t>
      </w:r>
      <w:r w:rsidRPr="00B72C2B">
        <w:rPr>
          <w:rFonts w:ascii="Bookman Old Style" w:hAnsi="Bookman Old Style" w:cs="Calibri"/>
          <w:b/>
          <w:color w:val="000000"/>
        </w:rPr>
        <w:t>31 Guntas.</w:t>
      </w:r>
      <w:r w:rsidRPr="00B72C2B">
        <w:rPr>
          <w:rFonts w:ascii="Bookman Old Style" w:hAnsi="Bookman Old Style" w:cs="Calibri"/>
          <w:color w:val="000000"/>
        </w:rPr>
        <w:t xml:space="preserve"> The said is converted to residential purpose and Necessary layout plan is obtained from Rural Town Planning Department.</w:t>
      </w:r>
    </w:p>
    <w:p w:rsidR="003961B8" w:rsidRPr="00B72C2B" w:rsidRDefault="003961B8" w:rsidP="003961B8">
      <w:pPr>
        <w:ind w:left="720" w:right="299"/>
        <w:jc w:val="both"/>
        <w:rPr>
          <w:rFonts w:ascii="Bookman Old Style" w:hAnsi="Bookman Old Style" w:cs="Calibri"/>
          <w:color w:val="000000"/>
          <w:sz w:val="16"/>
          <w:szCs w:val="16"/>
        </w:rPr>
      </w:pPr>
    </w:p>
    <w:p w:rsidR="003961B8" w:rsidRPr="00B72C2B" w:rsidRDefault="003961B8" w:rsidP="003961B8">
      <w:pPr>
        <w:ind w:left="709" w:right="299"/>
        <w:jc w:val="both"/>
        <w:rPr>
          <w:rFonts w:ascii="Bookman Old Style" w:hAnsi="Bookman Old Style" w:cs="Calibri"/>
          <w:color w:val="000000"/>
        </w:rPr>
      </w:pPr>
      <w:r w:rsidRPr="00B72C2B">
        <w:rPr>
          <w:rFonts w:ascii="Bookman Old Style" w:hAnsi="Bookman Old Style" w:cs="Calibri"/>
          <w:color w:val="000000"/>
        </w:rPr>
        <w:t xml:space="preserve">The Developers Sri Suresha and Sri.B.T.Mahesh for the land bearing survey No: 80/1 ,Total  measuring 1 Acres 10 Guntas, survey No: 80/2 , Total measuring 1 Acres 10 Guntas, survey No: 80/3 , measuring 2 Acres 20 Guntas, survey No: 83(Old No:33/2 Block), Total measuring 1 Acres 30 Guntas Total measuring 6 Acre 30 Guntas in the  Schedule A property have entered with the Land </w:t>
      </w:r>
      <w:r w:rsidRPr="00B72C2B">
        <w:rPr>
          <w:rFonts w:ascii="Bookman Old Style" w:hAnsi="Bookman Old Style" w:cs="Calibri"/>
          <w:color w:val="000000"/>
        </w:rPr>
        <w:lastRenderedPageBreak/>
        <w:t>owner</w:t>
      </w:r>
      <w:r w:rsidRPr="00B72C2B">
        <w:rPr>
          <w:rFonts w:ascii="Bookman Old Style" w:hAnsi="Bookman Old Style" w:cs="Calibri"/>
          <w:color w:val="000000"/>
          <w:lang w:val="en-IN"/>
        </w:rPr>
        <w:t xml:space="preserve"> Sri .L.Basavaraju and their family members ,</w:t>
      </w:r>
      <w:r w:rsidRPr="00B72C2B">
        <w:rPr>
          <w:rFonts w:ascii="Bookman Old Style" w:hAnsi="Bookman Old Style" w:cs="Calibri"/>
          <w:color w:val="000000"/>
        </w:rPr>
        <w:t xml:space="preserve"> into Registered Joint Development Agreement  dated: 18/11/2020 registered as Document No: MYW-1-07400-2020-21,CD NO:MYWD582 at Sub-Registrar office, Mysore West and Registered GPA , dated: 18/11/2020, registered as </w:t>
      </w:r>
      <w:r w:rsidRPr="00B72C2B">
        <w:rPr>
          <w:rFonts w:ascii="Bookman Old Style" w:hAnsi="Bookman Old Style" w:cs="Calibri"/>
          <w:color w:val="000000"/>
          <w:lang w:val="en-IN"/>
        </w:rPr>
        <w:t>Document No: MYW-4-00185-2020-21,CD NO: MYWD582 at Sub-Registrar office, Mysore West</w:t>
      </w:r>
      <w:r w:rsidRPr="00B72C2B">
        <w:rPr>
          <w:rFonts w:ascii="Bookman Old Style" w:hAnsi="Bookman Old Style" w:cs="Calibri"/>
          <w:color w:val="000000"/>
        </w:rPr>
        <w:t xml:space="preserve"> ,with the Land Owners </w:t>
      </w:r>
      <w:r w:rsidRPr="00B72C2B">
        <w:rPr>
          <w:rFonts w:ascii="Bookman Old Style" w:hAnsi="Bookman Old Style" w:cs="Calibri"/>
          <w:color w:val="000000"/>
          <w:lang w:val="en-IN"/>
        </w:rPr>
        <w:t>1.Sri .L.Basavaraju, S/o Late C .Lingaiah,Aged about 79 years, 2. Smt. H.M.Bangaramma ,W/o L.Basavaraju,Aged about 69 years, 3. Sri.B.Rohith Kumar, S/o L.Basavaraju, Aged about 48 years , 4. Smt.P.Kavitha,W/o  B.Rohith Kumar, Aged about 37 years ,5. R.Chandana D/o B.Rohith Kumar, Aged about 11 years , since Minor represented by her Mother Smt.P.Kavitha ,6. R.Adithya S/o B.Rohith Kumar, Aged about 7, since Minor represented by his Mother Smt.P.Kavitha , All residing at No:2,A Block ,1st stage, J P Nagar, Mysore south,Mysore-57 0031</w:t>
      </w:r>
      <w:r w:rsidRPr="00B72C2B">
        <w:rPr>
          <w:rFonts w:ascii="Bookman Old Style" w:hAnsi="Bookman Old Style" w:cs="Calibri"/>
          <w:color w:val="000000"/>
        </w:rPr>
        <w:t xml:space="preserve"> . Further the Land owners and the Developer have entered into registered site sharing agreement Dated: 15/10/2022 , which is registered as Document No:MYW-1-10759-2022-23,CD NO:MYWD1089 at Sub-Registrar office ,Mysore West. The schedule “A” property is developed into full pledged Residential layout.</w:t>
      </w:r>
    </w:p>
    <w:p w:rsidR="003961B8" w:rsidRPr="00B72C2B" w:rsidRDefault="003961B8" w:rsidP="003961B8">
      <w:pPr>
        <w:ind w:left="709"/>
        <w:jc w:val="both"/>
        <w:rPr>
          <w:rFonts w:ascii="Bookman Old Style" w:hAnsi="Bookman Old Style" w:cs="Calibri"/>
          <w:color w:val="000000"/>
          <w:sz w:val="16"/>
          <w:szCs w:val="16"/>
        </w:rPr>
      </w:pPr>
    </w:p>
    <w:p w:rsidR="003961B8" w:rsidRPr="00B72C2B" w:rsidRDefault="003961B8" w:rsidP="003961B8">
      <w:pPr>
        <w:spacing w:line="276" w:lineRule="auto"/>
        <w:ind w:left="709"/>
        <w:jc w:val="both"/>
        <w:rPr>
          <w:rFonts w:ascii="Bookman Old Style" w:hAnsi="Bookman Old Style" w:cs="Calibri"/>
          <w:color w:val="000000"/>
        </w:rPr>
      </w:pPr>
      <w:r w:rsidRPr="00B72C2B">
        <w:rPr>
          <w:rFonts w:ascii="Bookman Old Style" w:hAnsi="Bookman Old Style" w:cs="Calibri"/>
          <w:color w:val="000000"/>
        </w:rPr>
        <w:t xml:space="preserve">The Developers Sri Suresha and Sri.B.T.Mahesh, for the land bearing </w:t>
      </w:r>
      <w:r w:rsidRPr="00B72C2B">
        <w:rPr>
          <w:rFonts w:ascii="Bookman Old Style" w:hAnsi="Bookman Old Style" w:cs="Calibri"/>
          <w:b/>
          <w:color w:val="000000"/>
        </w:rPr>
        <w:t>survey No: 35/3 (Old No:35/1)</w:t>
      </w:r>
      <w:r w:rsidRPr="00B72C2B">
        <w:rPr>
          <w:rFonts w:ascii="Bookman Old Style" w:hAnsi="Bookman Old Style" w:cs="Calibri"/>
          <w:color w:val="000000"/>
        </w:rPr>
        <w:t xml:space="preserve"> , measuring </w:t>
      </w:r>
      <w:r w:rsidRPr="00B72C2B">
        <w:rPr>
          <w:rFonts w:ascii="Bookman Old Style" w:hAnsi="Bookman Old Style" w:cs="Calibri"/>
          <w:b/>
          <w:color w:val="000000"/>
        </w:rPr>
        <w:t>2 Acres 24 ½  Guntas</w:t>
      </w:r>
      <w:r w:rsidRPr="00B72C2B">
        <w:rPr>
          <w:rFonts w:ascii="Bookman Old Style" w:hAnsi="Bookman Old Style" w:cs="Calibri"/>
          <w:color w:val="000000"/>
        </w:rPr>
        <w:t xml:space="preserve"> and </w:t>
      </w:r>
      <w:r w:rsidRPr="00B72C2B">
        <w:rPr>
          <w:rFonts w:ascii="Bookman Old Style" w:hAnsi="Bookman Old Style" w:cs="Calibri"/>
          <w:b/>
          <w:color w:val="000000"/>
        </w:rPr>
        <w:t>survey No: 36/5 (Old No:36/1)</w:t>
      </w:r>
      <w:r w:rsidRPr="00B72C2B">
        <w:rPr>
          <w:rFonts w:ascii="Bookman Old Style" w:hAnsi="Bookman Old Style" w:cs="Calibri"/>
          <w:color w:val="000000"/>
        </w:rPr>
        <w:t xml:space="preserve"> , measuring </w:t>
      </w:r>
      <w:r w:rsidRPr="00B72C2B">
        <w:rPr>
          <w:rFonts w:ascii="Bookman Old Style" w:hAnsi="Bookman Old Style" w:cs="Calibri"/>
          <w:b/>
          <w:color w:val="000000"/>
        </w:rPr>
        <w:t>31 Guntas</w:t>
      </w:r>
      <w:r w:rsidRPr="00B72C2B">
        <w:rPr>
          <w:rFonts w:ascii="Bookman Old Style" w:hAnsi="Bookman Old Style" w:cs="Calibri"/>
          <w:color w:val="000000"/>
        </w:rPr>
        <w:t xml:space="preserve"> , </w:t>
      </w:r>
      <w:r w:rsidRPr="00B72C2B">
        <w:rPr>
          <w:rFonts w:ascii="Bookman Old Style" w:hAnsi="Bookman Old Style" w:cs="Calibri"/>
          <w:b/>
          <w:color w:val="000000"/>
        </w:rPr>
        <w:t>Total measuring 3 Acre 15 ½  Guntas ,</w:t>
      </w:r>
      <w:r w:rsidRPr="00B72C2B">
        <w:rPr>
          <w:rFonts w:ascii="Bookman Old Style" w:hAnsi="Bookman Old Style" w:cs="Calibri"/>
          <w:color w:val="000000"/>
        </w:rPr>
        <w:t>have entered with the Land owner</w:t>
      </w:r>
      <w:r w:rsidR="00DB27AF">
        <w:rPr>
          <w:rFonts w:ascii="Bookman Old Style" w:hAnsi="Bookman Old Style" w:cs="Calibri"/>
          <w:color w:val="000000"/>
        </w:rPr>
        <w:t xml:space="preserve"> </w:t>
      </w:r>
      <w:r w:rsidRPr="00B72C2B">
        <w:rPr>
          <w:rFonts w:ascii="Bookman Old Style" w:hAnsi="Bookman Old Style" w:cs="Calibri"/>
          <w:b/>
          <w:color w:val="000000"/>
        </w:rPr>
        <w:t>Sri.Ranjan.M.K</w:t>
      </w:r>
      <w:r w:rsidRPr="00B72C2B">
        <w:rPr>
          <w:rFonts w:ascii="Bookman Old Style" w:hAnsi="Bookman Old Style" w:cs="Calibri"/>
          <w:color w:val="000000"/>
        </w:rPr>
        <w:t xml:space="preserve"> and </w:t>
      </w:r>
      <w:r w:rsidRPr="00B72C2B">
        <w:rPr>
          <w:rFonts w:ascii="Bookman Old Style" w:hAnsi="Bookman Old Style" w:cs="Arial"/>
          <w:b/>
          <w:color w:val="000000"/>
        </w:rPr>
        <w:t>Sri. Sharath.S</w:t>
      </w:r>
      <w:r w:rsidRPr="00B72C2B">
        <w:rPr>
          <w:rFonts w:ascii="Bookman Old Style" w:hAnsi="Bookman Old Style" w:cs="Calibri"/>
          <w:color w:val="000000"/>
        </w:rPr>
        <w:t xml:space="preserve"> into Registered Joint Development Agreement  dated: 13/07/2022 registered as Document No: MYW-1-05174-2022-23 ,CD NO:MYWD1007 at Sub-Registrar office, Mysore West and Registered GPA , dated: 13/07/2022, registered as </w:t>
      </w:r>
      <w:r w:rsidRPr="00B72C2B">
        <w:rPr>
          <w:rFonts w:ascii="Bookman Old Style" w:hAnsi="Bookman Old Style" w:cs="Calibri"/>
          <w:color w:val="000000"/>
          <w:lang w:val="en-IN"/>
        </w:rPr>
        <w:t xml:space="preserve">Document No: MYW-4-00136-2022-23,CD NO:MYWD1007 at Sub-Registrar office and </w:t>
      </w:r>
      <w:r w:rsidRPr="00B72C2B">
        <w:rPr>
          <w:rFonts w:ascii="Bookman Old Style" w:hAnsi="Bookman Old Style" w:cs="Calibri"/>
          <w:color w:val="000000"/>
        </w:rPr>
        <w:t>Land owners and the Developer have entered into registered site sharing agreement Dated:15-10-2022 ,which is registered as Document No:MYW-1-</w:t>
      </w:r>
      <w:r w:rsidRPr="00B72C2B">
        <w:rPr>
          <w:rFonts w:ascii="Bookman Old Style" w:hAnsi="Bookman Old Style" w:cs="Calibri"/>
          <w:color w:val="000000"/>
        </w:rPr>
        <w:lastRenderedPageBreak/>
        <w:t>10760-2022-23,CD NO:MYWD1089 at Sub-Registrar office ,Mysore West.</w:t>
      </w:r>
    </w:p>
    <w:p w:rsidR="003961B8" w:rsidRPr="00B72C2B" w:rsidRDefault="003961B8" w:rsidP="003961B8">
      <w:pPr>
        <w:spacing w:line="276" w:lineRule="auto"/>
        <w:ind w:left="709"/>
        <w:jc w:val="both"/>
        <w:rPr>
          <w:rFonts w:ascii="Bookman Old Style" w:hAnsi="Bookman Old Style" w:cs="Calibri"/>
          <w:color w:val="000000"/>
          <w:sz w:val="16"/>
          <w:szCs w:val="16"/>
        </w:rPr>
      </w:pPr>
    </w:p>
    <w:p w:rsidR="003961B8" w:rsidRPr="00B72C2B" w:rsidRDefault="003961B8" w:rsidP="003961B8">
      <w:pPr>
        <w:spacing w:line="276" w:lineRule="auto"/>
        <w:ind w:left="709"/>
        <w:jc w:val="both"/>
        <w:rPr>
          <w:rFonts w:ascii="Bookman Old Style" w:hAnsi="Bookman Old Style" w:cs="Calibri"/>
          <w:color w:val="000000"/>
        </w:rPr>
      </w:pPr>
      <w:r w:rsidRPr="00B72C2B">
        <w:rPr>
          <w:rFonts w:ascii="Bookman Old Style" w:hAnsi="Bookman Old Style" w:cs="Calibri"/>
          <w:color w:val="000000"/>
        </w:rPr>
        <w:t xml:space="preserve">The Schedule “B” Property </w:t>
      </w:r>
      <w:r w:rsidRPr="00B72C2B">
        <w:rPr>
          <w:rFonts w:ascii="Bookman Old Style" w:hAnsi="Bookman Old Style" w:cs="Calibri"/>
          <w:color w:val="000000"/>
          <w:lang w:val="en-IN"/>
        </w:rPr>
        <w:t xml:space="preserve">bearing </w:t>
      </w:r>
      <w:r>
        <w:rPr>
          <w:rFonts w:ascii="Bookman Old Style" w:hAnsi="Bookman Old Style" w:cs="Calibri"/>
          <w:b/>
          <w:color w:val="000000"/>
          <w:lang w:val="en-IN"/>
        </w:rPr>
        <w:t xml:space="preserve">Site No: </w:t>
      </w:r>
      <w:r w:rsidR="001970F7">
        <w:rPr>
          <w:rFonts w:ascii="Bookman Old Style" w:hAnsi="Bookman Old Style" w:cs="Calibri"/>
          <w:b/>
          <w:color w:val="000000"/>
          <w:lang w:val="en-IN"/>
        </w:rPr>
        <w:t>07</w:t>
      </w:r>
      <w:r>
        <w:rPr>
          <w:rFonts w:ascii="Bookman Old Style" w:hAnsi="Bookman Old Style" w:cs="Calibri"/>
          <w:b/>
          <w:color w:val="000000"/>
          <w:lang w:val="en-IN"/>
        </w:rPr>
        <w:t xml:space="preserve"> </w:t>
      </w:r>
      <w:r w:rsidR="00AA48B7">
        <w:rPr>
          <w:rFonts w:ascii="Bookman Old Style" w:hAnsi="Bookman Old Style" w:cs="Calibri"/>
          <w:color w:val="000000" w:themeColor="text1"/>
          <w:lang w:val="en-IN"/>
        </w:rPr>
        <w:t xml:space="preserve">in the layout </w:t>
      </w:r>
      <w:r w:rsidR="00AA48B7">
        <w:rPr>
          <w:rFonts w:ascii="Bookman Old Style" w:hAnsi="Bookman Old Style" w:cs="Calibri"/>
          <w:color w:val="000000" w:themeColor="text1"/>
        </w:rPr>
        <w:t xml:space="preserve">known as </w:t>
      </w:r>
      <w:r w:rsidR="00AA48B7" w:rsidRPr="00D9349B">
        <w:rPr>
          <w:rFonts w:ascii="Bookman Old Style" w:hAnsi="Bookman Old Style" w:cs="Calibri"/>
          <w:b/>
          <w:color w:val="000000" w:themeColor="text1"/>
        </w:rPr>
        <w:t>“G9 VINYAS”</w:t>
      </w:r>
      <w:r w:rsidR="001970F7">
        <w:rPr>
          <w:rFonts w:ascii="Bookman Old Style" w:hAnsi="Bookman Old Style" w:cs="Calibri"/>
          <w:b/>
          <w:color w:val="000000" w:themeColor="text1"/>
        </w:rPr>
        <w:t xml:space="preserve"> </w:t>
      </w:r>
      <w:r w:rsidRPr="00B72C2B">
        <w:rPr>
          <w:rFonts w:ascii="Bookman Old Style" w:hAnsi="Bookman Old Style" w:cs="Calibri"/>
          <w:color w:val="000000"/>
          <w:lang w:val="en-IN"/>
        </w:rPr>
        <w:t>has</w:t>
      </w:r>
      <w:r>
        <w:rPr>
          <w:rFonts w:ascii="Bookman Old Style" w:hAnsi="Bookman Old Style" w:cs="Calibri"/>
          <w:color w:val="000000"/>
          <w:lang w:val="en-IN"/>
        </w:rPr>
        <w:t xml:space="preserve"> fallen to the share of the Land owners Sri. L Basavaraju S/o Late C Lingaiah and family members as per the site sharing Agreement dated:15-10-2022.</w:t>
      </w:r>
    </w:p>
    <w:p w:rsidR="003961B8" w:rsidRPr="00B72C2B" w:rsidRDefault="003961B8" w:rsidP="003961B8">
      <w:pPr>
        <w:ind w:left="709" w:right="299"/>
        <w:jc w:val="both"/>
        <w:rPr>
          <w:rFonts w:ascii="Bookman Old Style" w:hAnsi="Bookman Old Style" w:cs="Calibri"/>
          <w:color w:val="000000"/>
          <w:sz w:val="16"/>
          <w:szCs w:val="16"/>
        </w:rPr>
      </w:pPr>
    </w:p>
    <w:p w:rsidR="003961B8" w:rsidRPr="00B72C2B" w:rsidRDefault="003961B8" w:rsidP="003961B8">
      <w:pPr>
        <w:pStyle w:val="NormalWeb"/>
        <w:spacing w:before="0" w:beforeAutospacing="0" w:after="0" w:afterAutospacing="0"/>
        <w:ind w:left="709"/>
        <w:jc w:val="both"/>
        <w:rPr>
          <w:rFonts w:ascii="Bookman Old Style" w:hAnsi="Bookman Old Style" w:cs="Calibri"/>
          <w:color w:val="000000"/>
        </w:rPr>
      </w:pPr>
      <w:r w:rsidRPr="00B72C2B">
        <w:rPr>
          <w:rFonts w:ascii="Bookman Old Style" w:hAnsi="Bookman Old Style" w:cs="Calibri"/>
          <w:color w:val="000000"/>
        </w:rPr>
        <w:t>Whereas, the FIRST PARTY is the sole and absolute owner of the Schedule “B” Property and that his title thereto is good, marketable and subsisting and other than the FIRST PARTY, none else have any manner of right, title, interest or claim therein;</w:t>
      </w:r>
    </w:p>
    <w:p w:rsidR="003961B8" w:rsidRPr="00B72C2B" w:rsidRDefault="003961B8" w:rsidP="003961B8">
      <w:pPr>
        <w:pStyle w:val="NormalWeb"/>
        <w:spacing w:before="240" w:beforeAutospacing="0" w:after="0" w:afterAutospacing="0"/>
        <w:ind w:left="709"/>
        <w:jc w:val="both"/>
        <w:rPr>
          <w:rFonts w:ascii="Bookman Old Style" w:hAnsi="Bookman Old Style" w:cs="Calibri"/>
          <w:color w:val="000000"/>
        </w:rPr>
      </w:pPr>
      <w:r w:rsidRPr="00B72C2B">
        <w:rPr>
          <w:rFonts w:ascii="Bookman Old Style" w:hAnsi="Bookman Old Style" w:cs="Calibri"/>
          <w:color w:val="000000"/>
        </w:rPr>
        <w:t xml:space="preserve">Whereas the FIRST PARTY claims and assures that the </w:t>
      </w:r>
      <w:r w:rsidRPr="00B72C2B">
        <w:rPr>
          <w:rFonts w:ascii="Bookman Old Style" w:hAnsi="Bookman Old Style" w:cs="Calibri"/>
          <w:color w:val="000000"/>
          <w:lang w:val="en-GB"/>
        </w:rPr>
        <w:t>Schedule “B” Property is free from encumbrances of every description, minor’s claim, court attachments, litigations of every description, lien, acquisition or requisition proceedings etc.</w:t>
      </w:r>
    </w:p>
    <w:p w:rsidR="003961B8" w:rsidRPr="00B72C2B" w:rsidRDefault="003961B8" w:rsidP="003961B8">
      <w:pPr>
        <w:widowControl w:val="0"/>
        <w:autoSpaceDE w:val="0"/>
        <w:autoSpaceDN w:val="0"/>
        <w:adjustRightInd w:val="0"/>
        <w:ind w:left="709"/>
        <w:jc w:val="both"/>
        <w:rPr>
          <w:rFonts w:ascii="Bookman Old Style" w:hAnsi="Bookman Old Style" w:cs="Calibri"/>
          <w:color w:val="000000"/>
          <w:sz w:val="16"/>
          <w:szCs w:val="16"/>
          <w:lang w:val="en-GB"/>
        </w:rPr>
      </w:pPr>
    </w:p>
    <w:p w:rsidR="003961B8" w:rsidRPr="00B72C2B" w:rsidRDefault="003961B8" w:rsidP="003961B8">
      <w:pPr>
        <w:widowControl w:val="0"/>
        <w:autoSpaceDE w:val="0"/>
        <w:autoSpaceDN w:val="0"/>
        <w:adjustRightInd w:val="0"/>
        <w:ind w:left="709"/>
        <w:jc w:val="both"/>
        <w:rPr>
          <w:rFonts w:ascii="Bookman Old Style" w:hAnsi="Bookman Old Style" w:cs="Calibri"/>
          <w:color w:val="000000"/>
          <w:sz w:val="16"/>
          <w:szCs w:val="16"/>
          <w:lang w:val="en-GB"/>
        </w:rPr>
      </w:pPr>
    </w:p>
    <w:p w:rsidR="003961B8" w:rsidRPr="00B72C2B" w:rsidRDefault="003961B8" w:rsidP="003961B8">
      <w:pPr>
        <w:widowControl w:val="0"/>
        <w:autoSpaceDE w:val="0"/>
        <w:autoSpaceDN w:val="0"/>
        <w:adjustRightInd w:val="0"/>
        <w:ind w:left="709"/>
        <w:jc w:val="both"/>
        <w:rPr>
          <w:rFonts w:ascii="Bookman Old Style" w:hAnsi="Bookman Old Style" w:cs="Calibri"/>
          <w:color w:val="000000"/>
          <w:lang w:val="en-GB"/>
        </w:rPr>
      </w:pPr>
      <w:r w:rsidRPr="00B72C2B">
        <w:rPr>
          <w:rFonts w:ascii="Bookman Old Style" w:hAnsi="Bookman Old Style" w:cs="Calibri"/>
          <w:color w:val="000000"/>
          <w:lang w:val="en-GB"/>
        </w:rPr>
        <w:t>Whereas the FIRST PARTY claims and assures that the Schedule “B” Property has not been mortgaged to any Bank/institution or any other person whomsoever and is free from any subsisting mortgages.</w:t>
      </w:r>
    </w:p>
    <w:p w:rsidR="003961B8" w:rsidRPr="00B72C2B" w:rsidRDefault="003961B8" w:rsidP="003961B8">
      <w:pPr>
        <w:pStyle w:val="ListParagraph"/>
        <w:ind w:left="709"/>
        <w:jc w:val="both"/>
        <w:rPr>
          <w:rFonts w:ascii="Bookman Old Style" w:hAnsi="Bookman Old Style" w:cs="Calibri"/>
          <w:color w:val="000000"/>
          <w:sz w:val="16"/>
          <w:szCs w:val="16"/>
          <w:lang w:val="en-GB"/>
        </w:rPr>
      </w:pPr>
    </w:p>
    <w:p w:rsidR="003961B8" w:rsidRPr="00B72C2B" w:rsidRDefault="003961B8" w:rsidP="003961B8">
      <w:pPr>
        <w:widowControl w:val="0"/>
        <w:autoSpaceDE w:val="0"/>
        <w:autoSpaceDN w:val="0"/>
        <w:adjustRightInd w:val="0"/>
        <w:ind w:left="709"/>
        <w:jc w:val="both"/>
        <w:rPr>
          <w:rFonts w:ascii="Bookman Old Style" w:hAnsi="Bookman Old Style" w:cs="Calibri"/>
          <w:color w:val="000000"/>
          <w:lang w:val="en-GB"/>
        </w:rPr>
      </w:pPr>
      <w:r w:rsidRPr="00B72C2B">
        <w:rPr>
          <w:rFonts w:ascii="Bookman Old Style" w:hAnsi="Bookman Old Style" w:cs="Calibri"/>
          <w:color w:val="000000"/>
          <w:lang w:val="en-GB"/>
        </w:rPr>
        <w:t xml:space="preserve">Whereas the FIRST PARTY claims and assures that the Schedule “B” Property is not the subject matter of any maintenance proceedings or lispendens and there is no bar to sell the same in any manner and the Schedule Property is the free hold property of the FIRST PARTY. The FIRST PARTY also assures that there is no pending litigation including attachment of schedule property in any court of law or by government authorities. </w:t>
      </w:r>
    </w:p>
    <w:p w:rsidR="003961B8" w:rsidRPr="00B72C2B" w:rsidRDefault="003961B8" w:rsidP="003961B8">
      <w:pPr>
        <w:widowControl w:val="0"/>
        <w:autoSpaceDE w:val="0"/>
        <w:autoSpaceDN w:val="0"/>
        <w:adjustRightInd w:val="0"/>
        <w:ind w:left="709"/>
        <w:jc w:val="both"/>
        <w:rPr>
          <w:rFonts w:ascii="Bookman Old Style" w:hAnsi="Bookman Old Style" w:cs="Calibri"/>
          <w:color w:val="000000"/>
          <w:sz w:val="16"/>
          <w:szCs w:val="16"/>
          <w:lang w:val="en-GB"/>
        </w:rPr>
      </w:pPr>
    </w:p>
    <w:p w:rsidR="003961B8" w:rsidRPr="00B72C2B" w:rsidRDefault="003961B8" w:rsidP="003961B8">
      <w:pPr>
        <w:widowControl w:val="0"/>
        <w:autoSpaceDE w:val="0"/>
        <w:autoSpaceDN w:val="0"/>
        <w:adjustRightInd w:val="0"/>
        <w:ind w:left="709"/>
        <w:jc w:val="both"/>
        <w:rPr>
          <w:rFonts w:ascii="Bookman Old Style" w:hAnsi="Bookman Old Style" w:cs="Calibri"/>
          <w:color w:val="000000"/>
          <w:lang w:val="en-GB"/>
        </w:rPr>
      </w:pPr>
      <w:r w:rsidRPr="00B72C2B">
        <w:rPr>
          <w:rFonts w:ascii="Bookman Old Style" w:hAnsi="Bookman Old Style" w:cs="Calibri"/>
          <w:color w:val="000000"/>
          <w:lang w:val="en-GB"/>
        </w:rPr>
        <w:t>The FIRST PARTY further assures that there is no order or injunction from any court of law or authorities is in effect, which will restrain the Purchaser from absolute possession and enjoyment and lawful title over schedule property.</w:t>
      </w:r>
    </w:p>
    <w:p w:rsidR="003961B8" w:rsidRPr="00B72C2B" w:rsidRDefault="003961B8" w:rsidP="003961B8">
      <w:pPr>
        <w:widowControl w:val="0"/>
        <w:autoSpaceDE w:val="0"/>
        <w:autoSpaceDN w:val="0"/>
        <w:adjustRightInd w:val="0"/>
        <w:ind w:left="709"/>
        <w:jc w:val="both"/>
        <w:rPr>
          <w:rFonts w:ascii="Bookman Old Style" w:hAnsi="Bookman Old Style" w:cs="Calibri"/>
          <w:color w:val="000000"/>
          <w:sz w:val="16"/>
          <w:szCs w:val="16"/>
          <w:lang w:val="en-GB"/>
        </w:rPr>
      </w:pPr>
    </w:p>
    <w:p w:rsidR="003961B8" w:rsidRPr="00B72C2B" w:rsidRDefault="003961B8" w:rsidP="00CE6199">
      <w:pPr>
        <w:pStyle w:val="NormalWeb"/>
        <w:suppressAutoHyphens/>
        <w:overflowPunct w:val="0"/>
        <w:autoSpaceDE w:val="0"/>
        <w:autoSpaceDN w:val="0"/>
        <w:adjustRightInd w:val="0"/>
        <w:spacing w:before="0" w:beforeAutospacing="0" w:after="0" w:afterAutospacing="0"/>
        <w:ind w:left="709"/>
        <w:jc w:val="both"/>
        <w:textAlignment w:val="baseline"/>
        <w:rPr>
          <w:rFonts w:ascii="Bookman Old Style" w:hAnsi="Bookman Old Style" w:cs="Calibri"/>
          <w:color w:val="000000"/>
        </w:rPr>
      </w:pPr>
      <w:r w:rsidRPr="00B72C2B">
        <w:rPr>
          <w:rFonts w:ascii="Bookman Old Style" w:hAnsi="Bookman Old Style" w:cs="Calibri"/>
          <w:color w:val="000000"/>
        </w:rPr>
        <w:lastRenderedPageBreak/>
        <w:t>Whereas the FIRST PARTY claims and assures that he has not entered into any agreement or Memorandum of understanding or anyagreement or arrangement for sale or transfer of the Schedule “B” Property or have g</w:t>
      </w:r>
      <w:r w:rsidR="00CE6199">
        <w:rPr>
          <w:rFonts w:ascii="Bookman Old Style" w:hAnsi="Bookman Old Style" w:cs="Calibri"/>
          <w:color w:val="000000"/>
        </w:rPr>
        <w:t>ranted any power of attorney or</w:t>
      </w:r>
      <w:r w:rsidRPr="00B72C2B">
        <w:rPr>
          <w:rFonts w:ascii="Bookman Old Style" w:hAnsi="Bookman Old Style" w:cs="Calibri"/>
          <w:color w:val="000000"/>
        </w:rPr>
        <w:t xml:space="preserve"> executed any other instruments both registered and non-registered  in favour of any other third person ,other than with the present Purchaser.</w:t>
      </w:r>
    </w:p>
    <w:p w:rsidR="003961B8" w:rsidRPr="00B72C2B" w:rsidRDefault="003961B8" w:rsidP="003961B8">
      <w:pPr>
        <w:ind w:left="709" w:right="299"/>
        <w:jc w:val="both"/>
        <w:rPr>
          <w:rFonts w:ascii="Bookman Old Style" w:hAnsi="Bookman Old Style" w:cs="Calibri"/>
          <w:color w:val="000000"/>
          <w:sz w:val="16"/>
          <w:szCs w:val="16"/>
        </w:rPr>
      </w:pPr>
    </w:p>
    <w:p w:rsidR="003961B8" w:rsidRPr="00B72C2B" w:rsidRDefault="003961B8" w:rsidP="003961B8">
      <w:pPr>
        <w:ind w:left="720" w:right="299"/>
        <w:jc w:val="both"/>
        <w:rPr>
          <w:rFonts w:ascii="Bookman Old Style" w:hAnsi="Bookman Old Style" w:cs="Calibri"/>
          <w:color w:val="000000"/>
        </w:rPr>
      </w:pPr>
      <w:r w:rsidRPr="00B72C2B">
        <w:rPr>
          <w:rFonts w:ascii="Bookman Old Style" w:hAnsi="Bookman Old Style" w:cs="Calibri"/>
          <w:color w:val="000000"/>
        </w:rPr>
        <w:t>The FIRST PARTY has not created any easement or license over or in respect of the Schedule “B” Property or any part thereof, and the Schedule “B” Property is not subject to any attachment either before or after judgment and has paid taxes up-to-date in respect of the Schedule “B” Property.</w:t>
      </w:r>
    </w:p>
    <w:p w:rsidR="003961B8" w:rsidRPr="00B72C2B" w:rsidRDefault="003961B8" w:rsidP="003961B8">
      <w:pPr>
        <w:ind w:left="720" w:right="299"/>
        <w:jc w:val="both"/>
        <w:rPr>
          <w:rFonts w:ascii="Bookman Old Style" w:hAnsi="Bookman Old Style" w:cs="Calibri"/>
          <w:color w:val="000000"/>
        </w:rPr>
      </w:pPr>
    </w:p>
    <w:p w:rsidR="003961B8" w:rsidRPr="001970F7" w:rsidRDefault="003961B8" w:rsidP="003961B8">
      <w:pPr>
        <w:ind w:left="851" w:right="299"/>
        <w:jc w:val="center"/>
        <w:rPr>
          <w:rFonts w:ascii="Bookman Old Style" w:hAnsi="Bookman Old Style" w:cs="Calibri"/>
          <w:b/>
          <w:color w:val="000000"/>
          <w:u w:val="single"/>
        </w:rPr>
      </w:pPr>
      <w:r w:rsidRPr="001970F7">
        <w:rPr>
          <w:rFonts w:ascii="Bookman Old Style" w:hAnsi="Bookman Old Style" w:cs="Calibri"/>
          <w:b/>
          <w:color w:val="000000"/>
          <w:u w:val="single"/>
        </w:rPr>
        <w:t>NOW THIS SALE DEED WITNESSES AS FOLLOWS:</w:t>
      </w:r>
    </w:p>
    <w:p w:rsidR="003961B8" w:rsidRPr="00612527" w:rsidRDefault="003961B8" w:rsidP="003961B8">
      <w:pPr>
        <w:ind w:left="851" w:right="299"/>
        <w:jc w:val="both"/>
        <w:rPr>
          <w:rFonts w:ascii="Eras Medium ITC" w:hAnsi="Eras Medium ITC" w:cs="Calibri"/>
          <w:sz w:val="26"/>
          <w:szCs w:val="26"/>
        </w:rPr>
      </w:pPr>
    </w:p>
    <w:p w:rsidR="003961B8" w:rsidRPr="00B72C2B" w:rsidRDefault="003961B8" w:rsidP="003961B8">
      <w:pPr>
        <w:ind w:left="720" w:right="299"/>
        <w:jc w:val="both"/>
        <w:rPr>
          <w:rFonts w:ascii="Bookman Old Style" w:hAnsi="Bookman Old Style" w:cs="Calibri"/>
          <w:color w:val="000000"/>
        </w:rPr>
      </w:pPr>
      <w:r w:rsidRPr="00B72C2B">
        <w:rPr>
          <w:rFonts w:ascii="Bookman Old Style" w:hAnsi="Bookman Old Style" w:cs="Calibri"/>
          <w:color w:val="000000"/>
        </w:rPr>
        <w:t xml:space="preserve">The FIRST PARTY has offered to sell the Site (more specifically </w:t>
      </w:r>
      <w:r w:rsidRPr="00B72C2B">
        <w:rPr>
          <w:rFonts w:ascii="Bookman Old Style" w:hAnsi="Bookman Old Style" w:cs="Calibri"/>
          <w:b/>
          <w:color w:val="000000"/>
        </w:rPr>
        <w:t>Schedule “B” Property</w:t>
      </w:r>
      <w:r w:rsidRPr="00B72C2B">
        <w:rPr>
          <w:rFonts w:ascii="Bookman Old Style" w:hAnsi="Bookman Old Style" w:cs="Calibri"/>
          <w:color w:val="000000"/>
        </w:rPr>
        <w:t xml:space="preserve">) to the SECOND PARTY herein, developed in the </w:t>
      </w:r>
      <w:r w:rsidRPr="00B72C2B">
        <w:rPr>
          <w:rFonts w:ascii="Bookman Old Style" w:hAnsi="Bookman Old Style" w:cs="Calibri"/>
          <w:b/>
          <w:color w:val="000000"/>
        </w:rPr>
        <w:t>schedule “A” property</w:t>
      </w:r>
      <w:r w:rsidRPr="00B72C2B">
        <w:rPr>
          <w:rFonts w:ascii="Bookman Old Style" w:hAnsi="Bookman Old Style" w:cs="Calibri"/>
          <w:color w:val="000000"/>
        </w:rPr>
        <w:t xml:space="preserve"> by the DEVELOPER /First party herein, as per JDA and GPA with the Land Owners.</w:t>
      </w:r>
    </w:p>
    <w:p w:rsidR="003961B8" w:rsidRPr="00B72C2B" w:rsidRDefault="003961B8" w:rsidP="003961B8">
      <w:pPr>
        <w:pStyle w:val="ListParagraph"/>
        <w:ind w:right="299"/>
        <w:jc w:val="both"/>
        <w:rPr>
          <w:rFonts w:ascii="Bookman Old Style" w:hAnsi="Bookman Old Style" w:cs="Calibri"/>
          <w:color w:val="000000"/>
        </w:rPr>
      </w:pPr>
    </w:p>
    <w:p w:rsidR="003961B8" w:rsidRPr="00B72C2B" w:rsidRDefault="003961B8" w:rsidP="003961B8">
      <w:pPr>
        <w:pStyle w:val="NormalWeb"/>
        <w:spacing w:before="0" w:beforeAutospacing="0" w:after="0" w:afterAutospacing="0"/>
        <w:ind w:left="720" w:right="299"/>
        <w:jc w:val="both"/>
        <w:rPr>
          <w:rFonts w:ascii="Bookman Old Style" w:hAnsi="Bookman Old Style" w:cs="Calibri"/>
          <w:b/>
          <w:color w:val="000000"/>
        </w:rPr>
      </w:pPr>
      <w:r w:rsidRPr="00B72C2B">
        <w:rPr>
          <w:rFonts w:ascii="Bookman Old Style" w:hAnsi="Bookman Old Style" w:cs="Calibri"/>
          <w:b/>
          <w:color w:val="000000"/>
          <w:u w:val="single"/>
        </w:rPr>
        <w:t>SALE CONSIDERATION:</w:t>
      </w:r>
    </w:p>
    <w:p w:rsidR="003961B8" w:rsidRPr="00B72C2B" w:rsidRDefault="003961B8" w:rsidP="003961B8">
      <w:pPr>
        <w:pStyle w:val="ListParagraph"/>
        <w:jc w:val="both"/>
        <w:rPr>
          <w:rFonts w:ascii="Bookman Old Style" w:hAnsi="Bookman Old Style" w:cs="Calibri"/>
          <w:color w:val="000000"/>
          <w:sz w:val="16"/>
          <w:szCs w:val="16"/>
        </w:rPr>
      </w:pPr>
    </w:p>
    <w:p w:rsidR="003961B8" w:rsidRDefault="003961B8" w:rsidP="003961B8">
      <w:pPr>
        <w:ind w:left="720" w:right="299"/>
        <w:jc w:val="both"/>
        <w:rPr>
          <w:rFonts w:ascii="Bookman Old Style" w:hAnsi="Bookman Old Style" w:cs="Calibri"/>
          <w:color w:val="000000"/>
        </w:rPr>
      </w:pPr>
      <w:r w:rsidRPr="00B72C2B">
        <w:rPr>
          <w:rFonts w:ascii="Bookman Old Style" w:hAnsi="Bookman Old Style" w:cs="Calibri"/>
          <w:color w:val="000000"/>
        </w:rPr>
        <w:t xml:space="preserve">Whereas the FIRST PARTY is in need of funds for legal necessities for himself and also to buy other property elsewhere, has offered to sell the </w:t>
      </w:r>
      <w:r w:rsidRPr="00B72C2B">
        <w:rPr>
          <w:rFonts w:ascii="Bookman Old Style" w:hAnsi="Bookman Old Style" w:cs="Calibri"/>
          <w:b/>
          <w:color w:val="000000"/>
        </w:rPr>
        <w:t>Schedule “B” Property</w:t>
      </w:r>
      <w:r w:rsidRPr="00B72C2B">
        <w:rPr>
          <w:rFonts w:ascii="Bookman Old Style" w:hAnsi="Bookman Old Style" w:cs="Calibri"/>
          <w:color w:val="000000"/>
        </w:rPr>
        <w:t xml:space="preserve">, to the SECOND PARTY for Total sale consideration of </w:t>
      </w:r>
      <w:r w:rsidRPr="00B72C2B">
        <w:rPr>
          <w:rFonts w:ascii="Bookman Old Style" w:hAnsi="Bookman Old Style" w:cs="Calibri"/>
          <w:b/>
          <w:color w:val="000000"/>
        </w:rPr>
        <w:t>Rs.12,</w:t>
      </w:r>
      <w:r w:rsidR="001970F7">
        <w:rPr>
          <w:rFonts w:ascii="Bookman Old Style" w:hAnsi="Bookman Old Style" w:cs="Calibri"/>
          <w:b/>
          <w:color w:val="000000"/>
        </w:rPr>
        <w:t>30</w:t>
      </w:r>
      <w:r w:rsidRPr="00B72C2B">
        <w:rPr>
          <w:rFonts w:ascii="Bookman Old Style" w:hAnsi="Bookman Old Style" w:cs="Calibri"/>
          <w:b/>
          <w:color w:val="000000"/>
        </w:rPr>
        <w:t xml:space="preserve">,000/- (Rupees Twelve Lakh </w:t>
      </w:r>
      <w:r w:rsidR="001970F7">
        <w:rPr>
          <w:rFonts w:ascii="Bookman Old Style" w:hAnsi="Bookman Old Style" w:cs="Calibri"/>
          <w:b/>
          <w:color w:val="000000"/>
        </w:rPr>
        <w:t xml:space="preserve">Thirty Thousand </w:t>
      </w:r>
      <w:r w:rsidRPr="00B72C2B">
        <w:rPr>
          <w:rFonts w:ascii="Bookman Old Style" w:hAnsi="Bookman Old Style" w:cs="Calibri"/>
          <w:b/>
          <w:color w:val="000000"/>
        </w:rPr>
        <w:t>only)</w:t>
      </w:r>
      <w:r w:rsidRPr="00B72C2B">
        <w:rPr>
          <w:rFonts w:ascii="Bookman Old Style" w:hAnsi="Bookman Old Style" w:cs="Calibri"/>
          <w:color w:val="000000"/>
        </w:rPr>
        <w:t xml:space="preserve"> and SECOND PARTY has agreed to Purchase the schedule property.</w:t>
      </w:r>
    </w:p>
    <w:p w:rsidR="003961B8" w:rsidRPr="00B72C2B" w:rsidRDefault="003961B8" w:rsidP="003961B8">
      <w:pPr>
        <w:ind w:left="720" w:right="299"/>
        <w:jc w:val="both"/>
        <w:rPr>
          <w:rFonts w:ascii="Bookman Old Style" w:hAnsi="Bookman Old Style" w:cs="Calibri"/>
          <w:color w:val="000000"/>
        </w:rPr>
      </w:pPr>
    </w:p>
    <w:p w:rsidR="003961B8" w:rsidRPr="00B72C2B" w:rsidRDefault="003961B8" w:rsidP="003961B8">
      <w:pPr>
        <w:ind w:left="720" w:right="299"/>
        <w:jc w:val="both"/>
        <w:rPr>
          <w:rFonts w:ascii="Bookman Old Style" w:hAnsi="Bookman Old Style" w:cs="Calibri"/>
          <w:color w:val="000000"/>
          <w:sz w:val="16"/>
          <w:szCs w:val="16"/>
        </w:rPr>
      </w:pPr>
    </w:p>
    <w:p w:rsidR="003961B8" w:rsidRPr="00B72C2B" w:rsidRDefault="003961B8" w:rsidP="003961B8">
      <w:pPr>
        <w:pStyle w:val="NormalWeb"/>
        <w:spacing w:before="0" w:beforeAutospacing="0" w:after="0" w:afterAutospacing="0"/>
        <w:ind w:left="720" w:right="299"/>
        <w:jc w:val="both"/>
        <w:rPr>
          <w:rFonts w:ascii="Bookman Old Style" w:hAnsi="Bookman Old Style" w:cs="Calibri"/>
          <w:color w:val="000000"/>
        </w:rPr>
      </w:pPr>
      <w:r w:rsidRPr="00B72C2B">
        <w:rPr>
          <w:rFonts w:ascii="Bookman Old Style" w:hAnsi="Bookman Old Style" w:cs="Calibri"/>
          <w:color w:val="000000"/>
        </w:rPr>
        <w:t>Tha</w:t>
      </w:r>
      <w:r w:rsidR="001970F7">
        <w:rPr>
          <w:rFonts w:ascii="Bookman Old Style" w:hAnsi="Bookman Old Style" w:cs="Calibri"/>
          <w:color w:val="000000"/>
        </w:rPr>
        <w:t>t in consideration of the Owner/</w:t>
      </w:r>
      <w:r w:rsidRPr="00B72C2B">
        <w:rPr>
          <w:rFonts w:ascii="Bookman Old Style" w:hAnsi="Bookman Old Style" w:cs="Calibri"/>
          <w:color w:val="000000"/>
        </w:rPr>
        <w:t xml:space="preserve">FIRST PARTY selling the </w:t>
      </w:r>
      <w:r w:rsidRPr="00B72C2B">
        <w:rPr>
          <w:rFonts w:ascii="Bookman Old Style" w:hAnsi="Bookman Old Style" w:cs="Calibri"/>
          <w:b/>
          <w:color w:val="000000"/>
        </w:rPr>
        <w:t>schedule “B” property</w:t>
      </w:r>
      <w:r w:rsidRPr="00B72C2B">
        <w:rPr>
          <w:rFonts w:ascii="Bookman Old Style" w:hAnsi="Bookman Old Style" w:cs="Calibri"/>
          <w:color w:val="000000"/>
        </w:rPr>
        <w:t xml:space="preserve"> in favour of the SECOND PARTY, the SECOND PARTY has </w:t>
      </w:r>
      <w:r w:rsidRPr="00B72C2B">
        <w:rPr>
          <w:rFonts w:ascii="Bookman Old Style" w:hAnsi="Bookman Old Style" w:cs="Calibri"/>
          <w:bCs/>
          <w:color w:val="000000"/>
        </w:rPr>
        <w:t xml:space="preserve">paid to the </w:t>
      </w:r>
      <w:r w:rsidRPr="00B72C2B">
        <w:rPr>
          <w:rFonts w:ascii="Bookman Old Style" w:hAnsi="Bookman Old Style" w:cs="Calibri"/>
          <w:color w:val="000000"/>
        </w:rPr>
        <w:t>FIRST PARTY</w:t>
      </w:r>
      <w:r w:rsidRPr="00B72C2B">
        <w:rPr>
          <w:rFonts w:ascii="Bookman Old Style" w:hAnsi="Bookman Old Style" w:cs="Calibri"/>
          <w:bCs/>
          <w:color w:val="000000"/>
        </w:rPr>
        <w:t xml:space="preserve"> entire sale consideration in the following manner  of</w:t>
      </w:r>
      <w:r w:rsidR="001970F7">
        <w:rPr>
          <w:rFonts w:ascii="Bookman Old Style" w:hAnsi="Bookman Old Style" w:cs="Calibri"/>
          <w:bCs/>
          <w:color w:val="000000"/>
        </w:rPr>
        <w:t xml:space="preserve"> </w:t>
      </w:r>
      <w:r w:rsidRPr="00B72C2B">
        <w:rPr>
          <w:rFonts w:ascii="Bookman Old Style" w:hAnsi="Bookman Old Style" w:cs="Calibri"/>
          <w:bCs/>
          <w:color w:val="000000"/>
        </w:rPr>
        <w:t xml:space="preserve">to the </w:t>
      </w:r>
      <w:r w:rsidRPr="00B72C2B">
        <w:rPr>
          <w:rFonts w:ascii="Bookman Old Style" w:hAnsi="Bookman Old Style" w:cs="Calibri"/>
          <w:color w:val="000000"/>
        </w:rPr>
        <w:t>FIRST PARTY.</w:t>
      </w:r>
    </w:p>
    <w:p w:rsidR="003961B8" w:rsidRPr="00B72C2B" w:rsidRDefault="003961B8" w:rsidP="003961B8">
      <w:pPr>
        <w:pStyle w:val="NormalWeb"/>
        <w:spacing w:before="0" w:beforeAutospacing="0" w:after="0" w:afterAutospacing="0"/>
        <w:ind w:left="720" w:right="299"/>
        <w:jc w:val="both"/>
        <w:rPr>
          <w:rFonts w:ascii="Bookman Old Style" w:hAnsi="Bookman Old Style" w:cs="Calibri"/>
          <w:color w:val="000000"/>
          <w:sz w:val="16"/>
          <w:szCs w:val="16"/>
        </w:rPr>
      </w:pPr>
    </w:p>
    <w:p w:rsidR="003961B8" w:rsidRPr="001970F7" w:rsidRDefault="003961B8" w:rsidP="003961B8">
      <w:pPr>
        <w:pStyle w:val="NormalWeb"/>
        <w:numPr>
          <w:ilvl w:val="0"/>
          <w:numId w:val="3"/>
        </w:numPr>
        <w:spacing w:before="0" w:beforeAutospacing="0" w:after="0" w:afterAutospacing="0"/>
        <w:ind w:right="299"/>
        <w:jc w:val="both"/>
        <w:rPr>
          <w:rFonts w:ascii="Bookman Old Style" w:hAnsi="Bookman Old Style" w:cs="Calibri"/>
          <w:color w:val="000000"/>
        </w:rPr>
      </w:pPr>
      <w:r w:rsidRPr="001970F7">
        <w:rPr>
          <w:rFonts w:ascii="Bookman Old Style" w:hAnsi="Bookman Old Style" w:cs="Calibri"/>
          <w:b/>
          <w:color w:val="000000"/>
        </w:rPr>
        <w:lastRenderedPageBreak/>
        <w:t xml:space="preserve">Rs. </w:t>
      </w:r>
      <w:r w:rsidR="001970F7" w:rsidRPr="001970F7">
        <w:rPr>
          <w:rFonts w:ascii="Bookman Old Style" w:hAnsi="Bookman Old Style" w:cs="Calibri"/>
          <w:b/>
          <w:color w:val="000000"/>
        </w:rPr>
        <w:t>2,00</w:t>
      </w:r>
      <w:r w:rsidRPr="001970F7">
        <w:rPr>
          <w:rFonts w:ascii="Bookman Old Style" w:hAnsi="Bookman Old Style" w:cs="Calibri"/>
          <w:b/>
          <w:color w:val="000000"/>
        </w:rPr>
        <w:t xml:space="preserve">,000/- (Rupees </w:t>
      </w:r>
      <w:r w:rsidR="001970F7" w:rsidRPr="001970F7">
        <w:rPr>
          <w:rFonts w:ascii="Bookman Old Style" w:hAnsi="Bookman Old Style" w:cs="Calibri"/>
          <w:b/>
          <w:color w:val="000000"/>
        </w:rPr>
        <w:t xml:space="preserve">Two Lakh </w:t>
      </w:r>
      <w:r w:rsidRPr="001970F7">
        <w:rPr>
          <w:rFonts w:ascii="Bookman Old Style" w:hAnsi="Bookman Old Style" w:cs="Calibri"/>
          <w:b/>
          <w:color w:val="000000"/>
        </w:rPr>
        <w:t>only)</w:t>
      </w:r>
      <w:r w:rsidRPr="001970F7">
        <w:rPr>
          <w:rFonts w:ascii="Bookman Old Style" w:hAnsi="Bookman Old Style" w:cs="Calibri"/>
          <w:color w:val="000000"/>
        </w:rPr>
        <w:t xml:space="preserve"> in favour of First Party by way of </w:t>
      </w:r>
      <w:r w:rsidR="00CA4F65" w:rsidRPr="001970F7">
        <w:rPr>
          <w:rFonts w:ascii="Bookman Old Style" w:hAnsi="Bookman Old Style" w:cs="Calibri"/>
          <w:color w:val="000000"/>
        </w:rPr>
        <w:t>Cheque No.</w:t>
      </w:r>
      <w:r w:rsidR="00CA4F65" w:rsidRPr="001970F7">
        <w:rPr>
          <w:rFonts w:ascii="Bookman Old Style" w:hAnsi="Bookman Old Style" w:cs="Calibri"/>
          <w:b/>
          <w:color w:val="000000"/>
        </w:rPr>
        <w:t xml:space="preserve"> </w:t>
      </w:r>
      <w:r w:rsidR="001970F7" w:rsidRPr="001970F7">
        <w:rPr>
          <w:rFonts w:ascii="Bookman Old Style" w:hAnsi="Bookman Old Style" w:cs="Calibri"/>
          <w:b/>
          <w:color w:val="000000"/>
        </w:rPr>
        <w:t xml:space="preserve">737067 </w:t>
      </w:r>
      <w:r w:rsidR="00CA4F65" w:rsidRPr="001970F7">
        <w:rPr>
          <w:rFonts w:ascii="Bookman Old Style" w:hAnsi="Bookman Old Style" w:cs="Calibri"/>
          <w:color w:val="000000"/>
        </w:rPr>
        <w:t>dated</w:t>
      </w:r>
      <w:r w:rsidR="00CA4F65" w:rsidRPr="001970F7">
        <w:rPr>
          <w:rFonts w:ascii="Bookman Old Style" w:hAnsi="Bookman Old Style" w:cs="Calibri"/>
          <w:b/>
          <w:color w:val="000000"/>
        </w:rPr>
        <w:t xml:space="preserve"> </w:t>
      </w:r>
      <w:r w:rsidR="001970F7" w:rsidRPr="001970F7">
        <w:rPr>
          <w:rFonts w:ascii="Bookman Old Style" w:hAnsi="Bookman Old Style" w:cs="Calibri"/>
          <w:b/>
          <w:color w:val="000000"/>
        </w:rPr>
        <w:t>10-07</w:t>
      </w:r>
      <w:r w:rsidR="00CA4F65" w:rsidRPr="001970F7">
        <w:rPr>
          <w:rFonts w:ascii="Bookman Old Style" w:hAnsi="Bookman Old Style" w:cs="Calibri"/>
          <w:b/>
          <w:color w:val="000000"/>
        </w:rPr>
        <w:t xml:space="preserve">-2023 </w:t>
      </w:r>
      <w:r w:rsidR="00CA4F65" w:rsidRPr="001970F7">
        <w:rPr>
          <w:rFonts w:ascii="Bookman Old Style" w:hAnsi="Bookman Old Style" w:cs="Calibri"/>
          <w:color w:val="000000"/>
        </w:rPr>
        <w:t>dr</w:t>
      </w:r>
      <w:r w:rsidR="001970F7" w:rsidRPr="001970F7">
        <w:rPr>
          <w:rFonts w:ascii="Bookman Old Style" w:hAnsi="Bookman Old Style" w:cs="Calibri"/>
          <w:color w:val="000000"/>
        </w:rPr>
        <w:t>a</w:t>
      </w:r>
      <w:r w:rsidR="00CA4F65" w:rsidRPr="001970F7">
        <w:rPr>
          <w:rFonts w:ascii="Bookman Old Style" w:hAnsi="Bookman Old Style" w:cs="Calibri"/>
          <w:color w:val="000000"/>
        </w:rPr>
        <w:t>wn on</w:t>
      </w:r>
      <w:r w:rsidR="00CA4F65" w:rsidRPr="001970F7">
        <w:rPr>
          <w:rFonts w:ascii="Bookman Old Style" w:hAnsi="Bookman Old Style" w:cs="Calibri"/>
          <w:b/>
          <w:color w:val="000000"/>
        </w:rPr>
        <w:t xml:space="preserve"> </w:t>
      </w:r>
      <w:r w:rsidR="001970F7" w:rsidRPr="001970F7">
        <w:rPr>
          <w:rFonts w:ascii="Bookman Old Style" w:hAnsi="Bookman Old Style" w:cs="Calibri"/>
          <w:b/>
          <w:color w:val="000000"/>
        </w:rPr>
        <w:t>State Bank of India</w:t>
      </w:r>
      <w:bookmarkStart w:id="0" w:name="_GoBack"/>
      <w:bookmarkEnd w:id="0"/>
      <w:r w:rsidR="001970F7">
        <w:rPr>
          <w:rFonts w:ascii="Bookman Old Style" w:hAnsi="Bookman Old Style" w:cs="Calibri"/>
          <w:b/>
          <w:color w:val="000000"/>
        </w:rPr>
        <w:t>.</w:t>
      </w:r>
    </w:p>
    <w:p w:rsidR="001970F7" w:rsidRPr="001970F7" w:rsidRDefault="001970F7" w:rsidP="001970F7">
      <w:pPr>
        <w:pStyle w:val="NormalWeb"/>
        <w:numPr>
          <w:ilvl w:val="0"/>
          <w:numId w:val="3"/>
        </w:numPr>
        <w:spacing w:before="0" w:beforeAutospacing="0" w:after="0" w:afterAutospacing="0"/>
        <w:ind w:right="299"/>
        <w:jc w:val="both"/>
        <w:rPr>
          <w:rFonts w:ascii="Bookman Old Style" w:hAnsi="Bookman Old Style" w:cs="Calibri"/>
          <w:color w:val="000000"/>
        </w:rPr>
      </w:pPr>
      <w:r w:rsidRPr="001970F7">
        <w:rPr>
          <w:rFonts w:ascii="Bookman Old Style" w:hAnsi="Bookman Old Style" w:cs="Calibri"/>
          <w:b/>
          <w:color w:val="000000"/>
        </w:rPr>
        <w:t xml:space="preserve">Rs. </w:t>
      </w:r>
      <w:r>
        <w:rPr>
          <w:rFonts w:ascii="Bookman Old Style" w:hAnsi="Bookman Old Style" w:cs="Calibri"/>
          <w:b/>
          <w:color w:val="000000"/>
        </w:rPr>
        <w:t>1,20,</w:t>
      </w:r>
      <w:r w:rsidRPr="001970F7">
        <w:rPr>
          <w:rFonts w:ascii="Bookman Old Style" w:hAnsi="Bookman Old Style" w:cs="Calibri"/>
          <w:b/>
          <w:color w:val="000000"/>
        </w:rPr>
        <w:t xml:space="preserve">000/- (Rupees </w:t>
      </w:r>
      <w:r>
        <w:rPr>
          <w:rFonts w:ascii="Bookman Old Style" w:hAnsi="Bookman Old Style" w:cs="Calibri"/>
          <w:b/>
          <w:color w:val="000000"/>
        </w:rPr>
        <w:t>One Lakh Twenty Thousand</w:t>
      </w:r>
      <w:r w:rsidRPr="001970F7">
        <w:rPr>
          <w:rFonts w:ascii="Bookman Old Style" w:hAnsi="Bookman Old Style" w:cs="Calibri"/>
          <w:b/>
          <w:color w:val="000000"/>
        </w:rPr>
        <w:t xml:space="preserve"> only)</w:t>
      </w:r>
      <w:r w:rsidRPr="001970F7">
        <w:rPr>
          <w:rFonts w:ascii="Bookman Old Style" w:hAnsi="Bookman Old Style" w:cs="Calibri"/>
          <w:color w:val="000000"/>
        </w:rPr>
        <w:t xml:space="preserve"> in favour of First Party by way of Cheque No.</w:t>
      </w:r>
      <w:r w:rsidRPr="001970F7">
        <w:rPr>
          <w:rFonts w:ascii="Bookman Old Style" w:hAnsi="Bookman Old Style" w:cs="Calibri"/>
          <w:b/>
          <w:color w:val="000000"/>
        </w:rPr>
        <w:t xml:space="preserve"> </w:t>
      </w:r>
      <w:r>
        <w:rPr>
          <w:rFonts w:ascii="Bookman Old Style" w:hAnsi="Bookman Old Style" w:cs="Calibri"/>
          <w:b/>
          <w:color w:val="000000"/>
        </w:rPr>
        <w:t>__________</w:t>
      </w:r>
      <w:r w:rsidRPr="001970F7">
        <w:rPr>
          <w:rFonts w:ascii="Bookman Old Style" w:hAnsi="Bookman Old Style" w:cs="Calibri"/>
          <w:b/>
          <w:color w:val="000000"/>
        </w:rPr>
        <w:t xml:space="preserve"> </w:t>
      </w:r>
      <w:r w:rsidRPr="001970F7">
        <w:rPr>
          <w:rFonts w:ascii="Bookman Old Style" w:hAnsi="Bookman Old Style" w:cs="Calibri"/>
          <w:color w:val="000000"/>
        </w:rPr>
        <w:t>dated</w:t>
      </w:r>
      <w:r w:rsidRPr="001970F7">
        <w:rPr>
          <w:rFonts w:ascii="Bookman Old Style" w:hAnsi="Bookman Old Style" w:cs="Calibri"/>
          <w:b/>
          <w:color w:val="000000"/>
        </w:rPr>
        <w:t xml:space="preserve"> </w:t>
      </w:r>
      <w:r>
        <w:rPr>
          <w:rFonts w:ascii="Bookman Old Style" w:hAnsi="Bookman Old Style" w:cs="Calibri"/>
          <w:b/>
          <w:color w:val="000000"/>
        </w:rPr>
        <w:t>_________</w:t>
      </w:r>
      <w:r w:rsidRPr="001970F7">
        <w:rPr>
          <w:rFonts w:ascii="Bookman Old Style" w:hAnsi="Bookman Old Style" w:cs="Calibri"/>
          <w:b/>
          <w:color w:val="000000"/>
        </w:rPr>
        <w:t xml:space="preserve"> </w:t>
      </w:r>
      <w:r w:rsidRPr="001970F7">
        <w:rPr>
          <w:rFonts w:ascii="Bookman Old Style" w:hAnsi="Bookman Old Style" w:cs="Calibri"/>
          <w:color w:val="000000"/>
        </w:rPr>
        <w:t>drawn on</w:t>
      </w:r>
      <w:r w:rsidRPr="001970F7">
        <w:rPr>
          <w:rFonts w:ascii="Bookman Old Style" w:hAnsi="Bookman Old Style" w:cs="Calibri"/>
          <w:b/>
          <w:color w:val="000000"/>
        </w:rPr>
        <w:t xml:space="preserve"> </w:t>
      </w:r>
      <w:r>
        <w:rPr>
          <w:rFonts w:ascii="Bookman Old Style" w:hAnsi="Bookman Old Style" w:cs="Calibri"/>
          <w:b/>
          <w:color w:val="000000"/>
        </w:rPr>
        <w:t>__________.</w:t>
      </w:r>
    </w:p>
    <w:p w:rsidR="001970F7" w:rsidRPr="001970F7" w:rsidRDefault="001970F7" w:rsidP="001970F7">
      <w:pPr>
        <w:pStyle w:val="NormalWeb"/>
        <w:numPr>
          <w:ilvl w:val="0"/>
          <w:numId w:val="3"/>
        </w:numPr>
        <w:spacing w:before="0" w:beforeAutospacing="0" w:after="0" w:afterAutospacing="0"/>
        <w:ind w:right="299"/>
        <w:jc w:val="both"/>
        <w:rPr>
          <w:rFonts w:ascii="Bookman Old Style" w:hAnsi="Bookman Old Style" w:cs="Calibri"/>
          <w:color w:val="000000"/>
        </w:rPr>
      </w:pPr>
      <w:r w:rsidRPr="001970F7">
        <w:rPr>
          <w:rFonts w:ascii="Bookman Old Style" w:hAnsi="Bookman Old Style" w:cs="Calibri"/>
          <w:b/>
          <w:color w:val="000000"/>
        </w:rPr>
        <w:t xml:space="preserve">Rs. </w:t>
      </w:r>
      <w:r>
        <w:rPr>
          <w:rFonts w:ascii="Bookman Old Style" w:hAnsi="Bookman Old Style" w:cs="Calibri"/>
          <w:b/>
          <w:color w:val="000000"/>
        </w:rPr>
        <w:t>70,</w:t>
      </w:r>
      <w:r w:rsidRPr="001970F7">
        <w:rPr>
          <w:rFonts w:ascii="Bookman Old Style" w:hAnsi="Bookman Old Style" w:cs="Calibri"/>
          <w:b/>
          <w:color w:val="000000"/>
        </w:rPr>
        <w:t xml:space="preserve">000/- (Rupees </w:t>
      </w:r>
      <w:r>
        <w:rPr>
          <w:rFonts w:ascii="Bookman Old Style" w:hAnsi="Bookman Old Style" w:cs="Calibri"/>
          <w:b/>
          <w:color w:val="000000"/>
        </w:rPr>
        <w:t>Seventy Thousand</w:t>
      </w:r>
      <w:r w:rsidRPr="001970F7">
        <w:rPr>
          <w:rFonts w:ascii="Bookman Old Style" w:hAnsi="Bookman Old Style" w:cs="Calibri"/>
          <w:b/>
          <w:color w:val="000000"/>
        </w:rPr>
        <w:t xml:space="preserve"> only)</w:t>
      </w:r>
      <w:r w:rsidRPr="001970F7">
        <w:rPr>
          <w:rFonts w:ascii="Bookman Old Style" w:hAnsi="Bookman Old Style" w:cs="Calibri"/>
          <w:color w:val="000000"/>
        </w:rPr>
        <w:t xml:space="preserve"> in favour of First Party by way of Cheque No.</w:t>
      </w:r>
      <w:r w:rsidRPr="001970F7">
        <w:rPr>
          <w:rFonts w:ascii="Bookman Old Style" w:hAnsi="Bookman Old Style" w:cs="Calibri"/>
          <w:b/>
          <w:color w:val="000000"/>
        </w:rPr>
        <w:t xml:space="preserve"> </w:t>
      </w:r>
      <w:r>
        <w:rPr>
          <w:rFonts w:ascii="Bookman Old Style" w:hAnsi="Bookman Old Style" w:cs="Calibri"/>
          <w:b/>
          <w:color w:val="000000"/>
        </w:rPr>
        <w:t>__________</w:t>
      </w:r>
      <w:r w:rsidRPr="001970F7">
        <w:rPr>
          <w:rFonts w:ascii="Bookman Old Style" w:hAnsi="Bookman Old Style" w:cs="Calibri"/>
          <w:b/>
          <w:color w:val="000000"/>
        </w:rPr>
        <w:t xml:space="preserve"> </w:t>
      </w:r>
      <w:r w:rsidRPr="001970F7">
        <w:rPr>
          <w:rFonts w:ascii="Bookman Old Style" w:hAnsi="Bookman Old Style" w:cs="Calibri"/>
          <w:color w:val="000000"/>
        </w:rPr>
        <w:t>dated</w:t>
      </w:r>
      <w:r w:rsidRPr="001970F7">
        <w:rPr>
          <w:rFonts w:ascii="Bookman Old Style" w:hAnsi="Bookman Old Style" w:cs="Calibri"/>
          <w:b/>
          <w:color w:val="000000"/>
        </w:rPr>
        <w:t xml:space="preserve"> </w:t>
      </w:r>
      <w:r>
        <w:rPr>
          <w:rFonts w:ascii="Bookman Old Style" w:hAnsi="Bookman Old Style" w:cs="Calibri"/>
          <w:b/>
          <w:color w:val="000000"/>
        </w:rPr>
        <w:t>_________</w:t>
      </w:r>
      <w:r w:rsidRPr="001970F7">
        <w:rPr>
          <w:rFonts w:ascii="Bookman Old Style" w:hAnsi="Bookman Old Style" w:cs="Calibri"/>
          <w:b/>
          <w:color w:val="000000"/>
        </w:rPr>
        <w:t xml:space="preserve"> </w:t>
      </w:r>
      <w:r w:rsidRPr="001970F7">
        <w:rPr>
          <w:rFonts w:ascii="Bookman Old Style" w:hAnsi="Bookman Old Style" w:cs="Calibri"/>
          <w:color w:val="000000"/>
        </w:rPr>
        <w:t>drawn on</w:t>
      </w:r>
      <w:r w:rsidRPr="001970F7">
        <w:rPr>
          <w:rFonts w:ascii="Bookman Old Style" w:hAnsi="Bookman Old Style" w:cs="Calibri"/>
          <w:b/>
          <w:color w:val="000000"/>
        </w:rPr>
        <w:t xml:space="preserve"> </w:t>
      </w:r>
      <w:r>
        <w:rPr>
          <w:rFonts w:ascii="Bookman Old Style" w:hAnsi="Bookman Old Style" w:cs="Calibri"/>
          <w:b/>
          <w:color w:val="000000"/>
        </w:rPr>
        <w:t>__________.</w:t>
      </w:r>
    </w:p>
    <w:p w:rsidR="001970F7" w:rsidRPr="001970F7" w:rsidRDefault="001970F7" w:rsidP="001970F7">
      <w:pPr>
        <w:pStyle w:val="NormalWeb"/>
        <w:numPr>
          <w:ilvl w:val="0"/>
          <w:numId w:val="3"/>
        </w:numPr>
        <w:spacing w:before="0" w:beforeAutospacing="0" w:after="0" w:afterAutospacing="0"/>
        <w:ind w:right="299"/>
        <w:jc w:val="both"/>
        <w:rPr>
          <w:rFonts w:ascii="Bookman Old Style" w:hAnsi="Bookman Old Style" w:cs="Calibri"/>
          <w:color w:val="000000"/>
        </w:rPr>
      </w:pPr>
      <w:r w:rsidRPr="001970F7">
        <w:rPr>
          <w:rFonts w:ascii="Bookman Old Style" w:hAnsi="Bookman Old Style" w:cs="Calibri"/>
          <w:color w:val="000000"/>
        </w:rPr>
        <w:t>The purchaser has availed a loan facility of</w:t>
      </w:r>
      <w:r>
        <w:rPr>
          <w:rFonts w:ascii="Bookman Old Style" w:hAnsi="Bookman Old Style" w:cs="Calibri"/>
          <w:b/>
          <w:color w:val="000000"/>
        </w:rPr>
        <w:t xml:space="preserve"> </w:t>
      </w:r>
      <w:r w:rsidRPr="001970F7">
        <w:rPr>
          <w:rFonts w:ascii="Bookman Old Style" w:hAnsi="Bookman Old Style" w:cs="Calibri"/>
          <w:b/>
          <w:color w:val="000000"/>
        </w:rPr>
        <w:t xml:space="preserve">Rs. </w:t>
      </w:r>
      <w:r>
        <w:rPr>
          <w:rFonts w:ascii="Bookman Old Style" w:hAnsi="Bookman Old Style" w:cs="Calibri"/>
          <w:b/>
          <w:color w:val="000000"/>
        </w:rPr>
        <w:t>8,40,</w:t>
      </w:r>
      <w:r w:rsidRPr="001970F7">
        <w:rPr>
          <w:rFonts w:ascii="Bookman Old Style" w:hAnsi="Bookman Old Style" w:cs="Calibri"/>
          <w:b/>
          <w:color w:val="000000"/>
        </w:rPr>
        <w:t xml:space="preserve">000/- (Rupees </w:t>
      </w:r>
      <w:r>
        <w:rPr>
          <w:rFonts w:ascii="Bookman Old Style" w:hAnsi="Bookman Old Style" w:cs="Calibri"/>
          <w:b/>
          <w:color w:val="000000"/>
        </w:rPr>
        <w:t>Eight Lakh Forty Thousand</w:t>
      </w:r>
      <w:r w:rsidRPr="001970F7">
        <w:rPr>
          <w:rFonts w:ascii="Bookman Old Style" w:hAnsi="Bookman Old Style" w:cs="Calibri"/>
          <w:b/>
          <w:color w:val="000000"/>
        </w:rPr>
        <w:t xml:space="preserve"> only)</w:t>
      </w:r>
      <w:r w:rsidRPr="001970F7">
        <w:rPr>
          <w:rFonts w:ascii="Bookman Old Style" w:hAnsi="Bookman Old Style" w:cs="Calibri"/>
          <w:color w:val="000000"/>
        </w:rPr>
        <w:t xml:space="preserve"> </w:t>
      </w:r>
      <w:r>
        <w:rPr>
          <w:rFonts w:ascii="Bookman Old Style" w:hAnsi="Bookman Old Style" w:cs="Calibri"/>
          <w:color w:val="000000"/>
        </w:rPr>
        <w:t>and the same bank has issued a D.D.</w:t>
      </w:r>
      <w:r w:rsidRPr="001970F7">
        <w:rPr>
          <w:rFonts w:ascii="Bookman Old Style" w:hAnsi="Bookman Old Style" w:cs="Calibri"/>
          <w:color w:val="000000"/>
        </w:rPr>
        <w:t xml:space="preserve">in favour of First Party by way of </w:t>
      </w:r>
      <w:r>
        <w:rPr>
          <w:rFonts w:ascii="Bookman Old Style" w:hAnsi="Bookman Old Style" w:cs="Calibri"/>
          <w:color w:val="000000"/>
        </w:rPr>
        <w:t>D.D.</w:t>
      </w:r>
      <w:r w:rsidRPr="001970F7">
        <w:rPr>
          <w:rFonts w:ascii="Bookman Old Style" w:hAnsi="Bookman Old Style" w:cs="Calibri"/>
          <w:color w:val="000000"/>
        </w:rPr>
        <w:t xml:space="preserve"> No.</w:t>
      </w:r>
      <w:r w:rsidRPr="001970F7">
        <w:rPr>
          <w:rFonts w:ascii="Bookman Old Style" w:hAnsi="Bookman Old Style" w:cs="Calibri"/>
          <w:b/>
          <w:color w:val="000000"/>
        </w:rPr>
        <w:t xml:space="preserve"> </w:t>
      </w:r>
      <w:r>
        <w:rPr>
          <w:rFonts w:ascii="Bookman Old Style" w:hAnsi="Bookman Old Style" w:cs="Calibri"/>
          <w:b/>
          <w:color w:val="000000"/>
        </w:rPr>
        <w:t>__________</w:t>
      </w:r>
      <w:r w:rsidRPr="001970F7">
        <w:rPr>
          <w:rFonts w:ascii="Bookman Old Style" w:hAnsi="Bookman Old Style" w:cs="Calibri"/>
          <w:b/>
          <w:color w:val="000000"/>
        </w:rPr>
        <w:t xml:space="preserve"> </w:t>
      </w:r>
      <w:r w:rsidRPr="001970F7">
        <w:rPr>
          <w:rFonts w:ascii="Bookman Old Style" w:hAnsi="Bookman Old Style" w:cs="Calibri"/>
          <w:color w:val="000000"/>
        </w:rPr>
        <w:t>dated</w:t>
      </w:r>
      <w:r w:rsidRPr="001970F7">
        <w:rPr>
          <w:rFonts w:ascii="Bookman Old Style" w:hAnsi="Bookman Old Style" w:cs="Calibri"/>
          <w:b/>
          <w:color w:val="000000"/>
        </w:rPr>
        <w:t xml:space="preserve"> </w:t>
      </w:r>
      <w:r>
        <w:rPr>
          <w:rFonts w:ascii="Bookman Old Style" w:hAnsi="Bookman Old Style" w:cs="Calibri"/>
          <w:b/>
          <w:color w:val="000000"/>
        </w:rPr>
        <w:t>_________</w:t>
      </w:r>
      <w:r w:rsidRPr="001970F7">
        <w:rPr>
          <w:rFonts w:ascii="Bookman Old Style" w:hAnsi="Bookman Old Style" w:cs="Calibri"/>
          <w:b/>
          <w:color w:val="000000"/>
        </w:rPr>
        <w:t xml:space="preserve"> </w:t>
      </w:r>
      <w:r w:rsidRPr="001970F7">
        <w:rPr>
          <w:rFonts w:ascii="Bookman Old Style" w:hAnsi="Bookman Old Style" w:cs="Calibri"/>
          <w:color w:val="000000"/>
        </w:rPr>
        <w:t>drawn on</w:t>
      </w:r>
      <w:r w:rsidRPr="001970F7">
        <w:rPr>
          <w:rFonts w:ascii="Bookman Old Style" w:hAnsi="Bookman Old Style" w:cs="Calibri"/>
          <w:b/>
          <w:color w:val="000000"/>
        </w:rPr>
        <w:t xml:space="preserve"> </w:t>
      </w:r>
      <w:r>
        <w:rPr>
          <w:rFonts w:ascii="Bookman Old Style" w:hAnsi="Bookman Old Style" w:cs="Calibri"/>
          <w:b/>
          <w:color w:val="000000"/>
        </w:rPr>
        <w:t>__________.</w:t>
      </w:r>
    </w:p>
    <w:p w:rsidR="001970F7" w:rsidRPr="001970F7" w:rsidRDefault="001970F7" w:rsidP="001970F7">
      <w:pPr>
        <w:pStyle w:val="NormalWeb"/>
        <w:spacing w:before="0" w:beforeAutospacing="0" w:after="0" w:afterAutospacing="0"/>
        <w:ind w:left="1440" w:right="299"/>
        <w:jc w:val="both"/>
        <w:rPr>
          <w:rFonts w:ascii="Bookman Old Style" w:hAnsi="Bookman Old Style" w:cs="Calibri"/>
          <w:color w:val="000000"/>
        </w:rPr>
      </w:pPr>
    </w:p>
    <w:p w:rsidR="003961B8" w:rsidRPr="00B72C2B" w:rsidRDefault="003961B8" w:rsidP="003961B8">
      <w:pPr>
        <w:pStyle w:val="ListParagraph"/>
        <w:suppressAutoHyphens/>
        <w:overflowPunct w:val="0"/>
        <w:autoSpaceDE w:val="0"/>
        <w:autoSpaceDN w:val="0"/>
        <w:adjustRightInd w:val="0"/>
        <w:ind w:right="299"/>
        <w:jc w:val="both"/>
        <w:textAlignment w:val="baseline"/>
        <w:rPr>
          <w:rFonts w:ascii="Bookman Old Style" w:hAnsi="Bookman Old Style" w:cs="Calibri"/>
          <w:bCs/>
          <w:color w:val="000000"/>
        </w:rPr>
      </w:pPr>
      <w:r w:rsidRPr="00B72C2B">
        <w:rPr>
          <w:rFonts w:ascii="Bookman Old Style" w:hAnsi="Bookman Old Style" w:cs="Calibri"/>
          <w:color w:val="000000"/>
        </w:rPr>
        <w:t>The FIRST PARTY hereby acknowledges the full and final receipt of Sale consideration.</w:t>
      </w:r>
    </w:p>
    <w:p w:rsidR="003961B8" w:rsidRPr="00B72C2B" w:rsidRDefault="003961B8" w:rsidP="003961B8">
      <w:pPr>
        <w:pStyle w:val="BodyTextIndent3"/>
        <w:spacing w:line="240" w:lineRule="auto"/>
        <w:ind w:left="720" w:right="299" w:firstLine="0"/>
        <w:rPr>
          <w:rFonts w:ascii="Bookman Old Style" w:hAnsi="Bookman Old Style" w:cs="Calibri"/>
          <w:color w:val="000000"/>
          <w:sz w:val="16"/>
          <w:szCs w:val="16"/>
          <w:u w:val="single"/>
        </w:rPr>
      </w:pPr>
    </w:p>
    <w:p w:rsidR="003961B8" w:rsidRPr="00B72C2B" w:rsidRDefault="003961B8" w:rsidP="003961B8">
      <w:pPr>
        <w:widowControl w:val="0"/>
        <w:ind w:left="709"/>
        <w:jc w:val="both"/>
        <w:rPr>
          <w:rFonts w:ascii="Bookman Old Style" w:hAnsi="Bookman Old Style" w:cs="Calibri"/>
          <w:b/>
          <w:bCs/>
          <w:color w:val="000000"/>
          <w:u w:val="single"/>
        </w:rPr>
      </w:pPr>
      <w:r w:rsidRPr="00B72C2B">
        <w:rPr>
          <w:rFonts w:ascii="Bookman Old Style" w:hAnsi="Bookman Old Style" w:cs="Calibri"/>
          <w:b/>
          <w:bCs/>
          <w:color w:val="000000"/>
          <w:u w:val="single"/>
        </w:rPr>
        <w:t>DELIVERY OF DOCUMENTS:</w:t>
      </w:r>
    </w:p>
    <w:p w:rsidR="003961B8" w:rsidRPr="00B72C2B" w:rsidRDefault="003961B8" w:rsidP="003961B8">
      <w:pPr>
        <w:widowControl w:val="0"/>
        <w:ind w:left="709"/>
        <w:jc w:val="both"/>
        <w:rPr>
          <w:rFonts w:ascii="Bookman Old Style" w:hAnsi="Bookman Old Style" w:cs="Calibri"/>
          <w:bCs/>
          <w:color w:val="000000"/>
          <w:sz w:val="16"/>
          <w:szCs w:val="16"/>
        </w:rPr>
      </w:pPr>
    </w:p>
    <w:p w:rsidR="003961B8" w:rsidRPr="00B72C2B" w:rsidRDefault="003961B8" w:rsidP="003961B8">
      <w:pPr>
        <w:widowControl w:val="0"/>
        <w:ind w:left="709"/>
        <w:jc w:val="both"/>
        <w:rPr>
          <w:rFonts w:ascii="Bookman Old Style" w:hAnsi="Bookman Old Style" w:cs="Calibri"/>
          <w:bCs/>
          <w:color w:val="000000"/>
        </w:rPr>
      </w:pPr>
      <w:r w:rsidRPr="00B72C2B">
        <w:rPr>
          <w:rFonts w:ascii="Bookman Old Style" w:hAnsi="Bookman Old Style" w:cs="Calibri"/>
          <w:bCs/>
          <w:color w:val="000000"/>
        </w:rPr>
        <w:t>The FIRST PARTY has today delivered entire Original Documents concerned to the Title of the Schedule property.</w:t>
      </w:r>
    </w:p>
    <w:p w:rsidR="003961B8" w:rsidRPr="00B72C2B" w:rsidRDefault="003961B8" w:rsidP="003961B8">
      <w:pPr>
        <w:pStyle w:val="BodyTextIndent3"/>
        <w:spacing w:line="240" w:lineRule="auto"/>
        <w:ind w:left="709" w:firstLine="0"/>
        <w:rPr>
          <w:rFonts w:ascii="Bookman Old Style" w:hAnsi="Bookman Old Style" w:cs="Calibri"/>
          <w:b/>
          <w:color w:val="000000"/>
          <w:sz w:val="16"/>
          <w:szCs w:val="16"/>
          <w:u w:val="single"/>
        </w:rPr>
      </w:pPr>
    </w:p>
    <w:p w:rsidR="003961B8" w:rsidRPr="00B72C2B" w:rsidRDefault="003961B8" w:rsidP="003961B8">
      <w:pPr>
        <w:pStyle w:val="BodyTextIndent3"/>
        <w:spacing w:line="240" w:lineRule="auto"/>
        <w:ind w:left="709" w:firstLine="0"/>
        <w:rPr>
          <w:rFonts w:ascii="Bookman Old Style" w:hAnsi="Bookman Old Style" w:cs="Calibri"/>
          <w:b/>
          <w:color w:val="000000"/>
          <w:sz w:val="24"/>
          <w:szCs w:val="24"/>
          <w:u w:val="single"/>
        </w:rPr>
      </w:pPr>
      <w:r w:rsidRPr="00B72C2B">
        <w:rPr>
          <w:rFonts w:ascii="Bookman Old Style" w:hAnsi="Bookman Old Style" w:cs="Calibri"/>
          <w:b/>
          <w:color w:val="000000"/>
          <w:sz w:val="24"/>
          <w:szCs w:val="24"/>
          <w:u w:val="single"/>
        </w:rPr>
        <w:t>UNDERTAKING:</w:t>
      </w:r>
    </w:p>
    <w:p w:rsidR="003961B8" w:rsidRPr="00B72C2B" w:rsidRDefault="003961B8" w:rsidP="003961B8">
      <w:pPr>
        <w:pStyle w:val="BodyTextIndent3"/>
        <w:spacing w:line="240" w:lineRule="auto"/>
        <w:ind w:left="709" w:firstLine="0"/>
        <w:rPr>
          <w:rFonts w:ascii="Bookman Old Style" w:hAnsi="Bookman Old Style" w:cs="Calibri"/>
          <w:color w:val="000000"/>
          <w:sz w:val="24"/>
          <w:szCs w:val="24"/>
        </w:rPr>
      </w:pPr>
    </w:p>
    <w:p w:rsidR="003961B8" w:rsidRPr="00B72C2B" w:rsidRDefault="003961B8" w:rsidP="003961B8">
      <w:pPr>
        <w:pStyle w:val="BodyTextIndent3"/>
        <w:spacing w:line="240" w:lineRule="auto"/>
        <w:ind w:left="709" w:firstLine="0"/>
        <w:rPr>
          <w:rFonts w:ascii="Bookman Old Style" w:hAnsi="Bookman Old Style" w:cs="Calibri"/>
          <w:color w:val="000000"/>
          <w:sz w:val="24"/>
          <w:szCs w:val="24"/>
        </w:rPr>
      </w:pPr>
      <w:r w:rsidRPr="00B72C2B">
        <w:rPr>
          <w:rFonts w:ascii="Bookman Old Style" w:hAnsi="Bookman Old Style" w:cs="Calibri"/>
          <w:color w:val="000000"/>
          <w:sz w:val="24"/>
          <w:szCs w:val="24"/>
        </w:rPr>
        <w:t>The FIRST PARTY undertakes to execute all such letters, documents or deeds and do or caused to be done, all that may be necessary or incidental to perfect the title of the Purchaser over the schedule property. The Purchaser shall get the Katha and all other documents in respect of the schedule property transferred to his name and the FIRST PARTY assures that he has cleared all the pending due payable to Government Authority ,Local Authorities including Tax, cessetcUpto date till the date of execution of the sale Deed today</w:t>
      </w:r>
    </w:p>
    <w:p w:rsidR="003961B8" w:rsidRPr="00B72C2B" w:rsidRDefault="003961B8" w:rsidP="003961B8">
      <w:pPr>
        <w:pStyle w:val="BodyTextIndent3"/>
        <w:spacing w:line="240" w:lineRule="auto"/>
        <w:ind w:left="709" w:firstLine="0"/>
        <w:rPr>
          <w:rFonts w:ascii="Bookman Old Style" w:hAnsi="Bookman Old Style" w:cs="Calibri"/>
          <w:color w:val="000000"/>
          <w:sz w:val="16"/>
          <w:szCs w:val="16"/>
        </w:rPr>
      </w:pPr>
    </w:p>
    <w:p w:rsidR="003961B8" w:rsidRPr="00B72C2B" w:rsidRDefault="003961B8" w:rsidP="003961B8">
      <w:pPr>
        <w:suppressAutoHyphens/>
        <w:overflowPunct w:val="0"/>
        <w:autoSpaceDE w:val="0"/>
        <w:autoSpaceDN w:val="0"/>
        <w:adjustRightInd w:val="0"/>
        <w:ind w:left="709"/>
        <w:jc w:val="both"/>
        <w:textAlignment w:val="baseline"/>
        <w:rPr>
          <w:rFonts w:ascii="Bookman Old Style" w:hAnsi="Bookman Old Style" w:cs="Calibri"/>
          <w:b/>
          <w:color w:val="000000"/>
        </w:rPr>
      </w:pPr>
      <w:r w:rsidRPr="00B72C2B">
        <w:rPr>
          <w:rFonts w:ascii="Bookman Old Style" w:hAnsi="Bookman Old Style" w:cs="Calibri"/>
          <w:b/>
          <w:color w:val="000000"/>
          <w:u w:val="single"/>
        </w:rPr>
        <w:t>DELIVERY OF POSSESSION</w:t>
      </w:r>
      <w:r w:rsidRPr="00B72C2B">
        <w:rPr>
          <w:rFonts w:ascii="Bookman Old Style" w:hAnsi="Bookman Old Style" w:cs="Calibri"/>
          <w:b/>
          <w:color w:val="000000"/>
        </w:rPr>
        <w:t>:</w:t>
      </w:r>
    </w:p>
    <w:p w:rsidR="003961B8" w:rsidRPr="00B72C2B" w:rsidRDefault="003961B8" w:rsidP="003961B8">
      <w:pPr>
        <w:ind w:left="709"/>
        <w:jc w:val="both"/>
        <w:rPr>
          <w:rFonts w:ascii="Bookman Old Style" w:hAnsi="Bookman Old Style" w:cs="Calibri"/>
          <w:b/>
          <w:color w:val="000000"/>
          <w:sz w:val="16"/>
          <w:szCs w:val="16"/>
          <w:u w:val="single"/>
        </w:rPr>
      </w:pPr>
    </w:p>
    <w:p w:rsidR="003961B8" w:rsidRPr="00B72C2B" w:rsidRDefault="003961B8" w:rsidP="003961B8">
      <w:pPr>
        <w:pStyle w:val="BodyTextIndent3"/>
        <w:spacing w:line="240" w:lineRule="auto"/>
        <w:ind w:left="709" w:firstLine="0"/>
        <w:rPr>
          <w:rFonts w:ascii="Bookman Old Style" w:hAnsi="Bookman Old Style" w:cs="Calibri"/>
          <w:color w:val="000000"/>
          <w:sz w:val="24"/>
          <w:szCs w:val="24"/>
        </w:rPr>
      </w:pPr>
      <w:r w:rsidRPr="00B72C2B">
        <w:rPr>
          <w:rFonts w:ascii="Bookman Old Style" w:hAnsi="Bookman Old Style" w:cs="Calibri"/>
          <w:color w:val="000000"/>
          <w:sz w:val="24"/>
          <w:szCs w:val="24"/>
        </w:rPr>
        <w:t xml:space="preserve">The </w:t>
      </w:r>
      <w:r w:rsidRPr="00B72C2B">
        <w:rPr>
          <w:rFonts w:ascii="Bookman Old Style" w:hAnsi="Bookman Old Style" w:cs="Calibri"/>
          <w:caps/>
          <w:color w:val="000000"/>
          <w:sz w:val="24"/>
          <w:szCs w:val="24"/>
        </w:rPr>
        <w:t>FIRST PARTY</w:t>
      </w:r>
      <w:r w:rsidRPr="00B72C2B">
        <w:rPr>
          <w:rFonts w:ascii="Bookman Old Style" w:hAnsi="Bookman Old Style" w:cs="Calibri"/>
          <w:color w:val="000000"/>
          <w:sz w:val="24"/>
          <w:szCs w:val="24"/>
        </w:rPr>
        <w:t xml:space="preserve"> as delivered vacant possession of the Schedule Property today in favour of the Purchaser and the FIRST PARTY today </w:t>
      </w:r>
      <w:r w:rsidRPr="00B72C2B">
        <w:rPr>
          <w:rFonts w:ascii="Bookman Old Style" w:hAnsi="Bookman Old Style" w:cs="Calibri"/>
          <w:color w:val="000000"/>
          <w:sz w:val="24"/>
          <w:szCs w:val="24"/>
        </w:rPr>
        <w:lastRenderedPageBreak/>
        <w:t>has placed the Purchaser in actual physical and absolute possession of the schedule property and the Purchaser has taken the physical possession of the Schedule property as Absolute owner. The FIRST PARTY further covenants and assures the Purchaser that the Purchaser shall here afterwards peacefully and quietly hold, possess and enjoy the schedule property without any claim, let, hindrance, interruption or demand from the FIRST PARTY or any persons claiming through or under FIRST PARTY.</w:t>
      </w:r>
    </w:p>
    <w:p w:rsidR="003961B8" w:rsidRPr="00B72C2B" w:rsidRDefault="003961B8" w:rsidP="003961B8">
      <w:pPr>
        <w:ind w:left="709"/>
        <w:jc w:val="both"/>
        <w:rPr>
          <w:rFonts w:ascii="Bookman Old Style" w:hAnsi="Bookman Old Style" w:cs="Calibri"/>
          <w:color w:val="000000"/>
          <w:sz w:val="16"/>
          <w:szCs w:val="16"/>
        </w:rPr>
      </w:pPr>
    </w:p>
    <w:p w:rsidR="003961B8" w:rsidRPr="00B72C2B" w:rsidRDefault="003961B8" w:rsidP="003961B8">
      <w:pPr>
        <w:suppressAutoHyphens/>
        <w:overflowPunct w:val="0"/>
        <w:autoSpaceDE w:val="0"/>
        <w:autoSpaceDN w:val="0"/>
        <w:adjustRightInd w:val="0"/>
        <w:ind w:left="709"/>
        <w:jc w:val="both"/>
        <w:textAlignment w:val="baseline"/>
        <w:rPr>
          <w:rFonts w:ascii="Bookman Old Style" w:hAnsi="Bookman Old Style" w:cs="Calibri"/>
          <w:b/>
          <w:color w:val="000000"/>
        </w:rPr>
      </w:pPr>
      <w:r w:rsidRPr="00B72C2B">
        <w:rPr>
          <w:rFonts w:ascii="Bookman Old Style" w:hAnsi="Bookman Old Style" w:cs="Calibri"/>
          <w:b/>
          <w:color w:val="000000"/>
          <w:u w:val="single"/>
        </w:rPr>
        <w:t>INDEMNIFICATION</w:t>
      </w:r>
      <w:r w:rsidRPr="00B72C2B">
        <w:rPr>
          <w:rFonts w:ascii="Bookman Old Style" w:hAnsi="Bookman Old Style" w:cs="Calibri"/>
          <w:b/>
          <w:color w:val="000000"/>
        </w:rPr>
        <w:t>:</w:t>
      </w:r>
    </w:p>
    <w:p w:rsidR="003961B8" w:rsidRPr="00B72C2B" w:rsidRDefault="003961B8" w:rsidP="003961B8">
      <w:pPr>
        <w:ind w:left="709"/>
        <w:jc w:val="both"/>
        <w:rPr>
          <w:rFonts w:ascii="Bookman Old Style" w:hAnsi="Bookman Old Style" w:cs="Calibri"/>
          <w:b/>
          <w:color w:val="000000"/>
          <w:sz w:val="16"/>
          <w:szCs w:val="16"/>
          <w:u w:val="single"/>
        </w:rPr>
      </w:pPr>
    </w:p>
    <w:p w:rsidR="00AA48B7" w:rsidRDefault="003961B8" w:rsidP="003961B8">
      <w:pPr>
        <w:ind w:left="709"/>
        <w:jc w:val="both"/>
        <w:rPr>
          <w:rFonts w:ascii="Bookman Old Style" w:hAnsi="Bookman Old Style" w:cs="Calibri"/>
          <w:color w:val="000000"/>
        </w:rPr>
      </w:pPr>
      <w:r w:rsidRPr="00B72C2B">
        <w:rPr>
          <w:rFonts w:ascii="Bookman Old Style" w:hAnsi="Bookman Old Style" w:cs="Calibri"/>
          <w:color w:val="000000"/>
        </w:rPr>
        <w:t xml:space="preserve">The FIRST PARTY hereby agree that he shall at all times hereinafter fully indemnify Monetarily and keep the Purchaser indemnified, by </w:t>
      </w:r>
    </w:p>
    <w:p w:rsidR="00AA48B7" w:rsidRDefault="00AA48B7">
      <w:pPr>
        <w:spacing w:after="200" w:line="276" w:lineRule="auto"/>
        <w:rPr>
          <w:rFonts w:ascii="Bookman Old Style" w:hAnsi="Bookman Old Style" w:cs="Calibri"/>
          <w:color w:val="000000"/>
        </w:rPr>
      </w:pPr>
    </w:p>
    <w:p w:rsidR="003961B8" w:rsidRPr="00B72C2B" w:rsidRDefault="003961B8" w:rsidP="003961B8">
      <w:pPr>
        <w:ind w:left="709"/>
        <w:jc w:val="both"/>
        <w:rPr>
          <w:rFonts w:ascii="Bookman Old Style" w:hAnsi="Bookman Old Style" w:cs="Calibri"/>
          <w:color w:val="000000"/>
        </w:rPr>
      </w:pPr>
      <w:r w:rsidRPr="00B72C2B">
        <w:rPr>
          <w:rFonts w:ascii="Bookman Old Style" w:hAnsi="Bookman Old Style" w:cs="Calibri"/>
          <w:color w:val="000000"/>
        </w:rPr>
        <w:t>selling our  other moveable and immovable property and compensating the Purchaser, against any loss, damage, costs, charges if any suffered by the Purchaser by reason of any kind of defect in his right, title or as the result of ,acquisition, loan ,Mortgage ,Court attachments ,Court proceedings ,all and every kind of claims suffered by the FIRST PARTY or by his predecessor in Title  or for FIRST PARTYs breach of any of  the   covenants   herein   contained ,effecting Absolute ownership, title , peaceful possession and enjoyment of the schedule property by the  Purchaser.</w:t>
      </w:r>
    </w:p>
    <w:p w:rsidR="003961B8" w:rsidRPr="00B72C2B" w:rsidRDefault="003961B8" w:rsidP="003961B8">
      <w:pPr>
        <w:ind w:left="709"/>
        <w:jc w:val="both"/>
        <w:rPr>
          <w:rFonts w:ascii="Bookman Old Style" w:hAnsi="Bookman Old Style" w:cs="Calibri"/>
          <w:color w:val="000000"/>
        </w:rPr>
      </w:pPr>
    </w:p>
    <w:p w:rsidR="003961B8" w:rsidRPr="00B72C2B" w:rsidRDefault="003961B8" w:rsidP="003961B8">
      <w:pPr>
        <w:ind w:right="299"/>
        <w:jc w:val="center"/>
        <w:rPr>
          <w:rFonts w:ascii="Bookman Old Style" w:hAnsi="Bookman Old Style" w:cs="Calibri"/>
          <w:b/>
          <w:color w:val="000000"/>
          <w:u w:val="single"/>
        </w:rPr>
      </w:pPr>
      <w:r w:rsidRPr="00B72C2B">
        <w:rPr>
          <w:rFonts w:ascii="Bookman Old Style" w:hAnsi="Bookman Old Style" w:cs="Calibri"/>
          <w:b/>
          <w:color w:val="000000"/>
          <w:u w:val="single"/>
        </w:rPr>
        <w:t>SCHEDULE “A” PROPERTY</w:t>
      </w:r>
    </w:p>
    <w:p w:rsidR="003961B8" w:rsidRPr="00B72C2B" w:rsidRDefault="003961B8" w:rsidP="003961B8">
      <w:pPr>
        <w:ind w:right="299"/>
        <w:jc w:val="both"/>
        <w:rPr>
          <w:rFonts w:ascii="Bookman Old Style" w:hAnsi="Bookman Old Style" w:cs="Calibri"/>
          <w:b/>
          <w:color w:val="000000"/>
        </w:rPr>
      </w:pPr>
    </w:p>
    <w:p w:rsidR="003961B8" w:rsidRDefault="003961B8" w:rsidP="003961B8">
      <w:pPr>
        <w:pStyle w:val="ListParagraph"/>
        <w:ind w:left="709" w:right="299"/>
        <w:jc w:val="both"/>
        <w:rPr>
          <w:rFonts w:ascii="Bookman Old Style" w:hAnsi="Bookman Old Style" w:cs="Calibri"/>
          <w:color w:val="000000"/>
        </w:rPr>
      </w:pPr>
      <w:r w:rsidRPr="00B72C2B">
        <w:rPr>
          <w:rFonts w:ascii="Bookman Old Style" w:hAnsi="Bookman Old Style" w:cs="Calibri"/>
          <w:color w:val="000000"/>
        </w:rPr>
        <w:t xml:space="preserve">All that is piece and parcel of the Land bearing Sy No: 80/1 ,Total  measuring 1 Acres 10 Guntas , Land bearing Sy No: 80/2 , Total measuring 1 Acres 10 Guntas, Land bearing Sy No: 80/3 , Total measuring 2 Acres 20 Guntas , Land bearing Sy No: 83(Old No:33/2 Block), Total measuring 1 Acres 30 Guntas, land bearing Sy No: 35/3 (Old No:35/1) , measuring 2 Acres 24½  Guntas and Sy No: 36/5 (Old No:36/1) , measuring 31Guntas , </w:t>
      </w:r>
      <w:r w:rsidRPr="00B72C2B">
        <w:rPr>
          <w:rFonts w:ascii="Bookman Old Style" w:hAnsi="Bookman Old Style" w:cs="Calibri"/>
          <w:b/>
          <w:color w:val="000000"/>
          <w:u w:val="single"/>
        </w:rPr>
        <w:t>Total measuring 10 Acre 5 ½  Guntas</w:t>
      </w:r>
      <w:r w:rsidRPr="00B72C2B">
        <w:rPr>
          <w:rFonts w:ascii="Bookman Old Style" w:hAnsi="Bookman Old Style" w:cs="Calibri"/>
          <w:color w:val="000000"/>
        </w:rPr>
        <w:t xml:space="preserve">, Residentially converted land, situated at Jattihundi Village, YelwalaHobli, Mysore Taluk, Mysore District having boundaries as per Sale Deed as follows:  </w:t>
      </w:r>
    </w:p>
    <w:p w:rsidR="00AA48B7" w:rsidRPr="00B72C2B" w:rsidRDefault="00AA48B7" w:rsidP="003961B8">
      <w:pPr>
        <w:pStyle w:val="ListParagraph"/>
        <w:ind w:left="709" w:right="299"/>
        <w:jc w:val="both"/>
        <w:rPr>
          <w:rFonts w:ascii="Bookman Old Style" w:hAnsi="Bookman Old Style" w:cs="Calibri"/>
          <w:color w:val="000000"/>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89"/>
        <w:gridCol w:w="5220"/>
      </w:tblGrid>
      <w:tr w:rsidR="003961B8" w:rsidTr="00CF5BF9">
        <w:tc>
          <w:tcPr>
            <w:tcW w:w="3089" w:type="dxa"/>
            <w:shd w:val="clear" w:color="auto" w:fill="auto"/>
          </w:tcPr>
          <w:p w:rsidR="003961B8" w:rsidRPr="00E46BA0" w:rsidRDefault="003961B8" w:rsidP="00CF5BF9">
            <w:pPr>
              <w:pStyle w:val="ListParagraph"/>
              <w:ind w:left="0" w:right="299"/>
              <w:jc w:val="center"/>
              <w:rPr>
                <w:rFonts w:ascii="Bookman Old Style" w:hAnsi="Bookman Old Style" w:cs="Calibri"/>
                <w:color w:val="000000"/>
              </w:rPr>
            </w:pPr>
            <w:r w:rsidRPr="00E46BA0">
              <w:rPr>
                <w:rFonts w:ascii="Bookman Old Style" w:hAnsi="Bookman Old Style" w:cs="Calibri"/>
                <w:color w:val="000000"/>
              </w:rPr>
              <w:t>East By</w:t>
            </w:r>
          </w:p>
        </w:tc>
        <w:tc>
          <w:tcPr>
            <w:tcW w:w="5220" w:type="dxa"/>
            <w:shd w:val="clear" w:color="auto" w:fill="auto"/>
          </w:tcPr>
          <w:p w:rsidR="003961B8" w:rsidRPr="00E46BA0" w:rsidRDefault="003961B8" w:rsidP="00CF5BF9">
            <w:pPr>
              <w:pStyle w:val="ListParagraph"/>
              <w:ind w:left="0" w:right="299"/>
              <w:jc w:val="center"/>
              <w:rPr>
                <w:rFonts w:ascii="Bookman Old Style" w:hAnsi="Bookman Old Style" w:cs="Calibri"/>
                <w:color w:val="000000"/>
              </w:rPr>
            </w:pPr>
            <w:r w:rsidRPr="00E46BA0">
              <w:rPr>
                <w:rFonts w:ascii="Bookman Old Style" w:hAnsi="Bookman Old Style" w:cs="Calibri"/>
                <w:color w:val="000000"/>
              </w:rPr>
              <w:t>Land of Survey No:33</w:t>
            </w:r>
          </w:p>
        </w:tc>
      </w:tr>
      <w:tr w:rsidR="003961B8" w:rsidTr="00CF5BF9">
        <w:tc>
          <w:tcPr>
            <w:tcW w:w="3089" w:type="dxa"/>
            <w:shd w:val="clear" w:color="auto" w:fill="auto"/>
          </w:tcPr>
          <w:p w:rsidR="003961B8" w:rsidRPr="00E46BA0" w:rsidRDefault="003961B8" w:rsidP="00CF5BF9">
            <w:pPr>
              <w:pStyle w:val="ListParagraph"/>
              <w:ind w:left="0" w:right="299"/>
              <w:jc w:val="center"/>
              <w:rPr>
                <w:rFonts w:ascii="Bookman Old Style" w:hAnsi="Bookman Old Style" w:cs="Calibri"/>
                <w:color w:val="000000"/>
              </w:rPr>
            </w:pPr>
            <w:r w:rsidRPr="00E46BA0">
              <w:rPr>
                <w:rFonts w:ascii="Bookman Old Style" w:hAnsi="Bookman Old Style" w:cs="Calibri"/>
                <w:color w:val="000000"/>
              </w:rPr>
              <w:t>West By</w:t>
            </w:r>
          </w:p>
        </w:tc>
        <w:tc>
          <w:tcPr>
            <w:tcW w:w="5220" w:type="dxa"/>
            <w:shd w:val="clear" w:color="auto" w:fill="auto"/>
          </w:tcPr>
          <w:p w:rsidR="003961B8" w:rsidRPr="00E46BA0" w:rsidRDefault="003961B8" w:rsidP="00CF5BF9">
            <w:pPr>
              <w:pStyle w:val="ListParagraph"/>
              <w:ind w:left="0" w:right="299"/>
              <w:jc w:val="center"/>
              <w:rPr>
                <w:rFonts w:ascii="Bookman Old Style" w:hAnsi="Bookman Old Style" w:cs="Calibri"/>
                <w:color w:val="000000"/>
              </w:rPr>
            </w:pPr>
            <w:r w:rsidRPr="00E46BA0">
              <w:rPr>
                <w:rFonts w:ascii="Bookman Old Style" w:hAnsi="Bookman Old Style" w:cs="Calibri"/>
                <w:color w:val="000000"/>
              </w:rPr>
              <w:t>Government Land and Lake</w:t>
            </w:r>
          </w:p>
        </w:tc>
      </w:tr>
      <w:tr w:rsidR="003961B8" w:rsidTr="00CF5BF9">
        <w:tc>
          <w:tcPr>
            <w:tcW w:w="3089" w:type="dxa"/>
            <w:shd w:val="clear" w:color="auto" w:fill="auto"/>
          </w:tcPr>
          <w:p w:rsidR="003961B8" w:rsidRPr="00E46BA0" w:rsidRDefault="003961B8" w:rsidP="00CF5BF9">
            <w:pPr>
              <w:pStyle w:val="ListParagraph"/>
              <w:ind w:left="0" w:right="299"/>
              <w:jc w:val="center"/>
              <w:rPr>
                <w:rFonts w:ascii="Bookman Old Style" w:hAnsi="Bookman Old Style" w:cs="Calibri"/>
                <w:color w:val="000000"/>
              </w:rPr>
            </w:pPr>
            <w:r w:rsidRPr="00E46BA0">
              <w:rPr>
                <w:rFonts w:ascii="Bookman Old Style" w:hAnsi="Bookman Old Style" w:cs="Calibri"/>
                <w:color w:val="000000"/>
              </w:rPr>
              <w:t>North By</w:t>
            </w:r>
          </w:p>
        </w:tc>
        <w:tc>
          <w:tcPr>
            <w:tcW w:w="5220" w:type="dxa"/>
            <w:shd w:val="clear" w:color="auto" w:fill="auto"/>
          </w:tcPr>
          <w:p w:rsidR="003961B8" w:rsidRPr="00E46BA0" w:rsidRDefault="003961B8" w:rsidP="00CF5BF9">
            <w:pPr>
              <w:pStyle w:val="ListParagraph"/>
              <w:ind w:left="0" w:right="299"/>
              <w:jc w:val="center"/>
              <w:rPr>
                <w:rFonts w:ascii="Bookman Old Style" w:hAnsi="Bookman Old Style" w:cs="Calibri"/>
                <w:color w:val="000000"/>
              </w:rPr>
            </w:pPr>
            <w:r w:rsidRPr="00E46BA0">
              <w:rPr>
                <w:rFonts w:ascii="Bookman Old Style" w:hAnsi="Bookman Old Style" w:cs="Calibri"/>
                <w:color w:val="000000"/>
              </w:rPr>
              <w:t>Boundry of K Hemmanahalli  Village</w:t>
            </w:r>
          </w:p>
        </w:tc>
      </w:tr>
      <w:tr w:rsidR="003961B8" w:rsidTr="00CF5BF9">
        <w:tc>
          <w:tcPr>
            <w:tcW w:w="3089" w:type="dxa"/>
            <w:shd w:val="clear" w:color="auto" w:fill="auto"/>
          </w:tcPr>
          <w:p w:rsidR="003961B8" w:rsidRPr="00E46BA0" w:rsidRDefault="003961B8" w:rsidP="00CF5BF9">
            <w:pPr>
              <w:pStyle w:val="ListParagraph"/>
              <w:ind w:left="0" w:right="299"/>
              <w:jc w:val="center"/>
              <w:rPr>
                <w:rFonts w:ascii="Bookman Old Style" w:hAnsi="Bookman Old Style" w:cs="Calibri"/>
                <w:color w:val="000000"/>
              </w:rPr>
            </w:pPr>
            <w:r w:rsidRPr="00E46BA0">
              <w:rPr>
                <w:rFonts w:ascii="Bookman Old Style" w:hAnsi="Bookman Old Style" w:cs="Calibri"/>
                <w:color w:val="000000"/>
              </w:rPr>
              <w:t>South By</w:t>
            </w:r>
          </w:p>
        </w:tc>
        <w:tc>
          <w:tcPr>
            <w:tcW w:w="5220" w:type="dxa"/>
            <w:shd w:val="clear" w:color="auto" w:fill="auto"/>
          </w:tcPr>
          <w:p w:rsidR="003961B8" w:rsidRPr="00E46BA0" w:rsidRDefault="003961B8" w:rsidP="00CF5BF9">
            <w:pPr>
              <w:pStyle w:val="ListParagraph"/>
              <w:ind w:left="0" w:right="299"/>
              <w:jc w:val="center"/>
              <w:rPr>
                <w:rFonts w:ascii="Bookman Old Style" w:hAnsi="Bookman Old Style" w:cs="Calibri"/>
                <w:color w:val="000000"/>
              </w:rPr>
            </w:pPr>
            <w:r w:rsidRPr="00E46BA0">
              <w:rPr>
                <w:rFonts w:ascii="Bookman Old Style" w:hAnsi="Bookman Old Style" w:cs="Calibri"/>
                <w:color w:val="000000"/>
              </w:rPr>
              <w:t>Land of Survey No:36/1,35/1,33,34,82</w:t>
            </w:r>
          </w:p>
        </w:tc>
      </w:tr>
    </w:tbl>
    <w:p w:rsidR="003961B8" w:rsidRPr="00B72C2B" w:rsidRDefault="003961B8" w:rsidP="003961B8">
      <w:pPr>
        <w:pStyle w:val="ListParagraph"/>
        <w:ind w:left="709" w:right="299"/>
        <w:jc w:val="both"/>
        <w:rPr>
          <w:rFonts w:ascii="Bookman Old Style" w:hAnsi="Bookman Old Style" w:cs="Calibri"/>
          <w:color w:val="000000"/>
        </w:rPr>
      </w:pPr>
    </w:p>
    <w:p w:rsidR="003961B8" w:rsidRPr="00B72C2B" w:rsidRDefault="003961B8" w:rsidP="003961B8">
      <w:pPr>
        <w:ind w:left="3600" w:right="299"/>
        <w:jc w:val="both"/>
        <w:rPr>
          <w:rFonts w:ascii="Bookman Old Style" w:hAnsi="Bookman Old Style" w:cs="Calibri"/>
          <w:b/>
          <w:color w:val="000000"/>
          <w:sz w:val="16"/>
          <w:szCs w:val="16"/>
          <w:u w:val="single"/>
        </w:rPr>
      </w:pPr>
    </w:p>
    <w:p w:rsidR="00AA48B7" w:rsidRDefault="00AA48B7" w:rsidP="003961B8">
      <w:pPr>
        <w:ind w:right="299"/>
        <w:jc w:val="center"/>
        <w:rPr>
          <w:rFonts w:ascii="Bookman Old Style" w:hAnsi="Bookman Old Style" w:cs="Calibri"/>
          <w:b/>
          <w:color w:val="000000"/>
          <w:u w:val="single"/>
        </w:rPr>
      </w:pPr>
    </w:p>
    <w:p w:rsidR="003961B8" w:rsidRPr="00B72C2B" w:rsidRDefault="003961B8" w:rsidP="003961B8">
      <w:pPr>
        <w:ind w:right="299"/>
        <w:jc w:val="center"/>
        <w:rPr>
          <w:rFonts w:ascii="Bookman Old Style" w:hAnsi="Bookman Old Style" w:cs="Calibri"/>
          <w:b/>
          <w:color w:val="000000"/>
          <w:u w:val="single"/>
        </w:rPr>
      </w:pPr>
      <w:r w:rsidRPr="00B72C2B">
        <w:rPr>
          <w:rFonts w:ascii="Bookman Old Style" w:hAnsi="Bookman Old Style" w:cs="Calibri"/>
          <w:b/>
          <w:color w:val="000000"/>
          <w:u w:val="single"/>
        </w:rPr>
        <w:t>SCHEDULE “B”PROPERTY</w:t>
      </w:r>
    </w:p>
    <w:p w:rsidR="003961B8" w:rsidRPr="00B72C2B" w:rsidRDefault="003961B8" w:rsidP="003961B8">
      <w:pPr>
        <w:ind w:left="3600" w:right="299"/>
        <w:rPr>
          <w:rFonts w:ascii="Bookman Old Style" w:hAnsi="Bookman Old Style" w:cs="Calibri"/>
          <w:b/>
          <w:color w:val="000000"/>
          <w:u w:val="single"/>
        </w:rPr>
      </w:pPr>
    </w:p>
    <w:p w:rsidR="003961B8" w:rsidRPr="00B72C2B" w:rsidRDefault="003961B8" w:rsidP="00AA48B7">
      <w:pPr>
        <w:spacing w:after="120" w:line="360" w:lineRule="auto"/>
        <w:ind w:left="720" w:right="302"/>
        <w:jc w:val="both"/>
        <w:rPr>
          <w:rFonts w:ascii="Bookman Old Style" w:hAnsi="Bookman Old Style" w:cs="Calibri"/>
          <w:color w:val="000000"/>
        </w:rPr>
      </w:pPr>
      <w:r w:rsidRPr="00B72C2B">
        <w:rPr>
          <w:rFonts w:ascii="Bookman Old Style" w:hAnsi="Bookman Old Style" w:cs="Calibri"/>
          <w:color w:val="000000"/>
        </w:rPr>
        <w:t xml:space="preserve">All that piece and parcel of the </w:t>
      </w:r>
      <w:r>
        <w:rPr>
          <w:rFonts w:ascii="Bookman Old Style" w:hAnsi="Bookman Old Style" w:cs="Calibri"/>
          <w:b/>
          <w:color w:val="000000"/>
        </w:rPr>
        <w:t xml:space="preserve">Site No: </w:t>
      </w:r>
      <w:r w:rsidR="001970F7">
        <w:rPr>
          <w:rFonts w:ascii="Bookman Old Style" w:hAnsi="Bookman Old Style" w:cs="Calibri"/>
          <w:b/>
          <w:color w:val="000000"/>
        </w:rPr>
        <w:t xml:space="preserve">07 </w:t>
      </w:r>
      <w:r w:rsidRPr="00B72C2B">
        <w:rPr>
          <w:rFonts w:ascii="Bookman Old Style" w:hAnsi="Bookman Old Style" w:cs="Calibri"/>
          <w:color w:val="000000"/>
        </w:rPr>
        <w:t>in the layout known as</w:t>
      </w:r>
      <w:r w:rsidRPr="00B72C2B">
        <w:rPr>
          <w:rFonts w:ascii="Bookman Old Style" w:hAnsi="Bookman Old Style" w:cs="Calibri"/>
          <w:b/>
          <w:color w:val="000000"/>
        </w:rPr>
        <w:t xml:space="preserve"> “G9 VINYAS” (</w:t>
      </w:r>
      <w:r w:rsidRPr="00B72C2B">
        <w:rPr>
          <w:rFonts w:ascii="Bookman Old Style" w:hAnsi="Bookman Old Style" w:cs="Calibri"/>
          <w:b/>
          <w:color w:val="000000"/>
          <w:sz w:val="22"/>
        </w:rPr>
        <w:t xml:space="preserve">RERA NO: </w:t>
      </w:r>
      <w:r w:rsidRPr="00B72C2B">
        <w:rPr>
          <w:rFonts w:ascii="Bookman Old Style" w:hAnsi="Bookman Old Style" w:cs="Calibri"/>
          <w:b/>
          <w:color w:val="000000"/>
        </w:rPr>
        <w:t>PRM/KA/RERA/1268/378/ PR/03102</w:t>
      </w:r>
      <w:r>
        <w:rPr>
          <w:rFonts w:ascii="Bookman Old Style" w:hAnsi="Bookman Old Style" w:cs="Calibri"/>
          <w:b/>
          <w:color w:val="000000"/>
        </w:rPr>
        <w:t>2/005298) Assessment No: 881/</w:t>
      </w:r>
      <w:r w:rsidR="00CE6199">
        <w:rPr>
          <w:rFonts w:ascii="Bookman Old Style" w:hAnsi="Bookman Old Style" w:cs="Calibri"/>
          <w:b/>
          <w:color w:val="000000"/>
        </w:rPr>
        <w:t>7</w:t>
      </w:r>
      <w:r>
        <w:rPr>
          <w:rFonts w:ascii="Bookman Old Style" w:hAnsi="Bookman Old Style" w:cs="Calibri"/>
          <w:b/>
          <w:color w:val="000000"/>
        </w:rPr>
        <w:t>, Property No</w:t>
      </w:r>
      <w:r w:rsidR="00173AC8">
        <w:rPr>
          <w:rFonts w:ascii="Bookman Old Style" w:hAnsi="Bookman Old Style" w:cs="Calibri"/>
          <w:b/>
          <w:color w:val="000000"/>
        </w:rPr>
        <w:t xml:space="preserve"> </w:t>
      </w:r>
      <w:r>
        <w:rPr>
          <w:rFonts w:ascii="Bookman Old Style" w:hAnsi="Bookman Old Style" w:cs="Calibri"/>
          <w:b/>
          <w:color w:val="000000"/>
        </w:rPr>
        <w:t>:</w:t>
      </w:r>
      <w:r w:rsidR="00173AC8">
        <w:rPr>
          <w:rFonts w:ascii="Bookman Old Style" w:hAnsi="Bookman Old Style" w:cs="Calibri"/>
          <w:b/>
          <w:color w:val="000000"/>
        </w:rPr>
        <w:t xml:space="preserve"> </w:t>
      </w:r>
      <w:r w:rsidR="00CE6199">
        <w:rPr>
          <w:rFonts w:ascii="Bookman Old Style" w:hAnsi="Bookman Old Style" w:cs="Calibri"/>
          <w:b/>
          <w:color w:val="000000"/>
        </w:rPr>
        <w:t>9142423322</w:t>
      </w:r>
      <w:r>
        <w:rPr>
          <w:rFonts w:ascii="Bookman Old Style" w:hAnsi="Bookman Old Style" w:cs="Calibri"/>
          <w:b/>
          <w:color w:val="000000"/>
        </w:rPr>
        <w:t xml:space="preserve"> </w:t>
      </w:r>
      <w:r w:rsidRPr="00B72C2B">
        <w:rPr>
          <w:rFonts w:ascii="Bookman Old Style" w:hAnsi="Bookman Old Style" w:cs="Calibri"/>
          <w:color w:val="000000"/>
        </w:rPr>
        <w:t>(As per Form No:3 issued by Bogadhi</w:t>
      </w:r>
      <w:r w:rsidR="001970F7">
        <w:rPr>
          <w:rFonts w:ascii="Bookman Old Style" w:hAnsi="Bookman Old Style" w:cs="Calibri"/>
          <w:color w:val="000000"/>
        </w:rPr>
        <w:t xml:space="preserve"> </w:t>
      </w:r>
      <w:r w:rsidRPr="00B72C2B">
        <w:rPr>
          <w:rFonts w:ascii="Bookman Old Style" w:hAnsi="Bookman Old Style" w:cs="Calibri"/>
          <w:color w:val="000000"/>
        </w:rPr>
        <w:t>Pattana</w:t>
      </w:r>
      <w:r w:rsidR="001970F7">
        <w:rPr>
          <w:rFonts w:ascii="Bookman Old Style" w:hAnsi="Bookman Old Style" w:cs="Calibri"/>
          <w:color w:val="000000"/>
        </w:rPr>
        <w:t xml:space="preserve"> </w:t>
      </w:r>
      <w:r w:rsidRPr="00B72C2B">
        <w:rPr>
          <w:rFonts w:ascii="Bookman Old Style" w:hAnsi="Bookman Old Style" w:cs="Calibri"/>
          <w:color w:val="000000"/>
        </w:rPr>
        <w:t>Panchayath)</w:t>
      </w:r>
      <w:r w:rsidR="001970F7">
        <w:rPr>
          <w:rFonts w:ascii="Bookman Old Style" w:hAnsi="Bookman Old Style" w:cs="Calibri"/>
          <w:color w:val="000000"/>
        </w:rPr>
        <w:t xml:space="preserve"> </w:t>
      </w:r>
      <w:r w:rsidRPr="00B72C2B">
        <w:rPr>
          <w:rFonts w:ascii="Bookman Old Style" w:hAnsi="Bookman Old Style" w:cs="Calibri"/>
          <w:color w:val="000000"/>
        </w:rPr>
        <w:t xml:space="preserve">measuring </w:t>
      </w:r>
      <w:r w:rsidRPr="00B72C2B">
        <w:rPr>
          <w:rFonts w:ascii="Bookman Old Style" w:hAnsi="Bookman Old Style" w:cs="Calibri"/>
          <w:b/>
          <w:color w:val="000000"/>
        </w:rPr>
        <w:t>East to West</w:t>
      </w:r>
      <w:r w:rsidR="001970F7">
        <w:rPr>
          <w:rFonts w:ascii="Bookman Old Style" w:hAnsi="Bookman Old Style" w:cs="Calibri"/>
          <w:b/>
          <w:color w:val="000000"/>
        </w:rPr>
        <w:t xml:space="preserve"> : 12.20</w:t>
      </w:r>
      <w:r w:rsidRPr="00B72C2B">
        <w:rPr>
          <w:rFonts w:ascii="Bookman Old Style" w:hAnsi="Bookman Old Style" w:cs="Calibri"/>
          <w:b/>
          <w:color w:val="000000"/>
        </w:rPr>
        <w:t xml:space="preserve"> meters, North to South </w:t>
      </w:r>
      <w:r w:rsidR="001970F7">
        <w:rPr>
          <w:rFonts w:ascii="Bookman Old Style" w:hAnsi="Bookman Old Style" w:cs="Calibri"/>
          <w:b/>
          <w:color w:val="000000"/>
        </w:rPr>
        <w:t xml:space="preserve">: </w:t>
      </w:r>
      <w:r>
        <w:rPr>
          <w:rFonts w:ascii="Bookman Old Style" w:hAnsi="Bookman Old Style" w:cs="Calibri"/>
          <w:b/>
          <w:color w:val="000000"/>
        </w:rPr>
        <w:t>9.14 meters in total 111.5</w:t>
      </w:r>
      <w:r w:rsidRPr="00B72C2B">
        <w:rPr>
          <w:rFonts w:ascii="Bookman Old Style" w:hAnsi="Bookman Old Style" w:cs="Calibri"/>
          <w:b/>
          <w:color w:val="000000"/>
        </w:rPr>
        <w:t>1 square meters</w:t>
      </w:r>
      <w:r w:rsidRPr="00B72C2B">
        <w:rPr>
          <w:rFonts w:ascii="Bookman Old Style" w:hAnsi="Bookman Old Style" w:cs="Calibri"/>
          <w:color w:val="000000"/>
        </w:rPr>
        <w:t>, developed on the Schedule “A” property, situated at Jattihundi Village, Yelwala</w:t>
      </w:r>
      <w:r w:rsidR="001970F7">
        <w:rPr>
          <w:rFonts w:ascii="Bookman Old Style" w:hAnsi="Bookman Old Style" w:cs="Calibri"/>
          <w:color w:val="000000"/>
        </w:rPr>
        <w:t xml:space="preserve"> </w:t>
      </w:r>
      <w:r w:rsidRPr="00B72C2B">
        <w:rPr>
          <w:rFonts w:ascii="Bookman Old Style" w:hAnsi="Bookman Old Style" w:cs="Calibri"/>
          <w:color w:val="000000"/>
        </w:rPr>
        <w:t>Hobli, Mysore Taluk, Mysore District, Bounded by:</w:t>
      </w:r>
    </w:p>
    <w:p w:rsidR="003961B8" w:rsidRPr="00B72C2B" w:rsidRDefault="003961B8" w:rsidP="003961B8">
      <w:pPr>
        <w:ind w:left="720" w:right="299"/>
        <w:jc w:val="both"/>
        <w:rPr>
          <w:rFonts w:ascii="Bookman Old Style" w:hAnsi="Bookman Old Style" w:cs="Calibri"/>
          <w:color w:val="000000"/>
        </w:rPr>
      </w:pPr>
    </w:p>
    <w:tbl>
      <w:tblPr>
        <w:tblW w:w="0" w:type="auto"/>
        <w:tblInd w:w="1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45"/>
        <w:gridCol w:w="2955"/>
      </w:tblGrid>
      <w:tr w:rsidR="003961B8" w:rsidTr="00CF5BF9">
        <w:tc>
          <w:tcPr>
            <w:tcW w:w="3345" w:type="dxa"/>
            <w:shd w:val="clear" w:color="auto" w:fill="auto"/>
          </w:tcPr>
          <w:p w:rsidR="003961B8" w:rsidRPr="00E46BA0" w:rsidRDefault="003961B8" w:rsidP="00CF5BF9">
            <w:pPr>
              <w:ind w:right="299"/>
              <w:jc w:val="center"/>
              <w:rPr>
                <w:rFonts w:ascii="Bookman Old Style" w:hAnsi="Bookman Old Style" w:cs="Calibri"/>
                <w:color w:val="000000"/>
              </w:rPr>
            </w:pPr>
            <w:r w:rsidRPr="00E46BA0">
              <w:rPr>
                <w:rFonts w:ascii="Bookman Old Style" w:hAnsi="Bookman Old Style"/>
                <w:color w:val="000000"/>
              </w:rPr>
              <w:t>East By</w:t>
            </w:r>
          </w:p>
        </w:tc>
        <w:tc>
          <w:tcPr>
            <w:tcW w:w="2955" w:type="dxa"/>
            <w:shd w:val="clear" w:color="auto" w:fill="auto"/>
          </w:tcPr>
          <w:p w:rsidR="003961B8" w:rsidRDefault="003961B8" w:rsidP="00CF5BF9">
            <w:pPr>
              <w:ind w:right="299"/>
              <w:jc w:val="center"/>
              <w:rPr>
                <w:rFonts w:ascii="Bookman Old Style" w:hAnsi="Bookman Old Style"/>
                <w:color w:val="000000"/>
              </w:rPr>
            </w:pPr>
            <w:r>
              <w:rPr>
                <w:rFonts w:ascii="Bookman Old Style" w:hAnsi="Bookman Old Style"/>
                <w:color w:val="000000"/>
              </w:rPr>
              <w:t>Road</w:t>
            </w:r>
          </w:p>
          <w:p w:rsidR="00AA48B7" w:rsidRPr="00E46BA0" w:rsidRDefault="00AA48B7" w:rsidP="00CF5BF9">
            <w:pPr>
              <w:ind w:right="299"/>
              <w:jc w:val="center"/>
              <w:rPr>
                <w:rFonts w:ascii="Bookman Old Style" w:hAnsi="Bookman Old Style" w:cs="Calibri"/>
                <w:color w:val="000000"/>
              </w:rPr>
            </w:pPr>
          </w:p>
        </w:tc>
      </w:tr>
      <w:tr w:rsidR="003961B8" w:rsidTr="00CF5BF9">
        <w:tc>
          <w:tcPr>
            <w:tcW w:w="3345" w:type="dxa"/>
            <w:shd w:val="clear" w:color="auto" w:fill="auto"/>
          </w:tcPr>
          <w:p w:rsidR="003961B8" w:rsidRPr="00E46BA0" w:rsidRDefault="003961B8" w:rsidP="00CF5BF9">
            <w:pPr>
              <w:ind w:right="299"/>
              <w:jc w:val="center"/>
              <w:rPr>
                <w:rFonts w:ascii="Bookman Old Style" w:hAnsi="Bookman Old Style" w:cs="Calibri"/>
                <w:color w:val="000000"/>
              </w:rPr>
            </w:pPr>
            <w:r w:rsidRPr="00E46BA0">
              <w:rPr>
                <w:rFonts w:ascii="Bookman Old Style" w:hAnsi="Bookman Old Style"/>
                <w:color w:val="000000"/>
              </w:rPr>
              <w:t>West By</w:t>
            </w:r>
          </w:p>
        </w:tc>
        <w:tc>
          <w:tcPr>
            <w:tcW w:w="2955" w:type="dxa"/>
            <w:shd w:val="clear" w:color="auto" w:fill="auto"/>
          </w:tcPr>
          <w:p w:rsidR="003961B8" w:rsidRDefault="003961B8" w:rsidP="00CF5BF9">
            <w:pPr>
              <w:ind w:right="299"/>
              <w:jc w:val="center"/>
              <w:rPr>
                <w:rFonts w:ascii="Bookman Old Style" w:hAnsi="Bookman Old Style"/>
                <w:color w:val="000000"/>
              </w:rPr>
            </w:pPr>
            <w:r>
              <w:rPr>
                <w:rFonts w:ascii="Bookman Old Style" w:hAnsi="Bookman Old Style"/>
                <w:color w:val="000000"/>
              </w:rPr>
              <w:t>Site No.</w:t>
            </w:r>
            <w:r w:rsidR="00CE6199">
              <w:rPr>
                <w:rFonts w:ascii="Bookman Old Style" w:hAnsi="Bookman Old Style"/>
                <w:color w:val="000000"/>
              </w:rPr>
              <w:t>11, 10</w:t>
            </w:r>
          </w:p>
          <w:p w:rsidR="00AA48B7" w:rsidRPr="00E46BA0" w:rsidRDefault="00AA48B7" w:rsidP="00CF5BF9">
            <w:pPr>
              <w:ind w:right="299"/>
              <w:jc w:val="center"/>
              <w:rPr>
                <w:rFonts w:ascii="Bookman Old Style" w:hAnsi="Bookman Old Style" w:cs="Calibri"/>
                <w:color w:val="000000"/>
              </w:rPr>
            </w:pPr>
          </w:p>
        </w:tc>
      </w:tr>
      <w:tr w:rsidR="003961B8" w:rsidTr="00CF5BF9">
        <w:tc>
          <w:tcPr>
            <w:tcW w:w="3345" w:type="dxa"/>
            <w:shd w:val="clear" w:color="auto" w:fill="auto"/>
          </w:tcPr>
          <w:p w:rsidR="003961B8" w:rsidRPr="00E46BA0" w:rsidRDefault="003961B8" w:rsidP="00CF5BF9">
            <w:pPr>
              <w:ind w:right="299"/>
              <w:jc w:val="center"/>
              <w:rPr>
                <w:rFonts w:ascii="Bookman Old Style" w:hAnsi="Bookman Old Style" w:cs="Calibri"/>
                <w:color w:val="000000"/>
              </w:rPr>
            </w:pPr>
            <w:r w:rsidRPr="00E46BA0">
              <w:rPr>
                <w:rFonts w:ascii="Bookman Old Style" w:hAnsi="Bookman Old Style"/>
                <w:color w:val="000000"/>
              </w:rPr>
              <w:t>North By</w:t>
            </w:r>
          </w:p>
        </w:tc>
        <w:tc>
          <w:tcPr>
            <w:tcW w:w="2955" w:type="dxa"/>
            <w:shd w:val="clear" w:color="auto" w:fill="auto"/>
          </w:tcPr>
          <w:p w:rsidR="003961B8" w:rsidRDefault="003961B8" w:rsidP="00CF5BF9">
            <w:pPr>
              <w:ind w:right="299"/>
              <w:jc w:val="center"/>
              <w:rPr>
                <w:rFonts w:ascii="Bookman Old Style" w:hAnsi="Bookman Old Style"/>
                <w:color w:val="000000"/>
              </w:rPr>
            </w:pPr>
            <w:r>
              <w:rPr>
                <w:rFonts w:ascii="Bookman Old Style" w:hAnsi="Bookman Old Style"/>
                <w:color w:val="000000"/>
              </w:rPr>
              <w:t>Site No.</w:t>
            </w:r>
            <w:r w:rsidR="00CE6199">
              <w:rPr>
                <w:rFonts w:ascii="Bookman Old Style" w:hAnsi="Bookman Old Style"/>
                <w:color w:val="000000"/>
              </w:rPr>
              <w:t>8</w:t>
            </w:r>
          </w:p>
          <w:p w:rsidR="00AA48B7" w:rsidRPr="00E46BA0" w:rsidRDefault="00AA48B7" w:rsidP="00CF5BF9">
            <w:pPr>
              <w:ind w:right="299"/>
              <w:jc w:val="center"/>
              <w:rPr>
                <w:rFonts w:ascii="Bookman Old Style" w:hAnsi="Bookman Old Style" w:cs="Calibri"/>
                <w:color w:val="000000"/>
              </w:rPr>
            </w:pPr>
          </w:p>
        </w:tc>
      </w:tr>
      <w:tr w:rsidR="003961B8" w:rsidTr="00CF5BF9">
        <w:tc>
          <w:tcPr>
            <w:tcW w:w="3345" w:type="dxa"/>
            <w:shd w:val="clear" w:color="auto" w:fill="auto"/>
          </w:tcPr>
          <w:p w:rsidR="003961B8" w:rsidRPr="00E46BA0" w:rsidRDefault="003961B8" w:rsidP="00CF5BF9">
            <w:pPr>
              <w:ind w:right="299"/>
              <w:jc w:val="center"/>
              <w:rPr>
                <w:rFonts w:ascii="Bookman Old Style" w:hAnsi="Bookman Old Style" w:cs="Calibri"/>
                <w:color w:val="000000"/>
              </w:rPr>
            </w:pPr>
            <w:r w:rsidRPr="00E46BA0">
              <w:rPr>
                <w:rFonts w:ascii="Bookman Old Style" w:hAnsi="Bookman Old Style"/>
                <w:color w:val="000000"/>
              </w:rPr>
              <w:t>South By</w:t>
            </w:r>
          </w:p>
        </w:tc>
        <w:tc>
          <w:tcPr>
            <w:tcW w:w="2955" w:type="dxa"/>
            <w:shd w:val="clear" w:color="auto" w:fill="auto"/>
          </w:tcPr>
          <w:p w:rsidR="003961B8" w:rsidRDefault="003961B8" w:rsidP="00CF5BF9">
            <w:pPr>
              <w:ind w:right="26"/>
              <w:rPr>
                <w:rFonts w:ascii="Bookman Old Style" w:hAnsi="Bookman Old Style"/>
                <w:color w:val="000000"/>
              </w:rPr>
            </w:pPr>
            <w:r>
              <w:rPr>
                <w:rFonts w:ascii="Bookman Old Style" w:hAnsi="Bookman Old Style"/>
                <w:color w:val="000000"/>
              </w:rPr>
              <w:t xml:space="preserve">        Site No.6</w:t>
            </w:r>
          </w:p>
          <w:p w:rsidR="00AA48B7" w:rsidRPr="00E46BA0" w:rsidRDefault="00AA48B7" w:rsidP="00CF5BF9">
            <w:pPr>
              <w:ind w:right="26"/>
              <w:rPr>
                <w:rFonts w:ascii="Bookman Old Style" w:hAnsi="Bookman Old Style"/>
                <w:color w:val="000000"/>
              </w:rPr>
            </w:pPr>
          </w:p>
        </w:tc>
      </w:tr>
    </w:tbl>
    <w:p w:rsidR="003961B8" w:rsidRPr="00B72C2B" w:rsidRDefault="003961B8" w:rsidP="003961B8">
      <w:pPr>
        <w:ind w:left="720" w:right="299"/>
        <w:jc w:val="both"/>
        <w:rPr>
          <w:rFonts w:ascii="Bookman Old Style" w:hAnsi="Bookman Old Style" w:cs="Calibri"/>
          <w:color w:val="000000"/>
        </w:rPr>
      </w:pPr>
    </w:p>
    <w:p w:rsidR="003961B8" w:rsidRPr="00B72C2B" w:rsidRDefault="003961B8" w:rsidP="003961B8">
      <w:pPr>
        <w:ind w:left="720" w:right="299"/>
        <w:jc w:val="both"/>
        <w:rPr>
          <w:rFonts w:ascii="Bookman Old Style" w:hAnsi="Bookman Old Style" w:cs="Calibri"/>
          <w:color w:val="000000"/>
        </w:rPr>
      </w:pPr>
    </w:p>
    <w:p w:rsidR="003961B8" w:rsidRPr="00B72C2B" w:rsidRDefault="003961B8" w:rsidP="003961B8">
      <w:pPr>
        <w:ind w:left="709" w:right="299"/>
        <w:jc w:val="both"/>
        <w:rPr>
          <w:rFonts w:ascii="Bookman Old Style" w:hAnsi="Bookman Old Style" w:cs="Calibri"/>
          <w:b/>
          <w:color w:val="000000"/>
        </w:rPr>
      </w:pPr>
    </w:p>
    <w:p w:rsidR="003961B8" w:rsidRPr="00B72C2B" w:rsidRDefault="003961B8" w:rsidP="003961B8">
      <w:pPr>
        <w:ind w:left="709" w:right="299"/>
        <w:jc w:val="both"/>
        <w:rPr>
          <w:rFonts w:ascii="Bookman Old Style" w:hAnsi="Bookman Old Style" w:cs="Calibri"/>
          <w:b/>
          <w:color w:val="000000"/>
        </w:rPr>
      </w:pPr>
    </w:p>
    <w:p w:rsidR="003961B8" w:rsidRPr="00B72C2B" w:rsidRDefault="00AA48B7" w:rsidP="00C337B9">
      <w:pPr>
        <w:spacing w:after="200" w:line="276" w:lineRule="auto"/>
        <w:rPr>
          <w:rFonts w:ascii="Bookman Old Style" w:hAnsi="Bookman Old Style" w:cs="Calibri"/>
          <w:color w:val="000000"/>
        </w:rPr>
      </w:pPr>
      <w:r>
        <w:rPr>
          <w:rFonts w:ascii="Bookman Old Style" w:hAnsi="Bookman Old Style" w:cs="Calibri"/>
          <w:b/>
          <w:color w:val="000000"/>
        </w:rPr>
        <w:br w:type="page"/>
      </w:r>
      <w:r w:rsidR="003961B8" w:rsidRPr="00B72C2B">
        <w:rPr>
          <w:rFonts w:ascii="Bookman Old Style" w:hAnsi="Bookman Old Style" w:cs="Calibri"/>
          <w:b/>
          <w:color w:val="000000"/>
        </w:rPr>
        <w:lastRenderedPageBreak/>
        <w:t>IN WITNESS WHEREOF</w:t>
      </w:r>
      <w:r w:rsidR="003961B8" w:rsidRPr="00B72C2B">
        <w:rPr>
          <w:rFonts w:ascii="Bookman Old Style" w:hAnsi="Bookman Old Style" w:cs="Calibri"/>
          <w:color w:val="000000"/>
        </w:rPr>
        <w:t xml:space="preserve"> the parties in competence have affixed their signature to this Sale Agreement, after read, got read and understanding the content in their respective Mother tongue, on the date first above written.</w:t>
      </w:r>
    </w:p>
    <w:p w:rsidR="003961B8" w:rsidRPr="00B72C2B" w:rsidRDefault="003961B8" w:rsidP="003961B8">
      <w:pPr>
        <w:ind w:right="299" w:firstLine="709"/>
        <w:jc w:val="both"/>
        <w:rPr>
          <w:rFonts w:ascii="Bookman Old Style" w:hAnsi="Bookman Old Style" w:cs="Calibri"/>
          <w:color w:val="000000"/>
        </w:rPr>
      </w:pPr>
    </w:p>
    <w:p w:rsidR="003961B8" w:rsidRPr="00B72C2B" w:rsidRDefault="003961B8" w:rsidP="00AA48B7">
      <w:pPr>
        <w:ind w:right="299"/>
        <w:jc w:val="both"/>
        <w:rPr>
          <w:rFonts w:ascii="Bookman Old Style" w:hAnsi="Bookman Old Style" w:cs="Calibri"/>
          <w:b/>
          <w:color w:val="000000"/>
        </w:rPr>
      </w:pPr>
      <w:r w:rsidRPr="00B72C2B">
        <w:rPr>
          <w:rFonts w:ascii="Bookman Old Style" w:hAnsi="Bookman Old Style" w:cs="Calibri"/>
          <w:b/>
          <w:caps/>
          <w:color w:val="000000"/>
          <w:u w:val="single"/>
        </w:rPr>
        <w:t>Witnesses</w:t>
      </w:r>
      <w:r w:rsidRPr="00B72C2B">
        <w:rPr>
          <w:rFonts w:ascii="Bookman Old Style" w:hAnsi="Bookman Old Style" w:cs="Calibri"/>
          <w:b/>
          <w:color w:val="000000"/>
        </w:rPr>
        <w:t xml:space="preserve">:     </w:t>
      </w:r>
      <w:r w:rsidRPr="00B72C2B">
        <w:rPr>
          <w:rFonts w:ascii="Bookman Old Style" w:hAnsi="Bookman Old Style" w:cs="Calibri"/>
          <w:b/>
          <w:color w:val="000000"/>
        </w:rPr>
        <w:tab/>
      </w:r>
      <w:r w:rsidRPr="00B72C2B">
        <w:rPr>
          <w:rFonts w:ascii="Bookman Old Style" w:hAnsi="Bookman Old Style" w:cs="Calibri"/>
          <w:b/>
          <w:color w:val="000000"/>
        </w:rPr>
        <w:tab/>
      </w:r>
    </w:p>
    <w:p w:rsidR="003961B8" w:rsidRPr="00B72C2B" w:rsidRDefault="003961B8" w:rsidP="003961B8">
      <w:pPr>
        <w:ind w:left="426" w:right="299"/>
        <w:jc w:val="both"/>
        <w:rPr>
          <w:rFonts w:ascii="Bookman Old Style" w:hAnsi="Bookman Old Style" w:cs="Calibri"/>
          <w:color w:val="000000"/>
        </w:rPr>
      </w:pPr>
      <w:r w:rsidRPr="00B72C2B">
        <w:rPr>
          <w:rFonts w:ascii="Bookman Old Style" w:hAnsi="Bookman Old Style" w:cs="Calibri"/>
          <w:color w:val="000000"/>
        </w:rPr>
        <w:tab/>
      </w:r>
    </w:p>
    <w:p w:rsidR="003961B8" w:rsidRPr="00B72C2B" w:rsidRDefault="003961B8" w:rsidP="00AA48B7">
      <w:pPr>
        <w:numPr>
          <w:ilvl w:val="0"/>
          <w:numId w:val="2"/>
        </w:numPr>
        <w:ind w:left="0" w:firstLine="0"/>
        <w:jc w:val="both"/>
        <w:rPr>
          <w:rFonts w:ascii="Bookman Old Style" w:hAnsi="Bookman Old Style" w:cs="Calibri"/>
          <w:color w:val="000000"/>
          <w:lang w:val="en-IN"/>
        </w:rPr>
      </w:pPr>
    </w:p>
    <w:p w:rsidR="003961B8" w:rsidRPr="00B72C2B" w:rsidRDefault="003961B8" w:rsidP="003961B8">
      <w:pPr>
        <w:jc w:val="both"/>
        <w:rPr>
          <w:rFonts w:ascii="Bookman Old Style" w:hAnsi="Bookman Old Style" w:cs="Calibri"/>
          <w:color w:val="000000"/>
        </w:rPr>
      </w:pPr>
    </w:p>
    <w:p w:rsidR="003961B8" w:rsidRPr="00B72C2B" w:rsidRDefault="003961B8" w:rsidP="003961B8">
      <w:pPr>
        <w:jc w:val="both"/>
        <w:rPr>
          <w:rFonts w:ascii="Bookman Old Style" w:hAnsi="Bookman Old Style" w:cs="Calibri"/>
          <w:color w:val="000000"/>
          <w:lang w:val="en-IN"/>
        </w:rPr>
      </w:pPr>
    </w:p>
    <w:p w:rsidR="003961B8" w:rsidRDefault="00B0333D" w:rsidP="003961B8">
      <w:pPr>
        <w:jc w:val="both"/>
        <w:rPr>
          <w:rFonts w:ascii="Bookman Old Style" w:hAnsi="Bookman Old Style" w:cs="Calibri"/>
          <w:color w:val="000000"/>
        </w:rPr>
      </w:pPr>
      <w:r>
        <w:rPr>
          <w:rFonts w:ascii="Bookman Old Style" w:hAnsi="Bookman Old Style" w:cs="Calibri"/>
          <w:color w:val="000000"/>
        </w:rPr>
        <w:t xml:space="preserve">                                                              </w:t>
      </w:r>
      <w:r w:rsidR="003961B8">
        <w:rPr>
          <w:rFonts w:ascii="Bookman Old Style" w:hAnsi="Bookman Old Style" w:cs="Calibri"/>
          <w:color w:val="000000"/>
        </w:rPr>
        <w:t>Sri. B Rohith Kumar</w:t>
      </w:r>
    </w:p>
    <w:p w:rsidR="003961B8" w:rsidRDefault="003961B8" w:rsidP="003961B8">
      <w:pPr>
        <w:jc w:val="both"/>
        <w:rPr>
          <w:rFonts w:ascii="Bookman Old Style" w:hAnsi="Bookman Old Style" w:cs="Calibri"/>
          <w:color w:val="000000"/>
        </w:rPr>
      </w:pPr>
    </w:p>
    <w:p w:rsidR="003961B8" w:rsidRDefault="003961B8" w:rsidP="003961B8">
      <w:pPr>
        <w:jc w:val="both"/>
        <w:rPr>
          <w:rFonts w:ascii="Bookman Old Style" w:hAnsi="Bookman Old Style" w:cs="Calibri"/>
          <w:color w:val="000000"/>
        </w:rPr>
      </w:pPr>
    </w:p>
    <w:p w:rsidR="003961B8" w:rsidRPr="00B72C2B" w:rsidRDefault="003961B8" w:rsidP="003961B8">
      <w:pPr>
        <w:jc w:val="both"/>
        <w:rPr>
          <w:rFonts w:ascii="Bookman Old Style" w:hAnsi="Bookman Old Style" w:cs="Calibri"/>
          <w:color w:val="000000"/>
          <w:lang w:val="en-IN"/>
        </w:rPr>
      </w:pPr>
      <w:r>
        <w:rPr>
          <w:rFonts w:ascii="Bookman Old Style" w:hAnsi="Bookman Old Style" w:cs="Calibri"/>
          <w:color w:val="000000"/>
        </w:rPr>
        <w:tab/>
      </w:r>
      <w:r>
        <w:rPr>
          <w:rFonts w:ascii="Bookman Old Style" w:hAnsi="Bookman Old Style" w:cs="Calibri"/>
          <w:color w:val="000000"/>
        </w:rPr>
        <w:tab/>
      </w:r>
      <w:r>
        <w:rPr>
          <w:rFonts w:ascii="Bookman Old Style" w:hAnsi="Bookman Old Style" w:cs="Calibri"/>
          <w:color w:val="000000"/>
        </w:rPr>
        <w:tab/>
      </w:r>
      <w:r>
        <w:rPr>
          <w:rFonts w:ascii="Bookman Old Style" w:hAnsi="Bookman Old Style" w:cs="Calibri"/>
          <w:color w:val="000000"/>
        </w:rPr>
        <w:tab/>
      </w:r>
      <w:r>
        <w:rPr>
          <w:rFonts w:ascii="Bookman Old Style" w:hAnsi="Bookman Old Style" w:cs="Calibri"/>
          <w:color w:val="000000"/>
        </w:rPr>
        <w:tab/>
      </w:r>
      <w:r>
        <w:rPr>
          <w:rFonts w:ascii="Bookman Old Style" w:hAnsi="Bookman Old Style" w:cs="Calibri"/>
          <w:color w:val="000000"/>
        </w:rPr>
        <w:tab/>
      </w:r>
      <w:r>
        <w:rPr>
          <w:rFonts w:ascii="Bookman Old Style" w:hAnsi="Bookman Old Style" w:cs="Calibri"/>
          <w:color w:val="000000"/>
        </w:rPr>
        <w:tab/>
      </w:r>
      <w:r>
        <w:rPr>
          <w:rFonts w:ascii="Bookman Old Style" w:hAnsi="Bookman Old Style" w:cs="Calibri"/>
          <w:color w:val="000000"/>
        </w:rPr>
        <w:tab/>
      </w:r>
    </w:p>
    <w:p w:rsidR="003961B8" w:rsidRPr="00B72C2B" w:rsidRDefault="003961B8" w:rsidP="003961B8">
      <w:pPr>
        <w:ind w:left="6379" w:right="299" w:hanging="283"/>
        <w:jc w:val="both"/>
        <w:rPr>
          <w:rFonts w:ascii="Bookman Old Style" w:hAnsi="Bookman Old Style" w:cs="Calibri"/>
          <w:b/>
          <w:color w:val="000000"/>
        </w:rPr>
      </w:pPr>
    </w:p>
    <w:p w:rsidR="00AA48B7" w:rsidRDefault="00B0333D" w:rsidP="00AA48B7">
      <w:pPr>
        <w:ind w:right="-241"/>
        <w:jc w:val="both"/>
        <w:rPr>
          <w:rFonts w:ascii="Bookman Old Style" w:hAnsi="Bookman Old Style" w:cs="Calibri"/>
          <w:color w:val="000000"/>
          <w:lang w:val="en-IN"/>
        </w:rPr>
      </w:pPr>
      <w:r>
        <w:rPr>
          <w:rFonts w:ascii="Bookman Old Style" w:hAnsi="Bookman Old Style" w:cs="Calibri"/>
          <w:color w:val="000000"/>
          <w:lang w:val="en-IN"/>
        </w:rPr>
        <w:t xml:space="preserve">                                                       </w:t>
      </w:r>
      <w:r w:rsidR="003961B8">
        <w:rPr>
          <w:rFonts w:ascii="Bookman Old Style" w:hAnsi="Bookman Old Style" w:cs="Calibri"/>
          <w:color w:val="000000"/>
          <w:lang w:val="en-IN"/>
        </w:rPr>
        <w:t>Sl.No.1,2,4to 6 are Represented</w:t>
      </w:r>
    </w:p>
    <w:p w:rsidR="00AA48B7" w:rsidRDefault="00B0333D" w:rsidP="00AA48B7">
      <w:pPr>
        <w:ind w:right="-241"/>
        <w:jc w:val="both"/>
        <w:rPr>
          <w:rFonts w:ascii="Bookman Old Style" w:hAnsi="Bookman Old Style" w:cs="Calibri"/>
          <w:color w:val="000000"/>
          <w:lang w:val="en-IN"/>
        </w:rPr>
      </w:pPr>
      <w:r>
        <w:rPr>
          <w:rFonts w:ascii="Bookman Old Style" w:hAnsi="Bookman Old Style" w:cs="Calibri"/>
          <w:color w:val="000000"/>
          <w:lang w:val="en-IN"/>
        </w:rPr>
        <w:t xml:space="preserve">                                                              </w:t>
      </w:r>
      <w:r w:rsidR="003961B8">
        <w:rPr>
          <w:rFonts w:ascii="Bookman Old Style" w:hAnsi="Bookman Old Style" w:cs="Calibri"/>
          <w:color w:val="000000"/>
          <w:lang w:val="en-IN"/>
        </w:rPr>
        <w:t xml:space="preserve">by their </w:t>
      </w:r>
      <w:r w:rsidR="003961B8" w:rsidRPr="00B72C2B">
        <w:rPr>
          <w:rFonts w:ascii="Bookman Old Style" w:hAnsi="Bookman Old Style" w:cs="Calibri"/>
          <w:color w:val="000000"/>
          <w:lang w:val="en-IN"/>
        </w:rPr>
        <w:t xml:space="preserve">GPA holder </w:t>
      </w:r>
    </w:p>
    <w:p w:rsidR="003961B8" w:rsidRPr="00B72C2B" w:rsidRDefault="00B0333D" w:rsidP="00AA48B7">
      <w:pPr>
        <w:ind w:right="299"/>
        <w:jc w:val="both"/>
        <w:rPr>
          <w:rFonts w:ascii="Bookman Old Style" w:hAnsi="Bookman Old Style" w:cs="Calibri"/>
          <w:b/>
          <w:color w:val="000000"/>
        </w:rPr>
      </w:pPr>
      <w:r>
        <w:rPr>
          <w:rFonts w:ascii="Bookman Old Style" w:hAnsi="Bookman Old Style" w:cs="Calibri"/>
          <w:b/>
          <w:color w:val="000000"/>
          <w:lang w:val="en-IN"/>
        </w:rPr>
        <w:t xml:space="preserve">                                                         </w:t>
      </w:r>
      <w:r w:rsidR="003961B8" w:rsidRPr="00AA48B7">
        <w:rPr>
          <w:rFonts w:ascii="Bookman Old Style" w:hAnsi="Bookman Old Style" w:cs="Calibri"/>
          <w:b/>
          <w:color w:val="000000"/>
          <w:lang w:val="en-IN"/>
        </w:rPr>
        <w:t>Sri</w:t>
      </w:r>
      <w:r w:rsidR="003961B8" w:rsidRPr="00AA48B7">
        <w:rPr>
          <w:rFonts w:ascii="Bookman Old Style" w:hAnsi="Bookman Old Style" w:cs="Calibri"/>
          <w:b/>
          <w:color w:val="000000"/>
        </w:rPr>
        <w:t>.</w:t>
      </w:r>
      <w:r w:rsidR="003961B8" w:rsidRPr="00024977">
        <w:rPr>
          <w:rFonts w:ascii="Bookman Old Style" w:hAnsi="Bookman Old Style" w:cs="Calibri"/>
          <w:b/>
          <w:color w:val="000000"/>
          <w:sz w:val="28"/>
          <w:szCs w:val="28"/>
        </w:rPr>
        <w:t>B Rohith Kumar</w:t>
      </w:r>
    </w:p>
    <w:p w:rsidR="003961B8" w:rsidRPr="00B72C2B" w:rsidRDefault="003961B8" w:rsidP="00AA48B7">
      <w:pPr>
        <w:pStyle w:val="ListParagraph"/>
        <w:numPr>
          <w:ilvl w:val="0"/>
          <w:numId w:val="2"/>
        </w:numPr>
        <w:ind w:right="299" w:hanging="1350"/>
        <w:jc w:val="both"/>
        <w:rPr>
          <w:rFonts w:ascii="Bookman Old Style" w:hAnsi="Bookman Old Style" w:cs="Calibri"/>
          <w:color w:val="000000"/>
        </w:rPr>
      </w:pPr>
    </w:p>
    <w:p w:rsidR="003961B8" w:rsidRPr="00B72C2B" w:rsidRDefault="00B0333D" w:rsidP="003961B8">
      <w:pPr>
        <w:ind w:right="299"/>
        <w:jc w:val="both"/>
        <w:rPr>
          <w:rFonts w:ascii="Bookman Old Style" w:hAnsi="Bookman Old Style" w:cs="Calibri"/>
          <w:b/>
          <w:color w:val="000000"/>
        </w:rPr>
      </w:pPr>
      <w:r>
        <w:rPr>
          <w:rFonts w:ascii="Bookman Old Style" w:hAnsi="Bookman Old Style" w:cs="Calibri"/>
          <w:b/>
          <w:color w:val="000000"/>
        </w:rPr>
        <w:t xml:space="preserve">                                                           </w:t>
      </w:r>
      <w:r w:rsidR="003961B8" w:rsidRPr="00B72C2B">
        <w:rPr>
          <w:rFonts w:ascii="Bookman Old Style" w:hAnsi="Bookman Old Style" w:cs="Calibri"/>
          <w:b/>
          <w:color w:val="000000"/>
        </w:rPr>
        <w:t>THE FIRST PARTY</w:t>
      </w:r>
    </w:p>
    <w:p w:rsidR="003961B8" w:rsidRPr="00B72C2B" w:rsidRDefault="003961B8" w:rsidP="003961B8">
      <w:pPr>
        <w:ind w:left="5760" w:right="299"/>
        <w:jc w:val="both"/>
        <w:rPr>
          <w:rFonts w:ascii="Bookman Old Style" w:hAnsi="Bookman Old Style" w:cs="Calibri"/>
          <w:color w:val="000000"/>
        </w:rPr>
      </w:pPr>
    </w:p>
    <w:p w:rsidR="003961B8" w:rsidRDefault="003961B8" w:rsidP="003961B8">
      <w:pPr>
        <w:ind w:left="5760" w:right="299"/>
        <w:jc w:val="both"/>
        <w:rPr>
          <w:rFonts w:ascii="Bookman Old Style" w:hAnsi="Bookman Old Style" w:cs="Calibri"/>
          <w:color w:val="000000"/>
        </w:rPr>
      </w:pPr>
    </w:p>
    <w:p w:rsidR="003961B8" w:rsidRPr="00B72C2B" w:rsidRDefault="003961B8" w:rsidP="003961B8">
      <w:pPr>
        <w:ind w:left="5760" w:right="299"/>
        <w:jc w:val="both"/>
        <w:rPr>
          <w:rFonts w:ascii="Bookman Old Style" w:hAnsi="Bookman Old Style" w:cs="Calibri"/>
          <w:color w:val="000000"/>
        </w:rPr>
      </w:pPr>
    </w:p>
    <w:p w:rsidR="003961B8" w:rsidRPr="00B72C2B" w:rsidRDefault="003961B8" w:rsidP="003961B8">
      <w:pPr>
        <w:ind w:left="5760" w:right="299"/>
        <w:jc w:val="both"/>
        <w:rPr>
          <w:rFonts w:ascii="Bookman Old Style" w:hAnsi="Bookman Old Style" w:cs="Calibri"/>
          <w:color w:val="000000"/>
        </w:rPr>
      </w:pPr>
    </w:p>
    <w:p w:rsidR="003961B8" w:rsidRPr="00B72C2B" w:rsidRDefault="003961B8" w:rsidP="003961B8">
      <w:pPr>
        <w:ind w:left="5760" w:right="299"/>
        <w:jc w:val="both"/>
        <w:rPr>
          <w:rFonts w:ascii="Bookman Old Style" w:hAnsi="Bookman Old Style" w:cs="Calibri"/>
          <w:color w:val="000000"/>
        </w:rPr>
      </w:pPr>
    </w:p>
    <w:p w:rsidR="003961B8" w:rsidRPr="00B72C2B" w:rsidRDefault="003961B8" w:rsidP="003961B8">
      <w:pPr>
        <w:ind w:left="5040" w:right="299"/>
        <w:jc w:val="both"/>
        <w:rPr>
          <w:rFonts w:ascii="Bookman Old Style" w:hAnsi="Bookman Old Style" w:cs="Calibri"/>
          <w:color w:val="000000"/>
        </w:rPr>
      </w:pPr>
      <w:r w:rsidRPr="00B72C2B">
        <w:rPr>
          <w:rFonts w:ascii="Bookman Old Style" w:hAnsi="Bookman Old Style" w:cs="Calibri"/>
          <w:b/>
          <w:color w:val="000000"/>
        </w:rPr>
        <w:t>SECOND PARTY</w:t>
      </w:r>
    </w:p>
    <w:p w:rsidR="003961B8" w:rsidRPr="00612527" w:rsidRDefault="00AA48B7" w:rsidP="003961B8">
      <w:pPr>
        <w:ind w:left="851" w:right="299"/>
        <w:jc w:val="both"/>
        <w:rPr>
          <w:rFonts w:ascii="Eras Medium ITC" w:hAnsi="Eras Medium ITC" w:cs="Calibri"/>
          <w:sz w:val="26"/>
          <w:szCs w:val="26"/>
        </w:rPr>
      </w:pPr>
      <w:r>
        <w:rPr>
          <w:rFonts w:ascii="Bookman Old Style" w:hAnsi="Bookman Old Style" w:cs="Calibri"/>
          <w:color w:val="000000"/>
        </w:rPr>
        <w:tab/>
      </w:r>
      <w:r>
        <w:rPr>
          <w:rFonts w:ascii="Bookman Old Style" w:hAnsi="Bookman Old Style" w:cs="Calibri"/>
          <w:color w:val="000000"/>
        </w:rPr>
        <w:tab/>
      </w:r>
      <w:r>
        <w:rPr>
          <w:rFonts w:ascii="Bookman Old Style" w:hAnsi="Bookman Old Style" w:cs="Calibri"/>
          <w:color w:val="000000"/>
        </w:rPr>
        <w:tab/>
      </w:r>
      <w:r>
        <w:rPr>
          <w:rFonts w:ascii="Bookman Old Style" w:hAnsi="Bookman Old Style" w:cs="Calibri"/>
          <w:color w:val="000000"/>
        </w:rPr>
        <w:tab/>
      </w:r>
      <w:r>
        <w:rPr>
          <w:rFonts w:ascii="Bookman Old Style" w:hAnsi="Bookman Old Style" w:cs="Calibri"/>
          <w:color w:val="000000"/>
        </w:rPr>
        <w:tab/>
      </w:r>
      <w:r>
        <w:rPr>
          <w:rFonts w:ascii="Bookman Old Style" w:hAnsi="Bookman Old Style" w:cs="Calibri"/>
          <w:color w:val="000000"/>
        </w:rPr>
        <w:tab/>
      </w:r>
      <w:r w:rsidR="003961B8" w:rsidRPr="00B72C2B">
        <w:rPr>
          <w:rFonts w:ascii="Bookman Old Style" w:hAnsi="Bookman Old Style" w:cs="Calibri"/>
          <w:color w:val="000000"/>
        </w:rPr>
        <w:t>(PURCHASER)</w:t>
      </w:r>
    </w:p>
    <w:p w:rsidR="00CA1DE3" w:rsidRDefault="00CA1DE3"/>
    <w:sectPr w:rsidR="00CA1DE3" w:rsidSect="003961B8">
      <w:footerReference w:type="even" r:id="rId7"/>
      <w:footerReference w:type="default" r:id="rId8"/>
      <w:pgSz w:w="11909" w:h="16834" w:code="9"/>
      <w:pgMar w:top="4464" w:right="1440" w:bottom="216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5CEA" w:rsidRDefault="008E5CEA" w:rsidP="003961B8">
      <w:r>
        <w:separator/>
      </w:r>
    </w:p>
  </w:endnote>
  <w:endnote w:type="continuationSeparator" w:id="1">
    <w:p w:rsidR="008E5CEA" w:rsidRDefault="008E5CEA" w:rsidP="003961B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Eras Medium ITC">
    <w:panose1 w:val="020B06020305040208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4C6F" w:rsidRDefault="002E2B8A">
    <w:pPr>
      <w:pStyle w:val="Footer"/>
      <w:framePr w:wrap="around" w:vAnchor="text" w:hAnchor="margin" w:xAlign="center" w:y="1"/>
      <w:rPr>
        <w:rStyle w:val="PageNumber"/>
      </w:rPr>
    </w:pPr>
    <w:r>
      <w:rPr>
        <w:rStyle w:val="PageNumber"/>
      </w:rPr>
      <w:fldChar w:fldCharType="begin"/>
    </w:r>
    <w:r w:rsidR="000B7F8D">
      <w:rPr>
        <w:rStyle w:val="PageNumber"/>
      </w:rPr>
      <w:instrText xml:space="preserve">PAGE  </w:instrText>
    </w:r>
    <w:r>
      <w:rPr>
        <w:rStyle w:val="PageNumber"/>
      </w:rPr>
      <w:fldChar w:fldCharType="end"/>
    </w:r>
  </w:p>
  <w:p w:rsidR="00274C6F" w:rsidRDefault="008E5CE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5790307"/>
      <w:docPartObj>
        <w:docPartGallery w:val="Page Numbers (Bottom of Page)"/>
        <w:docPartUnique/>
      </w:docPartObj>
    </w:sdtPr>
    <w:sdtEndPr>
      <w:rPr>
        <w:noProof/>
      </w:rPr>
    </w:sdtEndPr>
    <w:sdtContent>
      <w:p w:rsidR="00AA48B7" w:rsidRDefault="002E2B8A">
        <w:pPr>
          <w:pStyle w:val="Footer"/>
          <w:jc w:val="right"/>
        </w:pPr>
        <w:r w:rsidRPr="00AA48B7">
          <w:rPr>
            <w:sz w:val="20"/>
          </w:rPr>
          <w:fldChar w:fldCharType="begin"/>
        </w:r>
        <w:r w:rsidR="00AA48B7" w:rsidRPr="00AA48B7">
          <w:rPr>
            <w:sz w:val="20"/>
          </w:rPr>
          <w:instrText xml:space="preserve"> PAGE   \* MERGEFORMAT </w:instrText>
        </w:r>
        <w:r w:rsidRPr="00AA48B7">
          <w:rPr>
            <w:sz w:val="20"/>
          </w:rPr>
          <w:fldChar w:fldCharType="separate"/>
        </w:r>
        <w:r w:rsidR="00AB2155">
          <w:rPr>
            <w:noProof/>
            <w:sz w:val="20"/>
          </w:rPr>
          <w:t>15</w:t>
        </w:r>
        <w:r w:rsidRPr="00AA48B7">
          <w:rPr>
            <w:noProof/>
            <w:sz w:val="20"/>
          </w:rPr>
          <w:fldChar w:fldCharType="end"/>
        </w:r>
      </w:p>
    </w:sdtContent>
  </w:sdt>
  <w:p w:rsidR="00AA48B7" w:rsidRDefault="00AA48B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5CEA" w:rsidRDefault="008E5CEA" w:rsidP="003961B8">
      <w:r>
        <w:separator/>
      </w:r>
    </w:p>
  </w:footnote>
  <w:footnote w:type="continuationSeparator" w:id="1">
    <w:p w:rsidR="008E5CEA" w:rsidRDefault="008E5CEA" w:rsidP="003961B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84A44"/>
    <w:multiLevelType w:val="hybridMultilevel"/>
    <w:tmpl w:val="A664B9E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698A19FD"/>
    <w:multiLevelType w:val="hybridMultilevel"/>
    <w:tmpl w:val="7E2A7EC4"/>
    <w:lvl w:ilvl="0" w:tplc="B7166A90">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
    <w:nsid w:val="729A4227"/>
    <w:multiLevelType w:val="hybridMultilevel"/>
    <w:tmpl w:val="DCB81240"/>
    <w:lvl w:ilvl="0" w:tplc="E3CE1108">
      <w:start w:val="1"/>
      <w:numFmt w:val="decimal"/>
      <w:lvlText w:val="%1."/>
      <w:lvlJc w:val="left"/>
      <w:pPr>
        <w:ind w:left="1069" w:hanging="360"/>
      </w:pPr>
      <w:rPr>
        <w:rFonts w:hint="default"/>
      </w:rPr>
    </w:lvl>
    <w:lvl w:ilvl="1" w:tplc="40090019">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
    <w:nsid w:val="76B130DE"/>
    <w:multiLevelType w:val="hybridMultilevel"/>
    <w:tmpl w:val="2D1855C2"/>
    <w:lvl w:ilvl="0" w:tplc="6D3AB8D4">
      <w:start w:val="1"/>
      <w:numFmt w:val="decimal"/>
      <w:lvlText w:val="%1."/>
      <w:lvlJc w:val="left"/>
      <w:pPr>
        <w:ind w:left="1350" w:hanging="360"/>
      </w:pPr>
      <w:rPr>
        <w:rFonts w:hint="default"/>
        <w:b/>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F65CE0"/>
    <w:rsid w:val="00082944"/>
    <w:rsid w:val="000A4587"/>
    <w:rsid w:val="000B7F8D"/>
    <w:rsid w:val="00173AC8"/>
    <w:rsid w:val="001970F7"/>
    <w:rsid w:val="00212129"/>
    <w:rsid w:val="002E2B8A"/>
    <w:rsid w:val="003961B8"/>
    <w:rsid w:val="004A3D03"/>
    <w:rsid w:val="004D548B"/>
    <w:rsid w:val="00525635"/>
    <w:rsid w:val="0062519B"/>
    <w:rsid w:val="006938BA"/>
    <w:rsid w:val="008E5CEA"/>
    <w:rsid w:val="0094705F"/>
    <w:rsid w:val="00A24EAA"/>
    <w:rsid w:val="00AA48B7"/>
    <w:rsid w:val="00AB2155"/>
    <w:rsid w:val="00AC32E7"/>
    <w:rsid w:val="00B0333D"/>
    <w:rsid w:val="00B07799"/>
    <w:rsid w:val="00B57611"/>
    <w:rsid w:val="00B7738B"/>
    <w:rsid w:val="00C337B9"/>
    <w:rsid w:val="00C743E5"/>
    <w:rsid w:val="00CA1DE3"/>
    <w:rsid w:val="00CA4F65"/>
    <w:rsid w:val="00CE6199"/>
    <w:rsid w:val="00D460E2"/>
    <w:rsid w:val="00DB27AF"/>
    <w:rsid w:val="00E218B5"/>
    <w:rsid w:val="00F65C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1B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961B8"/>
    <w:pPr>
      <w:tabs>
        <w:tab w:val="center" w:pos="4320"/>
        <w:tab w:val="right" w:pos="8640"/>
      </w:tabs>
    </w:pPr>
  </w:style>
  <w:style w:type="character" w:customStyle="1" w:styleId="FooterChar">
    <w:name w:val="Footer Char"/>
    <w:basedOn w:val="DefaultParagraphFont"/>
    <w:link w:val="Footer"/>
    <w:uiPriority w:val="99"/>
    <w:rsid w:val="003961B8"/>
    <w:rPr>
      <w:rFonts w:ascii="Times New Roman" w:eastAsia="Times New Roman" w:hAnsi="Times New Roman" w:cs="Times New Roman"/>
      <w:sz w:val="24"/>
      <w:szCs w:val="24"/>
    </w:rPr>
  </w:style>
  <w:style w:type="character" w:styleId="PageNumber">
    <w:name w:val="page number"/>
    <w:basedOn w:val="DefaultParagraphFont"/>
    <w:rsid w:val="003961B8"/>
  </w:style>
  <w:style w:type="paragraph" w:styleId="NormalWeb">
    <w:name w:val="Normal (Web)"/>
    <w:basedOn w:val="Normal"/>
    <w:link w:val="NormalWebChar"/>
    <w:rsid w:val="003961B8"/>
    <w:pPr>
      <w:spacing w:before="100" w:beforeAutospacing="1" w:after="100" w:afterAutospacing="1"/>
    </w:pPr>
  </w:style>
  <w:style w:type="paragraph" w:styleId="ListParagraph">
    <w:name w:val="List Paragraph"/>
    <w:basedOn w:val="Normal"/>
    <w:uiPriority w:val="34"/>
    <w:qFormat/>
    <w:rsid w:val="003961B8"/>
    <w:pPr>
      <w:ind w:left="720"/>
    </w:pPr>
  </w:style>
  <w:style w:type="paragraph" w:styleId="BodyTextIndent3">
    <w:name w:val="Body Text Indent 3"/>
    <w:basedOn w:val="Normal"/>
    <w:link w:val="BodyTextIndent3Char"/>
    <w:rsid w:val="003961B8"/>
    <w:pPr>
      <w:spacing w:line="480" w:lineRule="auto"/>
      <w:ind w:left="630" w:hanging="630"/>
      <w:jc w:val="both"/>
    </w:pPr>
    <w:rPr>
      <w:rFonts w:ascii="Arial" w:hAnsi="Arial"/>
      <w:sz w:val="22"/>
      <w:szCs w:val="20"/>
    </w:rPr>
  </w:style>
  <w:style w:type="character" w:customStyle="1" w:styleId="BodyTextIndent3Char">
    <w:name w:val="Body Text Indent 3 Char"/>
    <w:basedOn w:val="DefaultParagraphFont"/>
    <w:link w:val="BodyTextIndent3"/>
    <w:rsid w:val="003961B8"/>
    <w:rPr>
      <w:rFonts w:ascii="Arial" w:eastAsia="Times New Roman" w:hAnsi="Arial" w:cs="Times New Roman"/>
      <w:szCs w:val="20"/>
      <w:lang w:val="en-US"/>
    </w:rPr>
  </w:style>
  <w:style w:type="character" w:customStyle="1" w:styleId="NormalWebChar">
    <w:name w:val="Normal (Web) Char"/>
    <w:link w:val="NormalWeb"/>
    <w:locked/>
    <w:rsid w:val="003961B8"/>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961B8"/>
    <w:pPr>
      <w:tabs>
        <w:tab w:val="center" w:pos="4513"/>
        <w:tab w:val="right" w:pos="9026"/>
      </w:tabs>
    </w:pPr>
  </w:style>
  <w:style w:type="character" w:customStyle="1" w:styleId="HeaderChar">
    <w:name w:val="Header Char"/>
    <w:basedOn w:val="DefaultParagraphFont"/>
    <w:link w:val="Header"/>
    <w:uiPriority w:val="99"/>
    <w:rsid w:val="003961B8"/>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CA4F65"/>
    <w:rPr>
      <w:rFonts w:ascii="Tahoma" w:hAnsi="Tahoma" w:cs="Tahoma"/>
      <w:sz w:val="16"/>
      <w:szCs w:val="16"/>
    </w:rPr>
  </w:style>
  <w:style w:type="character" w:customStyle="1" w:styleId="BalloonTextChar">
    <w:name w:val="Balloon Text Char"/>
    <w:basedOn w:val="DefaultParagraphFont"/>
    <w:link w:val="BalloonText"/>
    <w:uiPriority w:val="99"/>
    <w:semiHidden/>
    <w:rsid w:val="00CA4F65"/>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1B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961B8"/>
    <w:pPr>
      <w:tabs>
        <w:tab w:val="center" w:pos="4320"/>
        <w:tab w:val="right" w:pos="8640"/>
      </w:tabs>
    </w:pPr>
    <w:rPr>
      <w:lang w:val="x-none" w:eastAsia="x-none"/>
    </w:rPr>
  </w:style>
  <w:style w:type="character" w:customStyle="1" w:styleId="FooterChar">
    <w:name w:val="Footer Char"/>
    <w:basedOn w:val="DefaultParagraphFont"/>
    <w:link w:val="Footer"/>
    <w:uiPriority w:val="99"/>
    <w:rsid w:val="003961B8"/>
    <w:rPr>
      <w:rFonts w:ascii="Times New Roman" w:eastAsia="Times New Roman" w:hAnsi="Times New Roman" w:cs="Times New Roman"/>
      <w:sz w:val="24"/>
      <w:szCs w:val="24"/>
      <w:lang w:val="x-none" w:eastAsia="x-none"/>
    </w:rPr>
  </w:style>
  <w:style w:type="character" w:styleId="PageNumber">
    <w:name w:val="page number"/>
    <w:basedOn w:val="DefaultParagraphFont"/>
    <w:rsid w:val="003961B8"/>
  </w:style>
  <w:style w:type="paragraph" w:styleId="NormalWeb">
    <w:name w:val="Normal (Web)"/>
    <w:basedOn w:val="Normal"/>
    <w:link w:val="NormalWebChar"/>
    <w:rsid w:val="003961B8"/>
    <w:pPr>
      <w:spacing w:before="100" w:beforeAutospacing="1" w:after="100" w:afterAutospacing="1"/>
    </w:pPr>
    <w:rPr>
      <w:lang w:val="x-none" w:eastAsia="x-none"/>
    </w:rPr>
  </w:style>
  <w:style w:type="paragraph" w:styleId="ListParagraph">
    <w:name w:val="List Paragraph"/>
    <w:basedOn w:val="Normal"/>
    <w:uiPriority w:val="34"/>
    <w:qFormat/>
    <w:rsid w:val="003961B8"/>
    <w:pPr>
      <w:ind w:left="720"/>
    </w:pPr>
  </w:style>
  <w:style w:type="paragraph" w:styleId="BodyTextIndent3">
    <w:name w:val="Body Text Indent 3"/>
    <w:basedOn w:val="Normal"/>
    <w:link w:val="BodyTextIndent3Char"/>
    <w:rsid w:val="003961B8"/>
    <w:pPr>
      <w:spacing w:line="480" w:lineRule="auto"/>
      <w:ind w:left="630" w:hanging="630"/>
      <w:jc w:val="both"/>
    </w:pPr>
    <w:rPr>
      <w:rFonts w:ascii="Arial" w:hAnsi="Arial"/>
      <w:sz w:val="22"/>
      <w:szCs w:val="20"/>
      <w:lang w:eastAsia="x-none"/>
    </w:rPr>
  </w:style>
  <w:style w:type="character" w:customStyle="1" w:styleId="BodyTextIndent3Char">
    <w:name w:val="Body Text Indent 3 Char"/>
    <w:basedOn w:val="DefaultParagraphFont"/>
    <w:link w:val="BodyTextIndent3"/>
    <w:rsid w:val="003961B8"/>
    <w:rPr>
      <w:rFonts w:ascii="Arial" w:eastAsia="Times New Roman" w:hAnsi="Arial" w:cs="Times New Roman"/>
      <w:szCs w:val="20"/>
      <w:lang w:val="en-US" w:eastAsia="x-none"/>
    </w:rPr>
  </w:style>
  <w:style w:type="character" w:customStyle="1" w:styleId="NormalWebChar">
    <w:name w:val="Normal (Web) Char"/>
    <w:link w:val="NormalWeb"/>
    <w:locked/>
    <w:rsid w:val="003961B8"/>
    <w:rPr>
      <w:rFonts w:ascii="Times New Roman" w:eastAsia="Times New Roman" w:hAnsi="Times New Roman" w:cs="Times New Roman"/>
      <w:sz w:val="24"/>
      <w:szCs w:val="24"/>
      <w:lang w:val="x-none" w:eastAsia="x-none"/>
    </w:rPr>
  </w:style>
  <w:style w:type="paragraph" w:styleId="Header">
    <w:name w:val="header"/>
    <w:basedOn w:val="Normal"/>
    <w:link w:val="HeaderChar"/>
    <w:uiPriority w:val="99"/>
    <w:unhideWhenUsed/>
    <w:rsid w:val="003961B8"/>
    <w:pPr>
      <w:tabs>
        <w:tab w:val="center" w:pos="4513"/>
        <w:tab w:val="right" w:pos="9026"/>
      </w:tabs>
    </w:pPr>
  </w:style>
  <w:style w:type="character" w:customStyle="1" w:styleId="HeaderChar">
    <w:name w:val="Header Char"/>
    <w:basedOn w:val="DefaultParagraphFont"/>
    <w:link w:val="Header"/>
    <w:uiPriority w:val="99"/>
    <w:rsid w:val="003961B8"/>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CA4F65"/>
    <w:rPr>
      <w:rFonts w:ascii="Tahoma" w:hAnsi="Tahoma" w:cs="Tahoma"/>
      <w:sz w:val="16"/>
      <w:szCs w:val="16"/>
    </w:rPr>
  </w:style>
  <w:style w:type="character" w:customStyle="1" w:styleId="BalloonTextChar">
    <w:name w:val="Balloon Text Char"/>
    <w:basedOn w:val="DefaultParagraphFont"/>
    <w:link w:val="BalloonText"/>
    <w:uiPriority w:val="99"/>
    <w:semiHidden/>
    <w:rsid w:val="00CA4F65"/>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3461</Words>
  <Characters>19734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2023-09-06T12:59:00Z</cp:lastPrinted>
  <dcterms:created xsi:type="dcterms:W3CDTF">2023-11-13T07:22:00Z</dcterms:created>
  <dcterms:modified xsi:type="dcterms:W3CDTF">2023-11-13T07:22:00Z</dcterms:modified>
</cp:coreProperties>
</file>