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32334"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676A61A6"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7730FC63" w14:textId="77777777" w:rsidR="00A10986" w:rsidRPr="00DF4D72" w:rsidRDefault="00A10986" w:rsidP="00A10986">
      <w:pPr>
        <w:spacing w:line="264" w:lineRule="auto"/>
        <w:jc w:val="both"/>
        <w:rPr>
          <w:rFonts w:ascii="Bookman Old Style" w:hAnsi="Bookman Old Style"/>
          <w:b w:val="0"/>
          <w:sz w:val="24"/>
          <w:szCs w:val="24"/>
        </w:rPr>
      </w:pPr>
      <w:r w:rsidRPr="00DF4D72">
        <w:rPr>
          <w:rFonts w:ascii="Bookman Old Style" w:hAnsi="Bookman Old Style"/>
          <w:b w:val="0"/>
          <w:sz w:val="24"/>
          <w:szCs w:val="24"/>
        </w:rPr>
        <w:t xml:space="preserve">This Deed of </w:t>
      </w:r>
      <w:r w:rsidR="00E71C9E" w:rsidRPr="00DF4D72">
        <w:rPr>
          <w:rFonts w:ascii="Bookman Old Style" w:hAnsi="Bookman Old Style"/>
          <w:b w:val="0"/>
          <w:sz w:val="24"/>
          <w:szCs w:val="24"/>
        </w:rPr>
        <w:t xml:space="preserve">Absolute </w:t>
      </w:r>
      <w:r w:rsidRPr="00DF4D72">
        <w:rPr>
          <w:rFonts w:ascii="Bookman Old Style" w:hAnsi="Bookman Old Style"/>
          <w:b w:val="0"/>
          <w:sz w:val="24"/>
          <w:szCs w:val="24"/>
        </w:rPr>
        <w:t xml:space="preserve">Sale of the Scheduled property is made on this </w:t>
      </w:r>
      <w:r w:rsidR="00DA2317">
        <w:rPr>
          <w:rFonts w:ascii="Bookman Old Style" w:hAnsi="Bookman Old Style"/>
          <w:b w:val="0"/>
          <w:bCs/>
          <w:sz w:val="24"/>
          <w:szCs w:val="24"/>
        </w:rPr>
        <w:t>09</w:t>
      </w:r>
      <w:r w:rsidR="00CA745A" w:rsidRPr="00DF4D72">
        <w:rPr>
          <w:rFonts w:ascii="Bookman Old Style" w:hAnsi="Bookman Old Style"/>
          <w:b w:val="0"/>
          <w:bCs/>
          <w:sz w:val="24"/>
          <w:szCs w:val="24"/>
          <w:vertAlign w:val="superscript"/>
        </w:rPr>
        <w:t>th</w:t>
      </w:r>
      <w:r w:rsidR="00CA745A" w:rsidRPr="00DF4D72">
        <w:rPr>
          <w:rFonts w:ascii="Bookman Old Style" w:hAnsi="Bookman Old Style"/>
          <w:bCs/>
          <w:sz w:val="24"/>
          <w:szCs w:val="24"/>
        </w:rPr>
        <w:t xml:space="preserve"> </w:t>
      </w:r>
      <w:r w:rsidRPr="00DF4D72">
        <w:rPr>
          <w:rFonts w:ascii="Bookman Old Style" w:hAnsi="Bookman Old Style"/>
          <w:b w:val="0"/>
          <w:bCs/>
          <w:sz w:val="24"/>
          <w:szCs w:val="24"/>
        </w:rPr>
        <w:t>day</w:t>
      </w:r>
      <w:r w:rsidRPr="00DF4D72">
        <w:rPr>
          <w:rFonts w:ascii="Bookman Old Style" w:hAnsi="Bookman Old Style"/>
          <w:b w:val="0"/>
          <w:sz w:val="24"/>
          <w:szCs w:val="24"/>
        </w:rPr>
        <w:t xml:space="preserve"> of </w:t>
      </w:r>
      <w:r w:rsidR="00DA2317">
        <w:rPr>
          <w:rFonts w:ascii="Bookman Old Style" w:hAnsi="Bookman Old Style"/>
          <w:b w:val="0"/>
          <w:sz w:val="24"/>
          <w:szCs w:val="24"/>
        </w:rPr>
        <w:t>September</w:t>
      </w:r>
      <w:r w:rsidRPr="00DF4D72">
        <w:rPr>
          <w:rFonts w:ascii="Bookman Old Style" w:hAnsi="Bookman Old Style"/>
          <w:b w:val="0"/>
          <w:sz w:val="24"/>
          <w:szCs w:val="24"/>
        </w:rPr>
        <w:t>, Two Thousand and Twenty</w:t>
      </w:r>
      <w:r w:rsidR="00DD64D7" w:rsidRPr="00DF4D72">
        <w:rPr>
          <w:rFonts w:ascii="Bookman Old Style" w:hAnsi="Bookman Old Style"/>
          <w:b w:val="0"/>
          <w:sz w:val="24"/>
          <w:szCs w:val="24"/>
        </w:rPr>
        <w:t xml:space="preserve"> </w:t>
      </w:r>
      <w:r w:rsidR="00876C93" w:rsidRPr="00DF4D72">
        <w:rPr>
          <w:rFonts w:ascii="Bookman Old Style" w:hAnsi="Bookman Old Style"/>
          <w:b w:val="0"/>
          <w:sz w:val="24"/>
          <w:szCs w:val="24"/>
        </w:rPr>
        <w:t xml:space="preserve">One </w:t>
      </w:r>
      <w:r w:rsidRPr="00DF4D72">
        <w:rPr>
          <w:rFonts w:ascii="Bookman Old Style" w:hAnsi="Bookman Old Style"/>
          <w:sz w:val="24"/>
          <w:szCs w:val="24"/>
        </w:rPr>
        <w:t>(</w:t>
      </w:r>
      <w:r w:rsidR="00876C93" w:rsidRPr="00DF4D72">
        <w:rPr>
          <w:rFonts w:ascii="Bookman Old Style" w:hAnsi="Bookman Old Style"/>
          <w:sz w:val="24"/>
          <w:szCs w:val="24"/>
        </w:rPr>
        <w:t>0</w:t>
      </w:r>
      <w:r w:rsidR="00DA2317">
        <w:rPr>
          <w:rFonts w:ascii="Bookman Old Style" w:hAnsi="Bookman Old Style"/>
          <w:sz w:val="24"/>
          <w:szCs w:val="24"/>
        </w:rPr>
        <w:t>9-09</w:t>
      </w:r>
      <w:r w:rsidR="00876C93" w:rsidRPr="00DF4D72">
        <w:rPr>
          <w:rFonts w:ascii="Bookman Old Style" w:hAnsi="Bookman Old Style"/>
          <w:sz w:val="24"/>
          <w:szCs w:val="24"/>
        </w:rPr>
        <w:t>-2021</w:t>
      </w:r>
      <w:r w:rsidRPr="00DF4D72">
        <w:rPr>
          <w:rFonts w:ascii="Bookman Old Style" w:hAnsi="Bookman Old Style"/>
          <w:sz w:val="24"/>
          <w:szCs w:val="24"/>
        </w:rPr>
        <w:t>)</w:t>
      </w:r>
      <w:r w:rsidR="005B3DEA" w:rsidRPr="00DF4D72">
        <w:rPr>
          <w:rFonts w:ascii="Bookman Old Style" w:hAnsi="Bookman Old Style"/>
          <w:b w:val="0"/>
          <w:sz w:val="24"/>
          <w:szCs w:val="24"/>
        </w:rPr>
        <w:t xml:space="preserve"> by,</w:t>
      </w:r>
    </w:p>
    <w:p w14:paraId="2D4F4F10" w14:textId="77777777" w:rsidR="00A10986" w:rsidRPr="00DF4D72" w:rsidRDefault="00A10986" w:rsidP="00A10986">
      <w:pPr>
        <w:spacing w:line="264" w:lineRule="auto"/>
        <w:jc w:val="both"/>
        <w:rPr>
          <w:rFonts w:ascii="Bookman Old Style" w:hAnsi="Bookman Old Style"/>
          <w:b w:val="0"/>
          <w:sz w:val="20"/>
        </w:rPr>
      </w:pPr>
    </w:p>
    <w:p w14:paraId="5698DE45" w14:textId="77777777" w:rsidR="00A10986" w:rsidRPr="00DF4D72" w:rsidRDefault="00A501CF" w:rsidP="00A10986">
      <w:pPr>
        <w:spacing w:line="264" w:lineRule="auto"/>
        <w:jc w:val="both"/>
        <w:rPr>
          <w:rFonts w:ascii="Arial" w:hAnsi="Arial"/>
          <w:b w:val="0"/>
          <w:color w:val="000000"/>
          <w:sz w:val="24"/>
          <w:szCs w:val="24"/>
        </w:rPr>
      </w:pPr>
      <w:r w:rsidRPr="00DF4D72">
        <w:rPr>
          <w:rFonts w:ascii="Bookman Old Style" w:hAnsi="Bookman Old Style"/>
          <w:sz w:val="24"/>
          <w:szCs w:val="24"/>
        </w:rPr>
        <w:t>SRI.K.S.BYRAPPA</w:t>
      </w:r>
      <w:r w:rsidRPr="00DF4D72">
        <w:rPr>
          <w:rFonts w:ascii="Bookman Old Style" w:hAnsi="Bookman Old Style"/>
          <w:b w:val="0"/>
          <w:sz w:val="24"/>
          <w:szCs w:val="24"/>
        </w:rPr>
        <w:t xml:space="preserve">, (PAN NO. </w:t>
      </w:r>
      <w:r w:rsidR="003D52EE" w:rsidRPr="00DF4D72">
        <w:rPr>
          <w:rFonts w:ascii="Bookman Old Style" w:hAnsi="Bookman Old Style"/>
          <w:b w:val="0"/>
          <w:sz w:val="24"/>
          <w:szCs w:val="24"/>
        </w:rPr>
        <w:t>AEJPB2028N</w:t>
      </w:r>
      <w:r w:rsidRPr="00DF4D72">
        <w:rPr>
          <w:rFonts w:ascii="Bookman Old Style" w:hAnsi="Bookman Old Style"/>
          <w:b w:val="0"/>
          <w:sz w:val="24"/>
          <w:szCs w:val="24"/>
        </w:rPr>
        <w:t xml:space="preserve">, AADHAAR NO. </w:t>
      </w:r>
      <w:r w:rsidR="003D52EE" w:rsidRPr="00DF4D72">
        <w:rPr>
          <w:rFonts w:ascii="Bookman Old Style" w:hAnsi="Bookman Old Style"/>
          <w:b w:val="0"/>
          <w:sz w:val="24"/>
          <w:szCs w:val="24"/>
        </w:rPr>
        <w:t>6619 1234 1990</w:t>
      </w:r>
      <w:r w:rsidRPr="00DF4D72">
        <w:rPr>
          <w:rFonts w:ascii="Bookman Old Style" w:hAnsi="Bookman Old Style"/>
          <w:b w:val="0"/>
          <w:sz w:val="24"/>
          <w:szCs w:val="24"/>
        </w:rPr>
        <w:t xml:space="preserve">) </w:t>
      </w:r>
      <w:r w:rsidRPr="00DF4D72">
        <w:rPr>
          <w:rFonts w:ascii="Bookman Old Style" w:hAnsi="Bookman Old Style"/>
          <w:b w:val="0"/>
          <w:bCs/>
          <w:sz w:val="24"/>
          <w:szCs w:val="24"/>
        </w:rPr>
        <w:t>aged about 64 years,</w:t>
      </w:r>
      <w:r w:rsidRPr="00DF4D72">
        <w:rPr>
          <w:rFonts w:ascii="Bookman Old Style" w:hAnsi="Bookman Old Style"/>
          <w:b w:val="0"/>
          <w:sz w:val="24"/>
          <w:szCs w:val="24"/>
        </w:rPr>
        <w:t xml:space="preserve"> S/o. Sri.siddalingappa, residing at No.584, 1</w:t>
      </w:r>
      <w:r w:rsidRPr="00DF4D72">
        <w:rPr>
          <w:rFonts w:ascii="Bookman Old Style" w:hAnsi="Bookman Old Style"/>
          <w:b w:val="0"/>
          <w:sz w:val="24"/>
          <w:szCs w:val="24"/>
          <w:vertAlign w:val="superscript"/>
        </w:rPr>
        <w:t>st</w:t>
      </w:r>
      <w:r w:rsidRPr="00DF4D72">
        <w:rPr>
          <w:rFonts w:ascii="Bookman Old Style" w:hAnsi="Bookman Old Style"/>
          <w:b w:val="0"/>
          <w:sz w:val="24"/>
          <w:szCs w:val="24"/>
        </w:rPr>
        <w:t xml:space="preserve"> A Cross, Banagiri Nagara, Banashankari 3</w:t>
      </w:r>
      <w:r w:rsidRPr="00DF4D72">
        <w:rPr>
          <w:rFonts w:ascii="Bookman Old Style" w:hAnsi="Bookman Old Style"/>
          <w:b w:val="0"/>
          <w:sz w:val="24"/>
          <w:szCs w:val="24"/>
          <w:vertAlign w:val="superscript"/>
        </w:rPr>
        <w:t>rd</w:t>
      </w:r>
      <w:r w:rsidRPr="00DF4D72">
        <w:rPr>
          <w:rFonts w:ascii="Bookman Old Style" w:hAnsi="Bookman Old Style"/>
          <w:b w:val="0"/>
          <w:sz w:val="24"/>
          <w:szCs w:val="24"/>
        </w:rPr>
        <w:t xml:space="preserve"> Stage, Bangalore-560085.</w:t>
      </w:r>
      <w:r w:rsidR="00A10986" w:rsidRPr="00DF4D72">
        <w:rPr>
          <w:rFonts w:ascii="Bookman Old Style" w:hAnsi="Bookman Old Style"/>
          <w:b w:val="0"/>
          <w:sz w:val="24"/>
          <w:szCs w:val="24"/>
        </w:rPr>
        <w:t xml:space="preserve"> Hereinafter referred to as the </w:t>
      </w:r>
      <w:r w:rsidR="00A10986" w:rsidRPr="00DF4D72">
        <w:rPr>
          <w:rFonts w:ascii="Bookman Old Style" w:hAnsi="Bookman Old Style"/>
          <w:sz w:val="24"/>
          <w:szCs w:val="24"/>
        </w:rPr>
        <w:t xml:space="preserve">VENDOR/SELLER </w:t>
      </w:r>
      <w:r w:rsidR="00A10986" w:rsidRPr="00DF4D72">
        <w:rPr>
          <w:rFonts w:ascii="Bookman Old Style" w:hAnsi="Bookman Old Style"/>
          <w:b w:val="0"/>
          <w:sz w:val="24"/>
          <w:szCs w:val="24"/>
        </w:rPr>
        <w:t xml:space="preserve">which expression shall mean and include wherever the context so requires or admits </w:t>
      </w:r>
      <w:r w:rsidR="001716E8" w:rsidRPr="00DF4D72">
        <w:rPr>
          <w:rFonts w:ascii="Bookman Old Style" w:hAnsi="Bookman Old Style"/>
          <w:b w:val="0"/>
          <w:sz w:val="24"/>
          <w:szCs w:val="24"/>
        </w:rPr>
        <w:t>her</w:t>
      </w:r>
      <w:r w:rsidR="00A10986" w:rsidRPr="00DF4D72">
        <w:rPr>
          <w:rFonts w:ascii="Bookman Old Style" w:hAnsi="Bookman Old Style"/>
          <w:b w:val="0"/>
          <w:sz w:val="24"/>
          <w:szCs w:val="24"/>
        </w:rPr>
        <w:t xml:space="preserve"> legal heirs, survivors, legal representatives, successors, administrators, executors, and assigns of the one part.</w:t>
      </w:r>
      <w:r w:rsidR="00A10986" w:rsidRPr="00DF4D72">
        <w:rPr>
          <w:rFonts w:ascii="Arial" w:hAnsi="Arial"/>
          <w:b w:val="0"/>
          <w:color w:val="000000"/>
          <w:sz w:val="24"/>
          <w:szCs w:val="24"/>
        </w:rPr>
        <w:t xml:space="preserve"> </w:t>
      </w:r>
    </w:p>
    <w:p w14:paraId="4193E584" w14:textId="77777777" w:rsidR="000D6A28" w:rsidRPr="00DF4D72" w:rsidRDefault="000D6A28" w:rsidP="00A10986">
      <w:pPr>
        <w:spacing w:line="264" w:lineRule="auto"/>
        <w:jc w:val="both"/>
        <w:rPr>
          <w:rFonts w:ascii="Arial" w:hAnsi="Arial"/>
          <w:b w:val="0"/>
          <w:color w:val="000000"/>
          <w:sz w:val="20"/>
        </w:rPr>
      </w:pPr>
    </w:p>
    <w:p w14:paraId="61D8DABC" w14:textId="77777777" w:rsidR="00A10986" w:rsidRPr="00DF4D72" w:rsidRDefault="00A10986" w:rsidP="00A10986">
      <w:pPr>
        <w:spacing w:line="264" w:lineRule="auto"/>
        <w:jc w:val="center"/>
        <w:rPr>
          <w:rFonts w:ascii="Bookman Old Style" w:hAnsi="Bookman Old Style"/>
          <w:b w:val="0"/>
          <w:sz w:val="24"/>
          <w:szCs w:val="24"/>
        </w:rPr>
      </w:pPr>
      <w:r w:rsidRPr="00DF4D72">
        <w:rPr>
          <w:rFonts w:ascii="Bookman Old Style" w:hAnsi="Bookman Old Style"/>
          <w:b w:val="0"/>
          <w:sz w:val="24"/>
          <w:szCs w:val="24"/>
        </w:rPr>
        <w:t>AND</w:t>
      </w:r>
    </w:p>
    <w:p w14:paraId="574C39B5" w14:textId="77777777" w:rsidR="00D20CB3" w:rsidRPr="00DF4D72" w:rsidRDefault="00D20CB3" w:rsidP="00A10986">
      <w:pPr>
        <w:spacing w:line="264" w:lineRule="auto"/>
        <w:jc w:val="center"/>
        <w:rPr>
          <w:rFonts w:ascii="Bookman Old Style" w:hAnsi="Bookman Old Style"/>
          <w:b w:val="0"/>
          <w:sz w:val="20"/>
        </w:rPr>
      </w:pPr>
    </w:p>
    <w:p w14:paraId="224EC5AC" w14:textId="77777777" w:rsidR="00A10986" w:rsidRPr="00DF4D72" w:rsidRDefault="00F1393F" w:rsidP="00A10986">
      <w:pPr>
        <w:spacing w:line="264" w:lineRule="auto"/>
        <w:jc w:val="both"/>
        <w:rPr>
          <w:rFonts w:ascii="Bookman Old Style" w:hAnsi="Bookman Old Style"/>
          <w:b w:val="0"/>
          <w:sz w:val="24"/>
          <w:szCs w:val="24"/>
        </w:rPr>
      </w:pPr>
      <w:r w:rsidRPr="00DF4D72">
        <w:rPr>
          <w:rFonts w:ascii="Bookman Old Style" w:hAnsi="Bookman Old Style"/>
          <w:bCs/>
          <w:sz w:val="24"/>
          <w:szCs w:val="24"/>
          <w:shd w:val="clear" w:color="auto" w:fill="FFFFFF"/>
        </w:rPr>
        <w:t>SRI. AMBEKHAR VENKATESWARA RAO</w:t>
      </w:r>
      <w:r w:rsidRPr="00DF4D72">
        <w:rPr>
          <w:rFonts w:ascii="Bookman Old Style" w:hAnsi="Bookman Old Style"/>
          <w:b w:val="0"/>
          <w:bCs/>
          <w:sz w:val="24"/>
          <w:szCs w:val="24"/>
          <w:shd w:val="clear" w:color="auto" w:fill="FFFFFF"/>
        </w:rPr>
        <w:t xml:space="preserve">, </w:t>
      </w:r>
      <w:r w:rsidRPr="00DF4D72">
        <w:rPr>
          <w:rFonts w:ascii="Bookman Old Style" w:hAnsi="Bookman Old Style"/>
          <w:b w:val="0"/>
          <w:sz w:val="24"/>
          <w:szCs w:val="24"/>
        </w:rPr>
        <w:t xml:space="preserve">(PAN NO. </w:t>
      </w:r>
      <w:r w:rsidR="003D52EE" w:rsidRPr="00DF4D72">
        <w:rPr>
          <w:rFonts w:ascii="Bookman Old Style" w:hAnsi="Bookman Old Style"/>
          <w:b w:val="0"/>
          <w:sz w:val="24"/>
          <w:szCs w:val="24"/>
        </w:rPr>
        <w:t>AGDPR2710F</w:t>
      </w:r>
      <w:r w:rsidRPr="00DF4D72">
        <w:rPr>
          <w:rFonts w:ascii="Bookman Old Style" w:hAnsi="Bookman Old Style"/>
          <w:b w:val="0"/>
          <w:sz w:val="24"/>
          <w:szCs w:val="24"/>
        </w:rPr>
        <w:t xml:space="preserve">, AADHAAR NO. </w:t>
      </w:r>
      <w:r w:rsidR="003D52EE" w:rsidRPr="00DF4D72">
        <w:rPr>
          <w:rFonts w:ascii="Bookman Old Style" w:hAnsi="Bookman Old Style"/>
          <w:b w:val="0"/>
          <w:sz w:val="24"/>
          <w:szCs w:val="24"/>
        </w:rPr>
        <w:t>2086 5284 4077</w:t>
      </w:r>
      <w:r w:rsidRPr="00DF4D72">
        <w:rPr>
          <w:rFonts w:ascii="Bookman Old Style" w:hAnsi="Bookman Old Style"/>
          <w:b w:val="0"/>
          <w:sz w:val="24"/>
          <w:szCs w:val="24"/>
        </w:rPr>
        <w:t xml:space="preserve">) </w:t>
      </w:r>
      <w:r w:rsidRPr="00DF4D72">
        <w:rPr>
          <w:rFonts w:ascii="Bookman Old Style" w:hAnsi="Bookman Old Style"/>
          <w:b w:val="0"/>
          <w:sz w:val="24"/>
          <w:szCs w:val="24"/>
          <w:shd w:val="clear" w:color="auto" w:fill="FFFFFF"/>
        </w:rPr>
        <w:t>aged about 49 years, S/o. Late A.Vittal Rao, residing at No. 348, Sampathu Nilaya</w:t>
      </w:r>
      <w:r w:rsidRPr="00DF4D72">
        <w:rPr>
          <w:rFonts w:ascii="Bookman Old Style" w:hAnsi="Bookman Old Style"/>
          <w:b w:val="0"/>
          <w:sz w:val="24"/>
          <w:szCs w:val="24"/>
        </w:rPr>
        <w:t>, 5</w:t>
      </w:r>
      <w:r w:rsidRPr="00DF4D72">
        <w:rPr>
          <w:rFonts w:ascii="Bookman Old Style" w:hAnsi="Bookman Old Style"/>
          <w:b w:val="0"/>
          <w:sz w:val="24"/>
          <w:szCs w:val="24"/>
          <w:vertAlign w:val="superscript"/>
        </w:rPr>
        <w:t>th</w:t>
      </w:r>
      <w:r w:rsidRPr="00DF4D72">
        <w:rPr>
          <w:rFonts w:ascii="Bookman Old Style" w:hAnsi="Bookman Old Style"/>
          <w:b w:val="0"/>
          <w:sz w:val="24"/>
          <w:szCs w:val="24"/>
        </w:rPr>
        <w:t xml:space="preserve"> Main, 4</w:t>
      </w:r>
      <w:r w:rsidRPr="00DF4D72">
        <w:rPr>
          <w:rFonts w:ascii="Bookman Old Style" w:hAnsi="Bookman Old Style"/>
          <w:b w:val="0"/>
          <w:sz w:val="24"/>
          <w:szCs w:val="24"/>
          <w:vertAlign w:val="superscript"/>
        </w:rPr>
        <w:t>th</w:t>
      </w:r>
      <w:r w:rsidRPr="00DF4D72">
        <w:rPr>
          <w:rFonts w:ascii="Bookman Old Style" w:hAnsi="Bookman Old Style"/>
          <w:b w:val="0"/>
          <w:sz w:val="24"/>
          <w:szCs w:val="24"/>
        </w:rPr>
        <w:t xml:space="preserve"> Cross, Sri Krishna Nagara, Yeragana halli, Mysore-570011</w:t>
      </w:r>
      <w:r w:rsidR="00B5110E" w:rsidRPr="00DF4D72">
        <w:rPr>
          <w:rFonts w:ascii="Bookman Old Style" w:hAnsi="Bookman Old Style"/>
          <w:b w:val="0"/>
          <w:sz w:val="24"/>
          <w:szCs w:val="24"/>
        </w:rPr>
        <w:t xml:space="preserve">, </w:t>
      </w:r>
      <w:r w:rsidR="00A10986" w:rsidRPr="00DF4D72">
        <w:rPr>
          <w:rFonts w:ascii="Bookman Old Style" w:hAnsi="Bookman Old Style"/>
          <w:b w:val="0"/>
          <w:sz w:val="24"/>
          <w:szCs w:val="24"/>
        </w:rPr>
        <w:t xml:space="preserve">Hereinafter referred to as the </w:t>
      </w:r>
      <w:r w:rsidR="00A10986" w:rsidRPr="00DF4D72">
        <w:rPr>
          <w:rFonts w:ascii="Bookman Old Style" w:hAnsi="Bookman Old Style"/>
          <w:sz w:val="24"/>
          <w:szCs w:val="24"/>
        </w:rPr>
        <w:t xml:space="preserve">PURCHASER, </w:t>
      </w:r>
      <w:r w:rsidR="00A10986" w:rsidRPr="00DF4D72">
        <w:rPr>
          <w:rFonts w:ascii="Bookman Old Style" w:hAnsi="Bookman Old Style"/>
          <w:b w:val="0"/>
          <w:sz w:val="24"/>
          <w:szCs w:val="24"/>
        </w:rPr>
        <w:t xml:space="preserve">which expression shall mean and include wherever the context so requires or admits </w:t>
      </w:r>
      <w:r w:rsidR="00855902" w:rsidRPr="00DF4D72">
        <w:rPr>
          <w:rFonts w:ascii="Bookman Old Style" w:hAnsi="Bookman Old Style"/>
          <w:b w:val="0"/>
          <w:sz w:val="24"/>
          <w:szCs w:val="24"/>
        </w:rPr>
        <w:t>her</w:t>
      </w:r>
      <w:r w:rsidR="00A10986" w:rsidRPr="00DF4D72">
        <w:rPr>
          <w:rFonts w:ascii="Bookman Old Style" w:hAnsi="Bookman Old Style"/>
          <w:b w:val="0"/>
          <w:sz w:val="24"/>
          <w:szCs w:val="24"/>
        </w:rPr>
        <w:t xml:space="preserve"> heirs, legal representatives, administrators, executors, nominees and assigns of the other part.</w:t>
      </w:r>
    </w:p>
    <w:p w14:paraId="4302270F" w14:textId="77777777" w:rsidR="00A10986" w:rsidRPr="00DF4D72" w:rsidRDefault="00A10986" w:rsidP="00A10986">
      <w:pPr>
        <w:spacing w:line="264" w:lineRule="auto"/>
        <w:jc w:val="both"/>
        <w:rPr>
          <w:rFonts w:ascii="Bookman Old Style" w:hAnsi="Bookman Old Style"/>
          <w:b w:val="0"/>
          <w:sz w:val="20"/>
        </w:rPr>
      </w:pPr>
    </w:p>
    <w:p w14:paraId="44A1408B" w14:textId="77777777" w:rsidR="00B4184D" w:rsidRPr="00DF4D72" w:rsidRDefault="00B4184D" w:rsidP="00B4184D">
      <w:pPr>
        <w:jc w:val="both"/>
        <w:rPr>
          <w:rFonts w:ascii="Bookman Old Style" w:hAnsi="Bookman Old Style"/>
          <w:b w:val="0"/>
          <w:bCs/>
          <w:sz w:val="24"/>
          <w:szCs w:val="24"/>
        </w:rPr>
      </w:pPr>
      <w:r w:rsidRPr="00DF4D72">
        <w:rPr>
          <w:rFonts w:ascii="Bookman Old Style" w:hAnsi="Bookman Old Style"/>
          <w:b w:val="0"/>
          <w:sz w:val="24"/>
          <w:szCs w:val="24"/>
        </w:rPr>
        <w:t>Whereas, the Vendor</w:t>
      </w:r>
      <w:r w:rsidR="007C4CE5" w:rsidRPr="00DF4D72">
        <w:rPr>
          <w:rFonts w:ascii="Bookman Old Style" w:hAnsi="Bookman Old Style"/>
          <w:b w:val="0"/>
          <w:sz w:val="24"/>
          <w:szCs w:val="24"/>
        </w:rPr>
        <w:t>/seller</w:t>
      </w:r>
      <w:r w:rsidRPr="00DF4D72">
        <w:rPr>
          <w:rFonts w:ascii="Bookman Old Style" w:hAnsi="Bookman Old Style"/>
          <w:b w:val="0"/>
          <w:sz w:val="24"/>
          <w:szCs w:val="24"/>
        </w:rPr>
        <w:t xml:space="preserve"> is the absolute owner and in possession of residential property bearing </w:t>
      </w:r>
      <w:r w:rsidR="00066141" w:rsidRPr="00DF4D72">
        <w:rPr>
          <w:rFonts w:ascii="Bookman Old Style" w:hAnsi="Bookman Old Style"/>
          <w:b w:val="0"/>
          <w:sz w:val="24"/>
          <w:szCs w:val="24"/>
        </w:rPr>
        <w:t xml:space="preserve">Whereas, the Vendor is the absolute owner and in possession of residential property bearing </w:t>
      </w:r>
      <w:r w:rsidR="00066141" w:rsidRPr="00DF4D72">
        <w:rPr>
          <w:rFonts w:ascii="Bookman Old Style" w:hAnsi="Bookman Old Style"/>
          <w:b w:val="0"/>
          <w:bCs/>
          <w:sz w:val="24"/>
          <w:szCs w:val="24"/>
        </w:rPr>
        <w:t>Site No.</w:t>
      </w:r>
      <w:r w:rsidR="00066141" w:rsidRPr="00DF4D72">
        <w:rPr>
          <w:rFonts w:ascii="Bookman Old Style" w:hAnsi="Bookman Old Style"/>
          <w:b w:val="0"/>
          <w:sz w:val="24"/>
          <w:szCs w:val="24"/>
        </w:rPr>
        <w:t xml:space="preserve"> </w:t>
      </w:r>
      <w:r w:rsidR="00066141" w:rsidRPr="00DF4D72">
        <w:rPr>
          <w:rFonts w:ascii="Bookman Old Style" w:hAnsi="Bookman Old Style"/>
          <w:bCs/>
          <w:sz w:val="24"/>
          <w:szCs w:val="24"/>
        </w:rPr>
        <w:t>494</w:t>
      </w:r>
      <w:r w:rsidR="00066141" w:rsidRPr="00DF4D72">
        <w:rPr>
          <w:rFonts w:ascii="Bookman Old Style" w:hAnsi="Bookman Old Style"/>
          <w:b w:val="0"/>
          <w:bCs/>
          <w:sz w:val="24"/>
          <w:szCs w:val="24"/>
        </w:rPr>
        <w:t xml:space="preserve"> carved out of the residentially converted land bearing survey number 240, 248/1, 250, 251/1, 251/2A, 251/2C, 253, 254/1, 254/2, 255, 256/1, 256/2A, 256/2B, 256/3 measuring 37 acre 6 guntas of Belawadi Village, Ilwala Hobli, Mysore Taluk Mysore</w:t>
      </w:r>
      <w:r w:rsidR="00066141" w:rsidRPr="00DF4D72">
        <w:rPr>
          <w:rFonts w:ascii="Bookman Old Style" w:hAnsi="Bookman Old Style"/>
          <w:bCs/>
          <w:sz w:val="24"/>
          <w:szCs w:val="24"/>
        </w:rPr>
        <w:t xml:space="preserve"> </w:t>
      </w:r>
      <w:r w:rsidR="00066141" w:rsidRPr="00DF4D72">
        <w:rPr>
          <w:rFonts w:ascii="Bookman Old Style" w:hAnsi="Bookman Old Style"/>
          <w:b w:val="0"/>
          <w:sz w:val="24"/>
          <w:szCs w:val="24"/>
        </w:rPr>
        <w:t>measuring</w:t>
      </w:r>
      <w:r w:rsidR="00066141" w:rsidRPr="00DF4D72">
        <w:rPr>
          <w:rFonts w:ascii="Bookman Old Style" w:hAnsi="Bookman Old Style"/>
          <w:sz w:val="24"/>
          <w:szCs w:val="24"/>
        </w:rPr>
        <w:t xml:space="preserve"> </w:t>
      </w:r>
      <w:r w:rsidR="00066141" w:rsidRPr="00DF4D72">
        <w:rPr>
          <w:rFonts w:ascii="Bookman Old Style" w:hAnsi="Bookman Old Style"/>
          <w:bCs/>
          <w:sz w:val="24"/>
          <w:szCs w:val="24"/>
        </w:rPr>
        <w:t>East to West : 12.00 mtrs., North to South : 9.00 mtrs</w:t>
      </w:r>
      <w:r w:rsidR="00066141" w:rsidRPr="00DF4D72">
        <w:rPr>
          <w:rFonts w:ascii="Bookman Old Style" w:hAnsi="Bookman Old Style"/>
          <w:sz w:val="24"/>
          <w:szCs w:val="24"/>
        </w:rPr>
        <w:t>. Totally measuring 108.00 Sq.Mtrs.,</w:t>
      </w:r>
      <w:r w:rsidR="00066141" w:rsidRPr="00DF4D72">
        <w:rPr>
          <w:rFonts w:ascii="Bookman Old Style" w:hAnsi="Bookman Old Style"/>
          <w:b w:val="0"/>
          <w:sz w:val="24"/>
          <w:szCs w:val="24"/>
        </w:rPr>
        <w:t xml:space="preserve"> Morefully described in the schedule hereunder written and hereinafter called the</w:t>
      </w:r>
      <w:r w:rsidR="00066141" w:rsidRPr="00DF4D72">
        <w:rPr>
          <w:rFonts w:ascii="Bookman Old Style" w:hAnsi="Bookman Old Style"/>
          <w:sz w:val="24"/>
          <w:szCs w:val="24"/>
        </w:rPr>
        <w:t xml:space="preserve"> </w:t>
      </w:r>
      <w:r w:rsidR="00066141" w:rsidRPr="00DF4D72">
        <w:rPr>
          <w:rFonts w:ascii="Bookman Old Style" w:hAnsi="Bookman Old Style"/>
          <w:caps/>
          <w:sz w:val="24"/>
          <w:szCs w:val="24"/>
        </w:rPr>
        <w:t>“schedule property”</w:t>
      </w:r>
      <w:r w:rsidR="00066141" w:rsidRPr="00DF4D72">
        <w:rPr>
          <w:rFonts w:ascii="Bookman Old Style" w:hAnsi="Bookman Old Style"/>
          <w:b w:val="0"/>
          <w:caps/>
          <w:sz w:val="24"/>
          <w:szCs w:val="24"/>
        </w:rPr>
        <w:t xml:space="preserve">. </w:t>
      </w:r>
      <w:r w:rsidRPr="00DF4D72">
        <w:rPr>
          <w:rFonts w:ascii="Bookman Old Style" w:hAnsi="Bookman Old Style"/>
          <w:b w:val="0"/>
          <w:sz w:val="24"/>
          <w:szCs w:val="24"/>
        </w:rPr>
        <w:t>The vendor holds marketable title &amp; possession of the schedule property.</w:t>
      </w:r>
    </w:p>
    <w:p w14:paraId="7935E305" w14:textId="77777777" w:rsidR="00717707" w:rsidRPr="00DF4D72" w:rsidRDefault="00717707" w:rsidP="00A10986">
      <w:pPr>
        <w:spacing w:line="264" w:lineRule="auto"/>
        <w:jc w:val="both"/>
        <w:rPr>
          <w:rFonts w:ascii="Bookman Old Style" w:hAnsi="Bookman Old Style"/>
          <w:b w:val="0"/>
          <w:bCs/>
          <w:sz w:val="24"/>
          <w:szCs w:val="24"/>
        </w:rPr>
      </w:pPr>
    </w:p>
    <w:p w14:paraId="23531E72" w14:textId="77777777" w:rsidR="00DE69EC" w:rsidRPr="00DF4D72" w:rsidRDefault="00DF4D72" w:rsidP="00DE69EC">
      <w:pPr>
        <w:jc w:val="both"/>
        <w:rPr>
          <w:rFonts w:ascii="Bookman Old Style" w:hAnsi="Bookman Old Style"/>
          <w:b w:val="0"/>
          <w:sz w:val="24"/>
          <w:szCs w:val="24"/>
        </w:rPr>
      </w:pPr>
      <w:r>
        <w:rPr>
          <w:rFonts w:ascii="Bookman Old Style" w:hAnsi="Bookman Old Style"/>
          <w:b w:val="0"/>
          <w:sz w:val="24"/>
          <w:szCs w:val="24"/>
        </w:rPr>
        <w:br w:type="page"/>
      </w:r>
      <w:r w:rsidR="00DE69EC" w:rsidRPr="00DF4D72">
        <w:rPr>
          <w:rFonts w:ascii="Bookman Old Style" w:hAnsi="Bookman Old Style"/>
          <w:b w:val="0"/>
          <w:sz w:val="24"/>
          <w:szCs w:val="24"/>
        </w:rPr>
        <w:lastRenderedPageBreak/>
        <w:t>Whereas, the schedule site having been allotted by State Government Employees House Building Co-Operative Society to Smt. D. Shylaja on 07-08-2011 and obtained sale deed registered in favour of Smt. D. Shylaja represented by her GPA holder Sri. Pradeep Krishnappa from State Government Employees House Building Co-Operative Society represented by its Secretary and Confirming Party Sri. G. L. Shivanna on 18-10-2011 and the same has been registered in the office of the Sub-Registrar, Mysore North, Mysore as document No. MYN-1-</w:t>
      </w:r>
      <w:r w:rsidR="00DE69EC" w:rsidRPr="00DF4D72">
        <w:rPr>
          <w:rFonts w:ascii="Bookman Old Style" w:hAnsi="Bookman Old Style"/>
          <w:b w:val="0"/>
          <w:bCs/>
          <w:sz w:val="24"/>
          <w:szCs w:val="24"/>
        </w:rPr>
        <w:t>14692</w:t>
      </w:r>
      <w:r w:rsidR="00DE69EC" w:rsidRPr="00DF4D72">
        <w:rPr>
          <w:rFonts w:ascii="Bookman Old Style" w:hAnsi="Bookman Old Style"/>
          <w:b w:val="0"/>
          <w:sz w:val="24"/>
          <w:szCs w:val="24"/>
        </w:rPr>
        <w:t xml:space="preserve">/2011-12 of Book I stored at C.D.No. MYND-293 on 18-10-2011. And the Society has issued a Possession Certificate on 18-10-2011. The khata of the schedule property registered in favour of Smt.D.Shylaja at Mysore Development Authority (MUDA) vide No.28 of Book No.1 at page No.07. dated 15-02-2012. </w:t>
      </w:r>
    </w:p>
    <w:p w14:paraId="46C3B6FB" w14:textId="77777777" w:rsidR="00DE69EC" w:rsidRPr="00312F2A" w:rsidRDefault="00DE69EC" w:rsidP="00DE69EC">
      <w:pPr>
        <w:jc w:val="both"/>
        <w:rPr>
          <w:rFonts w:ascii="Bookman Old Style" w:hAnsi="Bookman Old Style"/>
          <w:b w:val="0"/>
          <w:sz w:val="16"/>
          <w:szCs w:val="16"/>
        </w:rPr>
      </w:pPr>
    </w:p>
    <w:p w14:paraId="5D4FA488" w14:textId="77777777" w:rsidR="00FA3550" w:rsidRPr="00DF4D72" w:rsidRDefault="00DE69EC" w:rsidP="00DE69EC">
      <w:pPr>
        <w:jc w:val="both"/>
        <w:rPr>
          <w:rFonts w:ascii="Bookman Old Style" w:hAnsi="Bookman Old Style"/>
          <w:b w:val="0"/>
          <w:sz w:val="24"/>
          <w:szCs w:val="24"/>
        </w:rPr>
      </w:pPr>
      <w:r w:rsidRPr="00DF4D72">
        <w:rPr>
          <w:rFonts w:ascii="Bookman Old Style" w:hAnsi="Bookman Old Style"/>
          <w:b w:val="0"/>
          <w:sz w:val="24"/>
          <w:szCs w:val="24"/>
        </w:rPr>
        <w:t>And the vendor Sri. K.S.Byrappa purchased a schedule property from Smt.D.Shylaja on 15-02-2013 via Sale Deed and the same has been registered in the office of the Sub-Registrar, Mysore West, Mysore as document No. MYW-1-</w:t>
      </w:r>
      <w:r w:rsidRPr="00DF4D72">
        <w:rPr>
          <w:rFonts w:ascii="Bookman Old Style" w:hAnsi="Bookman Old Style"/>
          <w:b w:val="0"/>
          <w:bCs/>
          <w:sz w:val="24"/>
          <w:szCs w:val="24"/>
        </w:rPr>
        <w:t>01633</w:t>
      </w:r>
      <w:r w:rsidRPr="00DF4D72">
        <w:rPr>
          <w:rFonts w:ascii="Bookman Old Style" w:hAnsi="Bookman Old Style"/>
          <w:b w:val="0"/>
          <w:sz w:val="24"/>
          <w:szCs w:val="24"/>
        </w:rPr>
        <w:t xml:space="preserve">/2012-13 of Book I stored at C.D.No. MYWD-3 on 15-02-2013. The khata of the schedule property registered in favour of the vendor Sri. K.S.Byrappa at Mysore Development Authority (MUDA) vide No.28 of Book No.1 at page No.07. dated 09-04-2013. And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 </w:t>
      </w:r>
    </w:p>
    <w:p w14:paraId="5367DE15" w14:textId="77777777" w:rsidR="00DE69EC" w:rsidRPr="00312F2A" w:rsidRDefault="00DE69EC" w:rsidP="00DE69EC">
      <w:pPr>
        <w:jc w:val="both"/>
        <w:rPr>
          <w:rFonts w:ascii="Bookman Old Style" w:hAnsi="Bookman Old Style"/>
          <w:b w:val="0"/>
          <w:sz w:val="16"/>
          <w:szCs w:val="16"/>
        </w:rPr>
      </w:pPr>
    </w:p>
    <w:p w14:paraId="52BF9BF4" w14:textId="77777777" w:rsidR="00706E0A" w:rsidRPr="00DF4D72" w:rsidRDefault="00706E0A" w:rsidP="00706E0A">
      <w:pPr>
        <w:jc w:val="both"/>
        <w:rPr>
          <w:rFonts w:ascii="Bookman Old Style" w:hAnsi="Bookman Old Style"/>
          <w:b w:val="0"/>
          <w:sz w:val="24"/>
          <w:szCs w:val="24"/>
        </w:rPr>
      </w:pPr>
      <w:r w:rsidRPr="00DF4D72">
        <w:rPr>
          <w:rFonts w:ascii="Bookman Old Style" w:hAnsi="Bookman Old Style"/>
          <w:b w:val="0"/>
          <w:sz w:val="24"/>
          <w:szCs w:val="24"/>
        </w:rPr>
        <w:t>Now the vendor is in the actual physical possession and enjoyment of the said property. The schedule property is self acquired property of the vendor. Thus the vendor is enjoying the same peacefully without litigations whatsoever.</w:t>
      </w:r>
    </w:p>
    <w:p w14:paraId="1BCEAEB1" w14:textId="77777777" w:rsidR="00A10986" w:rsidRPr="00312F2A" w:rsidRDefault="00A10986" w:rsidP="00A10986">
      <w:pPr>
        <w:spacing w:line="264" w:lineRule="auto"/>
        <w:jc w:val="both"/>
        <w:rPr>
          <w:rFonts w:ascii="Bookman Old Style" w:hAnsi="Bookman Old Style"/>
          <w:b w:val="0"/>
          <w:sz w:val="16"/>
          <w:szCs w:val="16"/>
        </w:rPr>
      </w:pPr>
    </w:p>
    <w:p w14:paraId="631087FA" w14:textId="77777777" w:rsidR="00A10986" w:rsidRPr="00DF4D72" w:rsidRDefault="00A10986" w:rsidP="00A10986">
      <w:pPr>
        <w:spacing w:line="264" w:lineRule="auto"/>
        <w:jc w:val="both"/>
        <w:rPr>
          <w:rFonts w:ascii="Bookman Old Style" w:hAnsi="Bookman Old Style"/>
          <w:b w:val="0"/>
          <w:sz w:val="24"/>
          <w:szCs w:val="24"/>
        </w:rPr>
      </w:pPr>
      <w:r w:rsidRPr="00DF4D72">
        <w:rPr>
          <w:rFonts w:ascii="Bookman Old Style" w:hAnsi="Bookman Old Style"/>
          <w:b w:val="0"/>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0C3D6D32" w14:textId="77777777" w:rsidR="00A10986" w:rsidRPr="00DF4D72" w:rsidRDefault="00A10986" w:rsidP="00A10986">
      <w:pPr>
        <w:spacing w:line="264" w:lineRule="auto"/>
        <w:jc w:val="both"/>
        <w:rPr>
          <w:rFonts w:ascii="Bookman Old Style" w:hAnsi="Bookman Old Style"/>
          <w:b w:val="0"/>
          <w:sz w:val="20"/>
        </w:rPr>
      </w:pPr>
    </w:p>
    <w:p w14:paraId="2B92D5CE" w14:textId="77777777" w:rsidR="00A10986" w:rsidRPr="00DF4D72" w:rsidRDefault="00A10986" w:rsidP="00A10986">
      <w:pPr>
        <w:spacing w:line="264" w:lineRule="auto"/>
        <w:jc w:val="both"/>
        <w:rPr>
          <w:rFonts w:ascii="Bookman Old Style" w:hAnsi="Bookman Old Style"/>
          <w:b w:val="0"/>
          <w:sz w:val="24"/>
          <w:szCs w:val="24"/>
        </w:rPr>
      </w:pPr>
      <w:r w:rsidRPr="00DF4D72">
        <w:rPr>
          <w:rFonts w:ascii="Bookman Old Style" w:hAnsi="Bookman Old Style"/>
          <w:b w:val="0"/>
          <w:sz w:val="24"/>
          <w:szCs w:val="24"/>
        </w:rPr>
        <w:lastRenderedPageBreak/>
        <w:t xml:space="preserve">And whereas, the Vendor is in need of funds in order to meet some of their legal necessities and has therefore decided to sell the schedule property to the purchaser for a valuable sale consideration of </w:t>
      </w:r>
      <w:r w:rsidR="00DD4BD5" w:rsidRPr="00DF4D72">
        <w:rPr>
          <w:rFonts w:ascii="Bookman Old Style" w:hAnsi="Bookman Old Style"/>
          <w:sz w:val="24"/>
          <w:szCs w:val="24"/>
        </w:rPr>
        <w:t>Rs.</w:t>
      </w:r>
      <w:r w:rsidR="00DE69EC" w:rsidRPr="00DF4D72">
        <w:rPr>
          <w:rFonts w:ascii="Bookman Old Style" w:hAnsi="Bookman Old Style"/>
          <w:sz w:val="24"/>
          <w:szCs w:val="24"/>
        </w:rPr>
        <w:t>7</w:t>
      </w:r>
      <w:r w:rsidR="00923B38" w:rsidRPr="00DF4D72">
        <w:rPr>
          <w:rFonts w:ascii="Bookman Old Style" w:hAnsi="Bookman Old Style"/>
          <w:sz w:val="24"/>
          <w:szCs w:val="24"/>
        </w:rPr>
        <w:t>,</w:t>
      </w:r>
      <w:r w:rsidR="00DE69EC" w:rsidRPr="00DF4D72">
        <w:rPr>
          <w:rFonts w:ascii="Bookman Old Style" w:hAnsi="Bookman Old Style"/>
          <w:sz w:val="24"/>
          <w:szCs w:val="24"/>
        </w:rPr>
        <w:t>56</w:t>
      </w:r>
      <w:r w:rsidR="00942F0A" w:rsidRPr="00DF4D72">
        <w:rPr>
          <w:rFonts w:ascii="Bookman Old Style" w:hAnsi="Bookman Old Style"/>
          <w:sz w:val="24"/>
          <w:szCs w:val="24"/>
        </w:rPr>
        <w:t>,000/-</w:t>
      </w:r>
      <w:r w:rsidR="00DD4BD5" w:rsidRPr="00DF4D72">
        <w:rPr>
          <w:rFonts w:ascii="Bookman Old Style" w:hAnsi="Bookman Old Style"/>
          <w:sz w:val="24"/>
          <w:szCs w:val="24"/>
        </w:rPr>
        <w:t xml:space="preserve">(Rupees </w:t>
      </w:r>
      <w:r w:rsidR="00DE69EC" w:rsidRPr="00DF4D72">
        <w:rPr>
          <w:rFonts w:ascii="Bookman Old Style" w:hAnsi="Bookman Old Style"/>
          <w:sz w:val="24"/>
          <w:szCs w:val="24"/>
        </w:rPr>
        <w:t>Seven Lakh Fifty Six Thousand O</w:t>
      </w:r>
      <w:r w:rsidR="00DD4BD5" w:rsidRPr="00DF4D72">
        <w:rPr>
          <w:rFonts w:ascii="Bookman Old Style" w:hAnsi="Bookman Old Style"/>
          <w:sz w:val="24"/>
          <w:szCs w:val="24"/>
        </w:rPr>
        <w:t>nly)</w:t>
      </w:r>
      <w:r w:rsidR="00DD4BD5" w:rsidRPr="00DF4D72">
        <w:rPr>
          <w:rFonts w:ascii="Bookman Old Style" w:hAnsi="Bookman Old Style"/>
          <w:b w:val="0"/>
          <w:sz w:val="24"/>
          <w:szCs w:val="24"/>
        </w:rPr>
        <w:t xml:space="preserve"> </w:t>
      </w:r>
      <w:r w:rsidRPr="00DF4D72">
        <w:rPr>
          <w:rFonts w:ascii="Bookman Old Style" w:hAnsi="Bookman Old Style"/>
          <w:b w:val="0"/>
          <w:sz w:val="24"/>
          <w:szCs w:val="24"/>
        </w:rPr>
        <w:t>for which the purchaser has also agreed to purchase the schedule property for the said sale consideration, free from all encumbrances, claims and demands.</w:t>
      </w:r>
    </w:p>
    <w:p w14:paraId="3B2113FB" w14:textId="77777777" w:rsidR="00A10986" w:rsidRPr="00312F2A" w:rsidRDefault="00A10986" w:rsidP="00A10986">
      <w:pPr>
        <w:pStyle w:val="Heading7"/>
        <w:spacing w:line="264" w:lineRule="auto"/>
        <w:ind w:left="0" w:firstLine="0"/>
        <w:jc w:val="center"/>
        <w:rPr>
          <w:caps/>
          <w:sz w:val="16"/>
          <w:szCs w:val="16"/>
          <w:u w:val="single"/>
        </w:rPr>
      </w:pPr>
    </w:p>
    <w:p w14:paraId="7F085D58" w14:textId="77777777" w:rsidR="00A10986" w:rsidRPr="00DF4D72" w:rsidRDefault="00A10986" w:rsidP="00A10986">
      <w:pPr>
        <w:pStyle w:val="Heading7"/>
        <w:spacing w:line="264" w:lineRule="auto"/>
        <w:ind w:left="0" w:firstLine="0"/>
        <w:jc w:val="center"/>
        <w:rPr>
          <w:caps/>
          <w:szCs w:val="24"/>
          <w:u w:val="single"/>
        </w:rPr>
      </w:pPr>
      <w:r w:rsidRPr="00DF4D72">
        <w:rPr>
          <w:caps/>
          <w:szCs w:val="24"/>
          <w:u w:val="single"/>
        </w:rPr>
        <w:t xml:space="preserve">Now This Deed of </w:t>
      </w:r>
      <w:r w:rsidR="007B2F13" w:rsidRPr="00DF4D72">
        <w:rPr>
          <w:caps/>
          <w:szCs w:val="24"/>
          <w:u w:val="single"/>
        </w:rPr>
        <w:t xml:space="preserve">ABSOULUTE </w:t>
      </w:r>
      <w:r w:rsidRPr="00DF4D72">
        <w:rPr>
          <w:caps/>
          <w:szCs w:val="24"/>
          <w:u w:val="single"/>
        </w:rPr>
        <w:t>Sale has come into effect and witnesseth</w:t>
      </w:r>
      <w:r w:rsidR="00E5608C" w:rsidRPr="00DF4D72">
        <w:rPr>
          <w:caps/>
          <w:szCs w:val="24"/>
          <w:u w:val="single"/>
        </w:rPr>
        <w:t xml:space="preserve"> AS FOLLOWS</w:t>
      </w:r>
    </w:p>
    <w:p w14:paraId="7EF1FF03" w14:textId="77777777" w:rsidR="00A10986" w:rsidRPr="00312F2A" w:rsidRDefault="00A10986" w:rsidP="00A10986">
      <w:pPr>
        <w:spacing w:line="264" w:lineRule="auto"/>
        <w:jc w:val="center"/>
        <w:rPr>
          <w:rFonts w:ascii="Bookman Old Style" w:hAnsi="Bookman Old Style"/>
          <w:b w:val="0"/>
          <w:sz w:val="16"/>
          <w:szCs w:val="16"/>
        </w:rPr>
      </w:pPr>
    </w:p>
    <w:p w14:paraId="24D114A5" w14:textId="77777777" w:rsidR="00A10986" w:rsidRPr="00DF4D72" w:rsidRDefault="00A10986" w:rsidP="00A10986">
      <w:pPr>
        <w:spacing w:line="264" w:lineRule="auto"/>
        <w:jc w:val="both"/>
        <w:rPr>
          <w:rFonts w:ascii="Bookman Old Style" w:hAnsi="Bookman Old Style"/>
          <w:b w:val="0"/>
          <w:bCs/>
          <w:sz w:val="24"/>
          <w:szCs w:val="24"/>
        </w:rPr>
      </w:pPr>
      <w:r w:rsidRPr="00DF4D72">
        <w:rPr>
          <w:rFonts w:ascii="Bookman Old Style" w:hAnsi="Bookman Old Style"/>
          <w:b w:val="0"/>
          <w:sz w:val="24"/>
          <w:szCs w:val="24"/>
        </w:rPr>
        <w:t xml:space="preserve">In pursuance of the entire sale consideration of </w:t>
      </w:r>
      <w:r w:rsidR="00233AFD" w:rsidRPr="00DF4D72">
        <w:rPr>
          <w:rFonts w:ascii="Bookman Old Style" w:hAnsi="Bookman Old Style"/>
          <w:sz w:val="24"/>
          <w:szCs w:val="24"/>
        </w:rPr>
        <w:t xml:space="preserve">Rs.7,56,000/-(Rupees Seven Lakh Fifty Six Thousand Only) </w:t>
      </w:r>
      <w:r w:rsidR="00157ED7" w:rsidRPr="00DF4D72">
        <w:rPr>
          <w:rFonts w:ascii="Bookman Old Style" w:hAnsi="Bookman Old Style"/>
          <w:b w:val="0"/>
          <w:sz w:val="24"/>
          <w:szCs w:val="24"/>
        </w:rPr>
        <w:t xml:space="preserve">paid </w:t>
      </w:r>
      <w:r w:rsidRPr="00DF4D72">
        <w:rPr>
          <w:rFonts w:ascii="Bookman Old Style" w:hAnsi="Bookman Old Style"/>
          <w:b w:val="0"/>
          <w:bCs/>
          <w:sz w:val="24"/>
          <w:szCs w:val="24"/>
        </w:rPr>
        <w:t xml:space="preserve">by </w:t>
      </w:r>
      <w:r w:rsidR="00157ED7" w:rsidRPr="00DF4D72">
        <w:rPr>
          <w:rFonts w:ascii="Bookman Old Style" w:hAnsi="Bookman Old Style"/>
          <w:b w:val="0"/>
          <w:bCs/>
          <w:sz w:val="24"/>
          <w:szCs w:val="24"/>
        </w:rPr>
        <w:t xml:space="preserve">the purchaser in the </w:t>
      </w:r>
      <w:r w:rsidRPr="00DF4D72">
        <w:rPr>
          <w:rFonts w:ascii="Bookman Old Style" w:hAnsi="Bookman Old Style"/>
          <w:b w:val="0"/>
          <w:bCs/>
          <w:sz w:val="24"/>
          <w:szCs w:val="24"/>
        </w:rPr>
        <w:t>following manner:-</w:t>
      </w:r>
    </w:p>
    <w:p w14:paraId="0411CFD8" w14:textId="77777777" w:rsidR="00312499" w:rsidRPr="00DF4D72" w:rsidRDefault="00B1312D" w:rsidP="002D045E">
      <w:pPr>
        <w:numPr>
          <w:ilvl w:val="0"/>
          <w:numId w:val="19"/>
        </w:numPr>
        <w:spacing w:line="264" w:lineRule="auto"/>
        <w:jc w:val="both"/>
        <w:rPr>
          <w:rFonts w:ascii="Bookman Old Style" w:hAnsi="Bookman Old Style"/>
          <w:sz w:val="24"/>
          <w:szCs w:val="24"/>
        </w:rPr>
      </w:pPr>
      <w:r w:rsidRPr="00DF4D72">
        <w:rPr>
          <w:rFonts w:ascii="Bookman Old Style" w:hAnsi="Bookman Old Style"/>
          <w:b w:val="0"/>
          <w:sz w:val="24"/>
          <w:szCs w:val="24"/>
        </w:rPr>
        <w:t>A</w:t>
      </w:r>
      <w:r w:rsidR="003F54D7" w:rsidRPr="00DF4D72">
        <w:rPr>
          <w:rFonts w:ascii="Bookman Old Style" w:hAnsi="Bookman Old Style"/>
          <w:b w:val="0"/>
          <w:sz w:val="24"/>
          <w:szCs w:val="24"/>
        </w:rPr>
        <w:t xml:space="preserve"> sum of </w:t>
      </w:r>
      <w:r w:rsidR="00312499" w:rsidRPr="00DF4D72">
        <w:rPr>
          <w:rFonts w:ascii="Bookman Old Style" w:hAnsi="Bookman Old Style"/>
          <w:sz w:val="24"/>
          <w:szCs w:val="24"/>
        </w:rPr>
        <w:t>Rs.2,00,000/- (Rupees Two Lakh only)</w:t>
      </w:r>
      <w:r w:rsidR="00312499" w:rsidRPr="00DF4D72">
        <w:rPr>
          <w:rFonts w:ascii="Bookman Old Style" w:hAnsi="Bookman Old Style"/>
          <w:b w:val="0"/>
          <w:sz w:val="24"/>
          <w:szCs w:val="24"/>
        </w:rPr>
        <w:t xml:space="preserve"> to the Vendor by way of </w:t>
      </w:r>
      <w:r w:rsidR="00312499" w:rsidRPr="00DF4D72">
        <w:rPr>
          <w:rFonts w:ascii="Bookman Old Style" w:hAnsi="Bookman Old Style"/>
          <w:sz w:val="24"/>
          <w:szCs w:val="24"/>
        </w:rPr>
        <w:t>RTGS</w:t>
      </w:r>
      <w:r w:rsidR="00312499" w:rsidRPr="00DF4D72">
        <w:rPr>
          <w:rFonts w:ascii="Bookman Old Style" w:hAnsi="Bookman Old Style"/>
          <w:b w:val="0"/>
          <w:sz w:val="24"/>
          <w:szCs w:val="24"/>
        </w:rPr>
        <w:t xml:space="preserve"> vide UTR No. </w:t>
      </w:r>
      <w:r w:rsidR="00312499" w:rsidRPr="00DF4D72">
        <w:rPr>
          <w:rFonts w:ascii="Bookman Old Style" w:hAnsi="Bookman Old Style"/>
          <w:sz w:val="24"/>
          <w:szCs w:val="24"/>
        </w:rPr>
        <w:t xml:space="preserve">KARBH21200087105  </w:t>
      </w:r>
      <w:r w:rsidR="00312499" w:rsidRPr="00DF4D72">
        <w:rPr>
          <w:rFonts w:ascii="Bookman Old Style" w:hAnsi="Bookman Old Style"/>
          <w:b w:val="0"/>
          <w:sz w:val="24"/>
          <w:szCs w:val="24"/>
        </w:rPr>
        <w:t>dated</w:t>
      </w:r>
      <w:r w:rsidR="00312499" w:rsidRPr="00DF4D72">
        <w:rPr>
          <w:rFonts w:ascii="Bookman Old Style" w:hAnsi="Bookman Old Style"/>
          <w:sz w:val="24"/>
          <w:szCs w:val="24"/>
        </w:rPr>
        <w:t xml:space="preserve">                19-07-2021, </w:t>
      </w:r>
    </w:p>
    <w:p w14:paraId="3A5F330A" w14:textId="77777777" w:rsidR="00312499" w:rsidRPr="00DF4D72" w:rsidRDefault="00312499" w:rsidP="00312499">
      <w:pPr>
        <w:numPr>
          <w:ilvl w:val="0"/>
          <w:numId w:val="19"/>
        </w:numPr>
        <w:spacing w:line="264" w:lineRule="auto"/>
        <w:jc w:val="both"/>
        <w:rPr>
          <w:rFonts w:ascii="Bookman Old Style" w:hAnsi="Bookman Old Style"/>
          <w:sz w:val="24"/>
          <w:szCs w:val="24"/>
        </w:rPr>
      </w:pPr>
      <w:r w:rsidRPr="00DF4D72">
        <w:rPr>
          <w:rFonts w:ascii="Bookman Old Style" w:hAnsi="Bookman Old Style"/>
          <w:b w:val="0"/>
          <w:sz w:val="24"/>
          <w:szCs w:val="24"/>
        </w:rPr>
        <w:t xml:space="preserve"> A sum of </w:t>
      </w:r>
      <w:r w:rsidRPr="00DF4D72">
        <w:rPr>
          <w:rFonts w:ascii="Bookman Old Style" w:hAnsi="Bookman Old Style"/>
          <w:sz w:val="24"/>
          <w:szCs w:val="24"/>
        </w:rPr>
        <w:t>Rs.5,00,000/- (Rupees Five Lakh only)</w:t>
      </w:r>
      <w:r w:rsidRPr="00DF4D72">
        <w:rPr>
          <w:rFonts w:ascii="Bookman Old Style" w:hAnsi="Bookman Old Style"/>
          <w:b w:val="0"/>
          <w:sz w:val="24"/>
          <w:szCs w:val="24"/>
        </w:rPr>
        <w:t xml:space="preserve"> to the Vendor by way of </w:t>
      </w:r>
      <w:r w:rsidRPr="00DF4D72">
        <w:rPr>
          <w:rFonts w:ascii="Bookman Old Style" w:hAnsi="Bookman Old Style"/>
          <w:sz w:val="24"/>
          <w:szCs w:val="24"/>
        </w:rPr>
        <w:t>RTGS</w:t>
      </w:r>
      <w:r w:rsidRPr="00DF4D72">
        <w:rPr>
          <w:rFonts w:ascii="Bookman Old Style" w:hAnsi="Bookman Old Style"/>
          <w:b w:val="0"/>
          <w:sz w:val="24"/>
          <w:szCs w:val="24"/>
        </w:rPr>
        <w:t xml:space="preserve"> vide UTR No. </w:t>
      </w:r>
      <w:r w:rsidRPr="00DF4D72">
        <w:rPr>
          <w:rFonts w:ascii="Bookman Old Style" w:hAnsi="Bookman Old Style"/>
          <w:sz w:val="24"/>
          <w:szCs w:val="24"/>
        </w:rPr>
        <w:t xml:space="preserve">KARBH21217516048 </w:t>
      </w:r>
      <w:r w:rsidRPr="00DF4D72">
        <w:rPr>
          <w:rFonts w:ascii="Bookman Old Style" w:hAnsi="Bookman Old Style"/>
          <w:b w:val="0"/>
          <w:sz w:val="24"/>
          <w:szCs w:val="24"/>
        </w:rPr>
        <w:t>dated</w:t>
      </w:r>
      <w:r w:rsidR="0041742D">
        <w:rPr>
          <w:rFonts w:ascii="Bookman Old Style" w:hAnsi="Bookman Old Style"/>
          <w:sz w:val="24"/>
          <w:szCs w:val="24"/>
        </w:rPr>
        <w:t xml:space="preserve">  </w:t>
      </w:r>
      <w:r w:rsidRPr="00DF4D72">
        <w:rPr>
          <w:rFonts w:ascii="Bookman Old Style" w:hAnsi="Bookman Old Style"/>
          <w:sz w:val="24"/>
          <w:szCs w:val="24"/>
        </w:rPr>
        <w:t xml:space="preserve">05-08-2021, </w:t>
      </w:r>
    </w:p>
    <w:p w14:paraId="7135C87E" w14:textId="77777777" w:rsidR="00601851" w:rsidRPr="00DF4D72" w:rsidRDefault="00312499" w:rsidP="002D045E">
      <w:pPr>
        <w:numPr>
          <w:ilvl w:val="0"/>
          <w:numId w:val="19"/>
        </w:numPr>
        <w:spacing w:line="264" w:lineRule="auto"/>
        <w:jc w:val="both"/>
        <w:rPr>
          <w:rFonts w:ascii="Bookman Old Style" w:hAnsi="Bookman Old Style"/>
          <w:sz w:val="24"/>
          <w:szCs w:val="24"/>
        </w:rPr>
      </w:pPr>
      <w:r w:rsidRPr="00DF4D72">
        <w:rPr>
          <w:rFonts w:ascii="Bookman Old Style" w:hAnsi="Bookman Old Style"/>
          <w:b w:val="0"/>
          <w:sz w:val="24"/>
          <w:szCs w:val="24"/>
        </w:rPr>
        <w:t xml:space="preserve">A sum of </w:t>
      </w:r>
      <w:r w:rsidRPr="00DF4D72">
        <w:rPr>
          <w:rFonts w:ascii="Bookman Old Style" w:hAnsi="Bookman Old Style"/>
          <w:sz w:val="24"/>
          <w:szCs w:val="24"/>
        </w:rPr>
        <w:t>Rs.56,000/- (Rupees Fifty Six Thousand only)</w:t>
      </w:r>
      <w:r w:rsidRPr="00DF4D72">
        <w:rPr>
          <w:rFonts w:ascii="Bookman Old Style" w:hAnsi="Bookman Old Style"/>
          <w:b w:val="0"/>
          <w:sz w:val="24"/>
          <w:szCs w:val="24"/>
        </w:rPr>
        <w:t xml:space="preserve"> to the Vendor </w:t>
      </w:r>
      <w:r w:rsidR="00D83F07" w:rsidRPr="00DF4D72">
        <w:rPr>
          <w:rFonts w:ascii="Bookman Old Style" w:hAnsi="Bookman Old Style"/>
          <w:b w:val="0"/>
          <w:sz w:val="24"/>
          <w:szCs w:val="24"/>
        </w:rPr>
        <w:t xml:space="preserve">by way of Cash </w:t>
      </w:r>
      <w:r w:rsidR="00AB0541" w:rsidRPr="00DF4D72">
        <w:rPr>
          <w:rFonts w:ascii="Bookman Old Style" w:hAnsi="Bookman Old Style"/>
          <w:b w:val="0"/>
          <w:sz w:val="24"/>
          <w:szCs w:val="24"/>
        </w:rPr>
        <w:t xml:space="preserve">before </w:t>
      </w:r>
      <w:r w:rsidR="00601851" w:rsidRPr="00DF4D72">
        <w:rPr>
          <w:rFonts w:ascii="Bookman Old Style" w:hAnsi="Bookman Old Style"/>
          <w:b w:val="0"/>
          <w:sz w:val="24"/>
          <w:szCs w:val="24"/>
        </w:rPr>
        <w:t xml:space="preserve">undersigned witness at the time of Registration of this Sale Deed. </w:t>
      </w:r>
    </w:p>
    <w:p w14:paraId="37597D04" w14:textId="77777777" w:rsidR="00D66305" w:rsidRPr="00312F2A" w:rsidRDefault="00D66305" w:rsidP="00D66305">
      <w:pPr>
        <w:pStyle w:val="ListParagraph"/>
        <w:rPr>
          <w:rFonts w:ascii="Bookman Old Style" w:hAnsi="Bookman Old Style"/>
          <w:b w:val="0"/>
          <w:sz w:val="16"/>
          <w:szCs w:val="16"/>
        </w:rPr>
      </w:pPr>
    </w:p>
    <w:p w14:paraId="7F1DC403" w14:textId="77777777" w:rsidR="00A10986" w:rsidRPr="00DF4D72" w:rsidRDefault="00A10986" w:rsidP="00837F9E">
      <w:pPr>
        <w:spacing w:line="264" w:lineRule="auto"/>
        <w:jc w:val="both"/>
        <w:rPr>
          <w:rFonts w:ascii="Bookman Old Style" w:hAnsi="Bookman Old Style"/>
          <w:b w:val="0"/>
          <w:color w:val="000000"/>
          <w:sz w:val="24"/>
          <w:szCs w:val="24"/>
        </w:rPr>
      </w:pPr>
      <w:r w:rsidRPr="00DF4D72">
        <w:rPr>
          <w:rFonts w:ascii="Bookman Old Style" w:hAnsi="Bookman Old Style"/>
          <w:b w:val="0"/>
          <w:color w:val="000000"/>
          <w:sz w:val="24"/>
          <w:szCs w:val="24"/>
        </w:rPr>
        <w:t xml:space="preserve">That in consideration of payment of the entire </w:t>
      </w:r>
      <w:r w:rsidR="007C4CE5" w:rsidRPr="00DF4D72">
        <w:rPr>
          <w:rFonts w:ascii="Bookman Old Style" w:hAnsi="Bookman Old Style"/>
          <w:b w:val="0"/>
          <w:color w:val="000000"/>
          <w:sz w:val="24"/>
          <w:szCs w:val="24"/>
        </w:rPr>
        <w:t xml:space="preserve">value of </w:t>
      </w:r>
      <w:r w:rsidRPr="00DF4D72">
        <w:rPr>
          <w:rFonts w:ascii="Bookman Old Style" w:hAnsi="Bookman Old Style"/>
          <w:b w:val="0"/>
          <w:color w:val="000000"/>
          <w:sz w:val="24"/>
          <w:szCs w:val="24"/>
        </w:rPr>
        <w:t xml:space="preserve">sale consideration of </w:t>
      </w:r>
      <w:r w:rsidR="00DE1752" w:rsidRPr="00DF4D72">
        <w:rPr>
          <w:rFonts w:ascii="Bookman Old Style" w:hAnsi="Bookman Old Style"/>
          <w:sz w:val="24"/>
          <w:szCs w:val="24"/>
        </w:rPr>
        <w:t>Rs.7,56,000/-(Rupees Seven Lakh Fifty Six Thousand Only)</w:t>
      </w:r>
      <w:r w:rsidR="00D12E99" w:rsidRPr="00DF4D72">
        <w:rPr>
          <w:rFonts w:ascii="Bookman Old Style" w:hAnsi="Bookman Old Style"/>
          <w:b w:val="0"/>
          <w:sz w:val="24"/>
          <w:szCs w:val="24"/>
        </w:rPr>
        <w:t xml:space="preserve"> </w:t>
      </w:r>
      <w:r w:rsidR="000B0777" w:rsidRPr="00DF4D72">
        <w:rPr>
          <w:rFonts w:ascii="Bookman Old Style" w:hAnsi="Bookman Old Style"/>
          <w:b w:val="0"/>
          <w:sz w:val="24"/>
          <w:szCs w:val="24"/>
        </w:rPr>
        <w:t xml:space="preserve"> </w:t>
      </w:r>
      <w:r w:rsidRPr="00DF4D72">
        <w:rPr>
          <w:rFonts w:ascii="Bookman Old Style" w:hAnsi="Bookman Old Style"/>
          <w:b w:val="0"/>
          <w:color w:val="000000"/>
          <w:sz w:val="24"/>
          <w:szCs w:val="24"/>
        </w:rPr>
        <w:t>paid by the purchaser to the vendor as stated above, thus, the vendor acknowledges the receipt o</w:t>
      </w:r>
      <w:r w:rsidR="007C4CE5" w:rsidRPr="00DF4D72">
        <w:rPr>
          <w:rFonts w:ascii="Bookman Old Style" w:hAnsi="Bookman Old Style"/>
          <w:b w:val="0"/>
          <w:color w:val="000000"/>
          <w:sz w:val="24"/>
          <w:szCs w:val="24"/>
        </w:rPr>
        <w:t xml:space="preserve">f the </w:t>
      </w:r>
      <w:r w:rsidR="00910788" w:rsidRPr="00DF4D72">
        <w:rPr>
          <w:rFonts w:ascii="Bookman Old Style" w:hAnsi="Bookman Old Style"/>
          <w:b w:val="0"/>
          <w:color w:val="000000"/>
          <w:sz w:val="24"/>
          <w:szCs w:val="24"/>
        </w:rPr>
        <w:t xml:space="preserve">same, </w:t>
      </w:r>
      <w:r w:rsidR="007C4CE5" w:rsidRPr="00DF4D72">
        <w:rPr>
          <w:rFonts w:ascii="Bookman Old Style" w:hAnsi="Bookman Old Style"/>
          <w:b w:val="0"/>
          <w:color w:val="000000"/>
          <w:sz w:val="24"/>
          <w:szCs w:val="24"/>
        </w:rPr>
        <w:t xml:space="preserve"> </w:t>
      </w:r>
      <w:r w:rsidRPr="00DF4D72">
        <w:rPr>
          <w:rFonts w:ascii="Bookman Old Style" w:hAnsi="Bookman Old Style"/>
          <w:b w:val="0"/>
          <w:color w:val="000000"/>
          <w:sz w:val="24"/>
          <w:szCs w:val="24"/>
        </w:rPr>
        <w:t xml:space="preserve">the vendor hereby grant, transfer, convey, assign and set over the vacant possession of the </w:t>
      </w:r>
      <w:r w:rsidR="0019076C" w:rsidRPr="00DF4D72">
        <w:rPr>
          <w:rFonts w:ascii="Bookman Old Style" w:hAnsi="Bookman Old Style"/>
          <w:color w:val="000000"/>
          <w:sz w:val="24"/>
          <w:szCs w:val="24"/>
        </w:rPr>
        <w:t>Schedule</w:t>
      </w:r>
      <w:r w:rsidRPr="00DF4D72">
        <w:rPr>
          <w:rFonts w:ascii="Bookman Old Style" w:hAnsi="Bookman Old Style"/>
          <w:color w:val="000000"/>
          <w:sz w:val="24"/>
          <w:szCs w:val="24"/>
        </w:rPr>
        <w:t xml:space="preserve"> property</w:t>
      </w:r>
      <w:r w:rsidRPr="00DF4D72">
        <w:rPr>
          <w:rFonts w:ascii="Bookman Old Style" w:hAnsi="Bookman Old Style"/>
          <w:b w:val="0"/>
          <w:color w:val="000000"/>
          <w:sz w:val="24"/>
          <w:szCs w:val="24"/>
        </w:rPr>
        <w:t xml:space="preserve"> to the use of the purchaser by way of sale, together with all rights, liberties, priv</w:t>
      </w:r>
      <w:r w:rsidR="007C4CE5" w:rsidRPr="00DF4D72">
        <w:rPr>
          <w:rFonts w:ascii="Bookman Old Style" w:hAnsi="Bookman Old Style"/>
          <w:b w:val="0"/>
          <w:color w:val="000000"/>
          <w:sz w:val="24"/>
          <w:szCs w:val="24"/>
        </w:rPr>
        <w:t xml:space="preserve">ileges and </w:t>
      </w:r>
      <w:r w:rsidRPr="00DF4D72">
        <w:rPr>
          <w:rFonts w:ascii="Bookman Old Style" w:hAnsi="Bookman Old Style"/>
          <w:b w:val="0"/>
          <w:color w:val="000000"/>
          <w:sz w:val="24"/>
          <w:szCs w:val="24"/>
        </w:rPr>
        <w:t>easements, right, title, claim, demands, whatsoever of the vendor in the schedule property</w:t>
      </w:r>
      <w:r w:rsidR="00CF2B4D" w:rsidRPr="00DF4D72">
        <w:rPr>
          <w:rFonts w:ascii="Bookman Old Style" w:hAnsi="Bookman Old Style"/>
          <w:b w:val="0"/>
          <w:color w:val="000000"/>
          <w:sz w:val="24"/>
          <w:szCs w:val="24"/>
        </w:rPr>
        <w:t>.</w:t>
      </w:r>
      <w:r w:rsidRPr="00DF4D72">
        <w:rPr>
          <w:rFonts w:ascii="Bookman Old Style" w:hAnsi="Bookman Old Style"/>
          <w:b w:val="0"/>
          <w:color w:val="000000"/>
          <w:sz w:val="24"/>
          <w:szCs w:val="24"/>
        </w:rPr>
        <w:t xml:space="preserve"> </w:t>
      </w:r>
    </w:p>
    <w:p w14:paraId="33F5A4D2" w14:textId="77777777" w:rsidR="00A10986" w:rsidRPr="00312F2A" w:rsidRDefault="00A10986" w:rsidP="00A10986">
      <w:pPr>
        <w:spacing w:line="264" w:lineRule="auto"/>
        <w:jc w:val="both"/>
        <w:rPr>
          <w:rFonts w:ascii="Bookman Old Style" w:hAnsi="Bookman Old Style"/>
          <w:b w:val="0"/>
          <w:color w:val="000000"/>
          <w:sz w:val="16"/>
          <w:szCs w:val="16"/>
        </w:rPr>
      </w:pPr>
    </w:p>
    <w:p w14:paraId="71C0DE55" w14:textId="77777777" w:rsidR="00837F9E" w:rsidRPr="00DF4D72" w:rsidRDefault="00312F2A" w:rsidP="00837F9E">
      <w:pPr>
        <w:spacing w:line="264" w:lineRule="auto"/>
        <w:jc w:val="both"/>
        <w:rPr>
          <w:rFonts w:ascii="Bookman Old Style" w:hAnsi="Bookman Old Style"/>
          <w:b w:val="0"/>
          <w:color w:val="000000"/>
          <w:sz w:val="24"/>
          <w:szCs w:val="24"/>
        </w:rPr>
      </w:pPr>
      <w:r>
        <w:rPr>
          <w:rFonts w:ascii="Bookman Old Style" w:hAnsi="Bookman Old Style"/>
          <w:b w:val="0"/>
          <w:color w:val="000000"/>
          <w:sz w:val="24"/>
          <w:szCs w:val="24"/>
        </w:rPr>
        <w:br w:type="page"/>
      </w:r>
      <w:r w:rsidR="00837F9E" w:rsidRPr="00DF4D72">
        <w:rPr>
          <w:rFonts w:ascii="Bookman Old Style" w:hAnsi="Bookman Old Style"/>
          <w:b w:val="0"/>
          <w:color w:val="000000"/>
          <w:sz w:val="24"/>
          <w:szCs w:val="24"/>
        </w:rPr>
        <w:t xml:space="preserve">The </w:t>
      </w:r>
      <w:r w:rsidR="00837F9E" w:rsidRPr="00DF4D72">
        <w:rPr>
          <w:rFonts w:ascii="Bookman Old Style" w:hAnsi="Bookman Old Style"/>
          <w:color w:val="000000"/>
          <w:sz w:val="24"/>
          <w:szCs w:val="24"/>
        </w:rPr>
        <w:t>PURCHASER TO HAVE AND TO HOLD</w:t>
      </w:r>
      <w:r w:rsidR="00837F9E" w:rsidRPr="00DF4D72">
        <w:rPr>
          <w:rFonts w:ascii="Bookman Old Style" w:hAnsi="Bookman Old Style"/>
          <w:b w:val="0"/>
          <w:color w:val="000000"/>
          <w:sz w:val="24"/>
          <w:szCs w:val="24"/>
        </w:rPr>
        <w:t xml:space="preserve"> the schedule property and any part thereof by himself, his legal heirs, representatives, successors and assigns absolutely and forever.The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0F1E5F1D" w14:textId="77777777" w:rsidR="00837F9E" w:rsidRPr="00312F2A" w:rsidRDefault="00837F9E" w:rsidP="00837F9E">
      <w:pPr>
        <w:spacing w:line="264" w:lineRule="auto"/>
        <w:jc w:val="both"/>
        <w:rPr>
          <w:rFonts w:ascii="Bookman Old Style" w:hAnsi="Bookman Old Style"/>
          <w:b w:val="0"/>
          <w:color w:val="000000"/>
          <w:sz w:val="16"/>
          <w:szCs w:val="16"/>
        </w:rPr>
      </w:pPr>
    </w:p>
    <w:p w14:paraId="1B33954F" w14:textId="77777777" w:rsidR="00837F9E" w:rsidRPr="00DF4D72" w:rsidRDefault="00837F9E" w:rsidP="00837F9E">
      <w:pPr>
        <w:spacing w:line="264" w:lineRule="auto"/>
        <w:jc w:val="both"/>
        <w:rPr>
          <w:rFonts w:ascii="Bookman Old Style" w:hAnsi="Bookman Old Style"/>
          <w:b w:val="0"/>
          <w:color w:val="000000"/>
          <w:sz w:val="24"/>
          <w:szCs w:val="24"/>
        </w:rPr>
      </w:pPr>
      <w:r w:rsidRPr="00DF4D72">
        <w:rPr>
          <w:rFonts w:ascii="Bookman Old Style" w:hAnsi="Bookman Old Style"/>
          <w:b w:val="0"/>
          <w:color w:val="000000"/>
          <w:sz w:val="24"/>
          <w:szCs w:val="24"/>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sidRPr="00DF4D72">
        <w:rPr>
          <w:rFonts w:ascii="Bookman Old Style" w:hAnsi="Bookman Old Style"/>
          <w:b w:val="0"/>
          <w:color w:val="000000"/>
          <w:sz w:val="24"/>
          <w:szCs w:val="24"/>
        </w:rPr>
        <w:t xml:space="preserve">ar the </w:t>
      </w:r>
      <w:r w:rsidRPr="00DF4D72">
        <w:rPr>
          <w:rFonts w:ascii="Bookman Old Style" w:hAnsi="Bookman Old Style"/>
          <w:b w:val="0"/>
          <w:color w:val="000000"/>
          <w:sz w:val="24"/>
          <w:szCs w:val="24"/>
        </w:rPr>
        <w:t xml:space="preserve">same at their own costs and risks. Incase the purchaser suffers any loss, expenses or inconvenience on account of such claims or </w:t>
      </w:r>
    </w:p>
    <w:p w14:paraId="24F3ACE6" w14:textId="77777777" w:rsidR="00837F9E" w:rsidRPr="00DF4D72" w:rsidRDefault="00837F9E" w:rsidP="00837F9E">
      <w:pPr>
        <w:spacing w:line="264" w:lineRule="auto"/>
        <w:jc w:val="both"/>
        <w:rPr>
          <w:rFonts w:ascii="Bookman Old Style" w:hAnsi="Bookman Old Style"/>
          <w:b w:val="0"/>
          <w:color w:val="000000"/>
          <w:sz w:val="24"/>
          <w:szCs w:val="24"/>
        </w:rPr>
      </w:pPr>
      <w:r w:rsidRPr="00DF4D72">
        <w:rPr>
          <w:rFonts w:ascii="Bookman Old Style" w:hAnsi="Bookman Old Style"/>
          <w:b w:val="0"/>
          <w:color w:val="000000"/>
          <w:sz w:val="24"/>
          <w:szCs w:val="24"/>
        </w:rPr>
        <w:t>disputes, then the vendor shall reimburse and compensate the purchase against the same.</w:t>
      </w:r>
    </w:p>
    <w:p w14:paraId="333CCC0C" w14:textId="77777777" w:rsidR="00837F9E" w:rsidRPr="00312F2A" w:rsidRDefault="00837F9E" w:rsidP="00837F9E">
      <w:pPr>
        <w:spacing w:line="264" w:lineRule="auto"/>
        <w:jc w:val="both"/>
        <w:rPr>
          <w:rFonts w:ascii="Bookman Old Style" w:hAnsi="Bookman Old Style"/>
          <w:b w:val="0"/>
          <w:color w:val="000000"/>
          <w:sz w:val="16"/>
          <w:szCs w:val="16"/>
        </w:rPr>
      </w:pPr>
    </w:p>
    <w:p w14:paraId="3E6CAFB1" w14:textId="77777777" w:rsidR="00837F9E" w:rsidRPr="00DF4D72" w:rsidRDefault="00837F9E" w:rsidP="00837F9E">
      <w:pPr>
        <w:spacing w:line="264" w:lineRule="auto"/>
        <w:jc w:val="both"/>
        <w:rPr>
          <w:rFonts w:ascii="Bookman Old Style" w:hAnsi="Bookman Old Style"/>
          <w:b w:val="0"/>
          <w:color w:val="000000"/>
          <w:sz w:val="24"/>
          <w:szCs w:val="24"/>
        </w:rPr>
      </w:pPr>
      <w:r w:rsidRPr="00DF4D72">
        <w:rPr>
          <w:rFonts w:ascii="Bookman Old Style" w:hAnsi="Bookman Old Style"/>
          <w:b w:val="0"/>
          <w:color w:val="000000"/>
          <w:sz w:val="24"/>
          <w:szCs w:val="24"/>
        </w:rPr>
        <w:t>The vendor do hereby covenants with the purchaser that they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A9CF024" w14:textId="77777777" w:rsidR="00837F9E" w:rsidRPr="00312F2A" w:rsidRDefault="00837F9E" w:rsidP="00837F9E">
      <w:pPr>
        <w:spacing w:line="264" w:lineRule="auto"/>
        <w:jc w:val="both"/>
        <w:rPr>
          <w:rFonts w:ascii="Bookman Old Style" w:hAnsi="Bookman Old Style"/>
          <w:b w:val="0"/>
          <w:color w:val="000000"/>
          <w:sz w:val="16"/>
          <w:szCs w:val="16"/>
        </w:rPr>
      </w:pPr>
    </w:p>
    <w:p w14:paraId="21B582ED" w14:textId="77777777" w:rsidR="00837F9E" w:rsidRPr="00DF4D72" w:rsidRDefault="00837F9E" w:rsidP="00837F9E">
      <w:pPr>
        <w:spacing w:line="264" w:lineRule="auto"/>
        <w:jc w:val="both"/>
        <w:rPr>
          <w:rFonts w:ascii="Bookman Old Style" w:hAnsi="Bookman Old Style"/>
          <w:b w:val="0"/>
          <w:color w:val="000000"/>
          <w:sz w:val="24"/>
          <w:szCs w:val="24"/>
        </w:rPr>
      </w:pPr>
      <w:r w:rsidRPr="00DF4D72">
        <w:rPr>
          <w:rFonts w:ascii="Bookman Old Style" w:hAnsi="Bookman Old Style"/>
          <w:b w:val="0"/>
          <w:color w:val="000000"/>
          <w:sz w:val="24"/>
          <w:szCs w:val="24"/>
        </w:rPr>
        <w:t>The vendor further covenants with the purchaser that they shall at all times and upon any reasonable request to do or execute or cause to be done or executed all such lawful acts, deeds and things, whatsoever, for further and more perfectly conveying the schedule property and every part thereof to the purchaser.</w:t>
      </w:r>
    </w:p>
    <w:p w14:paraId="4B6C7C83" w14:textId="77777777" w:rsidR="00837F9E" w:rsidRPr="00DF4D72" w:rsidRDefault="00837F9E" w:rsidP="00837F9E">
      <w:pPr>
        <w:spacing w:line="264" w:lineRule="auto"/>
        <w:jc w:val="both"/>
        <w:rPr>
          <w:rFonts w:ascii="Bookman Old Style" w:hAnsi="Bookman Old Style"/>
          <w:b w:val="0"/>
          <w:color w:val="000000"/>
          <w:sz w:val="24"/>
          <w:szCs w:val="24"/>
        </w:rPr>
      </w:pPr>
    </w:p>
    <w:p w14:paraId="1BF19332" w14:textId="77777777" w:rsidR="00837F9E" w:rsidRPr="00DF4D72" w:rsidRDefault="001C72FA" w:rsidP="00837F9E">
      <w:pPr>
        <w:spacing w:line="264" w:lineRule="auto"/>
        <w:jc w:val="both"/>
        <w:rPr>
          <w:rFonts w:ascii="Bookman Old Style" w:hAnsi="Bookman Old Style"/>
          <w:b w:val="0"/>
          <w:color w:val="000000"/>
          <w:sz w:val="24"/>
          <w:szCs w:val="24"/>
        </w:rPr>
      </w:pPr>
      <w:r w:rsidRPr="00DF4D72">
        <w:rPr>
          <w:rFonts w:ascii="Bookman Old Style" w:hAnsi="Bookman Old Style"/>
          <w:b w:val="0"/>
          <w:color w:val="000000"/>
          <w:sz w:val="24"/>
          <w:szCs w:val="24"/>
        </w:rPr>
        <w:br w:type="page"/>
      </w:r>
      <w:r w:rsidR="00837F9E" w:rsidRPr="00DF4D72">
        <w:rPr>
          <w:rFonts w:ascii="Bookman Old Style" w:hAnsi="Bookman Old Style"/>
          <w:b w:val="0"/>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1DA8A455" w14:textId="77777777" w:rsidR="00837F9E" w:rsidRPr="00312F2A" w:rsidRDefault="00837F9E" w:rsidP="00837F9E">
      <w:pPr>
        <w:spacing w:line="264" w:lineRule="auto"/>
        <w:jc w:val="both"/>
        <w:rPr>
          <w:rFonts w:ascii="Bookman Old Style" w:hAnsi="Bookman Old Style"/>
          <w:b w:val="0"/>
          <w:color w:val="000000"/>
          <w:sz w:val="16"/>
          <w:szCs w:val="16"/>
        </w:rPr>
      </w:pPr>
    </w:p>
    <w:p w14:paraId="69B50913" w14:textId="77777777" w:rsidR="00837F9E" w:rsidRPr="00DF4D72" w:rsidRDefault="00837F9E" w:rsidP="00837F9E">
      <w:pPr>
        <w:spacing w:line="264" w:lineRule="auto"/>
        <w:jc w:val="both"/>
        <w:rPr>
          <w:rFonts w:ascii="Bookman Old Style" w:hAnsi="Bookman Old Style"/>
          <w:b w:val="0"/>
          <w:color w:val="000000"/>
          <w:sz w:val="24"/>
          <w:szCs w:val="24"/>
        </w:rPr>
      </w:pPr>
      <w:r w:rsidRPr="00DF4D72">
        <w:rPr>
          <w:rFonts w:ascii="Bookman Old Style" w:hAnsi="Bookman Old Style"/>
          <w:b w:val="0"/>
          <w:color w:val="000000"/>
          <w:sz w:val="24"/>
          <w:szCs w:val="24"/>
        </w:rPr>
        <w:t>The purchaser have also entitled to get the khata and all other documents transferred to their names in respect of the schedule property, for which, the vendor has ‘No objection’.</w:t>
      </w:r>
    </w:p>
    <w:p w14:paraId="612A0095" w14:textId="77777777" w:rsidR="00837F9E" w:rsidRPr="00312F2A" w:rsidRDefault="00837F9E" w:rsidP="00837F9E">
      <w:pPr>
        <w:spacing w:line="264" w:lineRule="auto"/>
        <w:jc w:val="both"/>
        <w:rPr>
          <w:rFonts w:ascii="Bookman Old Style" w:hAnsi="Bookman Old Style"/>
          <w:b w:val="0"/>
          <w:color w:val="000000"/>
          <w:sz w:val="16"/>
          <w:szCs w:val="16"/>
        </w:rPr>
      </w:pPr>
    </w:p>
    <w:p w14:paraId="23653670" w14:textId="77777777" w:rsidR="00837F9E" w:rsidRPr="00DF4D72" w:rsidRDefault="00837F9E" w:rsidP="00837F9E">
      <w:pPr>
        <w:spacing w:line="264" w:lineRule="auto"/>
        <w:jc w:val="both"/>
        <w:rPr>
          <w:rFonts w:ascii="Bookman Old Style" w:hAnsi="Bookman Old Style"/>
          <w:b w:val="0"/>
          <w:color w:val="000000"/>
          <w:sz w:val="24"/>
          <w:szCs w:val="24"/>
        </w:rPr>
      </w:pPr>
      <w:r w:rsidRPr="00DF4D72">
        <w:rPr>
          <w:rFonts w:ascii="Bookman Old Style" w:hAnsi="Bookman Old Style"/>
          <w:b w:val="0"/>
          <w:color w:val="000000"/>
          <w:sz w:val="24"/>
          <w:szCs w:val="24"/>
        </w:rPr>
        <w:t>The vendor has handed over all the relevant original documents and vacant physical possession of the schedule property to the purchaser, today itself.</w:t>
      </w:r>
    </w:p>
    <w:p w14:paraId="7CE62626" w14:textId="77777777" w:rsidR="0043192C" w:rsidRPr="00312F2A" w:rsidRDefault="0043192C" w:rsidP="00A10986">
      <w:pPr>
        <w:spacing w:line="264" w:lineRule="auto"/>
        <w:jc w:val="both"/>
        <w:rPr>
          <w:rFonts w:ascii="Bookman Old Style" w:hAnsi="Bookman Old Style"/>
          <w:b w:val="0"/>
          <w:color w:val="000000"/>
          <w:sz w:val="16"/>
          <w:szCs w:val="16"/>
        </w:rPr>
      </w:pPr>
    </w:p>
    <w:p w14:paraId="24527A3D" w14:textId="77777777" w:rsidR="00A10986" w:rsidRPr="00DF4D72" w:rsidRDefault="00A10986" w:rsidP="00A10986">
      <w:pPr>
        <w:pStyle w:val="Heading1"/>
        <w:spacing w:line="264" w:lineRule="auto"/>
        <w:rPr>
          <w:rFonts w:ascii="Bookman Old Style" w:hAnsi="Bookman Old Style"/>
          <w:i w:val="0"/>
          <w:sz w:val="24"/>
          <w:szCs w:val="24"/>
        </w:rPr>
      </w:pPr>
      <w:r w:rsidRPr="00DF4D72">
        <w:rPr>
          <w:rFonts w:ascii="Bookman Old Style" w:hAnsi="Bookman Old Style"/>
          <w:i w:val="0"/>
          <w:sz w:val="24"/>
          <w:szCs w:val="24"/>
        </w:rPr>
        <w:t>SCHEDULE OF THE PROPERTY</w:t>
      </w:r>
    </w:p>
    <w:p w14:paraId="0B284883" w14:textId="77777777" w:rsidR="00A10986" w:rsidRPr="00312F2A" w:rsidRDefault="00A10986" w:rsidP="00A10986">
      <w:pPr>
        <w:rPr>
          <w:sz w:val="16"/>
          <w:szCs w:val="16"/>
        </w:rPr>
      </w:pPr>
    </w:p>
    <w:p w14:paraId="23726E9B" w14:textId="77777777" w:rsidR="00CB2F81" w:rsidRPr="00DF4D72" w:rsidRDefault="00CB2F81" w:rsidP="00CB2F81">
      <w:pPr>
        <w:jc w:val="both"/>
        <w:rPr>
          <w:rFonts w:ascii="Bookman Old Style" w:hAnsi="Bookman Old Style"/>
          <w:b w:val="0"/>
          <w:sz w:val="24"/>
          <w:szCs w:val="24"/>
        </w:rPr>
      </w:pPr>
      <w:r w:rsidRPr="00DF4D72">
        <w:rPr>
          <w:rFonts w:ascii="Bookman Old Style" w:hAnsi="Bookman Old Style"/>
          <w:b w:val="0"/>
          <w:sz w:val="24"/>
          <w:szCs w:val="24"/>
        </w:rPr>
        <w:t xml:space="preserve">All that piece and parcel of </w:t>
      </w:r>
      <w:r w:rsidR="001D31D8" w:rsidRPr="00DF4D72">
        <w:rPr>
          <w:rFonts w:ascii="Bookman Old Style" w:hAnsi="Bookman Old Style"/>
          <w:b w:val="0"/>
          <w:sz w:val="24"/>
          <w:szCs w:val="24"/>
        </w:rPr>
        <w:t xml:space="preserve">residential property bearing </w:t>
      </w:r>
      <w:r w:rsidR="008734AE" w:rsidRPr="00DF4D72">
        <w:rPr>
          <w:rFonts w:ascii="Bookman Old Style" w:hAnsi="Bookman Old Style"/>
          <w:b w:val="0"/>
          <w:bCs/>
          <w:sz w:val="24"/>
          <w:szCs w:val="24"/>
        </w:rPr>
        <w:t>Site No.</w:t>
      </w:r>
      <w:r w:rsidR="008734AE" w:rsidRPr="00DF4D72">
        <w:rPr>
          <w:rFonts w:ascii="Bookman Old Style" w:hAnsi="Bookman Old Style"/>
          <w:b w:val="0"/>
          <w:sz w:val="24"/>
          <w:szCs w:val="24"/>
        </w:rPr>
        <w:t xml:space="preserve"> </w:t>
      </w:r>
      <w:r w:rsidR="008734AE" w:rsidRPr="00DF4D72">
        <w:rPr>
          <w:rFonts w:ascii="Bookman Old Style" w:hAnsi="Bookman Old Style"/>
          <w:bCs/>
          <w:sz w:val="24"/>
          <w:szCs w:val="24"/>
        </w:rPr>
        <w:t>494</w:t>
      </w:r>
      <w:r w:rsidR="008734AE" w:rsidRPr="00DF4D72">
        <w:rPr>
          <w:rFonts w:ascii="Bookman Old Style" w:hAnsi="Bookman Old Style"/>
          <w:b w:val="0"/>
          <w:bCs/>
          <w:sz w:val="24"/>
          <w:szCs w:val="24"/>
        </w:rPr>
        <w:t xml:space="preserve"> carved out of the residentially converted land bearing survey number 240, 248/1, 250, 251/1, 251/2A, 251/2C, 253, 254/1, 254/2, 255, 256/1, 256/2A, 256/2B, 256/3 measuring 37 acre 6 guntas of Belawadi Village, Ilwala Hobli, Mysore Taluk Mysore</w:t>
      </w:r>
      <w:r w:rsidR="008734AE" w:rsidRPr="00DF4D72">
        <w:rPr>
          <w:rFonts w:ascii="Bookman Old Style" w:hAnsi="Bookman Old Style"/>
          <w:bCs/>
          <w:sz w:val="24"/>
          <w:szCs w:val="24"/>
        </w:rPr>
        <w:t xml:space="preserve"> </w:t>
      </w:r>
      <w:r w:rsidR="008734AE" w:rsidRPr="00DF4D72">
        <w:rPr>
          <w:rFonts w:ascii="Bookman Old Style" w:hAnsi="Bookman Old Style"/>
          <w:b w:val="0"/>
          <w:sz w:val="24"/>
          <w:szCs w:val="24"/>
        </w:rPr>
        <w:t>measuring</w:t>
      </w:r>
      <w:r w:rsidR="008734AE" w:rsidRPr="00DF4D72">
        <w:rPr>
          <w:rFonts w:ascii="Bookman Old Style" w:hAnsi="Bookman Old Style"/>
          <w:sz w:val="24"/>
          <w:szCs w:val="24"/>
        </w:rPr>
        <w:t xml:space="preserve"> </w:t>
      </w:r>
      <w:r w:rsidR="008734AE" w:rsidRPr="00DF4D72">
        <w:rPr>
          <w:rFonts w:ascii="Bookman Old Style" w:hAnsi="Bookman Old Style"/>
          <w:bCs/>
          <w:sz w:val="24"/>
          <w:szCs w:val="24"/>
        </w:rPr>
        <w:t>East to West : 12.00 mtrs., North to South : 9.00 mtrs</w:t>
      </w:r>
      <w:r w:rsidR="008734AE" w:rsidRPr="00DF4D72">
        <w:rPr>
          <w:rFonts w:ascii="Bookman Old Style" w:hAnsi="Bookman Old Style"/>
          <w:sz w:val="24"/>
          <w:szCs w:val="24"/>
        </w:rPr>
        <w:t>. Totally measuring 108.00 Sq.Mtrs.,</w:t>
      </w:r>
      <w:r w:rsidR="00837F9E" w:rsidRPr="00DF4D72">
        <w:rPr>
          <w:rFonts w:ascii="Bookman Old Style" w:hAnsi="Bookman Old Style"/>
          <w:b w:val="0"/>
          <w:sz w:val="24"/>
          <w:szCs w:val="24"/>
        </w:rPr>
        <w:t xml:space="preserve"> </w:t>
      </w:r>
      <w:r w:rsidRPr="00DF4D72">
        <w:rPr>
          <w:rFonts w:ascii="Bookman Old Style" w:hAnsi="Bookman Old Style"/>
          <w:b w:val="0"/>
          <w:sz w:val="24"/>
          <w:szCs w:val="24"/>
        </w:rPr>
        <w:t>and bounded by:-</w:t>
      </w:r>
    </w:p>
    <w:p w14:paraId="7809FFCE" w14:textId="77777777" w:rsidR="00CB2F81" w:rsidRPr="00DF4D72" w:rsidRDefault="00CB2F81" w:rsidP="00CB2F81">
      <w:pPr>
        <w:jc w:val="both"/>
        <w:rPr>
          <w:rFonts w:ascii="Bookman Old Style" w:hAnsi="Bookman Old Style"/>
          <w:b w:val="0"/>
          <w:sz w:val="24"/>
          <w:szCs w:val="24"/>
        </w:rPr>
      </w:pPr>
    </w:p>
    <w:p w14:paraId="32A77753" w14:textId="77777777" w:rsidR="00465A82" w:rsidRPr="00DF4D72" w:rsidRDefault="00465A82" w:rsidP="00465A82">
      <w:pPr>
        <w:pStyle w:val="Heading3"/>
        <w:keepNext w:val="0"/>
        <w:ind w:left="2160"/>
        <w:rPr>
          <w:rFonts w:ascii="Bookman Old Style" w:hAnsi="Bookman Old Style"/>
          <w:sz w:val="24"/>
          <w:szCs w:val="24"/>
        </w:rPr>
      </w:pPr>
      <w:r w:rsidRPr="00DF4D72">
        <w:rPr>
          <w:rFonts w:ascii="Bookman Old Style" w:hAnsi="Bookman Old Style"/>
          <w:sz w:val="24"/>
          <w:szCs w:val="24"/>
        </w:rPr>
        <w:t xml:space="preserve">East by </w:t>
      </w:r>
      <w:r w:rsidRPr="00DF4D72">
        <w:rPr>
          <w:rFonts w:ascii="Bookman Old Style" w:hAnsi="Bookman Old Style"/>
          <w:sz w:val="24"/>
          <w:szCs w:val="24"/>
        </w:rPr>
        <w:tab/>
        <w:t>:</w:t>
      </w:r>
      <w:r w:rsidRPr="00DF4D72">
        <w:rPr>
          <w:rFonts w:ascii="Bookman Old Style" w:hAnsi="Bookman Old Style"/>
          <w:sz w:val="24"/>
          <w:szCs w:val="24"/>
        </w:rPr>
        <w:tab/>
        <w:t xml:space="preserve">Road </w:t>
      </w:r>
    </w:p>
    <w:p w14:paraId="5D997DCC" w14:textId="77777777" w:rsidR="00465A82" w:rsidRPr="00DF4D72" w:rsidRDefault="00465A82" w:rsidP="00465A82">
      <w:pPr>
        <w:rPr>
          <w:sz w:val="24"/>
          <w:szCs w:val="24"/>
        </w:rPr>
      </w:pPr>
    </w:p>
    <w:p w14:paraId="647BE25C" w14:textId="77777777" w:rsidR="00465A82" w:rsidRPr="00DF4D72" w:rsidRDefault="00465A82" w:rsidP="00465A82">
      <w:pPr>
        <w:pStyle w:val="Heading3"/>
        <w:keepNext w:val="0"/>
        <w:ind w:left="2160"/>
        <w:rPr>
          <w:rFonts w:ascii="Bookman Old Style" w:hAnsi="Bookman Old Style"/>
          <w:sz w:val="24"/>
          <w:szCs w:val="24"/>
        </w:rPr>
      </w:pPr>
      <w:r w:rsidRPr="00DF4D72">
        <w:rPr>
          <w:rFonts w:ascii="Bookman Old Style" w:hAnsi="Bookman Old Style"/>
          <w:sz w:val="24"/>
          <w:szCs w:val="24"/>
        </w:rPr>
        <w:t xml:space="preserve">West by </w:t>
      </w:r>
      <w:r w:rsidRPr="00DF4D72">
        <w:rPr>
          <w:rFonts w:ascii="Bookman Old Style" w:hAnsi="Bookman Old Style"/>
          <w:sz w:val="24"/>
          <w:szCs w:val="24"/>
        </w:rPr>
        <w:tab/>
        <w:t xml:space="preserve">: </w:t>
      </w:r>
      <w:r w:rsidRPr="00DF4D72">
        <w:rPr>
          <w:rFonts w:ascii="Bookman Old Style" w:hAnsi="Bookman Old Style"/>
          <w:sz w:val="24"/>
          <w:szCs w:val="24"/>
        </w:rPr>
        <w:tab/>
        <w:t>Site No. 491</w:t>
      </w:r>
    </w:p>
    <w:p w14:paraId="7FA7C8CC" w14:textId="77777777" w:rsidR="00465A82" w:rsidRPr="00DF4D72" w:rsidRDefault="00465A82" w:rsidP="00465A82">
      <w:pPr>
        <w:rPr>
          <w:sz w:val="24"/>
          <w:szCs w:val="24"/>
        </w:rPr>
      </w:pPr>
    </w:p>
    <w:p w14:paraId="62CF3118" w14:textId="77777777" w:rsidR="00465A82" w:rsidRPr="00DF4D72" w:rsidRDefault="00465A82" w:rsidP="00465A82">
      <w:pPr>
        <w:pStyle w:val="Heading3"/>
        <w:keepNext w:val="0"/>
        <w:ind w:left="2160"/>
        <w:rPr>
          <w:rFonts w:ascii="Bookman Old Style" w:hAnsi="Bookman Old Style"/>
          <w:sz w:val="24"/>
          <w:szCs w:val="24"/>
        </w:rPr>
      </w:pPr>
      <w:r w:rsidRPr="00DF4D72">
        <w:rPr>
          <w:rFonts w:ascii="Bookman Old Style" w:hAnsi="Bookman Old Style"/>
          <w:sz w:val="24"/>
          <w:szCs w:val="24"/>
        </w:rPr>
        <w:t>North by</w:t>
      </w:r>
      <w:r w:rsidRPr="00DF4D72">
        <w:rPr>
          <w:rFonts w:ascii="Bookman Old Style" w:hAnsi="Bookman Old Style"/>
          <w:sz w:val="24"/>
          <w:szCs w:val="24"/>
        </w:rPr>
        <w:tab/>
        <w:t xml:space="preserve">: </w:t>
      </w:r>
      <w:r w:rsidRPr="00DF4D72">
        <w:rPr>
          <w:rFonts w:ascii="Bookman Old Style" w:hAnsi="Bookman Old Style"/>
          <w:sz w:val="24"/>
          <w:szCs w:val="24"/>
        </w:rPr>
        <w:tab/>
        <w:t>Site No. 495</w:t>
      </w:r>
    </w:p>
    <w:p w14:paraId="419B50A4" w14:textId="77777777" w:rsidR="00465A82" w:rsidRPr="00DF4D72" w:rsidRDefault="00465A82" w:rsidP="00465A82">
      <w:pPr>
        <w:rPr>
          <w:sz w:val="24"/>
          <w:szCs w:val="24"/>
        </w:rPr>
      </w:pPr>
    </w:p>
    <w:p w14:paraId="7E718522" w14:textId="77777777" w:rsidR="00465A82" w:rsidRPr="00DF4D72" w:rsidRDefault="00465A82" w:rsidP="00465A82">
      <w:pPr>
        <w:pStyle w:val="Heading3"/>
        <w:keepNext w:val="0"/>
        <w:ind w:left="1440" w:firstLine="720"/>
        <w:rPr>
          <w:rFonts w:ascii="Bookman Old Style" w:hAnsi="Bookman Old Style"/>
          <w:sz w:val="24"/>
          <w:szCs w:val="24"/>
        </w:rPr>
      </w:pPr>
      <w:r w:rsidRPr="00DF4D72">
        <w:rPr>
          <w:rFonts w:ascii="Bookman Old Style" w:hAnsi="Bookman Old Style"/>
          <w:sz w:val="24"/>
          <w:szCs w:val="24"/>
        </w:rPr>
        <w:t>South by</w:t>
      </w:r>
      <w:r w:rsidRPr="00DF4D72">
        <w:rPr>
          <w:rFonts w:ascii="Bookman Old Style" w:hAnsi="Bookman Old Style"/>
          <w:sz w:val="24"/>
          <w:szCs w:val="24"/>
        </w:rPr>
        <w:tab/>
        <w:t xml:space="preserve">: </w:t>
      </w:r>
      <w:r w:rsidRPr="00DF4D72">
        <w:rPr>
          <w:rFonts w:ascii="Bookman Old Style" w:hAnsi="Bookman Old Style"/>
          <w:sz w:val="24"/>
          <w:szCs w:val="24"/>
        </w:rPr>
        <w:tab/>
        <w:t>Site No. 493</w:t>
      </w:r>
    </w:p>
    <w:p w14:paraId="640D5638" w14:textId="77777777" w:rsidR="00DF4D72" w:rsidRDefault="00DF4D72" w:rsidP="00A10986">
      <w:pPr>
        <w:pStyle w:val="BodyText2"/>
        <w:spacing w:line="264" w:lineRule="auto"/>
        <w:rPr>
          <w:rFonts w:ascii="Bookman Old Style" w:hAnsi="Bookman Old Style"/>
          <w:b w:val="0"/>
          <w:sz w:val="24"/>
          <w:szCs w:val="24"/>
        </w:rPr>
      </w:pPr>
    </w:p>
    <w:p w14:paraId="6EB19FB2" w14:textId="77777777" w:rsidR="00A10986" w:rsidRPr="00DF4D72" w:rsidRDefault="00A10986" w:rsidP="00A10986">
      <w:pPr>
        <w:pStyle w:val="BodyText2"/>
        <w:spacing w:line="264" w:lineRule="auto"/>
        <w:rPr>
          <w:rFonts w:ascii="Bookman Old Style" w:hAnsi="Bookman Old Style"/>
          <w:b w:val="0"/>
          <w:sz w:val="24"/>
          <w:szCs w:val="24"/>
        </w:rPr>
      </w:pPr>
      <w:r w:rsidRPr="00DF4D72">
        <w:rPr>
          <w:rFonts w:ascii="Bookman Old Style" w:hAnsi="Bookman Old Style"/>
          <w:b w:val="0"/>
          <w:sz w:val="24"/>
          <w:szCs w:val="24"/>
        </w:rPr>
        <w:t xml:space="preserve">This Deed of Sale is prepared on the basis of information and documents provided by the parties and both the parties have read and understood the contents of the sale deed. </w:t>
      </w:r>
    </w:p>
    <w:p w14:paraId="2F486B72" w14:textId="77777777" w:rsidR="00A10986" w:rsidRPr="00DF4D72" w:rsidRDefault="00A10986" w:rsidP="00A10986">
      <w:pPr>
        <w:spacing w:line="264" w:lineRule="auto"/>
        <w:jc w:val="both"/>
        <w:rPr>
          <w:rFonts w:ascii="Bookman Old Style" w:hAnsi="Bookman Old Style"/>
          <w:b w:val="0"/>
          <w:sz w:val="24"/>
          <w:szCs w:val="24"/>
        </w:rPr>
      </w:pPr>
    </w:p>
    <w:p w14:paraId="084ED0F4" w14:textId="77777777" w:rsidR="00A10986" w:rsidRPr="00DF4D72" w:rsidRDefault="00DF4D72" w:rsidP="00A10986">
      <w:pPr>
        <w:spacing w:line="264" w:lineRule="auto"/>
        <w:jc w:val="both"/>
        <w:rPr>
          <w:rFonts w:ascii="Times New Roman" w:hAnsi="Times New Roman"/>
          <w:b w:val="0"/>
          <w:sz w:val="24"/>
          <w:szCs w:val="24"/>
        </w:rPr>
      </w:pPr>
      <w:r>
        <w:rPr>
          <w:rFonts w:ascii="Bookman Old Style" w:hAnsi="Bookman Old Style"/>
          <w:caps/>
          <w:sz w:val="24"/>
          <w:szCs w:val="24"/>
        </w:rPr>
        <w:br w:type="page"/>
      </w:r>
      <w:r w:rsidR="00A10986" w:rsidRPr="00DF4D72">
        <w:rPr>
          <w:rFonts w:ascii="Bookman Old Style" w:hAnsi="Bookman Old Style"/>
          <w:caps/>
          <w:sz w:val="24"/>
          <w:szCs w:val="24"/>
        </w:rPr>
        <w:t>In witness whereof</w:t>
      </w:r>
      <w:r w:rsidR="00A10986" w:rsidRPr="00DF4D72">
        <w:rPr>
          <w:rFonts w:ascii="Bookman Old Style" w:hAnsi="Bookman Old Style"/>
          <w:b w:val="0"/>
          <w:sz w:val="24"/>
          <w:szCs w:val="24"/>
        </w:rPr>
        <w:t>, the Vendor have executed this deed of absolute sale in favour of the purchaser on the day, month and the year first herein before written, in the presence of witnesses attesting hereunder.</w:t>
      </w:r>
    </w:p>
    <w:p w14:paraId="52B2E0A1" w14:textId="77777777" w:rsidR="00A10986" w:rsidRPr="00DF4D72" w:rsidRDefault="00A10986" w:rsidP="00A10986">
      <w:pPr>
        <w:spacing w:line="264" w:lineRule="auto"/>
        <w:jc w:val="both"/>
        <w:rPr>
          <w:rFonts w:ascii="Bookman Old Style" w:hAnsi="Bookman Old Style"/>
          <w:b w:val="0"/>
          <w:sz w:val="24"/>
          <w:szCs w:val="24"/>
        </w:rPr>
      </w:pPr>
    </w:p>
    <w:p w14:paraId="33605EF9" w14:textId="77777777" w:rsidR="00140C7E" w:rsidRPr="00DF4D72" w:rsidRDefault="00140C7E" w:rsidP="00140C7E">
      <w:pPr>
        <w:jc w:val="both"/>
        <w:rPr>
          <w:rFonts w:ascii="Bookman Old Style" w:hAnsi="Bookman Old Style"/>
          <w:sz w:val="24"/>
          <w:szCs w:val="24"/>
        </w:rPr>
      </w:pPr>
      <w:r w:rsidRPr="00DF4D72">
        <w:rPr>
          <w:rFonts w:ascii="Bookman Old Style" w:hAnsi="Bookman Old Style"/>
          <w:sz w:val="24"/>
          <w:szCs w:val="24"/>
          <w:u w:val="single"/>
        </w:rPr>
        <w:t>WITNESSES</w:t>
      </w:r>
      <w:r w:rsidRPr="00DF4D72">
        <w:rPr>
          <w:rFonts w:ascii="Bookman Old Style" w:hAnsi="Bookman Old Style"/>
          <w:sz w:val="24"/>
          <w:szCs w:val="24"/>
        </w:rPr>
        <w:t>:</w:t>
      </w:r>
    </w:p>
    <w:p w14:paraId="1328522C" w14:textId="77777777" w:rsidR="00140C7E" w:rsidRPr="00DF4D72" w:rsidRDefault="00140C7E" w:rsidP="00140C7E">
      <w:pPr>
        <w:jc w:val="both"/>
        <w:rPr>
          <w:rFonts w:ascii="Bookman Old Style" w:hAnsi="Bookman Old Style"/>
          <w:sz w:val="24"/>
          <w:szCs w:val="24"/>
        </w:rPr>
      </w:pPr>
      <w:r w:rsidRPr="00DF4D72">
        <w:rPr>
          <w:rFonts w:ascii="Bookman Old Style" w:hAnsi="Bookman Old Style"/>
          <w:sz w:val="24"/>
          <w:szCs w:val="24"/>
        </w:rPr>
        <w:t xml:space="preserve">1) </w:t>
      </w:r>
    </w:p>
    <w:p w14:paraId="0CE5220D" w14:textId="77777777" w:rsidR="00140C7E" w:rsidRPr="00DF4D72" w:rsidRDefault="00140C7E" w:rsidP="00140C7E">
      <w:pPr>
        <w:jc w:val="both"/>
        <w:rPr>
          <w:rFonts w:ascii="Bookman Old Style" w:hAnsi="Bookman Old Style"/>
          <w:sz w:val="24"/>
          <w:szCs w:val="24"/>
        </w:rPr>
      </w:pPr>
    </w:p>
    <w:p w14:paraId="4D580BD0" w14:textId="77777777" w:rsidR="00140C7E" w:rsidRPr="00DF4D72" w:rsidRDefault="00140C7E" w:rsidP="00140C7E">
      <w:pPr>
        <w:jc w:val="both"/>
        <w:rPr>
          <w:rFonts w:ascii="Bookman Old Style" w:hAnsi="Bookman Old Style"/>
          <w:sz w:val="24"/>
          <w:szCs w:val="24"/>
        </w:rPr>
      </w:pPr>
    </w:p>
    <w:p w14:paraId="45CA0227" w14:textId="77777777" w:rsidR="00140C7E" w:rsidRPr="00DF4D72" w:rsidRDefault="00140C7E" w:rsidP="00140C7E">
      <w:pPr>
        <w:jc w:val="both"/>
        <w:rPr>
          <w:rFonts w:ascii="Bookman Old Style" w:hAnsi="Bookman Old Style"/>
          <w:sz w:val="24"/>
          <w:szCs w:val="24"/>
        </w:rPr>
      </w:pPr>
    </w:p>
    <w:p w14:paraId="71C178F8" w14:textId="77777777" w:rsidR="00D66305" w:rsidRPr="00DF4D72" w:rsidRDefault="00140C7E" w:rsidP="00140C7E">
      <w:pPr>
        <w:jc w:val="both"/>
        <w:rPr>
          <w:rFonts w:ascii="Bookman Old Style" w:hAnsi="Bookman Old Style"/>
          <w:b w:val="0"/>
          <w:sz w:val="24"/>
          <w:szCs w:val="24"/>
        </w:rPr>
      </w:pPr>
      <w:r w:rsidRPr="00DF4D72">
        <w:rPr>
          <w:rFonts w:ascii="Bookman Old Style" w:hAnsi="Bookman Old Style"/>
          <w:sz w:val="24"/>
          <w:szCs w:val="24"/>
        </w:rPr>
        <w:t xml:space="preserve">                                                             </w:t>
      </w:r>
      <w:r w:rsidR="00DF4D72">
        <w:rPr>
          <w:rFonts w:ascii="Bookman Old Style" w:hAnsi="Bookman Old Style"/>
          <w:sz w:val="24"/>
          <w:szCs w:val="24"/>
        </w:rPr>
        <w:t xml:space="preserve">        </w:t>
      </w:r>
      <w:r w:rsidR="00E93AC4" w:rsidRPr="00DF4D72">
        <w:rPr>
          <w:rFonts w:ascii="Bookman Old Style" w:hAnsi="Bookman Old Style"/>
          <w:b w:val="0"/>
          <w:sz w:val="24"/>
          <w:szCs w:val="24"/>
        </w:rPr>
        <w:t>(</w:t>
      </w:r>
      <w:r w:rsidR="00465A82" w:rsidRPr="00DF4D72">
        <w:rPr>
          <w:rFonts w:ascii="Bookman Old Style" w:hAnsi="Bookman Old Style"/>
          <w:b w:val="0"/>
          <w:sz w:val="24"/>
          <w:szCs w:val="24"/>
        </w:rPr>
        <w:t>SRI.K.S.BYRAPPA</w:t>
      </w:r>
      <w:r w:rsidR="00E93AC4" w:rsidRPr="00DF4D72">
        <w:rPr>
          <w:rFonts w:ascii="Bookman Old Style" w:hAnsi="Bookman Old Style"/>
          <w:b w:val="0"/>
          <w:sz w:val="24"/>
          <w:szCs w:val="24"/>
        </w:rPr>
        <w:t>)</w:t>
      </w:r>
    </w:p>
    <w:p w14:paraId="264AA407" w14:textId="77777777" w:rsidR="00140C7E" w:rsidRPr="00DF4D72" w:rsidRDefault="00465A82" w:rsidP="00465A82">
      <w:pPr>
        <w:jc w:val="both"/>
        <w:rPr>
          <w:rFonts w:ascii="Bookman Old Style" w:hAnsi="Bookman Old Style"/>
          <w:sz w:val="24"/>
          <w:szCs w:val="24"/>
        </w:rPr>
      </w:pPr>
      <w:r w:rsidRPr="00DF4D72">
        <w:rPr>
          <w:rFonts w:ascii="Bookman Old Style" w:hAnsi="Bookman Old Style"/>
          <w:sz w:val="24"/>
          <w:szCs w:val="24"/>
        </w:rPr>
        <w:t xml:space="preserve">                                                      </w:t>
      </w:r>
      <w:r w:rsidR="00DF4D72">
        <w:rPr>
          <w:rFonts w:ascii="Bookman Old Style" w:hAnsi="Bookman Old Style"/>
          <w:sz w:val="24"/>
          <w:szCs w:val="24"/>
        </w:rPr>
        <w:t xml:space="preserve">                </w:t>
      </w:r>
      <w:r w:rsidR="00140C7E" w:rsidRPr="00DF4D72">
        <w:rPr>
          <w:rFonts w:ascii="Bookman Old Style" w:hAnsi="Bookman Old Style"/>
          <w:sz w:val="24"/>
          <w:szCs w:val="24"/>
        </w:rPr>
        <w:t>VENDOR</w:t>
      </w:r>
      <w:r w:rsidR="001B5DA1" w:rsidRPr="00DF4D72">
        <w:rPr>
          <w:rFonts w:ascii="Bookman Old Style" w:hAnsi="Bookman Old Style"/>
          <w:sz w:val="24"/>
          <w:szCs w:val="24"/>
        </w:rPr>
        <w:t>/SELLER</w:t>
      </w:r>
    </w:p>
    <w:p w14:paraId="1883639B" w14:textId="77777777" w:rsidR="00140C7E" w:rsidRPr="00DF4D72" w:rsidRDefault="00140C7E" w:rsidP="00140C7E">
      <w:pPr>
        <w:jc w:val="both"/>
        <w:rPr>
          <w:rFonts w:ascii="Bookman Old Style" w:hAnsi="Bookman Old Style"/>
          <w:b w:val="0"/>
          <w:sz w:val="24"/>
          <w:szCs w:val="24"/>
        </w:rPr>
      </w:pPr>
      <w:r w:rsidRPr="00DF4D72">
        <w:rPr>
          <w:rFonts w:ascii="Bookman Old Style" w:hAnsi="Bookman Old Style"/>
          <w:sz w:val="24"/>
          <w:szCs w:val="24"/>
        </w:rPr>
        <w:t xml:space="preserve"> </w:t>
      </w:r>
    </w:p>
    <w:p w14:paraId="0390FA98" w14:textId="77777777" w:rsidR="00140C7E" w:rsidRPr="00DF4D72" w:rsidRDefault="00140C7E" w:rsidP="00140C7E">
      <w:pPr>
        <w:jc w:val="both"/>
        <w:rPr>
          <w:rFonts w:ascii="Bookman Old Style" w:hAnsi="Bookman Old Style"/>
          <w:b w:val="0"/>
          <w:sz w:val="24"/>
          <w:szCs w:val="24"/>
        </w:rPr>
      </w:pPr>
      <w:r w:rsidRPr="00DF4D72">
        <w:rPr>
          <w:rFonts w:ascii="Bookman Old Style" w:hAnsi="Bookman Old Style"/>
          <w:sz w:val="24"/>
          <w:szCs w:val="24"/>
        </w:rPr>
        <w:t>2)</w:t>
      </w:r>
      <w:r w:rsidRPr="00DF4D72">
        <w:rPr>
          <w:rFonts w:ascii="Bookman Old Style" w:hAnsi="Bookman Old Style"/>
          <w:b w:val="0"/>
          <w:sz w:val="24"/>
          <w:szCs w:val="24"/>
        </w:rPr>
        <w:t xml:space="preserve"> </w:t>
      </w:r>
      <w:r w:rsidRPr="00DF4D72">
        <w:rPr>
          <w:rFonts w:ascii="Bookman Old Style" w:hAnsi="Bookman Old Style"/>
          <w:b w:val="0"/>
          <w:sz w:val="24"/>
          <w:szCs w:val="24"/>
        </w:rPr>
        <w:tab/>
      </w:r>
      <w:r w:rsidRPr="00DF4D72">
        <w:rPr>
          <w:rFonts w:ascii="Bookman Old Style" w:hAnsi="Bookman Old Style"/>
          <w:b w:val="0"/>
          <w:sz w:val="24"/>
          <w:szCs w:val="24"/>
        </w:rPr>
        <w:tab/>
      </w:r>
      <w:r w:rsidRPr="00DF4D72">
        <w:rPr>
          <w:rFonts w:ascii="Bookman Old Style" w:hAnsi="Bookman Old Style"/>
          <w:b w:val="0"/>
          <w:sz w:val="24"/>
          <w:szCs w:val="24"/>
        </w:rPr>
        <w:tab/>
      </w:r>
      <w:r w:rsidRPr="00DF4D72">
        <w:rPr>
          <w:rFonts w:ascii="Bookman Old Style" w:hAnsi="Bookman Old Style"/>
          <w:b w:val="0"/>
          <w:sz w:val="24"/>
          <w:szCs w:val="24"/>
        </w:rPr>
        <w:tab/>
      </w:r>
      <w:r w:rsidRPr="00DF4D72">
        <w:rPr>
          <w:rFonts w:ascii="Bookman Old Style" w:hAnsi="Bookman Old Style"/>
          <w:b w:val="0"/>
          <w:sz w:val="24"/>
          <w:szCs w:val="24"/>
        </w:rPr>
        <w:tab/>
      </w:r>
      <w:r w:rsidRPr="00DF4D72">
        <w:rPr>
          <w:rFonts w:ascii="Bookman Old Style" w:hAnsi="Bookman Old Style"/>
          <w:b w:val="0"/>
          <w:sz w:val="24"/>
          <w:szCs w:val="24"/>
        </w:rPr>
        <w:tab/>
      </w:r>
      <w:r w:rsidRPr="00DF4D72">
        <w:rPr>
          <w:rFonts w:ascii="Bookman Old Style" w:hAnsi="Bookman Old Style"/>
          <w:b w:val="0"/>
          <w:sz w:val="24"/>
          <w:szCs w:val="24"/>
        </w:rPr>
        <w:tab/>
      </w:r>
    </w:p>
    <w:p w14:paraId="6BEA3F0E" w14:textId="77777777" w:rsidR="00140C7E" w:rsidRPr="00DF4D72" w:rsidRDefault="00140C7E" w:rsidP="00140C7E">
      <w:pPr>
        <w:jc w:val="both"/>
        <w:rPr>
          <w:rFonts w:ascii="Bookman Old Style" w:hAnsi="Bookman Old Style"/>
          <w:b w:val="0"/>
          <w:sz w:val="24"/>
          <w:szCs w:val="24"/>
        </w:rPr>
      </w:pPr>
    </w:p>
    <w:p w14:paraId="1481F1E0" w14:textId="77777777" w:rsidR="00140C7E" w:rsidRPr="00DF4D72" w:rsidRDefault="00140C7E" w:rsidP="00140C7E">
      <w:pPr>
        <w:ind w:left="5760"/>
        <w:jc w:val="both"/>
        <w:rPr>
          <w:rFonts w:ascii="Bookman Old Style" w:hAnsi="Bookman Old Style"/>
          <w:sz w:val="24"/>
          <w:szCs w:val="24"/>
        </w:rPr>
      </w:pPr>
      <w:r w:rsidRPr="00DF4D72">
        <w:rPr>
          <w:rFonts w:ascii="Bookman Old Style" w:hAnsi="Bookman Old Style"/>
          <w:b w:val="0"/>
          <w:sz w:val="24"/>
          <w:szCs w:val="24"/>
        </w:rPr>
        <w:tab/>
      </w:r>
      <w:r w:rsidRPr="00DF4D72">
        <w:rPr>
          <w:rFonts w:ascii="Bookman Old Style" w:hAnsi="Bookman Old Style"/>
          <w:b w:val="0"/>
          <w:sz w:val="24"/>
          <w:szCs w:val="24"/>
        </w:rPr>
        <w:tab/>
        <w:t xml:space="preserve">                                                     </w:t>
      </w:r>
      <w:r w:rsidRPr="00DF4D72">
        <w:rPr>
          <w:rFonts w:ascii="Bookman Old Style" w:hAnsi="Bookman Old Style"/>
          <w:sz w:val="24"/>
          <w:szCs w:val="24"/>
        </w:rPr>
        <w:t xml:space="preserve">             </w:t>
      </w:r>
    </w:p>
    <w:p w14:paraId="5828E688" w14:textId="77777777" w:rsidR="00140C7E" w:rsidRPr="00DF4D72" w:rsidRDefault="00140C7E" w:rsidP="00140C7E">
      <w:pPr>
        <w:jc w:val="both"/>
        <w:rPr>
          <w:rFonts w:ascii="Bookman Old Style" w:hAnsi="Bookman Old Style"/>
          <w:b w:val="0"/>
          <w:sz w:val="24"/>
          <w:szCs w:val="24"/>
        </w:rPr>
      </w:pPr>
      <w:r w:rsidRPr="00DF4D72">
        <w:rPr>
          <w:rFonts w:ascii="Bookman Old Style" w:hAnsi="Bookman Old Style"/>
          <w:sz w:val="24"/>
          <w:szCs w:val="24"/>
        </w:rPr>
        <w:t xml:space="preserve">                              </w:t>
      </w:r>
      <w:r w:rsidR="00DF4D72">
        <w:rPr>
          <w:rFonts w:ascii="Bookman Old Style" w:hAnsi="Bookman Old Style"/>
          <w:sz w:val="24"/>
          <w:szCs w:val="24"/>
        </w:rPr>
        <w:t xml:space="preserve">                          </w:t>
      </w:r>
      <w:r w:rsidR="00465A82" w:rsidRPr="00DF4D72">
        <w:rPr>
          <w:rFonts w:ascii="Bookman Old Style" w:hAnsi="Bookman Old Style"/>
          <w:sz w:val="24"/>
          <w:szCs w:val="24"/>
        </w:rPr>
        <w:t xml:space="preserve"> </w:t>
      </w:r>
      <w:r w:rsidR="00E93AC4" w:rsidRPr="00DF4D72">
        <w:rPr>
          <w:rFonts w:ascii="Bookman Old Style" w:hAnsi="Bookman Old Style"/>
          <w:b w:val="0"/>
          <w:sz w:val="24"/>
          <w:szCs w:val="24"/>
        </w:rPr>
        <w:t>(</w:t>
      </w:r>
      <w:r w:rsidR="00465A82" w:rsidRPr="00DF4D72">
        <w:rPr>
          <w:rFonts w:ascii="Bookman Old Style" w:hAnsi="Bookman Old Style"/>
          <w:b w:val="0"/>
          <w:bCs/>
          <w:sz w:val="24"/>
          <w:szCs w:val="24"/>
          <w:shd w:val="clear" w:color="auto" w:fill="FFFFFF"/>
        </w:rPr>
        <w:t>AMBEKHAR VENKATESWARA RAO</w:t>
      </w:r>
      <w:r w:rsidR="00E93AC4" w:rsidRPr="00DF4D72">
        <w:rPr>
          <w:rFonts w:ascii="Bookman Old Style" w:hAnsi="Bookman Old Style"/>
          <w:b w:val="0"/>
          <w:sz w:val="24"/>
          <w:szCs w:val="24"/>
        </w:rPr>
        <w:t>)</w:t>
      </w:r>
    </w:p>
    <w:p w14:paraId="3420C62D" w14:textId="77777777" w:rsidR="00140C7E" w:rsidRPr="00DF4D72" w:rsidRDefault="00140C7E" w:rsidP="00140C7E">
      <w:pPr>
        <w:pStyle w:val="Title"/>
        <w:rPr>
          <w:rFonts w:ascii="Bookman Old Style" w:hAnsi="Bookman Old Style"/>
          <w:i/>
          <w:sz w:val="24"/>
          <w:szCs w:val="24"/>
          <w:u w:val="none"/>
        </w:rPr>
      </w:pPr>
      <w:r w:rsidRPr="00DF4D72">
        <w:rPr>
          <w:rFonts w:ascii="Bookman Old Style" w:hAnsi="Bookman Old Style"/>
          <w:i/>
          <w:sz w:val="24"/>
          <w:szCs w:val="24"/>
          <w:u w:val="none"/>
        </w:rPr>
        <w:t xml:space="preserve">  </w:t>
      </w:r>
      <w:r w:rsidRPr="00DF4D72">
        <w:rPr>
          <w:rFonts w:ascii="Bookman Old Style" w:hAnsi="Bookman Old Style"/>
          <w:i/>
          <w:sz w:val="24"/>
          <w:szCs w:val="24"/>
          <w:u w:val="none"/>
        </w:rPr>
        <w:tab/>
        <w:t xml:space="preserve">                              </w:t>
      </w:r>
      <w:r w:rsidR="00D66305" w:rsidRPr="00DF4D72">
        <w:rPr>
          <w:rFonts w:ascii="Bookman Old Style" w:hAnsi="Bookman Old Style"/>
          <w:i/>
          <w:sz w:val="24"/>
          <w:szCs w:val="24"/>
          <w:u w:val="none"/>
        </w:rPr>
        <w:t xml:space="preserve">           </w:t>
      </w:r>
      <w:r w:rsidR="00DF4D72">
        <w:rPr>
          <w:rFonts w:ascii="Bookman Old Style" w:hAnsi="Bookman Old Style"/>
          <w:i/>
          <w:sz w:val="24"/>
          <w:szCs w:val="24"/>
          <w:u w:val="none"/>
        </w:rPr>
        <w:t xml:space="preserve">       </w:t>
      </w:r>
      <w:r w:rsidRPr="00DF4D72">
        <w:rPr>
          <w:rFonts w:ascii="Bookman Old Style" w:hAnsi="Bookman Old Style"/>
          <w:sz w:val="24"/>
          <w:szCs w:val="24"/>
          <w:u w:val="none"/>
        </w:rPr>
        <w:t>PURCHASER</w:t>
      </w:r>
    </w:p>
    <w:p w14:paraId="685F6CDC" w14:textId="77777777" w:rsidR="003B6AAC" w:rsidRPr="00DF4D72" w:rsidRDefault="003B6AAC" w:rsidP="00140C7E">
      <w:pPr>
        <w:pStyle w:val="Heading5"/>
        <w:spacing w:line="264" w:lineRule="auto"/>
        <w:rPr>
          <w:szCs w:val="24"/>
        </w:rPr>
      </w:pPr>
    </w:p>
    <w:sectPr w:rsidR="003B6AAC" w:rsidRPr="00DF4D72" w:rsidSect="0036493B">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B4E98" w14:textId="77777777" w:rsidR="007903F3" w:rsidRDefault="007903F3">
      <w:r>
        <w:separator/>
      </w:r>
    </w:p>
  </w:endnote>
  <w:endnote w:type="continuationSeparator" w:id="0">
    <w:p w14:paraId="7AAB9138" w14:textId="77777777" w:rsidR="007903F3" w:rsidRDefault="0079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4ED31"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15C452B"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E09B2"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41742D">
      <w:rPr>
        <w:rStyle w:val="PageNumber"/>
        <w:rFonts w:ascii="Arial Narrow" w:hAnsi="Arial Narrow"/>
        <w:noProof/>
        <w:sz w:val="20"/>
      </w:rPr>
      <w:t>6</w:t>
    </w:r>
    <w:r>
      <w:rPr>
        <w:rStyle w:val="PageNumber"/>
        <w:rFonts w:ascii="Arial Narrow" w:hAnsi="Arial Narrow"/>
        <w:sz w:val="20"/>
      </w:rPr>
      <w:fldChar w:fldCharType="end"/>
    </w:r>
  </w:p>
  <w:p w14:paraId="6BB6D1F2"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E8984" w14:textId="77777777" w:rsidR="007903F3" w:rsidRDefault="007903F3">
      <w:r>
        <w:separator/>
      </w:r>
    </w:p>
  </w:footnote>
  <w:footnote w:type="continuationSeparator" w:id="0">
    <w:p w14:paraId="62F1D12A" w14:textId="77777777" w:rsidR="007903F3" w:rsidRDefault="00790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BB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459570468">
    <w:abstractNumId w:val="18"/>
  </w:num>
  <w:num w:numId="2" w16cid:durableId="1732658765">
    <w:abstractNumId w:val="10"/>
  </w:num>
  <w:num w:numId="3" w16cid:durableId="679702672">
    <w:abstractNumId w:val="9"/>
  </w:num>
  <w:num w:numId="4" w16cid:durableId="376861875">
    <w:abstractNumId w:val="7"/>
  </w:num>
  <w:num w:numId="5" w16cid:durableId="1387224513">
    <w:abstractNumId w:val="6"/>
  </w:num>
  <w:num w:numId="6" w16cid:durableId="1931161660">
    <w:abstractNumId w:val="5"/>
  </w:num>
  <w:num w:numId="7" w16cid:durableId="614019045">
    <w:abstractNumId w:val="4"/>
  </w:num>
  <w:num w:numId="8" w16cid:durableId="647242668">
    <w:abstractNumId w:val="8"/>
  </w:num>
  <w:num w:numId="9" w16cid:durableId="901720174">
    <w:abstractNumId w:val="3"/>
  </w:num>
  <w:num w:numId="10" w16cid:durableId="1064450657">
    <w:abstractNumId w:val="2"/>
  </w:num>
  <w:num w:numId="11" w16cid:durableId="1504706837">
    <w:abstractNumId w:val="1"/>
  </w:num>
  <w:num w:numId="12" w16cid:durableId="616714072">
    <w:abstractNumId w:val="0"/>
  </w:num>
  <w:num w:numId="13" w16cid:durableId="602349379">
    <w:abstractNumId w:val="19"/>
  </w:num>
  <w:num w:numId="14" w16cid:durableId="1973443060">
    <w:abstractNumId w:val="16"/>
  </w:num>
  <w:num w:numId="15" w16cid:durableId="906956603">
    <w:abstractNumId w:val="15"/>
  </w:num>
  <w:num w:numId="16" w16cid:durableId="225803782">
    <w:abstractNumId w:val="11"/>
  </w:num>
  <w:num w:numId="17" w16cid:durableId="171801077">
    <w:abstractNumId w:val="14"/>
  </w:num>
  <w:num w:numId="18" w16cid:durableId="2013291070">
    <w:abstractNumId w:val="13"/>
  </w:num>
  <w:num w:numId="19" w16cid:durableId="889847921">
    <w:abstractNumId w:val="12"/>
  </w:num>
  <w:num w:numId="20" w16cid:durableId="3375787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543"/>
    <w:rsid w:val="000115EC"/>
    <w:rsid w:val="000223F1"/>
    <w:rsid w:val="00024C1E"/>
    <w:rsid w:val="00030556"/>
    <w:rsid w:val="00032914"/>
    <w:rsid w:val="00032BA0"/>
    <w:rsid w:val="00033D48"/>
    <w:rsid w:val="00035A52"/>
    <w:rsid w:val="00042BA8"/>
    <w:rsid w:val="0004633D"/>
    <w:rsid w:val="000564F7"/>
    <w:rsid w:val="0006024E"/>
    <w:rsid w:val="0006517D"/>
    <w:rsid w:val="00066141"/>
    <w:rsid w:val="00067275"/>
    <w:rsid w:val="00073044"/>
    <w:rsid w:val="0007483A"/>
    <w:rsid w:val="000757A2"/>
    <w:rsid w:val="00076D8F"/>
    <w:rsid w:val="000806BD"/>
    <w:rsid w:val="00080BBA"/>
    <w:rsid w:val="00082A2B"/>
    <w:rsid w:val="00094C1E"/>
    <w:rsid w:val="000A0679"/>
    <w:rsid w:val="000A1731"/>
    <w:rsid w:val="000A79A4"/>
    <w:rsid w:val="000B0777"/>
    <w:rsid w:val="000B0A4C"/>
    <w:rsid w:val="000B34B3"/>
    <w:rsid w:val="000B562E"/>
    <w:rsid w:val="000B79E7"/>
    <w:rsid w:val="000B7CEB"/>
    <w:rsid w:val="000C2158"/>
    <w:rsid w:val="000C34F6"/>
    <w:rsid w:val="000C3990"/>
    <w:rsid w:val="000C7CAD"/>
    <w:rsid w:val="000D108E"/>
    <w:rsid w:val="000D2F2D"/>
    <w:rsid w:val="000D6A28"/>
    <w:rsid w:val="000E2231"/>
    <w:rsid w:val="000E7603"/>
    <w:rsid w:val="000F10F4"/>
    <w:rsid w:val="00101A3C"/>
    <w:rsid w:val="00104378"/>
    <w:rsid w:val="00116EF3"/>
    <w:rsid w:val="00116F8A"/>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18BA"/>
    <w:rsid w:val="001661D7"/>
    <w:rsid w:val="00166851"/>
    <w:rsid w:val="001716E8"/>
    <w:rsid w:val="00175AB9"/>
    <w:rsid w:val="0017603E"/>
    <w:rsid w:val="0018044F"/>
    <w:rsid w:val="00187CCA"/>
    <w:rsid w:val="0019076C"/>
    <w:rsid w:val="00192B50"/>
    <w:rsid w:val="0019356A"/>
    <w:rsid w:val="001955A7"/>
    <w:rsid w:val="00195761"/>
    <w:rsid w:val="00196130"/>
    <w:rsid w:val="001A1B05"/>
    <w:rsid w:val="001A6B2F"/>
    <w:rsid w:val="001B1CFB"/>
    <w:rsid w:val="001B1E88"/>
    <w:rsid w:val="001B39BC"/>
    <w:rsid w:val="001B3C6B"/>
    <w:rsid w:val="001B5DA1"/>
    <w:rsid w:val="001B6985"/>
    <w:rsid w:val="001C20E9"/>
    <w:rsid w:val="001C70F9"/>
    <w:rsid w:val="001C72FA"/>
    <w:rsid w:val="001D072D"/>
    <w:rsid w:val="001D31D8"/>
    <w:rsid w:val="001D32BE"/>
    <w:rsid w:val="001D53A6"/>
    <w:rsid w:val="001D554F"/>
    <w:rsid w:val="001E2ADF"/>
    <w:rsid w:val="001E3887"/>
    <w:rsid w:val="0020076A"/>
    <w:rsid w:val="00202324"/>
    <w:rsid w:val="00205298"/>
    <w:rsid w:val="00207CE1"/>
    <w:rsid w:val="002113BD"/>
    <w:rsid w:val="002168E5"/>
    <w:rsid w:val="00216FC9"/>
    <w:rsid w:val="00220393"/>
    <w:rsid w:val="00223166"/>
    <w:rsid w:val="00224444"/>
    <w:rsid w:val="00227963"/>
    <w:rsid w:val="00233AFD"/>
    <w:rsid w:val="00235E60"/>
    <w:rsid w:val="00246E2D"/>
    <w:rsid w:val="0025183F"/>
    <w:rsid w:val="00251D07"/>
    <w:rsid w:val="00251DAD"/>
    <w:rsid w:val="0025310C"/>
    <w:rsid w:val="00253621"/>
    <w:rsid w:val="00264DBD"/>
    <w:rsid w:val="002673D2"/>
    <w:rsid w:val="0027074E"/>
    <w:rsid w:val="002718FD"/>
    <w:rsid w:val="00272A5E"/>
    <w:rsid w:val="00272F7F"/>
    <w:rsid w:val="0027459B"/>
    <w:rsid w:val="00275491"/>
    <w:rsid w:val="0027781D"/>
    <w:rsid w:val="00277B6F"/>
    <w:rsid w:val="002827D9"/>
    <w:rsid w:val="002924DC"/>
    <w:rsid w:val="002938CA"/>
    <w:rsid w:val="002C4C09"/>
    <w:rsid w:val="002C5F9F"/>
    <w:rsid w:val="002C652F"/>
    <w:rsid w:val="002D045E"/>
    <w:rsid w:val="002D3383"/>
    <w:rsid w:val="002D6A16"/>
    <w:rsid w:val="002D6B80"/>
    <w:rsid w:val="002E1A88"/>
    <w:rsid w:val="002E6EEB"/>
    <w:rsid w:val="002E7714"/>
    <w:rsid w:val="002F1EDA"/>
    <w:rsid w:val="002F2AF3"/>
    <w:rsid w:val="002F3BCB"/>
    <w:rsid w:val="002F64CB"/>
    <w:rsid w:val="002F7BA6"/>
    <w:rsid w:val="0030137A"/>
    <w:rsid w:val="003056E2"/>
    <w:rsid w:val="00306E02"/>
    <w:rsid w:val="00310388"/>
    <w:rsid w:val="00312499"/>
    <w:rsid w:val="00312F2A"/>
    <w:rsid w:val="00313A0D"/>
    <w:rsid w:val="003140B9"/>
    <w:rsid w:val="003145E1"/>
    <w:rsid w:val="003163B7"/>
    <w:rsid w:val="003217B7"/>
    <w:rsid w:val="003279F8"/>
    <w:rsid w:val="00332D5E"/>
    <w:rsid w:val="003347D5"/>
    <w:rsid w:val="00336EE9"/>
    <w:rsid w:val="003428D8"/>
    <w:rsid w:val="00344BF7"/>
    <w:rsid w:val="0035351A"/>
    <w:rsid w:val="00360683"/>
    <w:rsid w:val="0036086F"/>
    <w:rsid w:val="00360D5C"/>
    <w:rsid w:val="00361FBC"/>
    <w:rsid w:val="003628D4"/>
    <w:rsid w:val="0036493B"/>
    <w:rsid w:val="00366B0A"/>
    <w:rsid w:val="00371ABB"/>
    <w:rsid w:val="003807B9"/>
    <w:rsid w:val="003849FB"/>
    <w:rsid w:val="003A11D4"/>
    <w:rsid w:val="003A139C"/>
    <w:rsid w:val="003A5CA9"/>
    <w:rsid w:val="003B6AAC"/>
    <w:rsid w:val="003D0B68"/>
    <w:rsid w:val="003D1C86"/>
    <w:rsid w:val="003D52EE"/>
    <w:rsid w:val="003D71C3"/>
    <w:rsid w:val="003F0F60"/>
    <w:rsid w:val="003F28D6"/>
    <w:rsid w:val="003F2EA7"/>
    <w:rsid w:val="003F4918"/>
    <w:rsid w:val="003F5108"/>
    <w:rsid w:val="003F52B2"/>
    <w:rsid w:val="003F53E4"/>
    <w:rsid w:val="003F54D7"/>
    <w:rsid w:val="00400DCD"/>
    <w:rsid w:val="00401350"/>
    <w:rsid w:val="004054EE"/>
    <w:rsid w:val="004072A6"/>
    <w:rsid w:val="00415B10"/>
    <w:rsid w:val="0041742D"/>
    <w:rsid w:val="0041744F"/>
    <w:rsid w:val="00420E53"/>
    <w:rsid w:val="004218FF"/>
    <w:rsid w:val="0043192C"/>
    <w:rsid w:val="004372C1"/>
    <w:rsid w:val="00437FB6"/>
    <w:rsid w:val="004436EF"/>
    <w:rsid w:val="0044712D"/>
    <w:rsid w:val="00447902"/>
    <w:rsid w:val="00461E2D"/>
    <w:rsid w:val="00465A82"/>
    <w:rsid w:val="00470706"/>
    <w:rsid w:val="004800B4"/>
    <w:rsid w:val="00484F32"/>
    <w:rsid w:val="00485208"/>
    <w:rsid w:val="00490872"/>
    <w:rsid w:val="00492223"/>
    <w:rsid w:val="00493FAE"/>
    <w:rsid w:val="00494D7B"/>
    <w:rsid w:val="004970B4"/>
    <w:rsid w:val="004A39F8"/>
    <w:rsid w:val="004A6D7D"/>
    <w:rsid w:val="004B1B38"/>
    <w:rsid w:val="004B1F13"/>
    <w:rsid w:val="004B4285"/>
    <w:rsid w:val="004C0CE4"/>
    <w:rsid w:val="004C1FA2"/>
    <w:rsid w:val="004D1555"/>
    <w:rsid w:val="004D6F41"/>
    <w:rsid w:val="004E1BDE"/>
    <w:rsid w:val="004E2220"/>
    <w:rsid w:val="004E5CC5"/>
    <w:rsid w:val="004E7DF3"/>
    <w:rsid w:val="004F27CC"/>
    <w:rsid w:val="004F378E"/>
    <w:rsid w:val="004F388E"/>
    <w:rsid w:val="004F54B5"/>
    <w:rsid w:val="004F59CC"/>
    <w:rsid w:val="004F5A3A"/>
    <w:rsid w:val="00506452"/>
    <w:rsid w:val="00510C33"/>
    <w:rsid w:val="00512F38"/>
    <w:rsid w:val="00513315"/>
    <w:rsid w:val="00517CE1"/>
    <w:rsid w:val="00522D7D"/>
    <w:rsid w:val="00536938"/>
    <w:rsid w:val="005408D8"/>
    <w:rsid w:val="00540F9B"/>
    <w:rsid w:val="005431F5"/>
    <w:rsid w:val="00543625"/>
    <w:rsid w:val="00547852"/>
    <w:rsid w:val="005479E2"/>
    <w:rsid w:val="00552586"/>
    <w:rsid w:val="00555F2D"/>
    <w:rsid w:val="00556277"/>
    <w:rsid w:val="005621FB"/>
    <w:rsid w:val="005630C6"/>
    <w:rsid w:val="00566A9D"/>
    <w:rsid w:val="00570BD3"/>
    <w:rsid w:val="0057366B"/>
    <w:rsid w:val="00574DAE"/>
    <w:rsid w:val="00590455"/>
    <w:rsid w:val="00591101"/>
    <w:rsid w:val="0059241F"/>
    <w:rsid w:val="0059377A"/>
    <w:rsid w:val="00596DAA"/>
    <w:rsid w:val="005973C7"/>
    <w:rsid w:val="005A094F"/>
    <w:rsid w:val="005A1D68"/>
    <w:rsid w:val="005B0539"/>
    <w:rsid w:val="005B3677"/>
    <w:rsid w:val="005B3DEA"/>
    <w:rsid w:val="005B4387"/>
    <w:rsid w:val="005B4CE7"/>
    <w:rsid w:val="005B5145"/>
    <w:rsid w:val="005B66D4"/>
    <w:rsid w:val="005C2434"/>
    <w:rsid w:val="005C293C"/>
    <w:rsid w:val="005C5C85"/>
    <w:rsid w:val="005C61A7"/>
    <w:rsid w:val="005C6E79"/>
    <w:rsid w:val="005D0358"/>
    <w:rsid w:val="005D1476"/>
    <w:rsid w:val="005D16D5"/>
    <w:rsid w:val="005D1ED2"/>
    <w:rsid w:val="005D2B19"/>
    <w:rsid w:val="005D3F19"/>
    <w:rsid w:val="005D45DC"/>
    <w:rsid w:val="005D7051"/>
    <w:rsid w:val="005E4DF2"/>
    <w:rsid w:val="005E6228"/>
    <w:rsid w:val="005E625B"/>
    <w:rsid w:val="005F5CCB"/>
    <w:rsid w:val="00600591"/>
    <w:rsid w:val="00601851"/>
    <w:rsid w:val="00602FA9"/>
    <w:rsid w:val="00611351"/>
    <w:rsid w:val="006125B0"/>
    <w:rsid w:val="006233FA"/>
    <w:rsid w:val="00630453"/>
    <w:rsid w:val="00631111"/>
    <w:rsid w:val="00636BB2"/>
    <w:rsid w:val="00636E2B"/>
    <w:rsid w:val="00637B74"/>
    <w:rsid w:val="0065513A"/>
    <w:rsid w:val="00655BD7"/>
    <w:rsid w:val="006608FF"/>
    <w:rsid w:val="0066354C"/>
    <w:rsid w:val="00664B0D"/>
    <w:rsid w:val="0067520D"/>
    <w:rsid w:val="006759E7"/>
    <w:rsid w:val="00675C6E"/>
    <w:rsid w:val="0068781C"/>
    <w:rsid w:val="00691D8A"/>
    <w:rsid w:val="006A330C"/>
    <w:rsid w:val="006A3387"/>
    <w:rsid w:val="006A6440"/>
    <w:rsid w:val="006A6E16"/>
    <w:rsid w:val="006B59DA"/>
    <w:rsid w:val="006B6A3E"/>
    <w:rsid w:val="006C343A"/>
    <w:rsid w:val="006C4BDC"/>
    <w:rsid w:val="006C4C00"/>
    <w:rsid w:val="006C69A5"/>
    <w:rsid w:val="006F1DE9"/>
    <w:rsid w:val="006F374D"/>
    <w:rsid w:val="006F4761"/>
    <w:rsid w:val="006F538E"/>
    <w:rsid w:val="00700616"/>
    <w:rsid w:val="007007DF"/>
    <w:rsid w:val="00700D9D"/>
    <w:rsid w:val="00701472"/>
    <w:rsid w:val="00704C73"/>
    <w:rsid w:val="00706E0A"/>
    <w:rsid w:val="007109CA"/>
    <w:rsid w:val="00711598"/>
    <w:rsid w:val="00715719"/>
    <w:rsid w:val="00717707"/>
    <w:rsid w:val="00723553"/>
    <w:rsid w:val="00733199"/>
    <w:rsid w:val="007363F2"/>
    <w:rsid w:val="00740BF4"/>
    <w:rsid w:val="00742694"/>
    <w:rsid w:val="00743B7B"/>
    <w:rsid w:val="007548C3"/>
    <w:rsid w:val="007550D8"/>
    <w:rsid w:val="0075538F"/>
    <w:rsid w:val="0075666B"/>
    <w:rsid w:val="0076148E"/>
    <w:rsid w:val="00762AB0"/>
    <w:rsid w:val="007660B1"/>
    <w:rsid w:val="00784EE9"/>
    <w:rsid w:val="00787767"/>
    <w:rsid w:val="007903F3"/>
    <w:rsid w:val="00792EB9"/>
    <w:rsid w:val="007A185E"/>
    <w:rsid w:val="007A3C91"/>
    <w:rsid w:val="007A6CD4"/>
    <w:rsid w:val="007B1088"/>
    <w:rsid w:val="007B2F13"/>
    <w:rsid w:val="007B3AC9"/>
    <w:rsid w:val="007B3AE5"/>
    <w:rsid w:val="007C1BFC"/>
    <w:rsid w:val="007C315B"/>
    <w:rsid w:val="007C4864"/>
    <w:rsid w:val="007C4CE5"/>
    <w:rsid w:val="007C53CD"/>
    <w:rsid w:val="007C553F"/>
    <w:rsid w:val="007C7EB8"/>
    <w:rsid w:val="007D364F"/>
    <w:rsid w:val="007D7C21"/>
    <w:rsid w:val="007E48C6"/>
    <w:rsid w:val="007E5DD2"/>
    <w:rsid w:val="007F1EB2"/>
    <w:rsid w:val="007F262A"/>
    <w:rsid w:val="007F2773"/>
    <w:rsid w:val="007F4C04"/>
    <w:rsid w:val="007F5562"/>
    <w:rsid w:val="007F62BD"/>
    <w:rsid w:val="007F6E82"/>
    <w:rsid w:val="00804127"/>
    <w:rsid w:val="00806CA1"/>
    <w:rsid w:val="0081292D"/>
    <w:rsid w:val="00816F83"/>
    <w:rsid w:val="00822BAB"/>
    <w:rsid w:val="00824AF1"/>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734F"/>
    <w:rsid w:val="00870EFB"/>
    <w:rsid w:val="00872B23"/>
    <w:rsid w:val="008734AE"/>
    <w:rsid w:val="00876C93"/>
    <w:rsid w:val="00880B9C"/>
    <w:rsid w:val="00882052"/>
    <w:rsid w:val="00885C57"/>
    <w:rsid w:val="00886377"/>
    <w:rsid w:val="008871A3"/>
    <w:rsid w:val="00887545"/>
    <w:rsid w:val="00894488"/>
    <w:rsid w:val="008A3B4A"/>
    <w:rsid w:val="008A6ACA"/>
    <w:rsid w:val="008B3D59"/>
    <w:rsid w:val="008B6592"/>
    <w:rsid w:val="008C3276"/>
    <w:rsid w:val="008C6BB9"/>
    <w:rsid w:val="008C71BB"/>
    <w:rsid w:val="008D55C1"/>
    <w:rsid w:val="008F1323"/>
    <w:rsid w:val="008F7396"/>
    <w:rsid w:val="00901ADC"/>
    <w:rsid w:val="0090322C"/>
    <w:rsid w:val="00903A25"/>
    <w:rsid w:val="00906634"/>
    <w:rsid w:val="00907072"/>
    <w:rsid w:val="00907BE7"/>
    <w:rsid w:val="00910788"/>
    <w:rsid w:val="00912E57"/>
    <w:rsid w:val="00921D7F"/>
    <w:rsid w:val="00922929"/>
    <w:rsid w:val="009231B8"/>
    <w:rsid w:val="00923B38"/>
    <w:rsid w:val="00924C54"/>
    <w:rsid w:val="00924D2F"/>
    <w:rsid w:val="0092530A"/>
    <w:rsid w:val="00925B14"/>
    <w:rsid w:val="00931A0E"/>
    <w:rsid w:val="00931B40"/>
    <w:rsid w:val="00933F65"/>
    <w:rsid w:val="009359AC"/>
    <w:rsid w:val="00935D6E"/>
    <w:rsid w:val="009366E4"/>
    <w:rsid w:val="00937E06"/>
    <w:rsid w:val="00940D23"/>
    <w:rsid w:val="00942F0A"/>
    <w:rsid w:val="00946886"/>
    <w:rsid w:val="00946C7A"/>
    <w:rsid w:val="00947AAC"/>
    <w:rsid w:val="009577C9"/>
    <w:rsid w:val="00960125"/>
    <w:rsid w:val="00960F93"/>
    <w:rsid w:val="00963B92"/>
    <w:rsid w:val="009642B1"/>
    <w:rsid w:val="00964C8E"/>
    <w:rsid w:val="00964ED6"/>
    <w:rsid w:val="009703BE"/>
    <w:rsid w:val="00971ED6"/>
    <w:rsid w:val="009745A0"/>
    <w:rsid w:val="00977A22"/>
    <w:rsid w:val="00982C40"/>
    <w:rsid w:val="00985402"/>
    <w:rsid w:val="00993D44"/>
    <w:rsid w:val="0099562E"/>
    <w:rsid w:val="009960E1"/>
    <w:rsid w:val="00997614"/>
    <w:rsid w:val="00997897"/>
    <w:rsid w:val="00997AC8"/>
    <w:rsid w:val="00997D36"/>
    <w:rsid w:val="009A7151"/>
    <w:rsid w:val="009B4A39"/>
    <w:rsid w:val="009B5A28"/>
    <w:rsid w:val="009C0992"/>
    <w:rsid w:val="009C2570"/>
    <w:rsid w:val="009C534F"/>
    <w:rsid w:val="009C7101"/>
    <w:rsid w:val="009D4051"/>
    <w:rsid w:val="009E011E"/>
    <w:rsid w:val="009E0945"/>
    <w:rsid w:val="009E5509"/>
    <w:rsid w:val="009F22BE"/>
    <w:rsid w:val="009F6355"/>
    <w:rsid w:val="009F64C8"/>
    <w:rsid w:val="00A0026D"/>
    <w:rsid w:val="00A10986"/>
    <w:rsid w:val="00A132D9"/>
    <w:rsid w:val="00A1504A"/>
    <w:rsid w:val="00A15AE6"/>
    <w:rsid w:val="00A20254"/>
    <w:rsid w:val="00A24A00"/>
    <w:rsid w:val="00A263B2"/>
    <w:rsid w:val="00A268AA"/>
    <w:rsid w:val="00A37ACB"/>
    <w:rsid w:val="00A40845"/>
    <w:rsid w:val="00A419C7"/>
    <w:rsid w:val="00A44905"/>
    <w:rsid w:val="00A44ACF"/>
    <w:rsid w:val="00A501CF"/>
    <w:rsid w:val="00A51CAA"/>
    <w:rsid w:val="00A54415"/>
    <w:rsid w:val="00A57146"/>
    <w:rsid w:val="00A61671"/>
    <w:rsid w:val="00A63587"/>
    <w:rsid w:val="00A64E55"/>
    <w:rsid w:val="00A65BC3"/>
    <w:rsid w:val="00A65C24"/>
    <w:rsid w:val="00A77E71"/>
    <w:rsid w:val="00A84CE4"/>
    <w:rsid w:val="00A91FC4"/>
    <w:rsid w:val="00AA0C1B"/>
    <w:rsid w:val="00AB0541"/>
    <w:rsid w:val="00AB05FA"/>
    <w:rsid w:val="00AC06E9"/>
    <w:rsid w:val="00AC2973"/>
    <w:rsid w:val="00AC7A78"/>
    <w:rsid w:val="00AD0A6B"/>
    <w:rsid w:val="00AD4415"/>
    <w:rsid w:val="00AD4870"/>
    <w:rsid w:val="00AF124B"/>
    <w:rsid w:val="00B03456"/>
    <w:rsid w:val="00B11731"/>
    <w:rsid w:val="00B1312D"/>
    <w:rsid w:val="00B167E4"/>
    <w:rsid w:val="00B22D5E"/>
    <w:rsid w:val="00B23CD1"/>
    <w:rsid w:val="00B3756B"/>
    <w:rsid w:val="00B4184D"/>
    <w:rsid w:val="00B41E8D"/>
    <w:rsid w:val="00B4342F"/>
    <w:rsid w:val="00B43DC3"/>
    <w:rsid w:val="00B463E4"/>
    <w:rsid w:val="00B47FF8"/>
    <w:rsid w:val="00B5110E"/>
    <w:rsid w:val="00B570F1"/>
    <w:rsid w:val="00B57392"/>
    <w:rsid w:val="00B61F62"/>
    <w:rsid w:val="00B62A19"/>
    <w:rsid w:val="00B705E3"/>
    <w:rsid w:val="00B80802"/>
    <w:rsid w:val="00B80C97"/>
    <w:rsid w:val="00B85527"/>
    <w:rsid w:val="00B924C2"/>
    <w:rsid w:val="00B92E78"/>
    <w:rsid w:val="00BA48B1"/>
    <w:rsid w:val="00BA6C31"/>
    <w:rsid w:val="00BB0923"/>
    <w:rsid w:val="00BB7B7C"/>
    <w:rsid w:val="00BC0BAB"/>
    <w:rsid w:val="00BC5713"/>
    <w:rsid w:val="00BC6A67"/>
    <w:rsid w:val="00BD2D04"/>
    <w:rsid w:val="00BD607B"/>
    <w:rsid w:val="00BD7C56"/>
    <w:rsid w:val="00BE5DFE"/>
    <w:rsid w:val="00BF1A25"/>
    <w:rsid w:val="00BF2104"/>
    <w:rsid w:val="00BF2365"/>
    <w:rsid w:val="00BF669F"/>
    <w:rsid w:val="00C01856"/>
    <w:rsid w:val="00C045A5"/>
    <w:rsid w:val="00C04C65"/>
    <w:rsid w:val="00C04E63"/>
    <w:rsid w:val="00C0644B"/>
    <w:rsid w:val="00C108C1"/>
    <w:rsid w:val="00C12E0B"/>
    <w:rsid w:val="00C1547A"/>
    <w:rsid w:val="00C16D23"/>
    <w:rsid w:val="00C251A6"/>
    <w:rsid w:val="00C271EF"/>
    <w:rsid w:val="00C2799D"/>
    <w:rsid w:val="00C326A2"/>
    <w:rsid w:val="00C37C4B"/>
    <w:rsid w:val="00C40AF5"/>
    <w:rsid w:val="00C547BD"/>
    <w:rsid w:val="00C5739B"/>
    <w:rsid w:val="00C60AD3"/>
    <w:rsid w:val="00C62CF3"/>
    <w:rsid w:val="00C71E72"/>
    <w:rsid w:val="00C7327B"/>
    <w:rsid w:val="00C74DBE"/>
    <w:rsid w:val="00C75758"/>
    <w:rsid w:val="00C77D8F"/>
    <w:rsid w:val="00C81371"/>
    <w:rsid w:val="00C816B5"/>
    <w:rsid w:val="00C822BD"/>
    <w:rsid w:val="00C92B4C"/>
    <w:rsid w:val="00C93D88"/>
    <w:rsid w:val="00CA0676"/>
    <w:rsid w:val="00CA150B"/>
    <w:rsid w:val="00CA3AC3"/>
    <w:rsid w:val="00CA745A"/>
    <w:rsid w:val="00CB2F81"/>
    <w:rsid w:val="00CB34D0"/>
    <w:rsid w:val="00CB6152"/>
    <w:rsid w:val="00CB6199"/>
    <w:rsid w:val="00CC1AEE"/>
    <w:rsid w:val="00CC2318"/>
    <w:rsid w:val="00CC6551"/>
    <w:rsid w:val="00CC66F8"/>
    <w:rsid w:val="00CC7A3A"/>
    <w:rsid w:val="00CC7A9F"/>
    <w:rsid w:val="00CD4AE4"/>
    <w:rsid w:val="00CD5F3E"/>
    <w:rsid w:val="00CE096A"/>
    <w:rsid w:val="00CE0FAC"/>
    <w:rsid w:val="00CE21F8"/>
    <w:rsid w:val="00CE2C53"/>
    <w:rsid w:val="00CE7567"/>
    <w:rsid w:val="00CF2835"/>
    <w:rsid w:val="00CF2B4D"/>
    <w:rsid w:val="00CF3B0D"/>
    <w:rsid w:val="00CF455E"/>
    <w:rsid w:val="00CF5F38"/>
    <w:rsid w:val="00CF7348"/>
    <w:rsid w:val="00D01B57"/>
    <w:rsid w:val="00D02099"/>
    <w:rsid w:val="00D02A28"/>
    <w:rsid w:val="00D12E99"/>
    <w:rsid w:val="00D13550"/>
    <w:rsid w:val="00D145E9"/>
    <w:rsid w:val="00D2070D"/>
    <w:rsid w:val="00D20CB3"/>
    <w:rsid w:val="00D21506"/>
    <w:rsid w:val="00D26865"/>
    <w:rsid w:val="00D3110E"/>
    <w:rsid w:val="00D368F4"/>
    <w:rsid w:val="00D474E9"/>
    <w:rsid w:val="00D5388A"/>
    <w:rsid w:val="00D53D47"/>
    <w:rsid w:val="00D57187"/>
    <w:rsid w:val="00D61560"/>
    <w:rsid w:val="00D644C2"/>
    <w:rsid w:val="00D66305"/>
    <w:rsid w:val="00D7135E"/>
    <w:rsid w:val="00D730C5"/>
    <w:rsid w:val="00D83F07"/>
    <w:rsid w:val="00D86CDD"/>
    <w:rsid w:val="00D87F2C"/>
    <w:rsid w:val="00D922D7"/>
    <w:rsid w:val="00D928C9"/>
    <w:rsid w:val="00D9365A"/>
    <w:rsid w:val="00D95625"/>
    <w:rsid w:val="00D95A30"/>
    <w:rsid w:val="00DA087E"/>
    <w:rsid w:val="00DA1EFD"/>
    <w:rsid w:val="00DA2317"/>
    <w:rsid w:val="00DA38D4"/>
    <w:rsid w:val="00DA4AB3"/>
    <w:rsid w:val="00DA625F"/>
    <w:rsid w:val="00DA7D1B"/>
    <w:rsid w:val="00DA7E30"/>
    <w:rsid w:val="00DB0754"/>
    <w:rsid w:val="00DB1017"/>
    <w:rsid w:val="00DB155A"/>
    <w:rsid w:val="00DB56A2"/>
    <w:rsid w:val="00DC0358"/>
    <w:rsid w:val="00DC237E"/>
    <w:rsid w:val="00DD1E8D"/>
    <w:rsid w:val="00DD3FB2"/>
    <w:rsid w:val="00DD4BD5"/>
    <w:rsid w:val="00DD64D7"/>
    <w:rsid w:val="00DD6C51"/>
    <w:rsid w:val="00DE1752"/>
    <w:rsid w:val="00DE69EC"/>
    <w:rsid w:val="00DF22EB"/>
    <w:rsid w:val="00DF4391"/>
    <w:rsid w:val="00DF4D72"/>
    <w:rsid w:val="00DF5B2A"/>
    <w:rsid w:val="00E02AAE"/>
    <w:rsid w:val="00E146CA"/>
    <w:rsid w:val="00E14714"/>
    <w:rsid w:val="00E17540"/>
    <w:rsid w:val="00E249E2"/>
    <w:rsid w:val="00E24D8E"/>
    <w:rsid w:val="00E260F6"/>
    <w:rsid w:val="00E33562"/>
    <w:rsid w:val="00E336BF"/>
    <w:rsid w:val="00E33C6A"/>
    <w:rsid w:val="00E37276"/>
    <w:rsid w:val="00E41A5B"/>
    <w:rsid w:val="00E4373B"/>
    <w:rsid w:val="00E45F33"/>
    <w:rsid w:val="00E51CA4"/>
    <w:rsid w:val="00E52418"/>
    <w:rsid w:val="00E53758"/>
    <w:rsid w:val="00E5608C"/>
    <w:rsid w:val="00E617A9"/>
    <w:rsid w:val="00E666FC"/>
    <w:rsid w:val="00E71227"/>
    <w:rsid w:val="00E71C9E"/>
    <w:rsid w:val="00E76856"/>
    <w:rsid w:val="00E77934"/>
    <w:rsid w:val="00E906DE"/>
    <w:rsid w:val="00E92FD0"/>
    <w:rsid w:val="00E93AC4"/>
    <w:rsid w:val="00E97AB3"/>
    <w:rsid w:val="00EA2602"/>
    <w:rsid w:val="00EA3286"/>
    <w:rsid w:val="00EA59C0"/>
    <w:rsid w:val="00EA67C3"/>
    <w:rsid w:val="00EB2463"/>
    <w:rsid w:val="00EB28F4"/>
    <w:rsid w:val="00EB7664"/>
    <w:rsid w:val="00ED0B42"/>
    <w:rsid w:val="00ED2456"/>
    <w:rsid w:val="00ED40FB"/>
    <w:rsid w:val="00ED51E7"/>
    <w:rsid w:val="00EE194C"/>
    <w:rsid w:val="00EE2A63"/>
    <w:rsid w:val="00EE4895"/>
    <w:rsid w:val="00EF4590"/>
    <w:rsid w:val="00EF4E11"/>
    <w:rsid w:val="00EF5D3E"/>
    <w:rsid w:val="00F03217"/>
    <w:rsid w:val="00F0536C"/>
    <w:rsid w:val="00F05B23"/>
    <w:rsid w:val="00F05D68"/>
    <w:rsid w:val="00F0693B"/>
    <w:rsid w:val="00F0717E"/>
    <w:rsid w:val="00F10C5A"/>
    <w:rsid w:val="00F10EDB"/>
    <w:rsid w:val="00F122F7"/>
    <w:rsid w:val="00F12AAE"/>
    <w:rsid w:val="00F1393F"/>
    <w:rsid w:val="00F14BCF"/>
    <w:rsid w:val="00F159A3"/>
    <w:rsid w:val="00F1606D"/>
    <w:rsid w:val="00F16ACF"/>
    <w:rsid w:val="00F2007A"/>
    <w:rsid w:val="00F214F8"/>
    <w:rsid w:val="00F22711"/>
    <w:rsid w:val="00F22CDA"/>
    <w:rsid w:val="00F24CFA"/>
    <w:rsid w:val="00F33264"/>
    <w:rsid w:val="00F33EAE"/>
    <w:rsid w:val="00F36362"/>
    <w:rsid w:val="00F41BC0"/>
    <w:rsid w:val="00F459F8"/>
    <w:rsid w:val="00F50F7A"/>
    <w:rsid w:val="00F510E6"/>
    <w:rsid w:val="00F65456"/>
    <w:rsid w:val="00F74720"/>
    <w:rsid w:val="00F8453C"/>
    <w:rsid w:val="00F85050"/>
    <w:rsid w:val="00F870FF"/>
    <w:rsid w:val="00F904B1"/>
    <w:rsid w:val="00F923CE"/>
    <w:rsid w:val="00F97B64"/>
    <w:rsid w:val="00F97D33"/>
    <w:rsid w:val="00FA1404"/>
    <w:rsid w:val="00FA3550"/>
    <w:rsid w:val="00FB624B"/>
    <w:rsid w:val="00FD010E"/>
    <w:rsid w:val="00FD0B44"/>
    <w:rsid w:val="00FD4DCE"/>
    <w:rsid w:val="00FE0C96"/>
    <w:rsid w:val="00FE364B"/>
    <w:rsid w:val="00FE3658"/>
    <w:rsid w:val="00FE508E"/>
    <w:rsid w:val="00FE5E4E"/>
    <w:rsid w:val="00FF447F"/>
    <w:rsid w:val="00FF4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BF20A8"/>
  <w15:chartTrackingRefBased/>
  <w15:docId w15:val="{801B0536-AC7F-48AD-8D7C-CAAC65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F22B-D9BD-41D8-BE4F-F96A4F04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2021-08-07T06:32:00Z</cp:lastPrinted>
  <dcterms:created xsi:type="dcterms:W3CDTF">2024-02-19T07:35:00Z</dcterms:created>
  <dcterms:modified xsi:type="dcterms:W3CDTF">2024-02-19T07:35:00Z</dcterms:modified>
</cp:coreProperties>
</file>