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8027F8">
        <w:rPr>
          <w:rFonts w:ascii="Bookman Old Style" w:hAnsi="Bookman Old Style"/>
          <w:b/>
          <w:sz w:val="30"/>
          <w:szCs w:val="30"/>
          <w:u w:val="single"/>
        </w:rPr>
        <w:t>SITE NO:05</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8027F8">
        <w:rPr>
          <w:rFonts w:ascii="Bookman Old Style" w:hAnsi="Bookman Old Style"/>
          <w:b/>
          <w:sz w:val="24"/>
          <w:szCs w:val="24"/>
        </w:rPr>
        <w:t>18</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8027F8">
        <w:rPr>
          <w:rFonts w:ascii="Bookman Old Style" w:hAnsi="Bookman Old Style"/>
          <w:b/>
          <w:sz w:val="24"/>
          <w:szCs w:val="24"/>
        </w:rPr>
        <w:t>(18</w:t>
      </w:r>
      <w:r w:rsidR="00DF5260">
        <w:rPr>
          <w:rFonts w:ascii="Bookman Old Style" w:hAnsi="Bookman Old Style"/>
          <w:b/>
          <w:sz w:val="24"/>
          <w:szCs w:val="24"/>
        </w:rPr>
        <w:t>/10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1410F5" w:rsidP="001410F5">
      <w:pPr>
        <w:pStyle w:val="Heading1"/>
        <w:ind w:left="0"/>
        <w:jc w:val="both"/>
        <w:rPr>
          <w:rFonts w:ascii="Bookman Old Style" w:hAnsi="Bookman Old Style"/>
          <w:sz w:val="24"/>
          <w:szCs w:val="24"/>
        </w:rPr>
      </w:pPr>
      <w:r w:rsidRPr="00B73935">
        <w:rPr>
          <w:rFonts w:ascii="Bookman Old Style" w:hAnsi="Bookman Old Style"/>
          <w:sz w:val="24"/>
          <w:szCs w:val="24"/>
        </w:rPr>
        <w:t>S</w:t>
      </w:r>
      <w:r w:rsidR="002D4C93">
        <w:rPr>
          <w:rFonts w:ascii="Bookman Old Style" w:hAnsi="Bookman Old Style"/>
          <w:sz w:val="24"/>
          <w:szCs w:val="24"/>
        </w:rPr>
        <w:t>ri</w:t>
      </w:r>
      <w:r w:rsidR="005878EC" w:rsidRPr="00B73935">
        <w:rPr>
          <w:rFonts w:ascii="Bookman Old Style" w:hAnsi="Bookman Old Style"/>
          <w:sz w:val="24"/>
          <w:szCs w:val="24"/>
        </w:rPr>
        <w:t>.</w:t>
      </w:r>
      <w:r w:rsidR="006579DC">
        <w:rPr>
          <w:rFonts w:ascii="Bookman Old Style" w:hAnsi="Bookman Old Style"/>
          <w:sz w:val="24"/>
          <w:szCs w:val="24"/>
        </w:rPr>
        <w:t xml:space="preserve"> </w:t>
      </w:r>
      <w:r w:rsidR="00580EDB">
        <w:rPr>
          <w:rFonts w:ascii="Bookman Old Style" w:hAnsi="Bookman Old Style"/>
          <w:sz w:val="24"/>
          <w:szCs w:val="24"/>
        </w:rPr>
        <w:t>HEMANTH M C</w:t>
      </w:r>
      <w:r w:rsidRPr="00B73935">
        <w:rPr>
          <w:rFonts w:ascii="Bookman Old Style" w:hAnsi="Bookman Old Style"/>
          <w:sz w:val="24"/>
          <w:szCs w:val="24"/>
        </w:rPr>
        <w:t xml:space="preserve">, </w:t>
      </w:r>
      <w:r w:rsidR="002D4C93">
        <w:rPr>
          <w:rFonts w:ascii="Bookman Old Style" w:hAnsi="Bookman Old Style"/>
          <w:b w:val="0"/>
          <w:sz w:val="24"/>
          <w:szCs w:val="24"/>
        </w:rPr>
        <w:t>S</w:t>
      </w:r>
      <w:r w:rsidRPr="00B73935">
        <w:rPr>
          <w:rFonts w:ascii="Bookman Old Style" w:hAnsi="Bookman Old Style"/>
          <w:b w:val="0"/>
          <w:sz w:val="24"/>
          <w:szCs w:val="24"/>
        </w:rPr>
        <w:t>/o.</w:t>
      </w:r>
      <w:r w:rsidR="00DB492C">
        <w:rPr>
          <w:rFonts w:ascii="Bookman Old Style" w:hAnsi="Bookman Old Style"/>
          <w:b w:val="0"/>
          <w:sz w:val="24"/>
          <w:szCs w:val="24"/>
        </w:rPr>
        <w:t xml:space="preserve"> </w:t>
      </w:r>
      <w:r w:rsidR="00DB492C" w:rsidRPr="00DB492C">
        <w:rPr>
          <w:rFonts w:ascii="Bookman Old Style" w:hAnsi="Bookman Old Style"/>
          <w:b w:val="0"/>
          <w:sz w:val="24"/>
          <w:szCs w:val="24"/>
        </w:rPr>
        <w:t>Chikkamahadeva</w:t>
      </w:r>
      <w:r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AC494E" w:rsidRPr="00B73935">
        <w:rPr>
          <w:rFonts w:ascii="Bookman Old Style" w:hAnsi="Bookman Old Style"/>
          <w:sz w:val="24"/>
          <w:szCs w:val="24"/>
        </w:rPr>
        <w:t>(PAN No.</w:t>
      </w:r>
      <w:r w:rsidR="00580EDB">
        <w:rPr>
          <w:rFonts w:ascii="Bookman Old Style" w:hAnsi="Bookman Old Style"/>
          <w:color w:val="000000" w:themeColor="text1"/>
          <w:sz w:val="24"/>
          <w:szCs w:val="24"/>
        </w:rPr>
        <w:t>AGBPH6182R</w:t>
      </w:r>
      <w:r w:rsidR="00AC494E" w:rsidRPr="00B73935">
        <w:rPr>
          <w:rFonts w:ascii="Bookman Old Style" w:hAnsi="Bookman Old Style"/>
          <w:color w:val="000000" w:themeColor="text1"/>
          <w:sz w:val="24"/>
          <w:szCs w:val="24"/>
        </w:rPr>
        <w:t xml:space="preserve">, </w:t>
      </w:r>
      <w:r w:rsidR="00AC494E" w:rsidRPr="00B73935">
        <w:rPr>
          <w:rFonts w:ascii="Bookman Old Style" w:hAnsi="Bookman Old Style"/>
          <w:sz w:val="24"/>
          <w:szCs w:val="24"/>
        </w:rPr>
        <w:t xml:space="preserve"> AADHAAR No.</w:t>
      </w:r>
      <w:r w:rsidR="00580EDB">
        <w:rPr>
          <w:rFonts w:ascii="Bookman Old Style" w:hAnsi="Bookman Old Style"/>
          <w:color w:val="000000" w:themeColor="text1"/>
          <w:sz w:val="24"/>
          <w:szCs w:val="24"/>
        </w:rPr>
        <w:t>9050 6622</w:t>
      </w:r>
      <w:r w:rsidR="00BA5D74">
        <w:rPr>
          <w:rFonts w:ascii="Bookman Old Style" w:hAnsi="Bookman Old Style"/>
          <w:color w:val="000000" w:themeColor="text1"/>
          <w:sz w:val="24"/>
          <w:szCs w:val="24"/>
        </w:rPr>
        <w:t xml:space="preserve"> </w:t>
      </w:r>
      <w:r w:rsidR="00580EDB">
        <w:rPr>
          <w:rFonts w:ascii="Bookman Old Style" w:hAnsi="Bookman Old Style"/>
          <w:color w:val="000000" w:themeColor="text1"/>
          <w:sz w:val="24"/>
          <w:szCs w:val="24"/>
        </w:rPr>
        <w:t>7500</w:t>
      </w:r>
      <w:r w:rsidR="00AC494E" w:rsidRPr="00B73935">
        <w:rPr>
          <w:rFonts w:ascii="Bookman Old Style" w:hAnsi="Bookman Old Style"/>
          <w:sz w:val="24"/>
          <w:szCs w:val="24"/>
        </w:rPr>
        <w:t>)</w:t>
      </w:r>
      <w:r w:rsidRPr="00B73935">
        <w:rPr>
          <w:rFonts w:ascii="Bookman Old Style" w:hAnsi="Bookman Old Style"/>
          <w:b w:val="0"/>
          <w:sz w:val="24"/>
          <w:szCs w:val="24"/>
        </w:rPr>
        <w:t xml:space="preserve"> aged about </w:t>
      </w:r>
      <w:r w:rsidR="00580EDB">
        <w:rPr>
          <w:rFonts w:ascii="Bookman Old Style" w:hAnsi="Bookman Old Style"/>
          <w:b w:val="0"/>
          <w:sz w:val="24"/>
          <w:szCs w:val="24"/>
        </w:rPr>
        <w:t>34</w:t>
      </w:r>
      <w:r w:rsidRPr="00B73935">
        <w:rPr>
          <w:rFonts w:ascii="Bookman Old Style" w:hAnsi="Bookman Old Style"/>
          <w:b w:val="0"/>
          <w:sz w:val="24"/>
          <w:szCs w:val="24"/>
        </w:rPr>
        <w:t xml:space="preserve"> years, residing at No. </w:t>
      </w:r>
      <w:r w:rsidR="00EA6591">
        <w:rPr>
          <w:rFonts w:ascii="Bookman Old Style" w:hAnsi="Bookman Old Style"/>
          <w:b w:val="0"/>
          <w:sz w:val="24"/>
          <w:szCs w:val="24"/>
        </w:rPr>
        <w:t>#</w:t>
      </w:r>
      <w:r w:rsidR="001474DE">
        <w:rPr>
          <w:rFonts w:ascii="Bookman Old Style" w:hAnsi="Bookman Old Style"/>
          <w:b w:val="0"/>
          <w:sz w:val="24"/>
          <w:szCs w:val="24"/>
        </w:rPr>
        <w:t>6/B</w:t>
      </w:r>
      <w:r w:rsidR="005878EC" w:rsidRPr="00B73935">
        <w:rPr>
          <w:rFonts w:ascii="Bookman Old Style" w:hAnsi="Bookman Old Style"/>
          <w:b w:val="0"/>
          <w:sz w:val="24"/>
          <w:szCs w:val="24"/>
        </w:rPr>
        <w:t>,</w:t>
      </w:r>
      <w:r w:rsidR="001474DE">
        <w:rPr>
          <w:rFonts w:ascii="Bookman Old Style" w:hAnsi="Bookman Old Style"/>
          <w:b w:val="0"/>
          <w:sz w:val="24"/>
          <w:szCs w:val="24"/>
        </w:rPr>
        <w:t xml:space="preserve"> Health Colony</w:t>
      </w:r>
      <w:r w:rsidR="005878EC" w:rsidRPr="00B73935">
        <w:rPr>
          <w:rFonts w:ascii="Bookman Old Style" w:hAnsi="Bookman Old Style"/>
          <w:b w:val="0"/>
          <w:sz w:val="24"/>
          <w:szCs w:val="24"/>
        </w:rPr>
        <w:t xml:space="preserve"> </w:t>
      </w:r>
      <w:r w:rsidR="00580EDB">
        <w:rPr>
          <w:rFonts w:ascii="Bookman Old Style" w:hAnsi="Bookman Old Style"/>
          <w:b w:val="0"/>
          <w:sz w:val="24"/>
          <w:szCs w:val="24"/>
        </w:rPr>
        <w:t xml:space="preserve">Ramakrishna </w:t>
      </w:r>
      <w:r w:rsidR="00EA6591">
        <w:rPr>
          <w:rFonts w:ascii="Bookman Old Style" w:hAnsi="Bookman Old Style"/>
          <w:b w:val="0"/>
          <w:sz w:val="24"/>
          <w:szCs w:val="24"/>
        </w:rPr>
        <w:t>Nagar</w:t>
      </w:r>
      <w:r w:rsidR="005878EC" w:rsidRPr="00B73935">
        <w:rPr>
          <w:rFonts w:ascii="Bookman Old Style" w:hAnsi="Bookman Old Style"/>
          <w:b w:val="0"/>
          <w:sz w:val="24"/>
          <w:szCs w:val="24"/>
        </w:rPr>
        <w:t xml:space="preserve"> Mysore 570022</w:t>
      </w:r>
      <w:r w:rsidRPr="00B73935">
        <w:rPr>
          <w:rFonts w:ascii="Bookman Old Style" w:hAnsi="Bookman Old Style"/>
          <w:b w:val="0"/>
          <w:sz w:val="24"/>
          <w:szCs w:val="24"/>
        </w:rPr>
        <w:t xml:space="preserve">. Hereinafter called the </w:t>
      </w:r>
      <w:r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9209CA"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 xml:space="preserve">That being the owner in </w:t>
      </w:r>
    </w:p>
    <w:p w:rsidR="009209CA" w:rsidRDefault="009209CA">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950F79">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AC3C49">
        <w:rPr>
          <w:rFonts w:ascii="Bookman Old Style" w:hAnsi="Bookman Old Style" w:cs="Calibri"/>
          <w:bCs/>
          <w:sz w:val="24"/>
          <w:szCs w:val="24"/>
        </w:rPr>
        <w:t xml:space="preserve"> 05</w:t>
      </w:r>
      <w:r w:rsidRPr="00B73935">
        <w:rPr>
          <w:rFonts w:ascii="Bookman Old Style" w:hAnsi="Bookman Old Style" w:cs="Calibri"/>
          <w:bCs/>
          <w:sz w:val="24"/>
          <w:szCs w:val="24"/>
        </w:rPr>
        <w:t xml:space="preserve"> </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721000" w:rsidRPr="00373F28">
        <w:rPr>
          <w:rFonts w:ascii="Bookman Old Style" w:hAnsi="Bookman Old Style"/>
          <w:color w:val="auto"/>
          <w:sz w:val="24"/>
          <w:szCs w:val="24"/>
        </w:rPr>
        <w:t>420</w:t>
      </w:r>
      <w:r w:rsidR="00373F28" w:rsidRPr="00373F28">
        <w:rPr>
          <w:rFonts w:ascii="Bookman Old Style" w:hAnsi="Bookman Old Style"/>
          <w:color w:val="auto"/>
          <w:sz w:val="24"/>
          <w:szCs w:val="24"/>
        </w:rPr>
        <w:t>69</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A0068A" w:rsidRPr="00B73935" w:rsidRDefault="00A0068A"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2E3B7A">
        <w:rPr>
          <w:rFonts w:ascii="Bookman Old Style" w:hAnsi="Bookman Old Style"/>
          <w:b/>
          <w:color w:val="000000"/>
          <w:sz w:val="24"/>
          <w:szCs w:val="24"/>
        </w:rPr>
        <w:t>28,40</w:t>
      </w:r>
      <w:r w:rsidR="00E96513">
        <w:rPr>
          <w:rFonts w:ascii="Bookman Old Style" w:hAnsi="Bookman Old Style"/>
          <w:b/>
          <w:color w:val="000000"/>
          <w:sz w:val="24"/>
          <w:szCs w:val="24"/>
        </w:rPr>
        <w:t>,</w:t>
      </w:r>
      <w:r w:rsidR="002E3B7A">
        <w:rPr>
          <w:rFonts w:ascii="Bookman Old Style" w:hAnsi="Bookman Old Style"/>
          <w:b/>
          <w:color w:val="000000"/>
          <w:sz w:val="24"/>
          <w:szCs w:val="24"/>
        </w:rPr>
        <w:t>25</w:t>
      </w:r>
      <w:r w:rsidR="008A1E2B">
        <w:rPr>
          <w:rFonts w:ascii="Bookman Old Style" w:hAnsi="Bookman Old Style"/>
          <w:b/>
          <w:color w:val="000000"/>
          <w:sz w:val="24"/>
          <w:szCs w:val="24"/>
        </w:rPr>
        <w:t>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2E3B7A">
        <w:rPr>
          <w:rFonts w:ascii="Bookman Old Style" w:hAnsi="Bookman Old Style"/>
          <w:b/>
          <w:color w:val="000000"/>
          <w:sz w:val="24"/>
          <w:szCs w:val="24"/>
        </w:rPr>
        <w:t xml:space="preserve">Eight </w:t>
      </w:r>
      <w:r w:rsidR="00C1545A">
        <w:rPr>
          <w:rFonts w:ascii="Bookman Old Style" w:hAnsi="Bookman Old Style"/>
          <w:b/>
          <w:color w:val="000000"/>
          <w:sz w:val="24"/>
          <w:szCs w:val="24"/>
        </w:rPr>
        <w:t>L</w:t>
      </w:r>
      <w:r w:rsidR="008A1E2B">
        <w:rPr>
          <w:rFonts w:ascii="Bookman Old Style" w:hAnsi="Bookman Old Style"/>
          <w:b/>
          <w:color w:val="000000"/>
          <w:sz w:val="24"/>
          <w:szCs w:val="24"/>
        </w:rPr>
        <w:t xml:space="preserve">akh </w:t>
      </w:r>
      <w:r w:rsidR="002E3B7A">
        <w:rPr>
          <w:rFonts w:ascii="Bookman Old Style" w:hAnsi="Bookman Old Style"/>
          <w:b/>
          <w:color w:val="000000"/>
          <w:sz w:val="24"/>
          <w:szCs w:val="24"/>
        </w:rPr>
        <w:t xml:space="preserve">Forty </w:t>
      </w:r>
      <w:r w:rsidR="00E96513">
        <w:rPr>
          <w:rFonts w:ascii="Bookman Old Style" w:hAnsi="Bookman Old Style"/>
          <w:b/>
          <w:color w:val="000000"/>
          <w:sz w:val="24"/>
          <w:szCs w:val="24"/>
        </w:rPr>
        <w:t>thousand</w:t>
      </w:r>
      <w:r w:rsidR="00B37869">
        <w:rPr>
          <w:rFonts w:ascii="Bookman Old Style" w:hAnsi="Bookman Old Style"/>
          <w:b/>
          <w:color w:val="000000"/>
          <w:sz w:val="24"/>
          <w:szCs w:val="24"/>
        </w:rPr>
        <w:t xml:space="preserve"> </w:t>
      </w:r>
      <w:r w:rsidR="002E3B7A">
        <w:rPr>
          <w:rFonts w:ascii="Bookman Old Style" w:hAnsi="Bookman Old Style"/>
          <w:b/>
          <w:color w:val="000000"/>
          <w:sz w:val="24"/>
          <w:szCs w:val="24"/>
        </w:rPr>
        <w:t xml:space="preserve">Two Hundred And Fifty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120729"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490225">
        <w:rPr>
          <w:rFonts w:ascii="Bookman Old Style" w:hAnsi="Bookman Old Style"/>
          <w:b/>
          <w:sz w:val="24"/>
          <w:szCs w:val="24"/>
        </w:rPr>
        <w:t>Rs</w:t>
      </w:r>
      <w:r w:rsidRPr="00630AD3">
        <w:rPr>
          <w:rFonts w:ascii="Bookman Old Style" w:hAnsi="Bookman Old Style"/>
          <w:b/>
          <w:sz w:val="24"/>
          <w:szCs w:val="24"/>
        </w:rPr>
        <w:t xml:space="preserve">. </w:t>
      </w:r>
      <w:r w:rsidR="00630AD3" w:rsidRPr="00630AD3">
        <w:rPr>
          <w:rFonts w:ascii="Bookman Old Style" w:hAnsi="Bookman Old Style"/>
          <w:b/>
          <w:sz w:val="24"/>
          <w:szCs w:val="24"/>
        </w:rPr>
        <w:t>4</w:t>
      </w:r>
      <w:r w:rsidR="00490225" w:rsidRPr="00630AD3">
        <w:rPr>
          <w:rFonts w:ascii="Bookman Old Style" w:hAnsi="Bookman Old Style"/>
          <w:b/>
          <w:sz w:val="24"/>
          <w:szCs w:val="24"/>
        </w:rPr>
        <w:t>,0</w:t>
      </w:r>
      <w:r w:rsidR="00E96513" w:rsidRPr="00630AD3">
        <w:rPr>
          <w:rFonts w:ascii="Bookman Old Style" w:hAnsi="Bookman Old Style"/>
          <w:b/>
          <w:sz w:val="24"/>
          <w:szCs w:val="24"/>
        </w:rPr>
        <w:t>0,000</w:t>
      </w:r>
      <w:r w:rsidR="00630AD3" w:rsidRPr="007C2735">
        <w:rPr>
          <w:rFonts w:ascii="Bookman Old Style" w:hAnsi="Bookman Old Style"/>
          <w:b/>
          <w:sz w:val="24"/>
          <w:szCs w:val="24"/>
        </w:rPr>
        <w:t>/-</w:t>
      </w:r>
      <w:r w:rsidR="00E96513" w:rsidRPr="007C2735">
        <w:rPr>
          <w:rFonts w:ascii="Bookman Old Style" w:hAnsi="Bookman Old Style"/>
          <w:b/>
          <w:sz w:val="24"/>
          <w:szCs w:val="24"/>
        </w:rPr>
        <w:t xml:space="preserve"> </w:t>
      </w:r>
      <w:r w:rsidRPr="007C2735">
        <w:rPr>
          <w:rFonts w:ascii="Bookman Old Style" w:hAnsi="Bookman Old Style"/>
          <w:b/>
          <w:sz w:val="24"/>
          <w:szCs w:val="24"/>
        </w:rPr>
        <w:t xml:space="preserve">(Rupees </w:t>
      </w:r>
      <w:r w:rsidR="007C2735" w:rsidRPr="007C2735">
        <w:rPr>
          <w:rFonts w:ascii="Bookman Old Style" w:hAnsi="Bookman Old Style"/>
          <w:b/>
          <w:sz w:val="24"/>
          <w:szCs w:val="24"/>
        </w:rPr>
        <w:t xml:space="preserve">Four </w:t>
      </w:r>
      <w:r w:rsidR="00E96513" w:rsidRPr="007C2735">
        <w:rPr>
          <w:rFonts w:ascii="Bookman Old Style" w:hAnsi="Bookman Old Style"/>
          <w:b/>
          <w:sz w:val="24"/>
          <w:szCs w:val="24"/>
        </w:rPr>
        <w:t xml:space="preserve">lakh </w:t>
      </w:r>
      <w:r w:rsidRPr="007C2735">
        <w:rPr>
          <w:rFonts w:ascii="Bookman Old Style" w:hAnsi="Bookman Old Style"/>
          <w:b/>
          <w:sz w:val="24"/>
          <w:szCs w:val="24"/>
        </w:rPr>
        <w:t>only)</w:t>
      </w:r>
      <w:r w:rsidRPr="00EF23B5">
        <w:rPr>
          <w:rFonts w:ascii="Bookman Old Style" w:hAnsi="Bookman Old Style"/>
          <w:color w:val="FF0000"/>
          <w:sz w:val="24"/>
          <w:szCs w:val="24"/>
        </w:rPr>
        <w:t xml:space="preserve"> </w:t>
      </w:r>
      <w:r w:rsidR="00630AD3">
        <w:rPr>
          <w:rFonts w:ascii="Bookman Old Style" w:hAnsi="Bookman Old Style"/>
          <w:sz w:val="24"/>
          <w:szCs w:val="24"/>
        </w:rPr>
        <w:t xml:space="preserve">by way of </w:t>
      </w:r>
      <w:r w:rsidR="005B411F">
        <w:rPr>
          <w:rFonts w:ascii="Bookman Old Style" w:hAnsi="Bookman Old Style"/>
          <w:sz w:val="24"/>
          <w:szCs w:val="24"/>
        </w:rPr>
        <w:t xml:space="preserve"> </w:t>
      </w:r>
      <w:r w:rsidR="00630AD3">
        <w:rPr>
          <w:rFonts w:ascii="Bookman Old Style" w:hAnsi="Bookman Old Style"/>
          <w:sz w:val="24"/>
          <w:szCs w:val="24"/>
        </w:rPr>
        <w:t>RTGS UTR</w:t>
      </w:r>
      <w:r w:rsidRPr="00490225">
        <w:rPr>
          <w:rFonts w:ascii="Bookman Old Style" w:hAnsi="Bookman Old Style"/>
          <w:sz w:val="24"/>
          <w:szCs w:val="24"/>
        </w:rPr>
        <w:t xml:space="preserve"> No.</w:t>
      </w:r>
      <w:r w:rsidR="00876FD6">
        <w:rPr>
          <w:rFonts w:ascii="Bookman Old Style" w:hAnsi="Bookman Old Style"/>
          <w:b/>
          <w:sz w:val="24"/>
          <w:szCs w:val="24"/>
        </w:rPr>
        <w:t>ICICR12019111300495511</w:t>
      </w:r>
      <w:r w:rsidR="00E9651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876FD6">
        <w:rPr>
          <w:rFonts w:ascii="Bookman Old Style" w:hAnsi="Bookman Old Style"/>
          <w:color w:val="000000"/>
          <w:sz w:val="24"/>
          <w:szCs w:val="24"/>
        </w:rPr>
        <w:t>13</w:t>
      </w:r>
      <w:r w:rsidR="007C2735">
        <w:rPr>
          <w:rFonts w:ascii="Bookman Old Style" w:hAnsi="Bookman Old Style"/>
          <w:color w:val="000000"/>
          <w:sz w:val="24"/>
          <w:szCs w:val="24"/>
        </w:rPr>
        <w:t>-11-2019</w:t>
      </w:r>
      <w:r w:rsidR="005B411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sidR="007C2735">
        <w:rPr>
          <w:rFonts w:ascii="Bookman Old Style" w:hAnsi="Bookman Old Style"/>
          <w:color w:val="000000"/>
          <w:sz w:val="24"/>
          <w:szCs w:val="24"/>
        </w:rPr>
        <w:t xml:space="preserve">ICICI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7C2735">
        <w:rPr>
          <w:rFonts w:ascii="Bookman Old Style" w:hAnsi="Bookman Old Style"/>
          <w:color w:val="000000"/>
          <w:sz w:val="24"/>
          <w:szCs w:val="24"/>
        </w:rPr>
        <w:t xml:space="preserve">Indira </w:t>
      </w:r>
      <w:r w:rsidR="00077191">
        <w:rPr>
          <w:rFonts w:ascii="Bookman Old Style" w:hAnsi="Bookman Old Style"/>
          <w:color w:val="000000"/>
          <w:sz w:val="24"/>
          <w:szCs w:val="24"/>
        </w:rPr>
        <w:t>Nagar</w:t>
      </w:r>
      <w:r w:rsidR="007C2735">
        <w:rPr>
          <w:rFonts w:ascii="Bookman Old Style" w:hAnsi="Bookman Old Style"/>
          <w:color w:val="000000"/>
          <w:sz w:val="24"/>
          <w:szCs w:val="24"/>
        </w:rPr>
        <w:t xml:space="preserve"> </w:t>
      </w:r>
      <w:r w:rsidRPr="00B73935">
        <w:rPr>
          <w:rFonts w:ascii="Bookman Old Style" w:hAnsi="Bookman Old Style"/>
          <w:color w:val="000000"/>
          <w:sz w:val="24"/>
          <w:szCs w:val="24"/>
        </w:rPr>
        <w:t>Branch</w:t>
      </w:r>
      <w:r w:rsidR="00DD40ED">
        <w:rPr>
          <w:rFonts w:ascii="Bookman Old Style" w:hAnsi="Bookman Old Style"/>
          <w:color w:val="000000"/>
          <w:sz w:val="24"/>
          <w:szCs w:val="24"/>
        </w:rPr>
        <w:t xml:space="preserve">, </w:t>
      </w:r>
      <w:r w:rsidR="007C2735">
        <w:rPr>
          <w:rFonts w:ascii="Bookman Old Style" w:hAnsi="Bookman Old Style"/>
          <w:color w:val="000000"/>
          <w:sz w:val="24"/>
          <w:szCs w:val="24"/>
        </w:rPr>
        <w:t>Bengaluru</w:t>
      </w:r>
      <w:r w:rsidR="00AA6F0E">
        <w:rPr>
          <w:rFonts w:ascii="Bookman Old Style" w:hAnsi="Bookman Old Style"/>
          <w:color w:val="000000"/>
          <w:sz w:val="24"/>
          <w:szCs w:val="24"/>
        </w:rPr>
        <w:t>-560038</w:t>
      </w:r>
      <w:r w:rsidR="007C2735">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E123A6"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7656E5" w:rsidRPr="005B411F">
        <w:rPr>
          <w:rFonts w:ascii="Bookman Old Style" w:hAnsi="Bookman Old Style"/>
          <w:b/>
          <w:sz w:val="24"/>
          <w:szCs w:val="24"/>
        </w:rPr>
        <w:t xml:space="preserve">Rs. </w:t>
      </w:r>
      <w:r w:rsidR="00C44BD3">
        <w:rPr>
          <w:rFonts w:ascii="Bookman Old Style" w:hAnsi="Bookman Old Style"/>
          <w:b/>
          <w:sz w:val="24"/>
          <w:szCs w:val="24"/>
        </w:rPr>
        <w:t>2</w:t>
      </w:r>
      <w:r w:rsidR="005B411F" w:rsidRPr="005B411F">
        <w:rPr>
          <w:rFonts w:ascii="Bookman Old Style" w:hAnsi="Bookman Old Style"/>
          <w:b/>
          <w:sz w:val="24"/>
          <w:szCs w:val="24"/>
        </w:rPr>
        <w:t>,</w:t>
      </w:r>
      <w:r w:rsidR="00C44BD3">
        <w:rPr>
          <w:rFonts w:ascii="Bookman Old Style" w:hAnsi="Bookman Old Style"/>
          <w:b/>
          <w:sz w:val="24"/>
          <w:szCs w:val="24"/>
        </w:rPr>
        <w:t>80,000</w:t>
      </w:r>
      <w:r w:rsidR="005B411F">
        <w:rPr>
          <w:rFonts w:ascii="Bookman Old Style" w:hAnsi="Bookman Old Style"/>
          <w:b/>
          <w:sz w:val="24"/>
          <w:szCs w:val="24"/>
        </w:rPr>
        <w:t xml:space="preserve">/- </w:t>
      </w:r>
      <w:r w:rsidR="007656E5" w:rsidRPr="00373F28">
        <w:rPr>
          <w:rFonts w:ascii="Bookman Old Style" w:hAnsi="Bookman Old Style"/>
          <w:b/>
          <w:color w:val="FF0000"/>
          <w:sz w:val="24"/>
          <w:szCs w:val="24"/>
        </w:rPr>
        <w:t xml:space="preserve"> </w:t>
      </w:r>
      <w:r w:rsidR="007656E5" w:rsidRPr="005B411F">
        <w:rPr>
          <w:rFonts w:ascii="Bookman Old Style" w:hAnsi="Bookman Old Style"/>
          <w:b/>
          <w:sz w:val="24"/>
          <w:szCs w:val="24"/>
        </w:rPr>
        <w:t xml:space="preserve">(Rupees </w:t>
      </w:r>
      <w:r w:rsidR="00C44BD3">
        <w:rPr>
          <w:rFonts w:ascii="Bookman Old Style" w:hAnsi="Bookman Old Style"/>
          <w:b/>
          <w:sz w:val="24"/>
          <w:szCs w:val="24"/>
        </w:rPr>
        <w:t xml:space="preserve">Two </w:t>
      </w:r>
      <w:r w:rsidR="005B411F" w:rsidRPr="005B411F">
        <w:rPr>
          <w:rFonts w:ascii="Bookman Old Style" w:hAnsi="Bookman Old Style"/>
          <w:b/>
          <w:sz w:val="24"/>
          <w:szCs w:val="24"/>
        </w:rPr>
        <w:t>L</w:t>
      </w:r>
      <w:r w:rsidR="007656E5" w:rsidRPr="005B411F">
        <w:rPr>
          <w:rFonts w:ascii="Bookman Old Style" w:hAnsi="Bookman Old Style"/>
          <w:b/>
          <w:sz w:val="24"/>
          <w:szCs w:val="24"/>
        </w:rPr>
        <w:t>akh</w:t>
      </w:r>
      <w:r w:rsidR="005B411F" w:rsidRPr="005B411F">
        <w:rPr>
          <w:rFonts w:ascii="Bookman Old Style" w:hAnsi="Bookman Old Style"/>
          <w:b/>
          <w:sz w:val="24"/>
          <w:szCs w:val="24"/>
        </w:rPr>
        <w:t xml:space="preserve"> </w:t>
      </w:r>
      <w:r w:rsidR="00C44BD3">
        <w:rPr>
          <w:rFonts w:ascii="Bookman Old Style" w:hAnsi="Bookman Old Style"/>
          <w:b/>
          <w:sz w:val="24"/>
          <w:szCs w:val="24"/>
        </w:rPr>
        <w:t xml:space="preserve">Eighty </w:t>
      </w:r>
      <w:r w:rsidR="00CF0F5E">
        <w:rPr>
          <w:rFonts w:ascii="Bookman Old Style" w:hAnsi="Bookman Old Style"/>
          <w:b/>
          <w:sz w:val="24"/>
          <w:szCs w:val="24"/>
        </w:rPr>
        <w:t xml:space="preserve">Thousand </w:t>
      </w:r>
      <w:r w:rsidR="007656E5" w:rsidRPr="005B411F">
        <w:rPr>
          <w:rFonts w:ascii="Bookman Old Style" w:hAnsi="Bookman Old Style"/>
          <w:b/>
          <w:sz w:val="24"/>
          <w:szCs w:val="24"/>
        </w:rPr>
        <w:t>only</w:t>
      </w:r>
      <w:r w:rsidR="007656E5" w:rsidRPr="00C44BD3">
        <w:rPr>
          <w:rFonts w:ascii="Bookman Old Style" w:hAnsi="Bookman Old Style"/>
          <w:b/>
          <w:sz w:val="24"/>
          <w:szCs w:val="24"/>
        </w:rPr>
        <w:t>)</w:t>
      </w:r>
      <w:r w:rsidR="007656E5" w:rsidRPr="00C44BD3">
        <w:rPr>
          <w:rFonts w:ascii="Bookman Old Style" w:hAnsi="Bookman Old Style"/>
          <w:sz w:val="24"/>
          <w:szCs w:val="24"/>
        </w:rPr>
        <w:t xml:space="preserve"> by</w:t>
      </w:r>
      <w:r w:rsidR="007656E5" w:rsidRPr="00373F28">
        <w:rPr>
          <w:rFonts w:ascii="Bookman Old Style" w:hAnsi="Bookman Old Style"/>
          <w:color w:val="FF0000"/>
          <w:sz w:val="24"/>
          <w:szCs w:val="24"/>
        </w:rPr>
        <w:t xml:space="preserve"> </w:t>
      </w:r>
      <w:r w:rsidR="007656E5" w:rsidRPr="00490225">
        <w:rPr>
          <w:rFonts w:ascii="Bookman Old Style" w:hAnsi="Bookman Old Style"/>
          <w:sz w:val="24"/>
          <w:szCs w:val="24"/>
        </w:rPr>
        <w:t>way of Cheque bearing No.</w:t>
      </w:r>
      <w:r w:rsidR="007656E5" w:rsidRPr="00EF23B5">
        <w:rPr>
          <w:rFonts w:ascii="Bookman Old Style" w:hAnsi="Bookman Old Style"/>
          <w:color w:val="FF0000"/>
          <w:sz w:val="24"/>
          <w:szCs w:val="24"/>
        </w:rPr>
        <w:t xml:space="preserve"> </w:t>
      </w:r>
      <w:r w:rsidR="005B411F">
        <w:rPr>
          <w:rFonts w:ascii="Bookman Old Style" w:hAnsi="Bookman Old Style"/>
          <w:b/>
          <w:sz w:val="24"/>
          <w:szCs w:val="24"/>
        </w:rPr>
        <w:t xml:space="preserve">102262 </w:t>
      </w:r>
      <w:r w:rsidR="007656E5" w:rsidRPr="00B73935">
        <w:rPr>
          <w:rFonts w:ascii="Bookman Old Style" w:hAnsi="Bookman Old Style"/>
          <w:color w:val="000000"/>
          <w:sz w:val="24"/>
          <w:szCs w:val="24"/>
        </w:rPr>
        <w:t xml:space="preserve">dated </w:t>
      </w:r>
      <w:r w:rsidR="005B411F">
        <w:rPr>
          <w:rFonts w:ascii="Bookman Old Style" w:hAnsi="Bookman Old Style"/>
          <w:color w:val="000000"/>
          <w:sz w:val="24"/>
          <w:szCs w:val="24"/>
        </w:rPr>
        <w:t>07-11-</w:t>
      </w:r>
      <w:r w:rsidR="00C44BD3">
        <w:rPr>
          <w:rFonts w:ascii="Bookman Old Style" w:hAnsi="Bookman Old Style"/>
          <w:color w:val="000000"/>
          <w:sz w:val="24"/>
          <w:szCs w:val="24"/>
        </w:rPr>
        <w:t>2019</w:t>
      </w:r>
      <w:r w:rsidR="00C44BD3" w:rsidRPr="00C44BD3">
        <w:rPr>
          <w:rFonts w:ascii="Bookman Old Style" w:hAnsi="Bookman Old Style"/>
          <w:color w:val="000000"/>
          <w:sz w:val="24"/>
          <w:szCs w:val="24"/>
        </w:rPr>
        <w:t xml:space="preserve"> </w:t>
      </w:r>
      <w:r w:rsidR="00C44BD3" w:rsidRPr="00B73935">
        <w:rPr>
          <w:rFonts w:ascii="Bookman Old Style" w:hAnsi="Bookman Old Style"/>
          <w:color w:val="000000"/>
          <w:sz w:val="24"/>
          <w:szCs w:val="24"/>
        </w:rPr>
        <w:t xml:space="preserve">drawn on </w:t>
      </w:r>
      <w:r w:rsidR="00C44BD3">
        <w:rPr>
          <w:rFonts w:ascii="Bookman Old Style" w:hAnsi="Bookman Old Style"/>
          <w:color w:val="000000"/>
          <w:sz w:val="24"/>
          <w:szCs w:val="24"/>
        </w:rPr>
        <w:t>ICICI Bank</w:t>
      </w:r>
      <w:r w:rsidR="00C44BD3" w:rsidRPr="00B73935">
        <w:rPr>
          <w:rFonts w:ascii="Bookman Old Style" w:hAnsi="Bookman Old Style"/>
          <w:color w:val="000000"/>
          <w:sz w:val="24"/>
          <w:szCs w:val="24"/>
        </w:rPr>
        <w:t>,</w:t>
      </w:r>
      <w:r w:rsidR="00C44BD3">
        <w:rPr>
          <w:rFonts w:ascii="Bookman Old Style" w:hAnsi="Bookman Old Style"/>
          <w:color w:val="000000"/>
          <w:sz w:val="24"/>
          <w:szCs w:val="24"/>
        </w:rPr>
        <w:t xml:space="preserve"> Indira Nagar </w:t>
      </w:r>
      <w:r w:rsidR="00C44BD3" w:rsidRPr="00B73935">
        <w:rPr>
          <w:rFonts w:ascii="Bookman Old Style" w:hAnsi="Bookman Old Style"/>
          <w:color w:val="000000"/>
          <w:sz w:val="24"/>
          <w:szCs w:val="24"/>
        </w:rPr>
        <w:t>Branch</w:t>
      </w:r>
      <w:r w:rsidR="00C44BD3">
        <w:rPr>
          <w:rFonts w:ascii="Bookman Old Style" w:hAnsi="Bookman Old Style"/>
          <w:color w:val="000000"/>
          <w:sz w:val="24"/>
          <w:szCs w:val="24"/>
        </w:rPr>
        <w:t>, Bengaluru</w:t>
      </w:r>
      <w:r w:rsidR="00D30990">
        <w:rPr>
          <w:rFonts w:ascii="Bookman Old Style" w:hAnsi="Bookman Old Style"/>
          <w:color w:val="000000"/>
          <w:sz w:val="24"/>
          <w:szCs w:val="24"/>
        </w:rPr>
        <w:t>-560038</w:t>
      </w:r>
      <w:r w:rsidRPr="00B73935">
        <w:rPr>
          <w:rFonts w:ascii="Bookman Old Style" w:hAnsi="Bookman Old Style"/>
          <w:color w:val="000000"/>
          <w:sz w:val="24"/>
          <w:szCs w:val="24"/>
        </w:rPr>
        <w:t xml:space="preserve"> the Vendor acknowledges receipt of the advance of sale consideration as mentioned above.</w:t>
      </w:r>
    </w:p>
    <w:p w:rsidR="000B71FC" w:rsidRDefault="000B71FC"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0B71FC" w:rsidRDefault="000B71FC"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B37869" w:rsidRPr="00B73935" w:rsidRDefault="00DC349F" w:rsidP="00FC26AB">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          c. </w:t>
      </w:r>
      <w:r w:rsidRPr="00B73935">
        <w:rPr>
          <w:rFonts w:ascii="Bookman Old Style" w:hAnsi="Bookman Old Style"/>
          <w:color w:val="000000"/>
          <w:sz w:val="24"/>
          <w:szCs w:val="24"/>
        </w:rPr>
        <w:t xml:space="preserve">The Purchaser has paid a advance of Sale Consideration of  </w:t>
      </w:r>
      <w:r w:rsidRPr="005B411F">
        <w:rPr>
          <w:rFonts w:ascii="Bookman Old Style" w:hAnsi="Bookman Old Style"/>
          <w:b/>
          <w:sz w:val="24"/>
          <w:szCs w:val="24"/>
        </w:rPr>
        <w:t xml:space="preserve">Rs. </w:t>
      </w:r>
      <w:r>
        <w:rPr>
          <w:rFonts w:ascii="Bookman Old Style" w:hAnsi="Bookman Old Style"/>
          <w:b/>
          <w:sz w:val="24"/>
          <w:szCs w:val="24"/>
        </w:rPr>
        <w:t>1</w:t>
      </w:r>
      <w:r w:rsidRPr="005B411F">
        <w:rPr>
          <w:rFonts w:ascii="Bookman Old Style" w:hAnsi="Bookman Old Style"/>
          <w:b/>
          <w:sz w:val="24"/>
          <w:szCs w:val="24"/>
        </w:rPr>
        <w:t>,</w:t>
      </w:r>
      <w:r>
        <w:rPr>
          <w:rFonts w:ascii="Bookman Old Style" w:hAnsi="Bookman Old Style"/>
          <w:b/>
          <w:sz w:val="24"/>
          <w:szCs w:val="24"/>
        </w:rPr>
        <w:t xml:space="preserve">10,250/- </w:t>
      </w:r>
      <w:r w:rsidRPr="00373F28">
        <w:rPr>
          <w:rFonts w:ascii="Bookman Old Style" w:hAnsi="Bookman Old Style"/>
          <w:b/>
          <w:color w:val="FF0000"/>
          <w:sz w:val="24"/>
          <w:szCs w:val="24"/>
        </w:rPr>
        <w:t xml:space="preserve"> </w:t>
      </w:r>
      <w:r w:rsidRPr="005B411F">
        <w:rPr>
          <w:rFonts w:ascii="Bookman Old Style" w:hAnsi="Bookman Old Style"/>
          <w:b/>
          <w:sz w:val="24"/>
          <w:szCs w:val="24"/>
        </w:rPr>
        <w:t xml:space="preserve">(Rupees </w:t>
      </w:r>
      <w:r>
        <w:rPr>
          <w:rFonts w:ascii="Bookman Old Style" w:hAnsi="Bookman Old Style"/>
          <w:b/>
          <w:sz w:val="24"/>
          <w:szCs w:val="24"/>
        </w:rPr>
        <w:t xml:space="preserve">One </w:t>
      </w:r>
      <w:r w:rsidRPr="005B411F">
        <w:rPr>
          <w:rFonts w:ascii="Bookman Old Style" w:hAnsi="Bookman Old Style"/>
          <w:b/>
          <w:sz w:val="24"/>
          <w:szCs w:val="24"/>
        </w:rPr>
        <w:t xml:space="preserve">Lakh </w:t>
      </w:r>
      <w:r>
        <w:rPr>
          <w:rFonts w:ascii="Bookman Old Style" w:hAnsi="Bookman Old Style"/>
          <w:b/>
          <w:sz w:val="24"/>
          <w:szCs w:val="24"/>
        </w:rPr>
        <w:t xml:space="preserve">Ten Thousand  Two Hundred and Fifty </w:t>
      </w:r>
      <w:r w:rsidRPr="005B411F">
        <w:rPr>
          <w:rFonts w:ascii="Bookman Old Style" w:hAnsi="Bookman Old Style"/>
          <w:b/>
          <w:sz w:val="24"/>
          <w:szCs w:val="24"/>
        </w:rPr>
        <w:t>only</w:t>
      </w:r>
      <w:r w:rsidRPr="00C44BD3">
        <w:rPr>
          <w:rFonts w:ascii="Bookman Old Style" w:hAnsi="Bookman Old Style"/>
          <w:b/>
          <w:sz w:val="24"/>
          <w:szCs w:val="24"/>
        </w:rPr>
        <w:t>)</w:t>
      </w:r>
      <w:r w:rsidRPr="00C44BD3">
        <w:rPr>
          <w:rFonts w:ascii="Bookman Old Style" w:hAnsi="Bookman Old Style"/>
          <w:sz w:val="24"/>
          <w:szCs w:val="24"/>
        </w:rPr>
        <w:t xml:space="preserve"> by</w:t>
      </w:r>
      <w:r w:rsidRPr="00373F28">
        <w:rPr>
          <w:rFonts w:ascii="Bookman Old Style" w:hAnsi="Bookman Old Style"/>
          <w:color w:val="FF0000"/>
          <w:sz w:val="24"/>
          <w:szCs w:val="24"/>
        </w:rPr>
        <w:t xml:space="preserve"> </w:t>
      </w:r>
      <w:r w:rsidR="00DE14B9">
        <w:rPr>
          <w:rFonts w:ascii="Bookman Old Style" w:hAnsi="Bookman Old Style"/>
          <w:sz w:val="24"/>
          <w:szCs w:val="24"/>
        </w:rPr>
        <w:t xml:space="preserve">through </w:t>
      </w:r>
      <w:r w:rsidR="00A913BB">
        <w:rPr>
          <w:rFonts w:ascii="Bookman Old Style" w:hAnsi="Bookman Old Style"/>
          <w:sz w:val="24"/>
          <w:szCs w:val="24"/>
        </w:rPr>
        <w:t xml:space="preserve">IMPS </w:t>
      </w:r>
      <w:r w:rsidR="00DE14B9">
        <w:rPr>
          <w:rFonts w:ascii="Bookman Old Style" w:hAnsi="Bookman Old Style"/>
          <w:sz w:val="24"/>
          <w:szCs w:val="24"/>
        </w:rPr>
        <w:t xml:space="preserve">Online transfer </w:t>
      </w:r>
      <w:r w:rsidR="00FC26AB">
        <w:rPr>
          <w:rFonts w:ascii="Bookman Old Style" w:hAnsi="Bookman Old Style"/>
          <w:sz w:val="24"/>
          <w:szCs w:val="24"/>
        </w:rPr>
        <w:t xml:space="preserve">Ref No- </w:t>
      </w:r>
      <w:r w:rsidR="00FC26AB" w:rsidRPr="00B80A79">
        <w:rPr>
          <w:rFonts w:ascii="Bookman Old Style" w:hAnsi="Bookman Old Style"/>
          <w:b/>
          <w:sz w:val="24"/>
          <w:szCs w:val="24"/>
        </w:rPr>
        <w:t>128420429053</w:t>
      </w:r>
      <w:r w:rsidR="00FC26AB">
        <w:rPr>
          <w:rFonts w:ascii="Bookman Old Style" w:hAnsi="Bookman Old Style"/>
          <w:sz w:val="24"/>
          <w:szCs w:val="24"/>
        </w:rPr>
        <w:t xml:space="preserve">  </w:t>
      </w:r>
      <w:r w:rsidRPr="00B73935">
        <w:rPr>
          <w:rFonts w:ascii="Bookman Old Style" w:hAnsi="Bookman Old Style"/>
          <w:color w:val="000000"/>
          <w:sz w:val="24"/>
          <w:szCs w:val="24"/>
        </w:rPr>
        <w:t xml:space="preserve">dated </w:t>
      </w:r>
      <w:r w:rsidR="00FC26AB">
        <w:rPr>
          <w:rFonts w:ascii="Bookman Old Style" w:hAnsi="Bookman Old Style"/>
          <w:color w:val="000000"/>
          <w:sz w:val="24"/>
          <w:szCs w:val="24"/>
        </w:rPr>
        <w:t>12</w:t>
      </w:r>
      <w:r>
        <w:rPr>
          <w:rFonts w:ascii="Bookman Old Style" w:hAnsi="Bookman Old Style"/>
          <w:color w:val="000000"/>
          <w:sz w:val="24"/>
          <w:szCs w:val="24"/>
        </w:rPr>
        <w:t>-1</w:t>
      </w:r>
      <w:r w:rsidR="00FC26AB">
        <w:rPr>
          <w:rFonts w:ascii="Bookman Old Style" w:hAnsi="Bookman Old Style"/>
          <w:color w:val="000000"/>
          <w:sz w:val="24"/>
          <w:szCs w:val="24"/>
        </w:rPr>
        <w:t>0</w:t>
      </w:r>
      <w:r>
        <w:rPr>
          <w:rFonts w:ascii="Bookman Old Style" w:hAnsi="Bookman Old Style"/>
          <w:color w:val="000000"/>
          <w:sz w:val="24"/>
          <w:szCs w:val="24"/>
        </w:rPr>
        <w:t>-20</w:t>
      </w:r>
      <w:r w:rsidR="00FC26AB">
        <w:rPr>
          <w:rFonts w:ascii="Bookman Old Style" w:hAnsi="Bookman Old Style"/>
          <w:color w:val="000000"/>
          <w:sz w:val="24"/>
          <w:szCs w:val="24"/>
        </w:rPr>
        <w:t>21</w:t>
      </w:r>
      <w:r w:rsidRPr="00C44BD3">
        <w:rPr>
          <w:rFonts w:ascii="Bookman Old Style" w:hAnsi="Bookman Old Style"/>
          <w:color w:val="000000"/>
          <w:sz w:val="24"/>
          <w:szCs w:val="24"/>
        </w:rPr>
        <w:t xml:space="preserve"> </w:t>
      </w:r>
      <w:r>
        <w:rPr>
          <w:rFonts w:ascii="Bookman Old Style" w:hAnsi="Bookman Old Style"/>
          <w:color w:val="000000"/>
          <w:sz w:val="24"/>
          <w:szCs w:val="24"/>
        </w:rPr>
        <w:t>ICICI Bank</w:t>
      </w:r>
      <w:r w:rsidRPr="00B73935">
        <w:rPr>
          <w:rFonts w:ascii="Bookman Old Style" w:hAnsi="Bookman Old Style"/>
          <w:color w:val="000000"/>
          <w:sz w:val="24"/>
          <w:szCs w:val="24"/>
        </w:rPr>
        <w:t>,</w:t>
      </w:r>
      <w:r>
        <w:rPr>
          <w:rFonts w:ascii="Bookman Old Style" w:hAnsi="Bookman Old Style"/>
          <w:color w:val="000000"/>
          <w:sz w:val="24"/>
          <w:szCs w:val="24"/>
        </w:rPr>
        <w:t xml:space="preserve"> Indira Nagar </w:t>
      </w:r>
      <w:r w:rsidRPr="00B73935">
        <w:rPr>
          <w:rFonts w:ascii="Bookman Old Style" w:hAnsi="Bookman Old Style"/>
          <w:color w:val="000000"/>
          <w:sz w:val="24"/>
          <w:szCs w:val="24"/>
        </w:rPr>
        <w:t>Branch</w:t>
      </w:r>
      <w:r>
        <w:rPr>
          <w:rFonts w:ascii="Bookman Old Style" w:hAnsi="Bookman Old Style"/>
          <w:color w:val="000000"/>
          <w:sz w:val="24"/>
          <w:szCs w:val="24"/>
        </w:rPr>
        <w:t>, Bengaluru</w:t>
      </w:r>
      <w:r w:rsidR="00705AC9">
        <w:rPr>
          <w:rFonts w:ascii="Bookman Old Style" w:hAnsi="Bookman Old Style"/>
          <w:color w:val="000000"/>
          <w:sz w:val="24"/>
          <w:szCs w:val="24"/>
        </w:rPr>
        <w:t>-560038</w:t>
      </w:r>
      <w:r w:rsidRPr="00B73935">
        <w:rPr>
          <w:rFonts w:ascii="Bookman Old Style" w:hAnsi="Bookman Old Style"/>
          <w:color w:val="000000"/>
          <w:sz w:val="24"/>
          <w:szCs w:val="24"/>
        </w:rPr>
        <w:t xml:space="preserve"> the Vendor acknowledges receipt of the advance of sale consideration as mentioned above.</w:t>
      </w:r>
    </w:p>
    <w:p w:rsidR="003A6750" w:rsidRPr="00B73935" w:rsidRDefault="00FC26AB"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d</w:t>
      </w:r>
      <w:r w:rsidR="00E123A6">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paid the remaining </w:t>
      </w:r>
      <w:r w:rsidR="003A6750" w:rsidRPr="00B73935">
        <w:rPr>
          <w:rFonts w:ascii="Bookman Old Style" w:hAnsi="Bookman Old Style"/>
          <w:color w:val="000000"/>
          <w:sz w:val="24"/>
          <w:szCs w:val="24"/>
        </w:rPr>
        <w:t xml:space="preserve">Sale Consideration of  </w:t>
      </w:r>
      <w:r w:rsidR="003A6750" w:rsidRPr="00DB492C">
        <w:rPr>
          <w:rFonts w:ascii="Bookman Old Style" w:hAnsi="Bookman Old Style"/>
          <w:b/>
          <w:sz w:val="24"/>
          <w:szCs w:val="24"/>
        </w:rPr>
        <w:t xml:space="preserve">Rs. </w:t>
      </w:r>
      <w:r w:rsidR="00A135C9" w:rsidRPr="00DB492C">
        <w:rPr>
          <w:rFonts w:ascii="Bookman Old Style" w:hAnsi="Bookman Old Style"/>
          <w:b/>
          <w:sz w:val="24"/>
          <w:szCs w:val="24"/>
        </w:rPr>
        <w:t>2</w:t>
      </w:r>
      <w:r w:rsidR="00DB492C" w:rsidRPr="00DB492C">
        <w:rPr>
          <w:rFonts w:ascii="Bookman Old Style" w:hAnsi="Bookman Old Style"/>
          <w:b/>
          <w:sz w:val="24"/>
          <w:szCs w:val="24"/>
        </w:rPr>
        <w:t>0</w:t>
      </w:r>
      <w:r w:rsidR="00A135C9" w:rsidRPr="00DB492C">
        <w:rPr>
          <w:rFonts w:ascii="Bookman Old Style" w:hAnsi="Bookman Old Style"/>
          <w:b/>
          <w:sz w:val="24"/>
          <w:szCs w:val="24"/>
        </w:rPr>
        <w:t>,</w:t>
      </w:r>
      <w:r w:rsidR="00621FC5" w:rsidRPr="00DB492C">
        <w:rPr>
          <w:rFonts w:ascii="Bookman Old Style" w:hAnsi="Bookman Old Style"/>
          <w:b/>
          <w:sz w:val="24"/>
          <w:szCs w:val="24"/>
        </w:rPr>
        <w:t>5</w:t>
      </w:r>
      <w:r w:rsidR="00A135C9" w:rsidRPr="00DB492C">
        <w:rPr>
          <w:rFonts w:ascii="Bookman Old Style" w:hAnsi="Bookman Old Style"/>
          <w:b/>
          <w:sz w:val="24"/>
          <w:szCs w:val="24"/>
        </w:rPr>
        <w:t>0,0</w:t>
      </w:r>
      <w:r w:rsidR="00B37869" w:rsidRPr="00DB492C">
        <w:rPr>
          <w:rFonts w:ascii="Bookman Old Style" w:hAnsi="Bookman Old Style"/>
          <w:b/>
          <w:sz w:val="24"/>
          <w:szCs w:val="24"/>
        </w:rPr>
        <w:t>00</w:t>
      </w:r>
      <w:r w:rsidR="003A6750" w:rsidRPr="00DB492C">
        <w:rPr>
          <w:rFonts w:ascii="Bookman Old Style" w:hAnsi="Bookman Old Style"/>
          <w:b/>
          <w:sz w:val="24"/>
          <w:szCs w:val="24"/>
        </w:rPr>
        <w:t xml:space="preserve">/- (Rupees </w:t>
      </w:r>
      <w:r w:rsidR="00DB492C" w:rsidRPr="00DB492C">
        <w:rPr>
          <w:rFonts w:ascii="Bookman Old Style" w:hAnsi="Bookman Old Style"/>
          <w:b/>
          <w:sz w:val="24"/>
          <w:szCs w:val="24"/>
        </w:rPr>
        <w:t xml:space="preserve">Twenty Lakh  </w:t>
      </w:r>
      <w:r w:rsidR="00A135C9" w:rsidRPr="00DB492C">
        <w:rPr>
          <w:rFonts w:ascii="Bookman Old Style" w:hAnsi="Bookman Old Style"/>
          <w:b/>
          <w:sz w:val="24"/>
          <w:szCs w:val="24"/>
        </w:rPr>
        <w:t>Fifty</w:t>
      </w:r>
      <w:r w:rsidR="00621FC5" w:rsidRPr="00DB492C">
        <w:rPr>
          <w:rFonts w:ascii="Bookman Old Style" w:hAnsi="Bookman Old Style"/>
          <w:b/>
          <w:sz w:val="24"/>
          <w:szCs w:val="24"/>
        </w:rPr>
        <w:t xml:space="preserve"> T</w:t>
      </w:r>
      <w:r w:rsidR="005F5D37" w:rsidRPr="00DB492C">
        <w:rPr>
          <w:rFonts w:ascii="Bookman Old Style" w:hAnsi="Bookman Old Style"/>
          <w:b/>
          <w:sz w:val="24"/>
          <w:szCs w:val="24"/>
        </w:rPr>
        <w:t>housand</w:t>
      </w:r>
      <w:r w:rsidR="003A6750" w:rsidRPr="00DB492C">
        <w:rPr>
          <w:rFonts w:ascii="Bookman Old Style" w:hAnsi="Bookman Old Style"/>
          <w:b/>
          <w:sz w:val="24"/>
          <w:szCs w:val="24"/>
        </w:rPr>
        <w:t xml:space="preserve"> only)</w:t>
      </w:r>
      <w:r w:rsidR="003A6750" w:rsidRPr="00DB492C">
        <w:rPr>
          <w:rFonts w:ascii="Bookman Old Style" w:hAnsi="Bookman Old Style"/>
          <w:sz w:val="24"/>
          <w:szCs w:val="24"/>
        </w:rPr>
        <w:t xml:space="preserve"> by</w:t>
      </w:r>
      <w:r w:rsidR="003A6750" w:rsidRPr="00B73935">
        <w:rPr>
          <w:rFonts w:ascii="Bookman Old Style" w:hAnsi="Bookman Old Style"/>
          <w:color w:val="000000"/>
          <w:sz w:val="24"/>
          <w:szCs w:val="24"/>
        </w:rPr>
        <w:t xml:space="preserve"> way of </w:t>
      </w:r>
      <w:r w:rsidR="001B3014">
        <w:rPr>
          <w:rFonts w:ascii="Bookman Old Style" w:hAnsi="Bookman Old Style"/>
          <w:color w:val="000000"/>
          <w:sz w:val="24"/>
          <w:szCs w:val="24"/>
        </w:rPr>
        <w:t>Cheque/</w:t>
      </w:r>
      <w:r w:rsidR="00F07F57">
        <w:rPr>
          <w:rFonts w:ascii="Bookman Old Style" w:hAnsi="Bookman Old Style"/>
          <w:color w:val="000000"/>
          <w:sz w:val="24"/>
          <w:szCs w:val="24"/>
        </w:rPr>
        <w:t>D</w:t>
      </w:r>
      <w:r w:rsidR="006C77B7">
        <w:rPr>
          <w:rFonts w:ascii="Bookman Old Style" w:hAnsi="Bookman Old Style"/>
          <w:color w:val="000000"/>
          <w:sz w:val="24"/>
          <w:szCs w:val="24"/>
        </w:rPr>
        <w:t>.</w:t>
      </w:r>
      <w:r w:rsidR="00F07F57">
        <w:rPr>
          <w:rFonts w:ascii="Bookman Old Style" w:hAnsi="Bookman Old Style"/>
          <w:color w:val="000000"/>
          <w:sz w:val="24"/>
          <w:szCs w:val="24"/>
        </w:rPr>
        <w:t xml:space="preserve">D </w:t>
      </w:r>
      <w:r w:rsidR="003A6750" w:rsidRPr="00B73935">
        <w:rPr>
          <w:rFonts w:ascii="Bookman Old Style" w:hAnsi="Bookman Old Style"/>
          <w:color w:val="000000"/>
          <w:sz w:val="24"/>
          <w:szCs w:val="24"/>
        </w:rPr>
        <w:t>bearing N</w:t>
      </w:r>
      <w:r w:rsidR="006C77B7">
        <w:rPr>
          <w:rFonts w:ascii="Bookman Old Style" w:hAnsi="Bookman Old Style"/>
          <w:color w:val="000000"/>
          <w:sz w:val="24"/>
          <w:szCs w:val="24"/>
        </w:rPr>
        <w:t>o-</w:t>
      </w:r>
      <w:r w:rsidR="006C77B7" w:rsidRPr="006B02F8">
        <w:rPr>
          <w:rFonts w:ascii="Bookman Old Style" w:hAnsi="Bookman Old Style"/>
          <w:b/>
          <w:color w:val="000000"/>
          <w:sz w:val="24"/>
          <w:szCs w:val="24"/>
        </w:rPr>
        <w:t>256601</w:t>
      </w:r>
      <w:r w:rsidR="006C77B7">
        <w:rPr>
          <w:rFonts w:ascii="Bookman Old Style" w:hAnsi="Bookman Old Style"/>
          <w:color w:val="000000"/>
          <w:sz w:val="24"/>
          <w:szCs w:val="24"/>
        </w:rPr>
        <w:t xml:space="preserve"> </w:t>
      </w:r>
      <w:r w:rsidR="008117AF">
        <w:rPr>
          <w:rFonts w:ascii="Bookman Old Style" w:hAnsi="Bookman Old Style"/>
          <w:color w:val="000000"/>
          <w:sz w:val="24"/>
          <w:szCs w:val="24"/>
        </w:rPr>
        <w:t xml:space="preserve">dated </w:t>
      </w:r>
      <w:r w:rsidR="006C77B7">
        <w:rPr>
          <w:rFonts w:ascii="Bookman Old Style" w:hAnsi="Bookman Old Style"/>
          <w:color w:val="000000"/>
          <w:sz w:val="24"/>
          <w:szCs w:val="24"/>
        </w:rPr>
        <w:t>18-10-2021</w:t>
      </w:r>
      <w:r w:rsidR="008117AF">
        <w:rPr>
          <w:rFonts w:ascii="Bookman Old Style" w:hAnsi="Bookman Old Style"/>
          <w:color w:val="000000"/>
          <w:sz w:val="24"/>
          <w:szCs w:val="24"/>
        </w:rPr>
        <w:t xml:space="preserve">, </w:t>
      </w:r>
      <w:r w:rsidR="00A135C9">
        <w:rPr>
          <w:rFonts w:ascii="Bookman Old Style" w:hAnsi="Bookman Old Style"/>
          <w:color w:val="000000"/>
          <w:sz w:val="24"/>
          <w:szCs w:val="24"/>
        </w:rPr>
        <w:t>ICICI Bank</w:t>
      </w:r>
      <w:r w:rsidR="00A135C9" w:rsidRPr="00B73935">
        <w:rPr>
          <w:rFonts w:ascii="Bookman Old Style" w:hAnsi="Bookman Old Style"/>
          <w:color w:val="000000"/>
          <w:sz w:val="24"/>
          <w:szCs w:val="24"/>
        </w:rPr>
        <w:t>,</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K.D Road </w:t>
      </w:r>
      <w:r w:rsidR="00A135C9" w:rsidRPr="00B73935">
        <w:rPr>
          <w:rFonts w:ascii="Bookman Old Style" w:hAnsi="Bookman Old Style"/>
          <w:color w:val="000000"/>
          <w:sz w:val="24"/>
          <w:szCs w:val="24"/>
        </w:rPr>
        <w:t>Branch</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Mysuru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4975CA" w:rsidRPr="005C0E8F" w:rsidRDefault="00120729" w:rsidP="004975C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2D1AEC" w:rsidRPr="000B71FC" w:rsidRDefault="00120729" w:rsidP="002D1AEC">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73F28">
        <w:rPr>
          <w:rFonts w:ascii="Bookman Old Style" w:hAnsi="Bookman Old Style"/>
          <w:b/>
          <w:sz w:val="24"/>
          <w:szCs w:val="24"/>
        </w:rPr>
        <w:t xml:space="preserve"> 05</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490225" w:rsidP="001410F5">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w:t>
      </w:r>
      <w:r w:rsidR="005369A5">
        <w:rPr>
          <w:rFonts w:ascii="Bookman Old Style" w:hAnsi="Bookman Old Style"/>
          <w:sz w:val="24"/>
          <w:szCs w:val="24"/>
        </w:rPr>
        <w:t xml:space="preserve"> 04</w:t>
      </w:r>
    </w:p>
    <w:p w:rsidR="001410F5" w:rsidRPr="00B73935" w:rsidRDefault="001410F5" w:rsidP="001410F5">
      <w:pPr>
        <w:pStyle w:val="BodyText"/>
        <w:tabs>
          <w:tab w:val="left" w:pos="4420"/>
          <w:tab w:val="left" w:pos="4747"/>
        </w:tabs>
        <w:ind w:left="2880" w:right="2765"/>
        <w:rPr>
          <w:rFonts w:ascii="Bookman Old Style" w:hAnsi="Bookman Old Style"/>
          <w:sz w:val="24"/>
          <w:szCs w:val="24"/>
        </w:rPr>
      </w:pPr>
    </w:p>
    <w:p w:rsidR="001410F5" w:rsidRPr="00B73935" w:rsidRDefault="00490225" w:rsidP="00F94F8E">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w:t>
      </w:r>
      <w:r w:rsidR="005369A5">
        <w:rPr>
          <w:rFonts w:ascii="Bookman Old Style" w:hAnsi="Bookman Old Style"/>
          <w:sz w:val="24"/>
          <w:szCs w:val="24"/>
        </w:rPr>
        <w:t xml:space="preserve"> 06</w:t>
      </w:r>
    </w:p>
    <w:p w:rsidR="00F94F8E" w:rsidRPr="00B73935" w:rsidRDefault="00F94F8E" w:rsidP="00F94F8E">
      <w:pPr>
        <w:pStyle w:val="BodyText"/>
        <w:tabs>
          <w:tab w:val="left" w:pos="4420"/>
          <w:tab w:val="left" w:pos="4747"/>
        </w:tabs>
        <w:ind w:left="2880" w:right="2765"/>
        <w:rPr>
          <w:rFonts w:ascii="Bookman Old Style" w:hAnsi="Bookman Old Style"/>
          <w:sz w:val="24"/>
          <w:szCs w:val="24"/>
        </w:rPr>
      </w:pPr>
    </w:p>
    <w:p w:rsidR="001410F5" w:rsidRPr="00B73935" w:rsidRDefault="00F94F8E" w:rsidP="001410F5">
      <w:pPr>
        <w:pStyle w:val="BodyText"/>
        <w:tabs>
          <w:tab w:val="left" w:pos="4420"/>
          <w:tab w:val="left" w:pos="4747"/>
        </w:tabs>
        <w:ind w:left="2880" w:right="2765"/>
        <w:jc w:val="both"/>
        <w:rPr>
          <w:rFonts w:ascii="Bookman Old Style" w:hAnsi="Bookman Old Style"/>
          <w:sz w:val="24"/>
          <w:szCs w:val="24"/>
        </w:rPr>
      </w:pPr>
      <w:r w:rsidRPr="00B73935">
        <w:rPr>
          <w:rFonts w:ascii="Bookman Old Style" w:hAnsi="Bookman Old Style"/>
          <w:sz w:val="24"/>
          <w:szCs w:val="24"/>
        </w:rPr>
        <w:t>North by</w:t>
      </w:r>
      <w:r w:rsidRPr="00B73935">
        <w:rPr>
          <w:rFonts w:ascii="Bookman Old Style" w:hAnsi="Bookman Old Style"/>
          <w:sz w:val="24"/>
          <w:szCs w:val="24"/>
        </w:rPr>
        <w:tab/>
        <w:t xml:space="preserve">:    </w:t>
      </w:r>
      <w:r w:rsidR="001410F5" w:rsidRPr="00B73935">
        <w:rPr>
          <w:rFonts w:ascii="Bookman Old Style" w:hAnsi="Bookman Old Style"/>
          <w:sz w:val="24"/>
          <w:szCs w:val="24"/>
        </w:rPr>
        <w:t xml:space="preserve">Road  </w:t>
      </w:r>
    </w:p>
    <w:p w:rsidR="001410F5" w:rsidRPr="00B73935" w:rsidRDefault="001410F5" w:rsidP="001410F5">
      <w:pPr>
        <w:pStyle w:val="BodyText"/>
        <w:tabs>
          <w:tab w:val="left" w:pos="4420"/>
          <w:tab w:val="left" w:pos="4747"/>
        </w:tabs>
        <w:ind w:left="2880" w:right="2084"/>
        <w:rPr>
          <w:rFonts w:ascii="Bookman Old Style" w:hAnsi="Bookman Old Style"/>
          <w:sz w:val="24"/>
          <w:szCs w:val="24"/>
        </w:rPr>
      </w:pPr>
    </w:p>
    <w:p w:rsidR="001410F5" w:rsidRPr="00B73935" w:rsidRDefault="00F94F8E" w:rsidP="001410F5">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1410F5" w:rsidRPr="00B73935">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xml:space="preserve">, North to South : </w:t>
      </w:r>
      <w:r w:rsidRPr="00490225">
        <w:rPr>
          <w:rFonts w:ascii="Bookman Old Style" w:hAnsi="Bookman Old Style"/>
          <w:b/>
          <w:sz w:val="24"/>
          <w:szCs w:val="24"/>
        </w:rPr>
        <w:t xml:space="preserve">16.76 Meters </w:t>
      </w:r>
      <w:r w:rsidRPr="00490225">
        <w:rPr>
          <w:rFonts w:ascii="Bookman Old Style" w:hAnsi="Bookman Old Style"/>
          <w:sz w:val="24"/>
          <w:szCs w:val="24"/>
        </w:rPr>
        <w:t xml:space="preserve">totally measuring </w:t>
      </w:r>
      <w:r w:rsidRPr="00490225">
        <w:rPr>
          <w:rFonts w:ascii="Bookman Old Style" w:hAnsi="Bookman Old Style"/>
          <w:b/>
          <w:sz w:val="24"/>
          <w:szCs w:val="24"/>
        </w:rPr>
        <w:t>150.84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lastRenderedPageBreak/>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517A77" w:rsidRDefault="00517A77" w:rsidP="001410F5">
      <w:pPr>
        <w:jc w:val="both"/>
        <w:rPr>
          <w:rFonts w:ascii="Bookman Old Style" w:hAnsi="Bookman Old Style"/>
          <w:b/>
          <w:sz w:val="24"/>
          <w:szCs w:val="24"/>
        </w:rPr>
      </w:pP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373F28" w:rsidRDefault="00373F28" w:rsidP="00373F28">
      <w:pPr>
        <w:spacing w:after="0"/>
        <w:ind w:left="5040"/>
        <w:rPr>
          <w:rFonts w:ascii="Bookman Old Style" w:hAnsi="Bookman Old Style"/>
          <w:b/>
          <w:bCs/>
          <w:sz w:val="24"/>
          <w:szCs w:val="24"/>
        </w:rPr>
        <w:sectPr w:rsidR="001410F5" w:rsidRPr="00373F28" w:rsidSect="00A522C2">
          <w:footerReference w:type="default" r:id="rId7"/>
          <w:type w:val="continuous"/>
          <w:pgSz w:w="11910" w:h="16840"/>
          <w:pgMar w:top="4666" w:right="1440" w:bottom="720" w:left="1440" w:header="0" w:footer="288" w:gutter="0"/>
          <w:cols w:space="720"/>
          <w:docGrid w:linePitch="299"/>
        </w:sectPr>
      </w:pPr>
      <w:r>
        <w:rPr>
          <w:rFonts w:ascii="Bookman Old Style" w:hAnsi="Bookman Old Style"/>
          <w:b/>
          <w:sz w:val="24"/>
          <w:szCs w:val="24"/>
        </w:rPr>
        <w:t xml:space="preserve">        (</w:t>
      </w:r>
      <w:r w:rsidRPr="00373F28">
        <w:rPr>
          <w:rFonts w:ascii="Bookman Old Style" w:hAnsi="Bookman Old Style"/>
          <w:b/>
          <w:sz w:val="24"/>
          <w:szCs w:val="24"/>
        </w:rPr>
        <w:t>HEMANTH M C</w:t>
      </w:r>
      <w:r>
        <w:rPr>
          <w:rFonts w:ascii="Bookman Old Style" w:hAnsi="Bookman Old Style"/>
          <w:b/>
          <w:sz w:val="24"/>
          <w:szCs w:val="24"/>
        </w:rPr>
        <w:t>)</w:t>
      </w: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6579DC">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77D" w:rsidRDefault="000A477D" w:rsidP="00051462">
      <w:pPr>
        <w:spacing w:after="0" w:line="240" w:lineRule="auto"/>
      </w:pPr>
      <w:r>
        <w:separator/>
      </w:r>
    </w:p>
  </w:endnote>
  <w:endnote w:type="continuationSeparator" w:id="1">
    <w:p w:rsidR="000A477D" w:rsidRDefault="000A477D"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35401A">
        <w:pPr>
          <w:pStyle w:val="Footer"/>
          <w:jc w:val="right"/>
        </w:pPr>
        <w:fldSimple w:instr=" PAGE   \* MERGEFORMAT ">
          <w:r w:rsidR="00881256">
            <w:rPr>
              <w:noProof/>
            </w:rPr>
            <w:t>7</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77D" w:rsidRDefault="000A477D" w:rsidP="00051462">
      <w:pPr>
        <w:spacing w:after="0" w:line="240" w:lineRule="auto"/>
      </w:pPr>
      <w:r>
        <w:separator/>
      </w:r>
    </w:p>
  </w:footnote>
  <w:footnote w:type="continuationSeparator" w:id="1">
    <w:p w:rsidR="000A477D" w:rsidRDefault="000A477D"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41200"/>
    <w:rsid w:val="00051462"/>
    <w:rsid w:val="00060A51"/>
    <w:rsid w:val="00077191"/>
    <w:rsid w:val="000A477D"/>
    <w:rsid w:val="000B71FC"/>
    <w:rsid w:val="000D5E24"/>
    <w:rsid w:val="000E59C5"/>
    <w:rsid w:val="001003BE"/>
    <w:rsid w:val="0011451A"/>
    <w:rsid w:val="00120729"/>
    <w:rsid w:val="001410F5"/>
    <w:rsid w:val="001474DE"/>
    <w:rsid w:val="00185319"/>
    <w:rsid w:val="001914CE"/>
    <w:rsid w:val="001B3014"/>
    <w:rsid w:val="001C0500"/>
    <w:rsid w:val="001D0633"/>
    <w:rsid w:val="001F11B9"/>
    <w:rsid w:val="00266622"/>
    <w:rsid w:val="00277854"/>
    <w:rsid w:val="002837BC"/>
    <w:rsid w:val="00285A12"/>
    <w:rsid w:val="00290DBD"/>
    <w:rsid w:val="002A2187"/>
    <w:rsid w:val="002D1AEC"/>
    <w:rsid w:val="002D4C93"/>
    <w:rsid w:val="002E040B"/>
    <w:rsid w:val="002E3B7A"/>
    <w:rsid w:val="002E6588"/>
    <w:rsid w:val="0035401A"/>
    <w:rsid w:val="00367194"/>
    <w:rsid w:val="00373F28"/>
    <w:rsid w:val="0037644C"/>
    <w:rsid w:val="00383DBC"/>
    <w:rsid w:val="00387582"/>
    <w:rsid w:val="003A6750"/>
    <w:rsid w:val="003A7E5C"/>
    <w:rsid w:val="003C67AD"/>
    <w:rsid w:val="003D57A3"/>
    <w:rsid w:val="00427D24"/>
    <w:rsid w:val="00451E1F"/>
    <w:rsid w:val="00487744"/>
    <w:rsid w:val="00490225"/>
    <w:rsid w:val="004956B1"/>
    <w:rsid w:val="00496015"/>
    <w:rsid w:val="004975CA"/>
    <w:rsid w:val="004C2D73"/>
    <w:rsid w:val="004F22E3"/>
    <w:rsid w:val="00516D9E"/>
    <w:rsid w:val="00517A77"/>
    <w:rsid w:val="005219FE"/>
    <w:rsid w:val="005369A5"/>
    <w:rsid w:val="00566103"/>
    <w:rsid w:val="00580EDB"/>
    <w:rsid w:val="005878EC"/>
    <w:rsid w:val="005B411F"/>
    <w:rsid w:val="005C0E8F"/>
    <w:rsid w:val="005D15A0"/>
    <w:rsid w:val="005F5D37"/>
    <w:rsid w:val="005F5ED2"/>
    <w:rsid w:val="00602D43"/>
    <w:rsid w:val="00621FC5"/>
    <w:rsid w:val="00630AD3"/>
    <w:rsid w:val="006579DC"/>
    <w:rsid w:val="00662038"/>
    <w:rsid w:val="00686AEF"/>
    <w:rsid w:val="006B02F8"/>
    <w:rsid w:val="006B5D08"/>
    <w:rsid w:val="006C77B7"/>
    <w:rsid w:val="007051F7"/>
    <w:rsid w:val="00705AC9"/>
    <w:rsid w:val="00721000"/>
    <w:rsid w:val="00736C0C"/>
    <w:rsid w:val="0075744E"/>
    <w:rsid w:val="007656E5"/>
    <w:rsid w:val="00776892"/>
    <w:rsid w:val="007C2735"/>
    <w:rsid w:val="008027F8"/>
    <w:rsid w:val="0080750E"/>
    <w:rsid w:val="008117AF"/>
    <w:rsid w:val="008526FC"/>
    <w:rsid w:val="00857DDA"/>
    <w:rsid w:val="00866BCA"/>
    <w:rsid w:val="00876FD6"/>
    <w:rsid w:val="00881256"/>
    <w:rsid w:val="00896703"/>
    <w:rsid w:val="008A1E2B"/>
    <w:rsid w:val="008B26F8"/>
    <w:rsid w:val="008C63CE"/>
    <w:rsid w:val="008F075B"/>
    <w:rsid w:val="009209CA"/>
    <w:rsid w:val="0095093E"/>
    <w:rsid w:val="00950F79"/>
    <w:rsid w:val="00960756"/>
    <w:rsid w:val="00974ACA"/>
    <w:rsid w:val="0097641C"/>
    <w:rsid w:val="009826AA"/>
    <w:rsid w:val="009A7595"/>
    <w:rsid w:val="009D4CAA"/>
    <w:rsid w:val="009E0083"/>
    <w:rsid w:val="009F4EFC"/>
    <w:rsid w:val="00A0068A"/>
    <w:rsid w:val="00A135C9"/>
    <w:rsid w:val="00A1686E"/>
    <w:rsid w:val="00A522C2"/>
    <w:rsid w:val="00A62FD6"/>
    <w:rsid w:val="00A77554"/>
    <w:rsid w:val="00A913BB"/>
    <w:rsid w:val="00AA6F0E"/>
    <w:rsid w:val="00AC3C49"/>
    <w:rsid w:val="00AC494E"/>
    <w:rsid w:val="00AF5C2D"/>
    <w:rsid w:val="00B00B60"/>
    <w:rsid w:val="00B06678"/>
    <w:rsid w:val="00B11D69"/>
    <w:rsid w:val="00B37869"/>
    <w:rsid w:val="00B63ECA"/>
    <w:rsid w:val="00B73935"/>
    <w:rsid w:val="00B80A79"/>
    <w:rsid w:val="00BA55F3"/>
    <w:rsid w:val="00BA5D74"/>
    <w:rsid w:val="00BE3518"/>
    <w:rsid w:val="00C1545A"/>
    <w:rsid w:val="00C44BD3"/>
    <w:rsid w:val="00C45B99"/>
    <w:rsid w:val="00C93452"/>
    <w:rsid w:val="00CB0148"/>
    <w:rsid w:val="00CC6D06"/>
    <w:rsid w:val="00CE1815"/>
    <w:rsid w:val="00CE7042"/>
    <w:rsid w:val="00CF0F5E"/>
    <w:rsid w:val="00D06474"/>
    <w:rsid w:val="00D27B88"/>
    <w:rsid w:val="00D30990"/>
    <w:rsid w:val="00D70644"/>
    <w:rsid w:val="00D92AD1"/>
    <w:rsid w:val="00DB3C49"/>
    <w:rsid w:val="00DB492C"/>
    <w:rsid w:val="00DC349F"/>
    <w:rsid w:val="00DC4B7F"/>
    <w:rsid w:val="00DC5BA6"/>
    <w:rsid w:val="00DD40ED"/>
    <w:rsid w:val="00DE14B9"/>
    <w:rsid w:val="00DF5260"/>
    <w:rsid w:val="00E03DAF"/>
    <w:rsid w:val="00E123A6"/>
    <w:rsid w:val="00E450D0"/>
    <w:rsid w:val="00E70A0A"/>
    <w:rsid w:val="00E9522C"/>
    <w:rsid w:val="00E96513"/>
    <w:rsid w:val="00EA07AF"/>
    <w:rsid w:val="00EA22D0"/>
    <w:rsid w:val="00EA6591"/>
    <w:rsid w:val="00EB00E5"/>
    <w:rsid w:val="00EF23B5"/>
    <w:rsid w:val="00F01EA3"/>
    <w:rsid w:val="00F07F57"/>
    <w:rsid w:val="00F16EF9"/>
    <w:rsid w:val="00F94F8E"/>
    <w:rsid w:val="00FA217A"/>
    <w:rsid w:val="00FA5295"/>
    <w:rsid w:val="00FC26AB"/>
    <w:rsid w:val="00FD66D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8</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298</cp:revision>
  <cp:lastPrinted>2021-10-16T10:59:00Z</cp:lastPrinted>
  <dcterms:created xsi:type="dcterms:W3CDTF">2021-09-17T05:28:00Z</dcterms:created>
  <dcterms:modified xsi:type="dcterms:W3CDTF">2021-10-16T11:07:00Z</dcterms:modified>
</cp:coreProperties>
</file>