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Socialization is a process of:   सामाजीकरण एक प्रक्रिया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मूल्यों, विश्वासों तथा अपेक्षाओं को अर्जित करने की  (Values, beliefs, and expectations acquisition)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घुलने-मिलने तथा समायोजन की  (Social interaction and adjustment)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एक समाज की संस्कृति की आलोचना करना सीखने की  (Learning to critique the culture of a society)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मित्रों के साथ सामाजिक बनने की  (Becoming social with friends)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दर्शन जो 'द्रव्य से अधिक मस्तिष्क को वरीयता देता है, वह है - (Philosophy that prioritizes the mind over matter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आदर्शवाद (Idealism)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statement about Navodaya Vidyalaya is false? कौन सा कथन नवोदय विद्यालय के सम्बन्ध में असत्य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नवोदय विद्यालय सामान्यतः ग्रामीण अंचलों में स्थापित किए जाएंगे।  (Navodaya Vidyalayas are generally established in rural areas.)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इनमें 6 से 8 तक की शिक्षा क्षेत्रीय भाषाओं के माध्यम से दी जाएगी।  (Education from classes 6 to 8 will be imparted in regional languages.)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15% सीट अनुसूचित जनजातियों के बच्चों के लिए आरक्षित होगी।  (15% of seats will be reserved for Scheduled Tribe children.)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ये विद्यालय आवासीय सहशिक्षा और निःशुल्क होंगे।  (These schools will be residential, co-educational, and free.)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The Blackboard Scheme to improve the condition of primary schools was started in which year?  प्राथमिक विद्यालयों की दशा सुधारने के लिए ब्लैक बोर्ड योजना किस वर्ष शुरू की गई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1985-1986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1987-1988</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1986-1987</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1988-1989</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policies was adopted by the Sarva Shiksha Abhiyan (SSA)?   सर्व शिक्षा अभियान (SSA) ने निम्नलिखित में से किसे अपनाया?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शून्य संसाधन कक्षा नीति  (Zero Resource Classroom Policy)</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शून्य अस्वीकृति नीति  (Zero Rejection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स्वीकृति नीति  (Zero Acceptance Policy)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शून्य गृह आधारित शिक्षा नीति  (Zero Home-Based Education Policy)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types of disabilities are listed in the PWD Act 2016 of India?   भारत के PWD अधिनियम 2016 में कितनी प्रकार की दिव्यांगता सूचीबद्ध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पाँच (Five)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पंद्रह (Fifteen)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इक्कीस (Twenty-One)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सत्ताईस (Twenty-Seven)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An important philosophical principle inherent in inclusive education for students with disabilities is:   दिव्यांग विद्यार्थियों के लिए समावेशी शिक्षा में अंतर्निहित एक महत्वपूर्ण दार्शनिक सिद्धांत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सामान्यीकरण (Normalization)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समायोजन (Accommodation)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of the following is a statutory function of UGC?   निम्नलिखित में से कौन-सा यूजीसी का वैधानिक कार्य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विश्वविद्यालयों में शिक्षण संकाय नियुक्त करना  (Appointing teaching faculty in universities)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विश्वविद्यालयों में परीक्षा के संचालन को नियंत्रित करना  (Regulating the conduct of examinations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में शिक्षण और अनुसंधान के मानक को निर्धारित करने और बनाए रखना  (Prescribing and maintaining standards of teaching and research in universities)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विश्वविद्यालय के पाठ्यक्रमों के लिए पाठ्यक्रम विकसित करना  (Developing curriculum for university courses)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की जगह पर आएगा-   Find the missing pair in the analogy:    GOAT:DQYW::TRES:?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PSBU</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RSDW</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QTCV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HUMO</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the English alphabet is written in reverse order, what will be the 8th letter to the right of the 7th letter from the left?   यदि अंग्रेजी वर्णमाला को विपरीत क्रम में लिखा जाए, तो बाएं से 7वें अक्षर के दाएं 8वां अक्षर क्या होगा?</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K</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Arrange the following words in the order they appear in the English dictionary:   निम्नलिखित शब्दों को अंग्रेजी शब्दकोश में आने वाले क्रम के अनुसार लिखें:(i) Philosopher (ii) Pharmacy  (iii) Piercing (iv) Salesman  (v) Saleswoman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 (i) (iii) (iv) (v)</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(v) (iii) (ii) (i)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(iv) (ii) (i) (v)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(iv) (ii) (i)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को पूरा कीजिए-   Complete the sequence:    C, 81, E, 64, ?, 49, I, ?, K</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G, 36</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F, 36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G, 32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H, 24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श्रेणी में अगली संख्या है-   What is the next number in the sequence:    3, 20, 38, 52, 75, 82, 114,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118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101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110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If C is the mother-in-law of B and A is the elder son of C and father of D. If B is not A's wife, what is B's relation to D?   C, B की सास है। A, C का बड़ा बेटा है और D का पिता है। यदि B, A की पत्नी नहीं है, तो B का D से क्या संबंध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 (Mother)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बहन (Sister)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मामी (Aunt)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चाची (Aunt)</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squares are there in the given figure?   निम्नलिखित आकृति में कितने वर्ग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A is three times older than B. Four years ago, C's age was twice that of A. In four years, A will be 31 years old. What are the current ages of B and C respectively?   A, B से आयु में तीन गुना बड़ा है। चार वर्ष पहले C की आयु A की आयु की दोगुनी थी। चार वर्ष में A, 31 वर्ष का हो जाएगा, तो B और C की वर्तमान आयु क्रमशः क्या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10, 15</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9, 50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9, 46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10, 46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Developing the concept of Dictionary and Encyclopedia of Indian Education is the function of which organization?भारतीय शिक्षा के शब्दकोश और विश्वकोश की अवधारणा विकसित करना किस संगठन के कार्यों में से एक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NCERT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SCERT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UGC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NCTE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Find the missing number:   खाली स्थान भरें:</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12</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34</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36</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Which portal was launched on Teacher’s Day 2017 to provide a national digital infrastructure for teachers?    शिक्षक दिवस 2017 पर शिक्षकों के लिए राष्ट्रीय डिजिटल बुनियादी ढांचा प्रदान करने वाला कौन सा पोर्टल लॉन्च किया गया?</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दीक्षा (Diksha)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 (Shiksha)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ज्ञान (Gyan)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शक्ति (Shakti)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How many focus groups were formed to prepare the National Curriculum Framework 2005?   राष्ट्रीय पाठ्यचर्या रूपरेखा 2005 को तैयार करने के लिए कितने फोकस ग्रुप बनाए गए थे?</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21</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25</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What kind of intelligence is required to understand words, numbers, and formulas?   शब्दों, अंकों व सूत्रों को समझने के लिए कौन-सी बुद्धि आवश्यक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सामाजिक (Social)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अमूर्त (Abstract)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मूर्त (Concrete)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Continuous and Comprehensive Evaluation refers to:   सतत एवं व्यापक मूल्यांकन शब्दावली का तात्पर्य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विषयों का मूल्यांकन (Evaluation of all subjects)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शैक्षिक क्षेत्रों का मूल्यांकन (Evaluation of academic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शैक्षिक एवं सह-शैक्षिक क्षेत्र का मूल्यांकन (Evaluation of academic and co-scholastic areas)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सह-शैक्षिक क्षेत्र का मूल्यांकन (Evaluation of co-scholastic areas)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Teaching strategy is:   शिक्षण व्युह रचना है:</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उद्देश्यों को प्राप्त करने की योजना (Plan to achieve objectives)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शिक्षण की विधि (Method of teaching)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कक्षा में अतिरिक्त क्रिया (Extra activity in class)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उपर्युक्त 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भारतीय संविधान के अनुसार लोकतांत्रिक शिक्षा का वास्तविक मूल्य किसमें निहित है? (According to the Indian Constitution, the true value of democratic education lies in:)</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सभी भारतीयों को शिक्षा प्रदान करना (Providing education to all Indians)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भारत को 100 प्रतिशत साक्षरता प्रदान करना (Achieving 100% literacy for India)</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आधुनिकीकरण और आध्यात्मिकरण (Modernization and spiritualization of all Indians)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भारतीयों को कल का अच्छा नागरिक बनाना (Making all Indians good citizens for tomorrow)</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स्वयम् (SWAYAM) से तात्पर्य है - (SWAYAM stands for:)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स्टडी वेबसाइड फाॅर ओटोमेटिड यंग ऐक्टिव माइंड्स (Study Website for Automated Young Active Minds)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स्टडी वेब्स आॅफ ऐक्टिव लर्निग फाॅर यंग एस्पायरिंग माइंड्स (Study Webs of Active Learning for Young Aspiring Minds)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वेबसाईट फॉर एक्चुअल लर्निंग (Study Website for Actual Learning)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स्टडी वेब्स फाॅर ऐक्शन लर्निंग आॅफ अटेन्टिव माइंडस (Study Webs for Action Learning of Attentive Minds)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के पर्वतीय भाग में ग्रामीण जनसंख्या की आजीविका का प्रमुख स्त्रोत क्या है? (What is the primary source of livelihood for the rural population in the hilly areas of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बागवानी (Horticulture)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बागवानी व पर्यटन (Horticulture and Tourism)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पशुपालन (Agriculture and Animal Husbandry)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कृषि व व्यापार (Agriculture and Trade)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स्वतंत्रता पश्चात किस वर्ष नैनीताल को उत्तर प्रदेश की ग्रीष्मकालीन राजधानी बनाया गया? (In which year after independence was Nainital made the summer capital of Uttar Pradesh?)</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1958 ई. में (In 1958)</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1972 ई. में (In 1972)</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1965 ई. में (In 1965)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1962 ई. में (In 1962)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गढ़वाल के किस शासक ने सर्वप्रथम अपने नाम के साथ 'शाह' की उपाधि धारण की? (Which ruler of Garhwal first adopted the title 'Shah' with his name?)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मान शाह (Man Shah)</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श्याम शाह (Shyam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बलभद्र शाह (Balbhadra Shah)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महीपति शाह (Mahipati Shah)</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उत्तराखण्ड में ईस्ट इण्डिया कम्पनी का आगमन कब हुआ? (When did the East India Company arrive in Uttarakhand?)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1820 ई. में (In 1820)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1815 ई. में (In 1815)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1819 ई. में (In 1819)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1814 ई. में (In 1814)</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भारतीय मूल के व्यक्ति को प्रतिष्ठित पुलित्जर पुरस्कार सबसे पहले प्राप्त हुआ था? (Which person of Indian origin was the first to receive the prestigious Pulitzer Prize?)</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सिद्धार्थ मुखर्जी (Siddhartha Mukherjee)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झुम्पा लाहिड़ी (Jhumpa Lahiri)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गीता आनंद (Geeta Anand)</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गोबिंद बिहारी लाल (Gobind Behari Lal)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 युग्म सुमेलित नहीं है? (Which of the following pairs is not correctly matched?)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2018 शीतकालीन ओलंपिक खेल - प्योगंचांग (2018 Winter Olympics - Pyeongchang)</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2014 शीतकालीन ओलंपिक खेल - सोची (2014 Winter Olympics - Sochi)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2022 शीतकालीन ओलंपिक खेल - बीजिंग (2022 Winter Olympics - Beijing)</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2010 शीतकालीन ओलंपिक खेल - लंदन (2010 Winter Olympics - London)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शिक्षा के अधिकार अधिनियम, 2009 में शिक्षक के लिए प्रति सप्ताह न्यूनतम कार्य घंटों की संख्या क्या है? (What is the minimum number of working hours per week for teachers according to the Right to Education Act, 2009?)</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30</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45</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56</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70</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"प्रगतिशील शिक्षा के जनक" के रूप में याद किए जाने वाले सिद्धांतकार हैं - (The theorist remembered as the "Father of Progressive Education" is:)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फेडरिक फ्रोबेल (Friedrich Froebel)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जाॅन डीवी (John Dewey)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जीन पियाजे (Jean Piaget)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ग्राहम गिब्स (Graham Gibbs)</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व्यक्तित्व (Personality) शब्द निम्न से लिया गया है - (The word 'Personality' is derived from:)</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यूनानी (Greek)</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लैटिन (Latin)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जर्मन (German)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समाज में विभिन्न लिंगों के लिए उपयुक्त मानी जाने वाली प्रारूपिक विशेषताओं के बारे में जन सामान्य की अवधारणाओं को क्या कहते हैं? (What are the general public's conceptions of stereotypical characteristics deemed suitable for different genders in society called?)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जेंडर भूमिकाएँ (Gender Roles)</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जेंडर पहचान (Gender Identity)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रूढ़िवादिताएँ (Gender Stereotypes)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जेंडर विभेदीकरण (Gender Discrimination)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"प्रकृति और अनुभव को अपना निर्देशक बनने दो" यह कथन निम्न में से किसका घोषित सूत्र है? ("Let nature and experience be your guide" is a declared principle of which of the following?)</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व्यवहारवाद (Behaviorism)</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यथार्थवाद (Realism)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प्रकृतिवाद (Naturalism)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अस्तित्ववाद (Existentialism)</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भारत का संविधान सभी अल्पसंख्यकों द्वारा अपनी पसंद के शैक्षणिक संस्थान स्थापित करने के अधिकार का उपबंध करता है - (The Indian Constitution provides the right for all minorities to establish educational institutions of their choice under:)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अनुच्छेद 30(1) (Article 30(1))</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अनुच्छेद 29 (Article 29)</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33 (Article 33)</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अनुच्छेद 16(2) (Article 16(2))</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स्नेलन चार्ट का संबंध है - (The Snellen chart is related to:)</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दृष्टि बाधित से (Vision impairment)</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श्रवण बाधित से (Hearing impairment)</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अधिगम अक्षमता से (Learning disability)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शारीरिक अक्षमता से (Physical disability)</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पियाजे ने क्षमताओं और योग्यताओं को यह नाम दिया है - (Piaget referred to capabilities and competencies as:)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स्कीमा (Schema)</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समायोजन (Adjustment/Accommodation)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अहंकेन्द्रभाव (Egocentrism)</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आत्मसात्करण (Assimilation)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सावित्रीबाई फुले को नीचे की सूची के अन्तर्गत कौन-से क्षेत्रों में उनके योगदान के लिए जाना जाता है?(Savitribai Phule is known for her contributions in which of the following areas?)   A शांति शिक्षा (Peace Education)   B कला शिक्षा (Art Education)   C अनुसूचित जातियों की शिक्षा (Education for Scheduled Castes)  D महिलाओं की शिक्षा (Education for Women)   E बाल देखभाल शिक्षा (Childcare Education)निम्नलिखित विकल्पों में से सही उत्तर चुनें। (Choose the correct answer from the following options):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A और D (Only A and D)</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B और C (Only B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A और C (Only A and C)</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केवल C और D (Only C and D)</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कौन-सी संस्था भारत में उच्च शिक्षा संस्थाओं का मूल्यांकन करने वाली संस्था है?     (Which of the following institutions is responsible for evaluating higher education institutions in India?)</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AICTE (All India Council for Technical Education)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NCTE (National Council for Teacher Education)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NAAC (National Assessment and Accreditation Council)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NUEPA (National University of Educational Planning and Administration)</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"पुअर इकोनॉमिक्स" पुरस्कार के लेखक कौन हैं, जो अर्थशास्त्र में नोबेल पुरस्कार विजेता हैं?     (Who are the authors of the book "Poor Economics," who are also Nobel Prize winners in Economics?)</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अमर्त्य सेन (Amartya Sen)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शक्तिकांत दास (Shaktikanta Das)</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अभिजीत बनर्जी (Abhijit Banerjee)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इनमें से कोई नहीं (None of the above)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निम्नलिखित में से किस खेल में बैट-स्टिक पद का प्रयोग किया जाता है?      (In which of the following sports is the term "bat-stick" used?)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बास्केटबॉल (Basketball)</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बैडमिंटन (Badminton)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हॉकी (Hockey)</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वॉलीबॉल (Volleyball)</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सुमेलित कीजिए -     (Match the following:)     सूची-1 (List-1)      A. इंडिया विन्स फ्रीडम (India Wins Freedom)     B. द गाइड (The Guide)     C. मिडनाइट टू द मिलेनियम (Midnight to the Millennium)      D. कान्क्वेस्ट ऑफ सेल्फ (Conquest of Self)     सूची-2 (List-2)     i. आर के नारायण (R. K. Narayan)     ii. महात्मा गांधी (Mahatma Gandhi)     iii. अबुल कलाम आजाद (Abul Kalam Azad)     iv. शशि थरूर (Shashi Tharoor)</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iii i iv ii</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iii i ii iv</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iii ii iv i</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ii i iv iii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दुग्ध दिवस श्वेत क्रांति के जनक .............. के जन्मदिवस पर मनाया जाता है?     (National Milk Day is celebrated on the birthday of the father of the White Revolution, ..............?)</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एम.एस. स्वामीनाथन (M.S. Swaminathan)</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वर्गीज कुरियन (Verghese Kurien)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एम.बी. निर्मल (M.B. Nirmal)</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अनुपम मिश्र (Anupam Mishra)</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राष्ट्रीय प्रतीक के बारे में निम्नलिखित कथनों पर विचार कीजिए -     (Consider the following statements about the national emblem:)     सारनाथ स्तंभ का शीर्ष फलक और पशु भाग भारत का आधिकारिक राष्ट्रीय प्रतीक है।     (The top panel and animal part of the Sarnath pillar is the official national emblem of India.)     चार पशुओं को शीर्ष फलक में चार दिशाओं का प्रतिनिधित्व करते हुए दिखाया गया है- अश्व, गाय, हाथी, और सिंह।     (Four animals are shown representing the four directions in the top panel - horse, bull, elephant, and lion.)     हाथी रानी माया के स्वप्न को दर्शाता है।     (The elephant represents the dream of Queen Maya.)     ऊपर दिए गए कथनों में से कितने सही हैं?      (How many of the above statements are correct?)</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केवल एक (Only one)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केवल दो (Only two)</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सभी तीन (All three)</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कोई नहीं (None)</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उत्तराखंड उच्च शिक्षा निदेशालय कहां स्थित है?     (Where is the Directorate of Higher Education of Uttarakhand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हरिद्वार (Haridwar)</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देहरादून (Dehradun)</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p>
      <w:pPr>
        <w:spacing w:after="200"/>
      </w:pPr>
    </w:p>
    <w:tbl>
      <w:tblPr>
        <w:tblW w:type="pct" w:w="100%"/>
        <w:tblBorders>
          <w:top w:val="single" w:sz="1"/>
          <w:left w:val="single" w:sz="1"/>
          <w:bottom w:val="single" w:sz="1"/>
          <w:right w:val="single" w:sz="1"/>
          <w:insideH w:val="single" w:sz="1"/>
          <w:insideV w:val="single" w:sz="1"/>
        </w:tblBorders>
      </w:tblPr>
      <w:tblGrid>
        <w:gridCol w:w="100"/>
        <w:gridCol w:w="100"/>
        <w:gridCol w:w="100"/>
      </w:tblGrid>
      <w:tr>
        <w:tc>
          <w:tcPr>
            <w:tcW w:type="pct" w:w="20%"/>
            <w:vAlign w:val="center"/>
          </w:tcPr>
          <w:p>
            <w:pPr>
              <w:jc w:val="center"/>
            </w:pPr>
            <w:r>
              <w:t xml:space="preserve">Question</w:t>
            </w:r>
          </w:p>
        </w:tc>
        <w:tc>
          <w:tcPr>
            <w:tcW w:type="pct" w:w="80%"/>
            <w:gridSpan w:val="2"/>
          </w:tcPr>
          <w:p>
            <w:r>
              <w:t xml:space="preserve">प्रावधिक शिक्षा निदेशालय कहां स्थित है?     (Where is the Directorate of Technical Education located?)</w:t>
            </w:r>
          </w:p>
        </w:tc>
      </w:tr>
      <w:tr>
        <w:tc>
          <w:tcPr>
            <w:tcW w:type="pct" w:w="20%"/>
            <w:vAlign w:val="center"/>
          </w:tcPr>
          <w:p>
            <w:pPr>
              <w:jc w:val="center"/>
            </w:pPr>
            <w:r>
              <w:t xml:space="preserve">Type</w:t>
            </w:r>
          </w:p>
        </w:tc>
        <w:tc>
          <w:tcPr>
            <w:tcW w:type="pct" w:w="80%"/>
            <w:gridSpan w:val="2"/>
          </w:tcPr>
          <w:p>
            <w:r>
              <w:t xml:space="preserve">multiple_choice</w:t>
            </w:r>
          </w:p>
        </w:tc>
      </w:tr>
      <w:tr>
        <w:tc>
          <w:tcPr>
            <w:tcW w:type="pct" w:w="20%"/>
            <w:vAlign w:val="center"/>
          </w:tcPr>
          <w:p>
            <w:pPr>
              <w:jc w:val="center"/>
            </w:pPr>
            <w:r>
              <w:t xml:space="preserve">Option</w:t>
            </w:r>
          </w:p>
        </w:tc>
        <w:tc>
          <w:tcPr>
            <w:tcW w:type="pct" w:w="60%"/>
          </w:tcPr>
          <w:p>
            <w:r>
              <w:t xml:space="preserve">रुड़की (Roorkee)</w:t>
            </w:r>
          </w:p>
        </w:tc>
        <w:tc>
          <w:tcPr>
            <w:tcW w:type="pct" w:w="20%"/>
            <w:vAlign w:val="center"/>
          </w:tcPr>
          <w:p>
            <w:pPr>
              <w:jc w:val="center"/>
            </w:pPr>
            <w:r>
              <w:t xml:space="preserve">correct</w:t>
            </w:r>
          </w:p>
        </w:tc>
      </w:tr>
      <w:tr>
        <w:tc>
          <w:tcPr>
            <w:tcW w:type="pct" w:w="20%"/>
            <w:vAlign w:val="center"/>
          </w:tcPr>
          <w:p>
            <w:pPr>
              <w:jc w:val="center"/>
            </w:pPr>
            <w:r>
              <w:t xml:space="preserve">Option</w:t>
            </w:r>
          </w:p>
        </w:tc>
        <w:tc>
          <w:tcPr>
            <w:tcW w:type="pct" w:w="60%"/>
          </w:tcPr>
          <w:p>
            <w:r>
              <w:t xml:space="preserve">ऋषिकेश (Rishikesh)</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श्रीनगर (Srinagar)</w:t>
            </w:r>
          </w:p>
        </w:tc>
        <w:tc>
          <w:tcPr>
            <w:tcW w:type="pct" w:w="20%"/>
            <w:vAlign w:val="center"/>
          </w:tcPr>
          <w:p>
            <w:pPr>
              <w:jc w:val="center"/>
            </w:pPr>
            <w:r>
              <w:t xml:space="preserve">incorrect</w:t>
            </w:r>
          </w:p>
        </w:tc>
      </w:tr>
      <w:tr>
        <w:tc>
          <w:tcPr>
            <w:tcW w:type="pct" w:w="20%"/>
            <w:vAlign w:val="center"/>
          </w:tcPr>
          <w:p>
            <w:pPr>
              <w:jc w:val="center"/>
            </w:pPr>
            <w:r>
              <w:t xml:space="preserve">Option</w:t>
            </w:r>
          </w:p>
        </w:tc>
        <w:tc>
          <w:tcPr>
            <w:tcW w:type="pct" w:w="60%"/>
          </w:tcPr>
          <w:p>
            <w:r>
              <w:t xml:space="preserve">हल्द्वानी (Haldwani)</w:t>
            </w:r>
          </w:p>
        </w:tc>
        <w:tc>
          <w:tcPr>
            <w:tcW w:type="pct" w:w="20%"/>
            <w:vAlign w:val="center"/>
          </w:tcPr>
          <w:p>
            <w:pPr>
              <w:jc w:val="center"/>
            </w:pPr>
            <w:r>
              <w:t xml:space="preserve">incorrect</w:t>
            </w:r>
          </w:p>
        </w:tc>
      </w:tr>
      <w:tr>
        <w:tc>
          <w:tcPr>
            <w:tcW w:type="pct" w:w="20%"/>
            <w:vAlign w:val="center"/>
          </w:tcPr>
          <w:p>
            <w:pPr>
              <w:jc w:val="center"/>
            </w:pPr>
            <w:r>
              <w:t xml:space="preserve">Solution</w:t>
            </w:r>
          </w:p>
        </w:tc>
        <w:tc>
          <w:tcPr>
            <w:tcW w:type="pct" w:w="80%"/>
            <w:gridSpan w:val="2"/>
          </w:tcPr>
          <w:p>
            <w:r>
              <w:t xml:space="preserve"/>
            </w:r>
          </w:p>
        </w:tc>
      </w:tr>
      <w:tr>
        <w:tc>
          <w:tcPr>
            <w:tcW w:type="pct" w:w="20%"/>
            <w:vAlign w:val="center"/>
          </w:tcPr>
          <w:p>
            <w:pPr>
              <w:jc w:val="center"/>
            </w:pPr>
            <w:r>
              <w:t xml:space="preserve">Marks</w:t>
            </w:r>
          </w:p>
        </w:tc>
        <w:tc>
          <w:tcPr>
            <w:tcW w:type="pct" w:w="60%"/>
          </w:tcPr>
          <w:p>
            <w:r>
              <w:t xml:space="preserve">1</w:t>
            </w:r>
          </w:p>
        </w:tc>
        <w:tc>
          <w:tcPr>
            <w:tcW w:type="pct" w:w="20%"/>
            <w:vAlign w:val="center"/>
          </w:tcPr>
          <w:p>
            <w:r>
              <w:t xml:space="preserve">0.25</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2024-07-02T11:56:19.010Z</dcterms:created>
  <dcterms:modified xsi:type="dcterms:W3CDTF">2024-07-02T11:56:19.010Z</dcterms:modified>
</cp:coreProperties>
</file>

<file path=docProps/custom.xml><?xml version="1.0" encoding="utf-8"?>
<Properties xmlns="http://schemas.openxmlformats.org/officeDocument/2006/custom-properties" xmlns:vt="http://schemas.openxmlformats.org/officeDocument/2006/docPropsVTypes"/>
</file>