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pPr>
      <w:r>
        <w:rPr>
          <w:rFonts w:ascii="Montserrat Bold" w:eastAsia="Montserrat Bold" w:hAnsi="Montserrat Bold" w:cs="Montserrat Bold"/>
          <w:b w:val="true"/>
          <w:i w:val="false"/>
          <w:color w:val="616873"/>
          <w:spacing w:val="0"/>
          <w:sz w:val="28"/>
          <w:u w:val="none"/>
          <w:shd w:fill="FFFFFF" w:val="clear" w:color="auto"/>
        </w:rPr>
        <w:t>Sentiment Analysis of twitter data Using Deep Learning</w:t>
      </w:r>
    </w:p>
    <w:p>
      <w:pPr>
        <w:pBdr/>
        <w:jc w:val="center"/>
        <w:rPr>
          <w:rFonts w:ascii="Montserrat Bold" w:eastAsia="Montserrat Bold" w:hAnsi="Montserrat Bold" w:cs="Montserrat Bold"/>
          <w:b w:val="true"/>
          <w:i w:val="false"/>
          <w:smallCaps w:val="true"/>
          <w:color w:val="616873"/>
          <w:spacing w:val="0"/>
          <w:sz w:val="24"/>
          <w:u w:val="none"/>
          <w:shd w:fill="FFFFFF" w:val="clear" w:color="auto"/>
          <w:vertAlign w:val="superscript"/>
        </w:rPr>
      </w:pPr>
    </w:p>
    <w:p>
      <w:pPr>
        <w:pBdr/>
        <w:tabs>
          <w:tab w:pos="577" w:val="left" w:leader="none"/>
        </w:tabs>
        <w:jc w:val="center"/>
        <w:rPr>
          <w:rFonts w:ascii="Montserrat Bold" w:eastAsia="Montserrat Bold" w:hAnsi="Montserrat Bold" w:cs="Montserrat Bold"/>
          <w:b w:val="true"/>
          <w:i w:val="false"/>
          <w:smallCaps w:val="true"/>
          <w:color w:val="616873"/>
          <w:spacing w:val="0"/>
          <w:sz w:val="24"/>
          <w:u w:val="none"/>
          <w:shd w:fill="FFFFFF" w:val="clear" w:color="auto"/>
          <w:vertAlign w:val="superscript"/>
        </w:rPr>
      </w:pPr>
      <w:r>
        <w:tab/>
      </w:r>
    </w:p>
    <w:p>
      <w:pPr>
        <w:pBdr/>
        <w:jc w:val="center"/>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INTRODUCTION</w:t>
      </w: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tab/>
      </w:r>
      <w:r>
        <w:rPr>
          <w:rFonts w:ascii="Montserrat Medium" w:eastAsia="Montserrat Medium" w:hAnsi="Montserrat Medium" w:cs="Montserrat Medium"/>
          <w:b w:val="false"/>
          <w:i w:val="false"/>
          <w:color w:val="616873"/>
          <w:spacing w:val="0"/>
          <w:sz w:val="24"/>
          <w:u w:val="none"/>
          <w:shd w:fill="FFFFFF" w:val="clear" w:color="auto"/>
        </w:rPr>
        <w:t xml:space="preserve">1.1 </w:t>
      </w:r>
      <w:r>
        <w:rPr>
          <w:rFonts w:ascii="Montserrat Medium" w:eastAsia="Montserrat Medium" w:hAnsi="Montserrat Medium" w:cs="Montserrat Medium"/>
          <w:b w:val="false"/>
          <w:i w:val="false"/>
          <w:color w:val="616873"/>
          <w:spacing w:val="0"/>
          <w:sz w:val="28"/>
          <w:u w:val="single"/>
          <w:shd w:fill="FFFFFF" w:val="clear" w:color="auto"/>
        </w:rPr>
        <w:t>Overview</w:t>
      </w:r>
    </w:p>
    <w:p>
      <w:pPr>
        <w:pStyle w:val="Normal"/>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Sentiment analysis (a.k.a opinion mining) is the automated </w:t>
      </w:r>
      <w:r>
        <w:tab/>
      </w:r>
      <w:r>
        <w:rPr>
          <w:rFonts w:ascii="Montserrat Medium" w:eastAsia="Montserrat Medium" w:hAnsi="Montserrat Medium" w:cs="Montserrat Medium"/>
          <w:b w:val="false"/>
          <w:i w:val="false"/>
          <w:color w:val="616873"/>
          <w:spacing w:val="0"/>
          <w:sz w:val="28"/>
          <w:u w:val="none"/>
          <w:shd w:fill="FFFFFF" w:val="clear" w:color="auto"/>
        </w:rPr>
        <w:t xml:space="preserve">process of identifying and extracting the subjective </w:t>
      </w:r>
      <w:r>
        <w:rPr>
          <w:rFonts w:ascii="Montserrat Medium" w:eastAsia="Montserrat Medium" w:hAnsi="Montserrat Medium" w:cs="Montserrat Medium"/>
          <w:b w:val="false"/>
          <w:i w:val="false"/>
          <w:color w:val="616873"/>
          <w:spacing w:val="0"/>
          <w:sz w:val="28"/>
          <w:u w:val="none"/>
          <w:shd w:fill="FFFFFF" w:val="clear" w:color="auto"/>
        </w:rPr>
        <w:t xml:space="preserve">information that underlies a text. This can be either an opinion, a judgment, or a feeling about a particular topic or subject. The most common type of sentiment analysis is called ‘polarity detection’ and involves classifying a statement as ‘positive’, ‘negative’, or ‘neutral’. </w:t>
      </w:r>
    </w:p>
    <w:p>
      <w:pPr>
        <w:pStyle w:val="Normal"/>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For example, let’s take this sentence: “I don’t find the app useful: it’s really slow and constantly crashing”. A sentiment analysis model would automatically tag this as Negative. </w:t>
      </w:r>
    </w:p>
    <w:p>
      <w:pPr>
        <w:pStyle w:val="Normal"/>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A sub-field of Natural Language Processing (NLP), sentiment analysis has been getting a lot of attention in recent years due to its many exciting business applications. </w:t>
      </w:r>
    </w:p>
    <w:p>
      <w:pPr>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By analyzing social media posts, product reviews, customer feedback, and NPS responses (among other unstructured data), businesses can understand how their customers feel about their product or service. </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tab/>
      </w:r>
    </w:p>
    <w:p>
      <w:pPr>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tab/>
      </w:r>
      <w:r>
        <w:rPr>
          <w:rFonts w:ascii="Montserrat Medium" w:eastAsia="Montserrat Medium" w:hAnsi="Montserrat Medium" w:cs="Montserrat Medium"/>
          <w:b w:val="false"/>
          <w:i w:val="false"/>
          <w:color w:val="616873"/>
          <w:spacing w:val="0"/>
          <w:sz w:val="28"/>
          <w:u w:val="single"/>
          <w:shd w:fill="FFFFFF" w:val="clear" w:color="auto"/>
        </w:rPr>
        <w:t>1.2 Purpose</w:t>
      </w:r>
    </w:p>
    <w:p>
      <w:pPr>
        <w:pStyle w:val="Normal"/>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Sentiment analysis is particularly useful for social media monitoring because it goes beyond the number of likes or retweets, by providing qualitative insights.</w:t>
      </w:r>
    </w:p>
    <w:p>
      <w:pPr>
        <w:pStyle w:val="Normal"/>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Imagine you just launched a new product feature and notice a sharp increase in mentions on Twitter. Are customers tweeting more because they are delighted with the new feature? Or, are they actually complaining about the feature? Performing sentiment analysis on Twitter data can help you quickly understand the tone of those mentions.</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32"/>
          <w:u w:val="none"/>
          <w:shd w:fill="FFFFFF" w:val="clear" w:color="auto"/>
        </w:rPr>
        <w:t>Literature Survey</w:t>
      </w:r>
    </w:p>
    <w:p>
      <w:pPr>
        <w:pBdr/>
        <w:jc w:val="left"/>
        <w:rPr>
          <w:rFonts w:ascii="Montserrat Bold" w:eastAsia="Montserrat Bold" w:hAnsi="Montserrat Bold" w:cs="Montserrat Bold"/>
          <w:b w:val="true"/>
          <w:i w:val="false"/>
          <w:smallCaps w:val="true"/>
          <w:color w:val="616873"/>
          <w:spacing w:val="0"/>
          <w:sz w:val="32"/>
          <w:u w:val="none"/>
          <w:shd w:fill="FFFFFF" w:val="clear" w:color="auto"/>
          <w:vertAlign w:val="superscript"/>
        </w:rPr>
      </w:pPr>
      <w:r>
        <w:tab/>
      </w:r>
      <w:r>
        <w:rPr>
          <w:rFonts w:ascii="Montserrat Medium" w:eastAsia="Montserrat Medium" w:hAnsi="Montserrat Medium" w:cs="Montserrat Medium"/>
          <w:b w:val="false"/>
          <w:i w:val="false"/>
          <w:color w:val="616873"/>
          <w:spacing w:val="0"/>
          <w:sz w:val="28"/>
          <w:u w:val="single"/>
          <w:shd w:fill="FFFFFF" w:val="clear" w:color="auto"/>
        </w:rPr>
        <w:t>2.1 Existing Problem</w:t>
      </w:r>
    </w:p>
    <w:p>
      <w:pPr>
        <w:pStyle w:val="Normal"/>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Nearly 80% of the world’s digital data is unstructured, and a large portion of that includes social media data. </w:t>
      </w:r>
    </w:p>
    <w:p>
      <w:pPr>
        <w:pStyle w:val="Normal"/>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In general sentiment analysis is applied to the Twitter data  that  can  be  handled  with  the  Natural  Language Processing. The  analysis of Twitter  data is based  upon the classification level to the learning of the words and phrases. The  classification  of  Twitter  messages  is  similar  to  the analysis of sentiments at sentence level. However, the casual  and  informal languages  used  in tweets,  the Twitter sentiment  analysis  is  a  unique  task  in  microblogging domains. The problem in microblogging domain is how one can  work  with  sentiment  analysis  techniques  on  the well-formed  data </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tab/>
      </w:r>
      <w:r>
        <w:rPr>
          <w:rFonts w:ascii="Montserrat Medium" w:eastAsia="Montserrat Medium" w:hAnsi="Montserrat Medium" w:cs="Montserrat Medium"/>
          <w:b w:val="false"/>
          <w:i w:val="false"/>
          <w:color w:val="616873"/>
          <w:spacing w:val="0"/>
          <w:sz w:val="28"/>
          <w:u w:val="single"/>
          <w:shd w:fill="FFFFFF" w:val="clear" w:color="auto"/>
        </w:rPr>
        <w:t>2.2 Proposed Solution</w:t>
      </w:r>
    </w:p>
    <w:p>
      <w:pPr>
        <w:pBdr/>
        <w:jc w:val="left"/>
        <w:rPr>
          <w:rFonts w:ascii="Montserrat Medium" w:eastAsia="Montserrat Medium" w:hAnsi="Montserrat Medium" w:cs="Montserrat Medium"/>
          <w:b w:val="false"/>
          <w:i w:val="false"/>
          <w:smallCaps w:val="true"/>
          <w:color w:val="616873"/>
          <w:spacing w:val="0"/>
          <w:sz w:val="28"/>
          <w:u w:val="singl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Sentiment analysis tools use machine learning and natural language processing (NLP) to organize unstructured text data automatically. Sentiment analysis algorithms are able to learn from data samples to detect the polarity of Tweets in real-time. All you have to do is train sentiment analysis tools to recognize sentiment in tweets, and they’ll do the rest.</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THEORITICAL ANALYSIS</w:t>
      </w: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tab/>
      </w:r>
      <w:r>
        <w:rPr>
          <w:rFonts w:ascii="Montserrat Medium" w:eastAsia="Montserrat Medium" w:hAnsi="Montserrat Medium" w:cs="Montserrat Medium"/>
          <w:b w:val="false"/>
          <w:i w:val="false"/>
          <w:color w:val="616873"/>
          <w:spacing w:val="0"/>
          <w:sz w:val="28"/>
          <w:u w:val="single"/>
          <w:shd w:fill="FFFFFF" w:val="clear" w:color="auto"/>
        </w:rPr>
        <w:t>3.1 Block diagram</w:t>
      </w:r>
    </w:p>
    <w:p>
      <w:pPr>
        <w:pBdr/>
        <w:jc w:val="left"/>
        <w:rPr>
          <w:rFonts w:ascii="Montserrat Medium" w:eastAsia="Montserrat Medium" w:hAnsi="Montserrat Medium" w:cs="Montserrat Medium"/>
          <w:b w:val="false"/>
          <w:i w:val="false"/>
          <w:smallCaps w:val="true"/>
          <w:color w:val="616873"/>
          <w:spacing w:val="0"/>
          <w:sz w:val="28"/>
          <w:u w:val="single"/>
          <w:shd w:fill="FFFFFF" w:val="clear" w:color="auto"/>
          <w:vertAlign w:val="superscript"/>
        </w:rPr>
      </w:pPr>
      <w:r>
        <w:drawing>
          <wp:anchor distT="114300" distR="114300" distB="114300" distL="114300" simplePos="false" relativeHeight="251658240" behindDoc="false" locked="false" layoutInCell="true" allowOverlap="true">
            <wp:simplePos x="0" y="0"/>
            <wp:positionH relativeFrom="column">
              <wp:posOffset>-114300</wp:posOffset>
            </wp:positionH>
            <wp:positionV relativeFrom="paragraph">
              <wp:posOffset>-114300</wp:posOffset>
            </wp:positionV>
            <wp:extent cx="5943600" cy="1689594"/>
            <wp:wrapSquare wrapText="bothSides"/>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1689594"/>
                    </a:xfrm>
                    <a:prstGeom prst="rect">
                      <a:avLst/>
                    </a:prstGeom>
                  </pic:spPr>
                </pic:pic>
              </a:graphicData>
            </a:graphic>
          </wp:anchor>
        </w:drawing>
      </w:r>
    </w:p>
    <w:p>
      <w:pPr>
        <w:pBdr/>
        <w:jc w:val="left"/>
        <w:rPr>
          <w:rFonts w:ascii="Montserrat Bold" w:eastAsia="Montserrat Bold" w:hAnsi="Montserrat Bold" w:cs="Montserrat Bold"/>
          <w:b w:val="true"/>
          <w:i w:val="false"/>
          <w:smallCaps w:val="true"/>
          <w:color w:val="616873"/>
          <w:spacing w:val="0"/>
          <w:sz w:val="24"/>
          <w:u w:val="none"/>
          <w:shd w:fill="FFFFFF" w:val="clear" w:color="auto"/>
          <w:vertAlign w:val="superscript"/>
        </w:rPr>
      </w:pPr>
      <w:r>
        <w:drawing>
          <wp:anchor distT="114300" distR="114300" distB="114300" distL="114300" simplePos="false" relativeHeight="251659264" behindDoc="false" locked="false" layoutInCell="true" allowOverlap="true">
            <wp:simplePos x="0" y="0"/>
            <wp:positionH relativeFrom="column">
              <wp:posOffset>-114300</wp:posOffset>
            </wp:positionH>
            <wp:positionV relativeFrom="paragraph">
              <wp:posOffset>-114299</wp:posOffset>
            </wp:positionV>
            <wp:extent cx="5943600" cy="2971800"/>
            <wp:wrapSquare wrapText="bothSides"/>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2971800"/>
                    </a:xfrm>
                    <a:prstGeom prst="rect">
                      <a:avLst/>
                    </a:prstGeom>
                  </pic:spPr>
                </pic:pic>
              </a:graphicData>
            </a:graphic>
          </wp:anchor>
        </w:drawing>
      </w:r>
      <w:r>
        <w:tab/>
      </w:r>
      <w:r>
        <w:rPr>
          <w:rFonts w:ascii="Montserrat Medium" w:eastAsia="Montserrat Medium" w:hAnsi="Montserrat Medium" w:cs="Montserrat Medium"/>
          <w:b w:val="false"/>
          <w:i w:val="false"/>
          <w:color w:val="616873"/>
          <w:spacing w:val="0"/>
          <w:sz w:val="28"/>
          <w:u w:val="single"/>
          <w:shd w:fill="FFFFFF" w:val="clear" w:color="auto"/>
        </w:rPr>
        <w:t>3.2 Software Desiging</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Required Software are Anaconda with jupyter notebook with python 3 version.</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 Tensorflow with keras libraries are required.</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Other required libraries will be available in jupyter notebook.</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EXPERIMENTAL INVESTIGATION</w:t>
      </w: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single"/>
          <w:shd w:fill="FFFFFF" w:val="clear" w:color="auto"/>
        </w:rPr>
        <w:t>4.1 Datasets</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We train and test our model on the benchmark sets from the KAGGLE Sentiment analysis Compitition.</w:t>
      </w:r>
    </w:p>
    <w:p>
      <w:pPr>
        <w:pStyle w:val="Normal"/>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It’s important that your data is representative of what you’re trying to find out because you’ll use it to: </w:t>
      </w:r>
    </w:p>
    <w:p>
      <w:pPr>
        <w:pStyle w:val="Normal"/>
        <w:pBdr/>
        <w:ind w:firstLine="72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Train your sentiment analysis model</w:t>
      </w:r>
    </w:p>
    <w:p>
      <w:pPr>
        <w:pBdr/>
        <w:ind w:firstLine="72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Test how your model performs on Twitter data</w:t>
      </w:r>
    </w:p>
    <w:p>
      <w:pPr>
        <w:pBdr/>
        <w:ind w:firstLine="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singl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single"/>
          <w:shd w:fill="FFFFFF" w:val="clear" w:color="auto"/>
          <w:vertAlign w:val="superscript"/>
        </w:rPr>
      </w:pP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single"/>
          <w:shd w:fill="FFFFFF" w:val="clear" w:color="auto"/>
        </w:rPr>
        <w:t>4.2 Experimental Setup</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Tweets are retrieved using Twitter API based on a hashtag. The hyperlinks, punctuations, special characters, etc. present in the tweets are removed in the preprocessing steps. The dataset contains 99989 tweets, which are split into training and test datasets in the ratio 0.20. W</w:t>
      </w:r>
      <w:r>
        <w:rPr>
          <w:rFonts w:ascii="Montserrat Medium" w:eastAsia="Montserrat Medium" w:hAnsi="Montserrat Medium" w:cs="Montserrat Medium"/>
          <w:b w:val="false"/>
          <w:i w:val="false"/>
          <w:color w:val="616873"/>
          <w:spacing w:val="0"/>
          <w:sz w:val="28"/>
          <w:u w:val="none"/>
          <w:shd w:fill="FFFFFF" w:val="clear" w:color="auto"/>
        </w:rPr>
        <w:t>e will use the Sequential constructor to create a model, which will then have layers added to it using the add() method.</w:t>
      </w:r>
      <w:r>
        <w:rPr>
          <w:rFonts w:ascii="Montserrat Medium" w:eastAsia="Montserrat Medium" w:hAnsi="Montserrat Medium" w:cs="Montserrat Medium"/>
          <w:b w:val="false"/>
          <w:i w:val="false"/>
          <w:color w:val="616873"/>
          <w:spacing w:val="0"/>
          <w:sz w:val="28"/>
          <w:u w:val="none"/>
          <w:shd w:fill="FFFFFF" w:val="clear" w:color="auto"/>
        </w:rPr>
        <w:t xml:space="preserve"> At this point we have training data and a fully configured neural network to train with said data. All that is left is to pass the data to the model for the training process to commence, a process which is completed by iterating on the training data. Training begins by calling the fit() method. The arguments are batch size as you are using “adam” (bath gradient descent and epochs: no: of times the model should get trained.</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Model is to be saved for the future purpose. This saved model ac also be integrated with android application or web application in order to predict something.</w:t>
      </w:r>
    </w:p>
    <w:p>
      <w:pPr>
        <w:pBdr/>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RESULT</w:t>
      </w: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drawing>
          <wp:inline distT="0" distR="0" distB="0" distL="0">
            <wp:extent cx="5819775" cy="29241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819775" cy="2924175"/>
                    </a:xfrm>
                    <a:prstGeom prst="rect">
                      <a:avLst/>
                    </a:prstGeom>
                  </pic:spPr>
                </pic:pic>
              </a:graphicData>
            </a:graphic>
          </wp:inline>
        </w:drawing>
      </w: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drawing>
          <wp:anchor distT="114300" distR="114300" distB="114300" distL="114300" simplePos="false" relativeHeight="251661312" behindDoc="false" locked="false" layoutInCell="true" allowOverlap="true">
            <wp:simplePos x="0" y="0"/>
            <wp:positionH relativeFrom="column">
              <wp:posOffset>-457200</wp:posOffset>
            </wp:positionH>
            <wp:positionV relativeFrom="paragraph">
              <wp:posOffset>190500</wp:posOffset>
            </wp:positionV>
            <wp:extent cx="5943600" cy="2638425"/>
            <wp:wrapSquare wrapText="bothSides"/>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2638425"/>
                    </a:xfrm>
                    <a:prstGeom prst="rect">
                      <a:avLst/>
                    </a:prstGeom>
                  </pic:spPr>
                </pic:pic>
              </a:graphicData>
            </a:graphic>
          </wp:anchor>
        </w:drawing>
      </w: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36"/>
          <w:u w:val="none"/>
          <w:shd w:fill="FFFFFF" w:val="clear" w:color="auto"/>
          <w:vertAlign w:val="superscript"/>
        </w:rPr>
      </w:pPr>
      <w:r>
        <w:drawing>
          <wp:inline distT="0" distR="0" distB="0" distL="0">
            <wp:extent cx="5162550" cy="31242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162550" cy="3124200"/>
                    </a:xfrm>
                    <a:prstGeom prst="rect">
                      <a:avLst/>
                    </a:prstGeom>
                  </pic:spPr>
                </pic:pic>
              </a:graphicData>
            </a:graphic>
          </wp:inline>
        </w:drawing>
      </w:r>
    </w:p>
    <w:p>
      <w:pPr>
        <w:pBdr/>
        <w:ind w:left="0"/>
        <w:jc w:val="left"/>
        <w:rPr>
          <w:rFonts w:ascii="Montserrat Bold" w:eastAsia="Montserrat Bold" w:hAnsi="Montserrat Bold" w:cs="Montserrat Bold"/>
          <w:b w:val="true"/>
          <w:i w:val="false"/>
          <w:smallCaps w:val="true"/>
          <w:color w:val="616873"/>
          <w:spacing w:val="0"/>
          <w:sz w:val="28"/>
          <w:u w:val="singl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28"/>
          <w:u w:val="singl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ADVANTAGES AND DISADVANTAGES</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The main advantage is that they are data driven self-adaptive methods where, they can adjust themselves to the data without any explicit specifications of functional or distributional form. They can approximate any function with arbitrary accuracy since they are universal functional approximates. </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One main disadvantage is large complexity of the network structure.</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APPLICATIONS</w:t>
      </w: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Since the Opinion based or feedback based application are more fashionable, now a days, the natural language processing community shows much interest in Sentiment  Analysis and  Opinion Mining  system. The  explosion of  internet  has changed the people’s life style, now they are more expressive on their  views and opinions.    And  this  tendency  helped  the  researchers  in  getting  user-generated content easily. The major applications are:</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w:t>
      </w:r>
      <w:r>
        <w:rPr>
          <w:rFonts w:ascii="Montserrat Medium" w:eastAsia="Montserrat Medium" w:hAnsi="Montserrat Medium" w:cs="Montserrat Medium"/>
          <w:b w:val="false"/>
          <w:i w:val="false"/>
          <w:color w:val="616873"/>
          <w:spacing w:val="0"/>
          <w:sz w:val="28"/>
          <w:u w:val="none"/>
          <w:shd w:fill="FFFFFF" w:val="clear" w:color="auto"/>
        </w:rPr>
        <w:t xml:space="preserve">Purchasing  Product  or  Service:  While  purchasing  a  product  or  service, taking right decision is no longer a difficult task. By this technique, people can  easily  evaluate  other’s  opinion  and  experience  about  any  product  or service and also he can easily compare the competing brands. Now people don’t want to rely on external consultant. The Opinion mining and sentiment analysis  extract  people  opinion  form  the  huge  collection  of  unstructured content,  the  internet,  and  analyze  it  and  then  present  to  them  in  highly structured and understandable manner. </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w:t>
      </w:r>
      <w:r>
        <w:rPr>
          <w:rFonts w:ascii="Montserrat Medium" w:eastAsia="Montserrat Medium" w:hAnsi="Montserrat Medium" w:cs="Montserrat Medium"/>
          <w:b w:val="false"/>
          <w:i w:val="false"/>
          <w:color w:val="616873"/>
          <w:spacing w:val="0"/>
          <w:sz w:val="28"/>
          <w:u w:val="none"/>
          <w:shd w:fill="FFFFFF" w:val="clear" w:color="auto"/>
        </w:rPr>
        <w:t>Quality  Improvement  in  Product  or  service:  By  Opinion  mining  and sentiment analysis the manufactures can collect  the  critic’s  opinion  as  well as the favorable opinion about their product or service and thereby they can improve the quality of their product or service. They can make use of online product  reviews  from  websites  such  as  Amazon  and  C|Net  , RottenTomatoes.com  and IMDb .</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w:t>
      </w:r>
      <w:r>
        <w:rPr>
          <w:rFonts w:ascii="Montserrat Medium" w:eastAsia="Montserrat Medium" w:hAnsi="Montserrat Medium" w:cs="Montserrat Medium"/>
          <w:b w:val="false"/>
          <w:i w:val="false"/>
          <w:color w:val="616873"/>
          <w:spacing w:val="0"/>
          <w:sz w:val="28"/>
          <w:u w:val="none"/>
          <w:shd w:fill="FFFFFF" w:val="clear" w:color="auto"/>
        </w:rPr>
        <w:t>Marketing  research:  The  result  of  sentiment  analysis  techniques  can  be utilized in marketing research. By sentiment analysis techniques, the recent trend  of  consumers  about  some  product  or  services  can  be  analyzed. Similarly  the  recent  attitude  of  general  public  towards  some  new government  policy  can  also  be  easily  analyzed.  These  all  result  can  be contributed to collective intelligent research.</w:t>
      </w:r>
      <w:r>
        <w:rPr>
          <w:rFonts w:ascii="Montserrat Medium" w:eastAsia="Montserrat Medium" w:hAnsi="Montserrat Medium" w:cs="Montserrat Medium"/>
          <w:b w:val="false"/>
          <w:i w:val="false"/>
          <w:color w:val="616873"/>
          <w:spacing w:val="0"/>
          <w:sz w:val="28"/>
          <w:u w:val="none"/>
          <w:shd w:fill="FFFFFF" w:val="clear" w:color="auto"/>
        </w:rPr>
        <w:t xml:space="preserve"> </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w:t>
      </w:r>
      <w:r>
        <w:rPr>
          <w:rFonts w:ascii="Montserrat Medium" w:eastAsia="Montserrat Medium" w:hAnsi="Montserrat Medium" w:cs="Montserrat Medium"/>
          <w:b w:val="false"/>
          <w:i w:val="false"/>
          <w:color w:val="616873"/>
          <w:spacing w:val="0"/>
          <w:sz w:val="28"/>
          <w:u w:val="none"/>
          <w:shd w:fill="FFFFFF" w:val="clear" w:color="auto"/>
        </w:rPr>
        <w:t xml:space="preserve">Recommendation Systems: By classifying the people’s opinion into positive and negative, the system can say which one should get recommended and which one should not get recommended. </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28"/>
          <w:u w:val="singl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CONCLUSION AND FUTURE SCOPE</w:t>
      </w: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 xml:space="preserve">Applying sentimental analysis to extract the sentiment became an important work for many organizations and even individuals. Sentiment analysis is an emerging field  in  decision making  process  and  is developing  fast. Our  project goal  is to analyze  the  sentiments  on  a  topic  which  are  extracted  from  the  Twitter  and determine  its  nature  (positive/negative/neutral)  of  the  defined  topics.  The development of techniques for the document-level sentiment analysis is one of the significant components of this area. Recently, people have started expressing their opinions on the Web that increased the need of analyzing the opinionated online content for various real-world applications. A lot of research is present in literature for detecting sentiment from the text. Still, there is a huge scope of improvement of these existing sentiment analysis models. Existing sentiment analysis models can be improved further with more semantic and commonsense knowledge. </w:t>
      </w: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28"/>
          <w:u w:val="none"/>
          <w:shd w:fill="FFFFFF" w:val="clear" w:color="auto"/>
          <w:vertAlign w:val="superscript"/>
        </w:rPr>
      </w:pPr>
      <w:r>
        <w:rPr>
          <w:rFonts w:ascii="Montserrat Bold" w:eastAsia="Montserrat Bold" w:hAnsi="Montserrat Bold" w:cs="Montserrat Bold"/>
          <w:b w:val="true"/>
          <w:i w:val="false"/>
          <w:color w:val="616873"/>
          <w:spacing w:val="0"/>
          <w:sz w:val="28"/>
          <w:u w:val="none"/>
          <w:shd w:fill="FFFFFF" w:val="clear" w:color="auto"/>
        </w:rPr>
        <w:t>BIBIOGRAPHY</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single"/>
          <w:shd w:fill="FFFFFF" w:val="clear" w:color="auto"/>
        </w:rPr>
        <w:t>Author name:</w:t>
      </w:r>
      <w:r>
        <w:rPr>
          <w:rFonts w:ascii="Montserrat Medium" w:eastAsia="Montserrat Medium" w:hAnsi="Montserrat Medium" w:cs="Montserrat Medium"/>
          <w:b w:val="false"/>
          <w:i w:val="false"/>
          <w:color w:val="616873"/>
          <w:spacing w:val="0"/>
          <w:sz w:val="28"/>
          <w:u w:val="none"/>
          <w:shd w:fill="FFFFFF" w:val="clear" w:color="auto"/>
        </w:rPr>
        <w:t xml:space="preserve"> P Shashank Reddy</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single"/>
          <w:shd w:fill="FFFFFF" w:val="clear" w:color="auto"/>
        </w:rPr>
        <w:t>Title of the work:</w:t>
      </w:r>
      <w:r>
        <w:rPr>
          <w:rFonts w:ascii="Montserrat Medium" w:eastAsia="Montserrat Medium" w:hAnsi="Montserrat Medium" w:cs="Montserrat Medium"/>
          <w:b w:val="false"/>
          <w:i w:val="false"/>
          <w:color w:val="616873"/>
          <w:spacing w:val="0"/>
          <w:sz w:val="28"/>
          <w:u w:val="none"/>
          <w:shd w:fill="FFFFFF" w:val="clear" w:color="auto"/>
        </w:rPr>
        <w:t xml:space="preserve"> </w:t>
      </w:r>
      <w:r>
        <w:rPr>
          <w:rFonts w:ascii="Montserrat Medium" w:eastAsia="Montserrat Medium" w:hAnsi="Montserrat Medium" w:cs="Montserrat Medium"/>
          <w:b w:val="false"/>
          <w:i w:val="false"/>
          <w:color w:val="616873"/>
          <w:spacing w:val="0"/>
          <w:sz w:val="28"/>
          <w:u w:val="none"/>
          <w:shd w:fill="FFFFFF" w:val="clear" w:color="auto"/>
        </w:rPr>
        <w:fldChar w:fldCharType="begin"/>
      </w:r>
      <w:r>
        <w:rPr>
          <w:rFonts w:ascii="Montserrat Medium" w:eastAsia="Montserrat Medium" w:hAnsi="Montserrat Medium" w:cs="Montserrat Medium"/>
          <w:b w:val="false"/>
          <w:i w:val="false"/>
          <w:color w:val="616873"/>
          <w:spacing w:val="0"/>
          <w:sz w:val="28"/>
          <w:u w:val="none"/>
          <w:shd w:fill="FFFFFF" w:val="clear" w:color="auto"/>
        </w:rPr>
        <w:instrText>FILENAME \* MERGEFORMAT</w:instrText>
      </w:r>
      <w:r>
        <w:rPr>
          <w:rFonts w:ascii="Montserrat Medium" w:eastAsia="Montserrat Medium" w:hAnsi="Montserrat Medium" w:cs="Montserrat Medium"/>
          <w:b w:val="false"/>
          <w:i w:val="false"/>
          <w:color w:val="616873"/>
          <w:spacing w:val="0"/>
          <w:sz w:val="28"/>
          <w:u w:val="none"/>
          <w:shd w:fill="FFFFFF" w:val="clear" w:color="auto"/>
        </w:rPr>
        <w:fldChar w:fldCharType="separate"/>
      </w:r>
      <w:r>
        <w:rPr>
          <w:rFonts w:ascii="Montserrat Medium" w:eastAsia="Montserrat Medium" w:hAnsi="Montserrat Medium" w:cs="Montserrat Medium"/>
          <w:b w:val="false"/>
          <w:i w:val="false"/>
          <w:color w:val="616873"/>
          <w:spacing w:val="0"/>
          <w:sz w:val="28"/>
          <w:u w:val="none"/>
          <w:shd w:fill="FFFFFF" w:val="clear" w:color="auto"/>
        </w:rPr>
        <w:t/>
      </w:r>
      <w:r>
        <w:rPr>
          <w:rFonts w:ascii="Montserrat Medium" w:eastAsia="Montserrat Medium" w:hAnsi="Montserrat Medium" w:cs="Montserrat Medium"/>
          <w:b w:val="false"/>
          <w:i w:val="false"/>
          <w:color w:val="616873"/>
          <w:spacing w:val="0"/>
          <w:sz w:val="28"/>
          <w:u w:val="none"/>
          <w:shd w:fill="FFFFFF" w:val="clear" w:color="auto"/>
        </w:rPr>
        <w:t>llSPS_INT_3146_Sentiment Analysis of twitter data Using Deep Learning</w:t>
      </w:r>
      <w:r>
        <w:fldChar w:fldCharType="end"/>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Pr>
          <w:rFonts w:ascii="Montserrat Medium" w:eastAsia="Montserrat Medium" w:hAnsi="Montserrat Medium" w:cs="Montserrat Medium"/>
          <w:b w:val="false"/>
          <w:i w:val="false"/>
          <w:color w:val="616873"/>
          <w:spacing w:val="0"/>
          <w:sz w:val="28"/>
          <w:u w:val="none"/>
          <w:shd w:fill="FFFFFF" w:val="clear" w:color="auto"/>
        </w:rPr>
        <w:t>NO. of pages: 14</w:t>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
        <w:fldChar w:fldCharType="begin"/>
      </w:r>
      <w:r>
        <w:instrText>HYPERLINK "https://www.kaggle.com/c/twitter-sentiment-analysis2/data"</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https://www.kaggle.com/c/twitter-sentiment-analysis2/data</w:t>
      </w:r>
      <w:r>
        <w:fldChar w:fldCharType="end"/>
      </w:r>
    </w:p>
    <w:p>
      <w:pPr>
        <w:pBdr/>
        <w:ind w:left="0"/>
        <w:jc w:val="left"/>
        <w:rPr>
          <w:rFonts w:ascii="Roboto Regular" w:eastAsia="Roboto Regular" w:hAnsi="Roboto Regular" w:cs="Roboto Regular"/>
          <w:b w:val="false"/>
          <w:i w:val="false"/>
          <w:smallCaps w:val="true"/>
          <w:color w:val="616873"/>
          <w:spacing w:val="0"/>
          <w:sz w:val="24"/>
          <w:u w:val="single"/>
          <w:shd w:fill="auto" w:val="clear" w:color="auto"/>
          <w:vertAlign w:val="superscript"/>
        </w:rPr>
      </w:pPr>
      <w:r/>
      <w:r>
        <w:fldChar w:fldCharType="begin"/>
      </w:r>
      <w:r>
        <w:instrText>HYPERLINK "https://thesmartbridge.com/documents/spsaimldocs/NLPTExtprep.pdf"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https://thesmartbridge.com/documents/spsaimldocs/NLPTExtprep.pdf</w:t>
      </w:r>
      <w:r>
        <w:fldChar w:fldCharType="end"/>
      </w:r>
    </w:p>
    <w:p>
      <w:pPr>
        <w:pBdr/>
        <w:ind w:left="0"/>
        <w:jc w:val="left"/>
        <w:rPr>
          <w:rFonts w:ascii="Roboto Regular" w:eastAsia="Roboto Regular" w:hAnsi="Roboto Regular" w:cs="Roboto Regular"/>
          <w:b w:val="false"/>
          <w:i w:val="false"/>
          <w:smallCaps w:val="true"/>
          <w:color w:val="616873"/>
          <w:spacing w:val="0"/>
          <w:sz w:val="24"/>
          <w:u w:val="single"/>
          <w:shd w:fill="auto" w:val="clear" w:color="auto"/>
          <w:vertAlign w:val="superscript"/>
        </w:rPr>
      </w:pPr>
      <w:r/>
      <w:r>
        <w:fldChar w:fldCharType="begin"/>
      </w:r>
      <w:r>
        <w:instrText>HYPERLINK "https://thesmartbridge.com/documents/spsaimldocs/NLPModel.pdf"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https://thesmartbridge.com/documents/spsaimldocs/NLPModel.pdf</w:t>
      </w:r>
      <w:r>
        <w:fldChar w:fldCharType="end"/>
      </w:r>
    </w:p>
    <w:p>
      <w:pPr>
        <w:pBdr/>
        <w:ind w:left="0"/>
        <w:jc w:val="left"/>
        <w:rPr>
          <w:rFonts w:ascii="Roboto Regular" w:eastAsia="Roboto Regular" w:hAnsi="Roboto Regular" w:cs="Roboto Regular"/>
          <w:b w:val="false"/>
          <w:i w:val="false"/>
          <w:smallCaps w:val="true"/>
          <w:color w:val="616873"/>
          <w:spacing w:val="0"/>
          <w:sz w:val="24"/>
          <w:u w:val="single"/>
          <w:shd w:fill="auto" w:val="clear" w:color="auto"/>
          <w:vertAlign w:val="superscript"/>
        </w:rPr>
      </w:pPr>
      <w:r/>
      <w:r>
        <w:fldChar w:fldCharType="begin"/>
      </w:r>
      <w:r>
        <w:instrText>HYPERLINK "https://www.w3schools.com/bootstrap/bootstrap_forms_inputs.asp"</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https://www.w3schools.com/bootstrap/bootstrap_forms_inputs.asp</w:t>
      </w:r>
      <w:r>
        <w:fldChar w:fldCharType="end"/>
      </w:r>
    </w:p>
    <w:p>
      <w:pPr>
        <w:pBdr/>
        <w:ind w:left="0"/>
        <w:jc w:val="left"/>
        <w:rPr>
          <w:rFonts w:ascii="Roboto Regular" w:eastAsia="Roboto Regular" w:hAnsi="Roboto Regular" w:cs="Roboto Regular"/>
          <w:b w:val="false"/>
          <w:i w:val="false"/>
          <w:smallCaps w:val="true"/>
          <w:color w:val="616873"/>
          <w:spacing w:val="0"/>
          <w:sz w:val="24"/>
          <w:u w:val="single"/>
          <w:shd w:fill="auto" w:val="clear" w:color="auto"/>
          <w:vertAlign w:val="superscript"/>
        </w:rPr>
      </w:pPr>
      <w:r/>
      <w:r>
        <w:fldChar w:fldCharType="begin"/>
      </w:r>
      <w:r>
        <w:instrText>HYPERLINK "https://thesmartbridge.com/documents/spsaimldocs/FlaskML.pdf"</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https://thesmartbridge.com/documents/spsaimldocs/FlaskML.pdf</w:t>
      </w:r>
      <w:r>
        <w:fldChar w:fldCharType="end"/>
      </w:r>
    </w:p>
    <w:p>
      <w:pPr>
        <w:pBdr/>
        <w:ind w:left="0"/>
        <w:jc w:val="left"/>
        <w:rPr>
          <w:rFonts w:ascii="Montserrat Medium" w:eastAsia="Montserrat Medium" w:hAnsi="Montserrat Medium" w:cs="Montserrat Medium"/>
          <w:b w:val="false"/>
          <w:i w:val="false"/>
          <w:smallCaps w:val="true"/>
          <w:color w:val="616873"/>
          <w:spacing w:val="0"/>
          <w:sz w:val="28"/>
          <w:u w:val="none"/>
          <w:shd w:fill="FFFFFF" w:val="clear" w:color="auto"/>
          <w:vertAlign w:val="superscript"/>
        </w:rPr>
      </w:pPr>
      <w:r/>
      <w:r>
        <w:fldChar w:fldCharType="begin"/>
      </w:r>
      <w:r>
        <w:instrText>HYPERLINK "https://www.researchgate.net/publication/327160507_Sentiment_Analysis_on_Twitter_Data_Using_Machine_Learning_Algorithms_in_Python"</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https://www.researchgate.net/publication/327160507_Sentiment_Analysis_on_Twitter_Data_Using_Machine_Learning_Algorithms_in_Python</w:t>
      </w:r>
      <w:r>
        <w:fldChar w:fldCharType="end"/>
      </w:r>
    </w:p>
    <w:p>
      <w:pPr>
        <w:pBdr/>
        <w:ind w:left="0"/>
        <w:jc w:val="left"/>
        <w:rPr>
          <w:rFonts w:ascii="Roboto Regular" w:eastAsia="Roboto Regular" w:hAnsi="Roboto Regular" w:cs="Roboto Regular"/>
          <w:b w:val="false"/>
          <w:i w:val="false"/>
          <w:smallCaps w:val="true"/>
          <w:color w:val="616873"/>
          <w:spacing w:val="0"/>
          <w:sz w:val="24"/>
          <w:u w:val="single"/>
          <w:shd w:fill="auto" w:val="clear" w:color="auto"/>
          <w:vertAlign w:val="superscript"/>
        </w:rPr>
      </w:pPr>
    </w:p>
    <w:p>
      <w:pPr>
        <w:pBdr/>
        <w:ind w:left="0"/>
        <w:jc w:val="left"/>
        <w:rPr>
          <w:rFonts w:ascii="Roboto Regular" w:eastAsia="Roboto Regular" w:hAnsi="Roboto Regular" w:cs="Roboto Regular"/>
          <w:b w:val="false"/>
          <w:i w:val="false"/>
          <w:smallCaps w:val="true"/>
          <w:color w:val="616873"/>
          <w:spacing w:val="0"/>
          <w:sz w:val="24"/>
          <w:u w:val="single"/>
          <w:shd w:fill="auto" w:val="clear" w:color="auto"/>
          <w:vertAlign w:val="superscript"/>
        </w:rPr>
      </w:pPr>
    </w:p>
    <w:p>
      <w:pPr>
        <w:pBdr/>
        <w:ind w:left="0"/>
        <w:jc w:val="left"/>
        <w:rPr>
          <w:rFonts w:ascii="Roboto Bold" w:eastAsia="Roboto Bold" w:hAnsi="Roboto Bold" w:cs="Roboto Bold"/>
          <w:b w:val="true"/>
          <w:i w:val="false"/>
          <w:smallCaps w:val="true"/>
          <w:color w:val="616873"/>
          <w:spacing w:val="0"/>
          <w:sz w:val="24"/>
          <w:u w:val="none"/>
          <w:shd w:fill="auto" w:val="clear" w:color="auto"/>
          <w:vertAlign w:val="superscript"/>
        </w:rPr>
      </w:pPr>
    </w:p>
    <w:p>
      <w:pPr>
        <w:pBdr/>
        <w:ind w:left="0"/>
        <w:jc w:val="left"/>
        <w:rPr>
          <w:rFonts w:ascii="Roboto Bold" w:eastAsia="Roboto Bold" w:hAnsi="Roboto Bold" w:cs="Roboto Bold"/>
          <w:b w:val="true"/>
          <w:i w:val="false"/>
          <w:smallCaps w:val="true"/>
          <w:color w:val="616873"/>
          <w:spacing w:val="0"/>
          <w:sz w:val="24"/>
          <w:u w:val="single"/>
          <w:shd w:fill="auto" w:val="clear" w:color="auto"/>
          <w:vertAlign w:val="superscript"/>
        </w:rPr>
      </w:pPr>
      <w:r>
        <w:rPr>
          <w:rFonts w:ascii="Roboto Bold" w:eastAsia="Roboto Bold" w:hAnsi="Roboto Bold" w:cs="Roboto Bold"/>
          <w:b w:val="true"/>
          <w:i w:val="false"/>
          <w:color w:val="616873"/>
          <w:spacing w:val="0"/>
          <w:sz w:val="32"/>
          <w:u w:val="none"/>
          <w:shd w:fill="auto" w:val="clear" w:color="auto"/>
        </w:rPr>
        <w:t>APPENDIX</w:t>
      </w:r>
    </w:p>
    <w:p>
      <w:pPr>
        <w:pBdr/>
        <w:ind w:left="0"/>
        <w:jc w:val="left"/>
        <w:rPr>
          <w:rFonts w:ascii="Roboto Bold" w:eastAsia="Roboto Bold" w:hAnsi="Roboto Bold" w:cs="Roboto Bold"/>
          <w:b w:val="true"/>
          <w:i w:val="false"/>
          <w:smallCaps w:val="true"/>
          <w:color w:val="616873"/>
          <w:spacing w:val="0"/>
          <w:sz w:val="32"/>
          <w:u w:val="none"/>
          <w:shd w:fill="auto" w:val="clear" w:color="auto"/>
          <w:vertAlign w:val="superscript"/>
        </w:rPr>
      </w:pPr>
    </w:p>
    <w:p>
      <w:pPr>
        <w:pBdr/>
        <w:ind w:left="0"/>
        <w:jc w:val="left"/>
        <w:rPr>
          <w:rFonts w:ascii="Roboto Bold" w:eastAsia="Roboto Bold" w:hAnsi="Roboto Bold" w:cs="Roboto Bold"/>
          <w:b w:val="true"/>
          <w:i w:val="false"/>
          <w:smallCaps w:val="true"/>
          <w:color w:val="616873"/>
          <w:spacing w:val="0"/>
          <w:sz w:val="32"/>
          <w:u w:val="none"/>
          <w:shd w:fill="auto" w:val="clear" w:color="auto"/>
          <w:vertAlign w:val="superscript"/>
        </w:rPr>
      </w:pPr>
      <w:r>
        <w:rPr>
          <w:rFonts w:ascii="Roboto Regular" w:eastAsia="Roboto Regular" w:hAnsi="Roboto Regular" w:cs="Roboto Regular"/>
          <w:b w:val="false"/>
          <w:i w:val="false"/>
          <w:color w:val="616873"/>
          <w:spacing w:val="0"/>
          <w:sz w:val="32"/>
          <w:u w:val="none"/>
          <w:shd w:fill="auto" w:val="clear" w:color="auto"/>
        </w:rPr>
        <w:t>SOURCE CODE:</w:t>
      </w:r>
    </w:p>
    <w:p>
      <w:pPr>
        <w:pBdr/>
        <w:ind w:left="0"/>
        <w:jc w:val="left"/>
        <w:rPr>
          <w:rFonts w:ascii="Roboto Bold" w:eastAsia="Roboto Bold" w:hAnsi="Roboto Bold" w:cs="Roboto Bold"/>
          <w:b w:val="true"/>
          <w:i w:val="false"/>
          <w:smallCaps w:val="true"/>
          <w:color w:val="616873"/>
          <w:spacing w:val="0"/>
          <w:sz w:val="32"/>
          <w:u w:val="none"/>
          <w:shd w:fill="auto" w:val="clear" w:color="auto"/>
          <w:vertAlign w:val="superscript"/>
        </w:rPr>
      </w:pPr>
    </w:p>
    <w:p>
      <w:pPr>
        <w:pBdr/>
        <w:ind w:left="0"/>
        <w:jc w:val="left"/>
        <w:rPr>
          <w:rFonts w:ascii="Montserrat Bold" w:eastAsia="Montserrat Bold" w:hAnsi="Montserrat Bold" w:cs="Montserrat Bold"/>
          <w:b w:val="true"/>
          <w:i w:val="false"/>
          <w:smallCaps w:val="true"/>
          <w:color w:val="616873"/>
          <w:spacing w:val="0"/>
          <w:sz w:val="36"/>
          <w:u w:val="none"/>
          <w:shd w:fill="FFFFFF" w:val="clear" w:color="auto"/>
          <w:vertAlign w:val="superscript"/>
        </w:rPr>
      </w:pPr>
      <w:r>
        <w:rPr>
          <w:rFonts w:ascii="Montserrat Bold" w:eastAsia="Montserrat Bold" w:hAnsi="Montserrat Bold" w:cs="Montserrat Bold"/>
          <w:b w:val="true"/>
          <w:i w:val="false"/>
          <w:color w:val="616873"/>
          <w:spacing w:val="0"/>
          <w:sz w:val="28"/>
          <w:u w:val="single"/>
          <w:shd w:fill="FFFFFF" w:val="clear" w:color="auto"/>
        </w:rPr>
        <w:t>Data Collection:</w:t>
      </w:r>
    </w:p>
    <w:p>
      <w:pPr>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File descriptions</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train.csv - the training set</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test.csv - the test set</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Data fields</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ItemID - id of twit</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Sentiment - sentiment</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SentimentText - text of the twit</w:t>
      </w: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0 - negative</w:t>
      </w:r>
    </w:p>
    <w:p>
      <w:pPr>
        <w:pBdr/>
        <w:spacing w:line="288" w:after="0"/>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1 - positive</w:t>
      </w:r>
    </w:p>
    <w:p>
      <w:pPr>
        <w:pBdr/>
        <w:spacing w:line="288" w:after="0"/>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90" w:val="left" w:leader="none"/>
        </w:tabs>
        <w:spacing w:line="288" w:after="0"/>
        <w:ind w:left="0"/>
        <w:jc w:val="left"/>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tab/>
      </w:r>
    </w:p>
    <w:p>
      <w:pPr>
        <w:pBdr/>
        <w:tabs>
          <w:tab w:pos="195" w:val="left" w:leader="none"/>
        </w:tabs>
      </w:pPr>
      <w:r>
        <w:rPr>
          <w:rFonts w:ascii="Montserrat Bold" w:eastAsia="Montserrat Bold" w:hAnsi="Montserrat Bold" w:cs="Montserrat Bold"/>
          <w:b w:val="true"/>
          <w:i w:val="false"/>
          <w:color w:val="616873"/>
          <w:spacing w:val="0"/>
          <w:sz w:val="28"/>
          <w:u w:val="single"/>
          <w:shd w:fill="FFFFFF" w:val="clear" w:color="auto"/>
        </w:rPr>
        <w:t>Text Pre Processing:</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Step 1: Gathering the data and reading the dataset:</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numpy as np</w:t>
      </w:r>
    </w:p>
    <w:p>
      <w:pPr>
        <w:pStyle w:val="Normal"/>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csv</w:t>
      </w:r>
    </w:p>
    <w:p>
      <w:pPr>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matplotlib.pyplot as plt</w:t>
      </w:r>
    </w:p>
    <w:p>
      <w:pPr>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p>
    <w:p>
      <w:pPr>
        <w:pStyle w:val="Normal"/>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pandas as pd</w:t>
      </w:r>
    </w:p>
    <w:p>
      <w:pPr>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dataset=pd.read_csv('train.csv',encoding = "ISO-8859-1")</w:t>
      </w:r>
    </w:p>
    <w:p>
      <w:pPr>
        <w:numPr>
          <w:ilvl w:val="0"/>
          <w:numId w:val="93129993"/>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dataset.head(20)</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Step 2: Text Cleaning or Pre-processing</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We will be using different libraries for the steps that are included in this step.</w:t>
      </w:r>
    </w:p>
    <w:p>
      <w:pPr>
        <w:pStyle w:val="Normal"/>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“Re” is the library which is used to replace the selected special characters with</w:t>
      </w:r>
    </w:p>
    <w:p>
      <w:pPr>
        <w:pStyle w:val="Normal"/>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desired parameter. “NLTK” – Natural language Tool Kit is the library used</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for stemming using a special class in the library.</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re</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nltk</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nltk.download('stopwords')</w:t>
      </w:r>
    </w:p>
    <w:p>
      <w:pPr>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from nltk.corpus import stopwords</w:t>
      </w:r>
    </w:p>
    <w:p>
      <w:pPr>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from nltk.stem.porter import PorterStemmer</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ps=PorterStemmer()</w:t>
      </w:r>
    </w:p>
    <w:p>
      <w:pPr>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data=[]</w:t>
      </w:r>
    </w:p>
    <w:p>
      <w:pPr>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for i in range(0,99989):</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review=dataset["SentimentText"][i]</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review=re.sub('[^a-zA-Z]',' ',review)</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review=review.lower()</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review=review.split()</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review=[ps.stem(word) for word in review if not word in set(stopwords.words('english'))]</w:t>
      </w:r>
    </w:p>
    <w:p>
      <w:pPr>
        <w:pStyle w:val="Normal"/>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review=' '.join(review)</w:t>
      </w:r>
    </w:p>
    <w:p>
      <w:pPr>
        <w:numPr>
          <w:ilvl w:val="0"/>
          <w:numId w:val="14398155"/>
        </w:numPr>
        <w:pBdr>
          <w:top w:sz="0" w:val="none" w:color="B3C746" w:space="9"/>
          <w:left w:sz="29" w:val="single" w:color="B3C746" w:space="19"/>
          <w:bottom w:sz="0" w:val="none" w:color="B3C746" w:space="9"/>
          <w:right w:sz="0" w:val="none" w:color="B3C746" w:space="9"/>
        </w:pBdr>
        <w:shd w:fill="1D1F21" w:val="clear" w:color="auto"/>
        <w:tabs>
          <w:tab w:pos="19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data.append(review)</w:t>
      </w: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9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Step 3 Bag of Words:</w:t>
      </w:r>
    </w:p>
    <w:p>
      <w:pPr>
        <w:pBdr/>
        <w:tabs>
          <w:tab w:pos="19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numPr>
          <w:ilvl w:val="0"/>
          <w:numId w:val="2140025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tab/>
      </w:r>
      <w:r>
        <w:rPr>
          <w:rFonts w:ascii="Courier New" w:eastAsia="Courier New" w:hAnsi="Courier New" w:cs="Courier New"/>
          <w:b w:val="true"/>
          <w:i w:val="false"/>
          <w:spacing w:val="0"/>
          <w:sz w:val="24"/>
          <w:u w:val="none"/>
        </w:rPr>
        <w:t>from sklearn.feature_extraction.text import CountVectorizer</w:t>
      </w:r>
    </w:p>
    <w:p>
      <w:pPr>
        <w:numPr>
          <w:ilvl w:val="0"/>
          <w:numId w:val="2140025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p>
    <w:p>
      <w:pPr>
        <w:pStyle w:val="Normal"/>
        <w:numPr>
          <w:ilvl w:val="0"/>
          <w:numId w:val="2140025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cv=CountVectorizer(max_features=1500)</w:t>
      </w:r>
    </w:p>
    <w:p>
      <w:pPr>
        <w:numPr>
          <w:ilvl w:val="0"/>
          <w:numId w:val="2140025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X=cv.fit_transform(data).toarray()</w:t>
      </w:r>
    </w:p>
    <w:p>
      <w:pPr>
        <w:numPr>
          <w:ilvl w:val="0"/>
          <w:numId w:val="2140025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firstLine="-360" w:right="180" w:left="540"/>
        <w:rPr>
          <w:rFonts w:ascii="Courier New" w:eastAsia="Courier New" w:hAnsi="Courier New" w:cs="Courier New"/>
          <w:b w:val="true"/>
          <w:i w:val="false"/>
          <w:smallCaps w:val="true"/>
          <w:spacing w:val="0"/>
          <w:sz w:val="24"/>
          <w:u w:val="none"/>
          <w:vertAlign w:val="superscript"/>
        </w:rPr>
      </w:pPr>
    </w:p>
    <w:p>
      <w:pPr>
        <w:pStyle w:val="Normal"/>
        <w:numPr>
          <w:ilvl w:val="0"/>
          <w:numId w:val="2140025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y=dataset.iloc[:,1].values</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Step 4. Splitting Data into Training and Test set</w:t>
      </w:r>
    </w:p>
    <w:p>
      <w:pPr>
        <w:pBdr/>
        <w:tabs>
          <w:tab w:pos="1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pStyle w:val="Normal"/>
        <w:numPr>
          <w:ilvl w:val="0"/>
          <w:numId w:val="70683399"/>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from sklearn.model_selection import train_test_split</w:t>
      </w:r>
    </w:p>
    <w:p>
      <w:pPr>
        <w:numPr>
          <w:ilvl w:val="0"/>
          <w:numId w:val="70683399"/>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single"/>
          <w:vertAlign w:val="superscript"/>
        </w:rPr>
      </w:pPr>
      <w:r>
        <w:rPr>
          <w:rFonts w:ascii="Courier New" w:eastAsia="Courier New" w:hAnsi="Courier New" w:cs="Courier New"/>
          <w:b w:val="true"/>
          <w:i w:val="false"/>
          <w:spacing w:val="0"/>
          <w:sz w:val="24"/>
          <w:u w:val="none"/>
        </w:rPr>
        <w:t>X_train, X_test, y_train, y_test=train_test_split(X,y,test_size=0.20,random_state=0)</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NLP</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Importing the libraries</w:t>
      </w:r>
    </w:p>
    <w:p>
      <w:pPr>
        <w:pBdr/>
        <w:tabs>
          <w:tab w:pos="1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pStyle w:val="Normal"/>
        <w:numPr>
          <w:ilvl w:val="0"/>
          <w:numId w:val="64099616"/>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keras</w:t>
      </w:r>
    </w:p>
    <w:p>
      <w:pPr>
        <w:pStyle w:val="Normal"/>
        <w:numPr>
          <w:ilvl w:val="0"/>
          <w:numId w:val="64099616"/>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from keras.models import Sequential</w:t>
      </w:r>
    </w:p>
    <w:p>
      <w:pPr>
        <w:numPr>
          <w:ilvl w:val="0"/>
          <w:numId w:val="64099616"/>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firstLine="-360" w:right="18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from keras.layers import Dense</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Initializing the model</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Keras has 2 ways to define a neural network:  Sequential  Function API The Sequential class is used to define a linear initializations of network layers which then, collectively, constitute a model. In our example below, we will use the Sequential constructor to create a model, which will then have layers added to it using the add() method.</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12966814"/>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model=Sequential()</w:t>
      </w: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Adding Input Layer</w:t>
      </w:r>
      <w:bookmarkStart w:id="0" w:name="_Tocactp05w5tr9c"/>
      <w:bookmarkEnd w:id="0"/>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This step is to add a dense layer (input layer) where you will be specifying the number of inputs to the neural network, activation function and weights initializer and number of connection to the hidden layer as the arguments. We use add() method to add dense layers.</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80895770"/>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model.add(Dense(units=20, activation='relu', input_dim=1500))</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Adding an Output Layer</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This step is to add a dense layer (output layer) where you will be specifying the number of classes your dependent variable has, activation function and weight initializer as the arguments. We use add () method to add dense layers. In this layer no need of mentioning input dimensions as we have mentions them in the above layer itself</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12346705"/>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model.add(Dense(units=1,activation='sigmoid'))</w:t>
      </w:r>
    </w:p>
    <w:p>
      <w:pPr>
        <w:pStyle w:val="Normal"/>
        <w:pBdr/>
        <w:tabs>
          <w:tab w:pos="15" w:val="left" w:leader="none"/>
        </w:tabs>
        <w:rPr>
          <w:rFonts w:ascii="Montserrat Bold" w:eastAsia="Montserrat Bold" w:hAnsi="Montserrat Bold" w:cs="Montserrat Bold"/>
          <w:b w:val="tru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singl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Configuring the learning process</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With both the training data defined and model defined, it's time configure the learning process. This is accomplished with a call to the compile() method of the Sequential model class. Compilation requires 3 arguments: an optimizer, a loss function, and a list of metrics.</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1147206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model.compile(optimizer='adam',loss='binary_crossentropy',metrics=['accuracy'])</w:t>
      </w:r>
    </w:p>
    <w:p>
      <w:pPr>
        <w:pStyle w:val="Normal"/>
        <w:pBdr/>
        <w:tabs>
          <w:tab w:pos="15" w:val="left" w:leader="none"/>
        </w:tabs>
        <w:rPr>
          <w:rFonts w:ascii="Montserrat Bold" w:eastAsia="Montserrat Bold" w:hAnsi="Montserrat Bold" w:cs="Montserrat Bold"/>
          <w:b w:val="tru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Training the model</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At this point we have training data and a fully configured neural network to train with said data. All that is left is to pass the data to the model for the training process to commence, a process which is completed by iterating on the training data. Training begins by calling the fit() method. The arguments are batch size as you are using “adam” (bath gradient descent and epochs: no: of times the model should get trained.</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80466576"/>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true"/>
          <w:i w:val="false"/>
          <w:spacing w:val="0"/>
          <w:sz w:val="24"/>
          <w:u w:val="none"/>
        </w:rPr>
        <w:t>model.fit(X_train,y_train,epochs=50,batch_size=32)</w:t>
      </w:r>
    </w:p>
    <w:p>
      <w:pPr>
        <w:pStyle w:val="Normal"/>
        <w:pBdr/>
        <w:tabs>
          <w:tab w:pos="15" w:val="left" w:leader="none"/>
        </w:tabs>
        <w:rPr>
          <w:rFonts w:ascii="Montserrat Bold" w:eastAsia="Montserrat Bold" w:hAnsi="Montserrat Bold" w:cs="Montserrat Bold"/>
          <w:b w:val="true"/>
          <w:i w:val="false"/>
          <w:smallCaps w:val="true"/>
          <w:color w:val="616873"/>
          <w:spacing w:val="0"/>
          <w:sz w:val="24"/>
          <w:u w:val="none"/>
          <w:shd w:fill="FFFFFF" w:val="clear" w:color="auto"/>
          <w:vertAlign w:val="superscript"/>
        </w:rPr>
      </w:pPr>
    </w:p>
    <w:p>
      <w:pPr>
        <w:pStyle w:val="Normal"/>
        <w:pBdr/>
        <w:tabs>
          <w:tab w:pos="15" w:val="left" w:leader="none"/>
        </w:tabs>
        <w:rPr>
          <w:rFonts w:ascii="Montserrat Bold" w:eastAsia="Montserrat Bold" w:hAnsi="Montserrat Bold" w:cs="Montserrat Bold"/>
          <w:b w:val="true"/>
          <w:i w:val="false"/>
          <w:smallCaps w:val="true"/>
          <w:color w:val="616873"/>
          <w:spacing w:val="0"/>
          <w:sz w:val="24"/>
          <w:u w:val="none"/>
          <w:shd w:fill="FFFFFF" w:val="clear" w:color="auto"/>
          <w:vertAlign w:val="superscript"/>
        </w:rPr>
      </w:pPr>
      <w:r>
        <w:drawing>
          <wp:anchor distT="114300" distR="114300" distB="114300" distL="114300" simplePos="false" relativeHeight="251664384" behindDoc="false" locked="false" layoutInCell="true" allowOverlap="true">
            <wp:simplePos x="0" y="0"/>
            <wp:positionH relativeFrom="column">
              <wp:posOffset>-390525</wp:posOffset>
            </wp:positionH>
            <wp:positionV relativeFrom="paragraph">
              <wp:posOffset>385629</wp:posOffset>
            </wp:positionV>
            <wp:extent cx="6544619" cy="2909887"/>
            <wp:wrapSquare wrapText="bothSides"/>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6544619" cy="2909887"/>
                    </a:xfrm>
                    <a:prstGeom prst="rect">
                      <a:avLst/>
                    </a:prstGeom>
                  </pic:spPr>
                </pic:pic>
              </a:graphicData>
            </a:graphic>
          </wp:anchor>
        </w:drawing>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Save The Model</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Model is to be saved for the future purpose. This saved model ac also be integrated with android application or web application in order to predict something.</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1829524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model.save('Mymodel.h5')</w:t>
      </w:r>
    </w:p>
    <w:p>
      <w:pPr>
        <w:pStyle w:val="Normal"/>
        <w:pBdr/>
        <w:tabs>
          <w:tab w:pos="15" w:val="left" w:leader="none"/>
        </w:tabs>
        <w:rPr>
          <w:rFonts w:ascii="Montserrat Bold" w:eastAsia="Montserrat Bold" w:hAnsi="Montserrat Bold" w:cs="Montserrat Bold"/>
          <w:b w:val="true"/>
          <w:i w:val="false"/>
          <w:smallCaps w:val="true"/>
          <w:color w:val="616873"/>
          <w:spacing w:val="0"/>
          <w:sz w:val="24"/>
          <w:u w:val="none"/>
          <w:shd w:fill="FFFFFF" w:val="clear" w:color="auto"/>
          <w:vertAlign w:val="superscript"/>
        </w:rPr>
      </w:pP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single"/>
          <w:shd w:fill="FFFFFF" w:val="clear" w:color="auto"/>
        </w:rPr>
        <w:t>Prediction:</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r>
        <w:rPr>
          <w:rFonts w:ascii="Montserrat Medium" w:eastAsia="Montserrat Medium" w:hAnsi="Montserrat Medium" w:cs="Montserrat Medium"/>
          <w:b w:val="false"/>
          <w:i w:val="false"/>
          <w:color w:val="616873"/>
          <w:spacing w:val="0"/>
          <w:sz w:val="24"/>
          <w:u w:val="none"/>
          <w:shd w:fill="FFFFFF" w:val="clear" w:color="auto"/>
        </w:rPr>
        <w:t xml:space="preserve">The last and final step is to make use of Saved model to do predictions. We use </w:t>
      </w:r>
      <w:r>
        <w:rPr>
          <w:rFonts w:ascii="Montserrat Medium" w:eastAsia="Montserrat Medium" w:hAnsi="Montserrat Medium" w:cs="Montserrat Medium"/>
          <w:b w:val="false"/>
          <w:i w:val="false"/>
          <w:color w:val="616873"/>
          <w:spacing w:val="0"/>
          <w:sz w:val="24"/>
          <w:u w:val="none"/>
          <w:shd w:fill="FFFFFF" w:val="clear" w:color="auto"/>
        </w:rPr>
        <w:t>load model class to load the model.</w:t>
      </w:r>
    </w:p>
    <w:p>
      <w:pPr>
        <w:pStyle w:val="Normal"/>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from keras.models import load_model</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numpy as np</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import h5py</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file= h5py.File('Mymodel.h5', 'r')</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entered_input=" bad  "</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x_intent=cv.transform([entered_input])</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y_prediction=model.predict(x_intent)</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if(y_prediction&gt; 0.5):</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print("it is positive review")</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else:</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true"/>
          <w:i w:val="false"/>
          <w:smallCaps w:val="true"/>
          <w:spacing w:val="0"/>
          <w:sz w:val="24"/>
          <w:u w:val="none"/>
          <w:vertAlign w:val="superscript"/>
        </w:rPr>
      </w:pPr>
      <w:r>
        <w:rPr>
          <w:rFonts w:ascii="Courier New" w:eastAsia="Courier New" w:hAnsi="Courier New" w:cs="Courier New"/>
          <w:b w:val="true"/>
          <w:i w:val="false"/>
          <w:spacing w:val="0"/>
          <w:sz w:val="24"/>
          <w:u w:val="none"/>
        </w:rPr>
        <w:t xml:space="preserve">    print("it is a negative review")</w:t>
      </w: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p>
    <w:p>
      <w:pPr>
        <w:pStyle w:val="Normal"/>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right="180" w:firstLine="-360" w:left="540"/>
        <w:rPr>
          <w:rFonts w:ascii="Courier New" w:eastAsia="Courier New" w:hAnsi="Courier New" w:cs="Courier New"/>
          <w:b w:val="false"/>
          <w:i w:val="false"/>
          <w:smallCaps w:val="true"/>
          <w:spacing w:val="0"/>
          <w:sz w:val="24"/>
          <w:u w:val="none"/>
          <w:vertAlign w:val="superscript"/>
        </w:rPr>
      </w:pPr>
    </w:p>
    <w:p>
      <w:pPr>
        <w:numPr>
          <w:ilvl w:val="0"/>
          <w:numId w:val="60318122"/>
        </w:numPr>
        <w:pBdr>
          <w:top w:sz="0" w:val="none" w:color="B3C746" w:space="9"/>
          <w:left w:sz="29" w:val="single" w:color="B3C746" w:space="19"/>
          <w:bottom w:sz="0" w:val="none" w:color="B3C746" w:space="9"/>
          <w:right w:sz="0" w:val="none" w:color="B3C746" w:space="9"/>
        </w:pBdr>
        <w:shd w:fill="1D1F21" w:val="clear" w:color="auto"/>
        <w:tabs>
          <w:tab w:pos="15" w:val="left" w:leader="none"/>
        </w:tabs>
        <w:spacing w:after="0"/>
        <w:ind w:firstLine="-360" w:right="180" w:left="540"/>
        <w:rPr>
          <w:rFonts w:ascii="Courier New" w:eastAsia="Courier New" w:hAnsi="Courier New" w:cs="Courier New"/>
          <w:b w:val="false"/>
          <w:i w:val="false"/>
          <w:smallCaps w:val="true"/>
          <w:spacing w:val="0"/>
          <w:sz w:val="24"/>
          <w:u w:val="none"/>
          <w:vertAlign w:val="superscript"/>
        </w:rPr>
      </w:pPr>
    </w:p>
    <w:p>
      <w:pPr>
        <w:pBdr/>
        <w:tabs>
          <w:tab w:pos="15" w:val="left" w:leader="none"/>
        </w:tabs>
        <w:rPr>
          <w:rFonts w:ascii="Montserrat Medium" w:eastAsia="Montserrat Medium" w:hAnsi="Montserrat Medium" w:cs="Montserrat Medium"/>
          <w:b w:val="false"/>
          <w:i w:val="false"/>
          <w:smallCaps w:val="true"/>
          <w:color w:val="616873"/>
          <w:spacing w:val="0"/>
          <w:sz w:val="24"/>
          <w:u w:val="none"/>
          <w:shd w:fill="FFFFFF" w:val="clear" w:color="auto"/>
          <w:vertAlign w:val="superscript"/>
        </w:rPr>
      </w:pPr>
    </w:p>
    <w:sectPr>
      <w:headerReference w:type="default" r:id="rId12"/>
      <w:footerReference w:type="default" r:id="rId13"/>
      <w:pgSz w:w="12240" w:orient="portrait" w:h="15840"/>
      <w:pgMar w:header="720" w:bottom="1440" w:left="1440" w:right="1440" w:top="1440" w:footer="720"/>
      <w:pgNumType w:start="1" w:fmt="decimal"/>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46a4a6ec-638d-43f2-bd4d-113eb3cb76b5" w:subsetted="0"/>
  </w:font>
  <w:font w:name="Montserrat Bold">
    <w:embedBold r:id="rIda04070d0-472b-42e7-82ad-459188ae5900" w:subsetted="0"/>
  </w:font>
  <w:font w:name="Montserrat Medium">
    <w:embedRegular r:id="rId3738b53c-64bf-458b-835b-ba2d559c405c" w:subsetted="0"/>
  </w:font>
  <w:font w:name="Roboto Bold">
    <w:embedBold r:id="rIdb461f960-8ad4-4886-bf84-3199d9367a2e" w:subsetted="0"/>
  </w:font>
</w:fonts>
</file>

<file path=word/footer1.xml><?xml version="1.0" encoding="utf-8"?>
<w:ftr xmlns:w="http://schemas.openxmlformats.org/wordprocessingml/2006/main">
  <w:p>
    <w:pPr>
      <w:pStyle w:val="Footer"/>
      <w:pBdr/>
      <w:jc w:val="right"/>
    </w:pPr>
    <w:r/>
    <w:r>
      <w:rPr>
        <w:rFonts w:ascii="Montserrat Medium" w:eastAsia="Montserrat Medium" w:hAnsi="Montserrat Medium" w:cs="Montserrat Medium"/>
        <w:b w:val="false"/>
        <w:i w:val="false"/>
        <w:color w:val="616873"/>
        <w:spacing w:val="0"/>
        <w:sz w:val="24"/>
        <w:u w:val="none"/>
        <w:shd w:fill="FFFFFF" w:val="clear" w:color="auto"/>
      </w:rPr>
      <w:fldChar w:fldCharType="begin"/>
    </w:r>
    <w:r>
      <w:rPr>
        <w:rFonts w:ascii="Montserrat Medium" w:eastAsia="Montserrat Medium" w:hAnsi="Montserrat Medium" w:cs="Montserrat Medium"/>
        <w:b w:val="false"/>
        <w:i w:val="false"/>
        <w:color w:val="616873"/>
        <w:spacing w:val="0"/>
        <w:sz w:val="24"/>
        <w:u w:val="none"/>
        <w:shd w:fill="FFFFFF" w:val="clear" w:color="auto"/>
      </w:rPr>
      <w:instrText>PAGE \* MERGEFORMAT</w:instrText>
    </w:r>
    <w:r>
      <w:rPr>
        <w:rFonts w:ascii="Montserrat Medium" w:eastAsia="Montserrat Medium" w:hAnsi="Montserrat Medium" w:cs="Montserrat Medium"/>
        <w:b w:val="false"/>
        <w:i w:val="false"/>
        <w:color w:val="616873"/>
        <w:spacing w:val="0"/>
        <w:sz w:val="24"/>
        <w:u w:val="none"/>
        <w:shd w:fill="FFFFFF" w:val="clear" w:color="auto"/>
      </w:rPr>
      <w:fldChar w:fldCharType="separate"/>
    </w:r>
    <w:r>
      <w:rPr>
        <w:rFonts w:ascii="Montserrat Medium" w:eastAsia="Montserrat Medium" w:hAnsi="Montserrat Medium" w:cs="Montserrat Medium"/>
        <w:b w:val="false"/>
        <w:i w:val="false"/>
        <w:color w:val="616873"/>
        <w:spacing w:val="0"/>
        <w:sz w:val="24"/>
        <w:u w:val="none"/>
        <w:shd w:fill="FFFFFF" w:val="clear" w:color="auto"/>
      </w:rPr>
      <w:t>1</w:t>
    </w:r>
    <w:r>
      <w:fldChar w:fldCharType="end"/>
    </w:r>
    <w:r>
      <w:rPr>
        <w:rFonts w:ascii="Montserrat Medium" w:eastAsia="Montserrat Medium" w:hAnsi="Montserrat Medium" w:cs="Montserrat Medium"/>
        <w:b w:val="false"/>
        <w:i w:val="false"/>
        <w:color w:val="616873"/>
        <w:spacing w:val="0"/>
        <w:sz w:val="24"/>
        <w:u w:val="none"/>
        <w:shd w:fill="FFFFFF" w:val="clear" w:color="auto"/>
      </w:rPr>
      <w:fldChar w:fldCharType="begin"/>
    </w:r>
    <w:r>
      <w:rPr>
        <w:rFonts w:ascii="Montserrat Medium" w:eastAsia="Montserrat Medium" w:hAnsi="Montserrat Medium" w:cs="Montserrat Medium"/>
        <w:b w:val="false"/>
        <w:i w:val="false"/>
        <w:color w:val="616873"/>
        <w:spacing w:val="0"/>
        <w:sz w:val="24"/>
        <w:u w:val="none"/>
        <w:shd w:fill="FFFFFF" w:val="clear" w:color="auto"/>
      </w:rPr>
      <w:instrText>DATE \@ "MM/DD/YYYY"\* MERGEFORMAT</w:instrText>
    </w:r>
    <w:r>
      <w:rPr>
        <w:rFonts w:ascii="Montserrat Medium" w:eastAsia="Montserrat Medium" w:hAnsi="Montserrat Medium" w:cs="Montserrat Medium"/>
        <w:b w:val="false"/>
        <w:i w:val="false"/>
        <w:color w:val="616873"/>
        <w:spacing w:val="0"/>
        <w:sz w:val="24"/>
        <w:u w:val="none"/>
        <w:shd w:fill="FFFFFF" w:val="clear" w:color="auto"/>
      </w:rPr>
      <w:fldChar w:fldCharType="separate"/>
    </w:r>
    <w:r>
      <w:rPr>
        <w:rFonts w:ascii="Montserrat Medium" w:eastAsia="Montserrat Medium" w:hAnsi="Montserrat Medium" w:cs="Montserrat Medium"/>
        <w:b w:val="false"/>
        <w:i w:val="false"/>
        <w:color w:val="616873"/>
        <w:spacing w:val="0"/>
        <w:sz w:val="24"/>
        <w:u w:val="none"/>
        <w:shd w:fill="FFFFFF" w:val="clear" w:color="auto"/>
      </w:rPr>
      <w:t>4/10/16</w:t>
    </w:r>
    <w:r>
      <w:fldChar w:fldCharType="end"/>
    </w: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4398155">
    <w:abstractNumId w:val="0"/>
  </w:num>
  <w:num w:numId="64099616">
    <w:abstractNumId w:val="1"/>
  </w:num>
  <w:num w:numId="80466576">
    <w:abstractNumId w:val="2"/>
  </w:num>
  <w:num w:numId="97452681">
    <w:abstractNumId w:val="3"/>
  </w:num>
  <w:num w:numId="12966814">
    <w:abstractNumId w:val="4"/>
  </w:num>
  <w:num w:numId="70683399">
    <w:abstractNumId w:val="5"/>
  </w:num>
  <w:num w:numId="12346705">
    <w:abstractNumId w:val="6"/>
  </w:num>
  <w:num w:numId="93129993">
    <w:abstractNumId w:val="7"/>
  </w:num>
  <w:num w:numId="80895770">
    <w:abstractNumId w:val="8"/>
  </w:num>
  <w:num w:numId="93168610">
    <w:abstractNumId w:val="9"/>
  </w:num>
  <w:num w:numId="18295242">
    <w:abstractNumId w:val="10"/>
  </w:num>
  <w:num w:numId="60318122">
    <w:abstractNumId w:val="11"/>
  </w:num>
  <w:num w:numId="54239928">
    <w:abstractNumId w:val="12"/>
  </w:num>
  <w:num w:numId="11472062">
    <w:abstractNumId w:val="13"/>
  </w:num>
  <w:num w:numId="21400254">
    <w:abstractNumId w:val="14"/>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header1.xml" Type="http://schemas.openxmlformats.org/officeDocument/2006/relationships/header"/>
<Relationship Id="rId13"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3738b53c-64bf-458b-835b-ba2d559c405c" Target="fonts/montserratmediumregular.ttf" Type="http://schemas.openxmlformats.org/officeDocument/2006/relationships/font"/>
<Relationship Id="rId46a4a6ec-638d-43f2-bd4d-113eb3cb76b5" Target="fonts/robotoregular.ttf" Type="http://schemas.openxmlformats.org/officeDocument/2006/relationships/font"/>
<Relationship Id="rIda04070d0-472b-42e7-82ad-459188ae5900" Target="fonts/montserratbold.ttf" Type="http://schemas.openxmlformats.org/officeDocument/2006/relationships/font"/>
<Relationship Id="rIdb461f960-8ad4-4886-bf84-3199d9367a2e" Target="fonts/robotobold.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2020-07-07T10:22:44Z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