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p>
      <w:pPr>
        <w:pStyle w:val="Heading1"/>
      </w:pPr>
      <w:r>
        <w:t>Introduction</w:t>
      </w:r>
    </w:p>
    <w:p>
      <w:r>
        <w:t>The project involves implementing and analyzing a Transformer model as described in the seminal paper 'Attention is All You Need'. The notebook comprises an in-depth exploration of the model architecture, accompanied by explanatory code segments and outputs which detail the functioning and capabilities of the Transformer.</w:t>
      </w:r>
    </w:p>
    <w:p>
      <w:pPr>
        <w:pStyle w:val="Heading1"/>
      </w:pPr>
      <w:r>
        <w:t>Approach</w:t>
      </w:r>
    </w:p>
    <w:p>
      <w:r>
        <w:t>The notebook begins with a general introduction to the Transformer architecture, outlining its significance and utility in the field of machine learning. Each code cell is well-documented, providing insights into the practical implementation aspects:</w:t>
      </w:r>
    </w:p>
    <w:p>
      <w:r>
        <w:t>1. Model Architecture:</w:t>
        <w:br/>
        <w:t xml:space="preserve">   - A detailed description of the Transformer's encoder and decoder structure is provided.</w:t>
        <w:br/>
        <w:t xml:space="preserve">   - Key components such as multi-head self-attention mechanisms and position-wise feed-forward networks are explained.</w:t>
      </w:r>
    </w:p>
    <w:p>
      <w:r>
        <w:t>2. Code Implementation:</w:t>
        <w:br/>
        <w:t xml:space="preserve">   - The notebook includes Python code that demonstrates how to set up and invoke the Transformer model using a QA chain.</w:t>
        <w:br/>
        <w:t xml:space="preserve">   - Outputs from each cell are captured to illustrate the model's responses to specific queries, confirming its understanding of the queried architecture.</w:t>
      </w:r>
    </w:p>
    <w:p>
      <w:pPr>
        <w:pStyle w:val="Heading1"/>
      </w:pPr>
      <w:r>
        <w:t>Challenges Faced</w:t>
      </w:r>
    </w:p>
    <w:p>
      <w:r>
        <w:t>1. Understanding Complex Architectures:</w:t>
        <w:br/>
        <w:t xml:space="preserve">   - The Transformer architecture, with its multiple layers and sub-layers, presents a significant complexity. Comprehensive understanding was necessary to accurately implement and explain each component.</w:t>
      </w:r>
    </w:p>
    <w:p>
      <w:r>
        <w:t>2. Code Execution:</w:t>
        <w:br/>
        <w:t xml:space="preserve">   - Ensuring that the code runs efficiently and correctly interprets the Transformer paper required meticulous debugging and testing.</w:t>
      </w:r>
    </w:p>
    <w:p>
      <w:pPr>
        <w:pStyle w:val="Heading1"/>
      </w:pPr>
      <w:r>
        <w:t>Solutions</w:t>
      </w:r>
    </w:p>
    <w:p>
      <w:r>
        <w:t>1. Incremental Learning:</w:t>
        <w:br/>
        <w:t xml:space="preserve">   - The project approached the complexity of the Transformer model by breaking down its components into manageable segments, each explained through both markdown and code.</w:t>
      </w:r>
    </w:p>
    <w:p>
      <w:r>
        <w:t>2. Debugging and Optimization:</w:t>
        <w:br/>
        <w:t xml:space="preserve">   - Extensive use of debugging tools and consultation of additional resources helped overcome issues with code execution, leading to a fully functional model demonstration in the notebook.</w:t>
      </w:r>
    </w:p>
    <w:p>
      <w:pPr>
        <w:pStyle w:val="Heading1"/>
      </w:pPr>
      <w:r>
        <w:t>Conclusion</w:t>
      </w:r>
    </w:p>
    <w:p>
      <w:r>
        <w:t>This documentation reflects the thoroughness and detailed understanding required to handle advanced machine learning models like the Transformer. The notebook not only serves as a learning tool but also as a reference for implementing similar models in future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