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72BC" w:rsidRDefault="00CA72BC" w:rsidP="00CA72BC">
      <w:pPr>
        <w:rPr>
          <w:lang w:val="en-US"/>
        </w:rPr>
      </w:pPr>
    </w:p>
    <w:p w:rsidR="00CA72BC" w:rsidRDefault="00CA72BC" w:rsidP="00CA72B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project by clicking on the Scrum as shown below.</w:t>
      </w:r>
    </w:p>
    <w:p w:rsidR="00CA72BC" w:rsidRDefault="00CA72BC" w:rsidP="00CA72BC">
      <w:pPr>
        <w:pStyle w:val="ListParagraph"/>
        <w:rPr>
          <w:lang w:val="en-US"/>
        </w:rPr>
      </w:pPr>
    </w:p>
    <w:p w:rsidR="00CA72BC" w:rsidRDefault="00CA72BC" w:rsidP="00CA72BC">
      <w:pPr>
        <w:pStyle w:val="ListParagraph"/>
        <w:rPr>
          <w:lang w:val="en-US"/>
        </w:rPr>
      </w:pPr>
    </w:p>
    <w:p w:rsidR="00580D45" w:rsidRDefault="00E47179" w:rsidP="00CA72BC">
      <w:pPr>
        <w:pStyle w:val="ListParagraph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24.5pt">
            <v:imagedata r:id="rId5" o:title="swag1"/>
          </v:shape>
        </w:pict>
      </w:r>
    </w:p>
    <w:p w:rsidR="00CA72BC" w:rsidRDefault="00CA72BC" w:rsidP="00CA72BC">
      <w:pPr>
        <w:pStyle w:val="ListParagraph"/>
        <w:rPr>
          <w:lang w:val="en-US"/>
        </w:rPr>
      </w:pPr>
    </w:p>
    <w:p w:rsidR="00CA72BC" w:rsidRDefault="00CA72BC" w:rsidP="00CA72BC">
      <w:pPr>
        <w:pStyle w:val="ListParagraph"/>
        <w:rPr>
          <w:lang w:val="en-US"/>
        </w:rPr>
      </w:pPr>
      <w:r>
        <w:rPr>
          <w:lang w:val="en-US"/>
        </w:rPr>
        <w:t>2.Click on the ‘Select a company-managed project.</w:t>
      </w:r>
    </w:p>
    <w:p w:rsidR="00CA72BC" w:rsidRDefault="00E47179" w:rsidP="00CA72BC">
      <w:pPr>
        <w:pStyle w:val="ListParagraph"/>
        <w:rPr>
          <w:lang w:val="en-US"/>
        </w:rPr>
      </w:pPr>
      <w:r>
        <w:rPr>
          <w:lang w:val="en-US"/>
        </w:rPr>
        <w:pict>
          <v:shape id="_x0000_i1026" type="#_x0000_t75" style="width:451pt;height:225pt">
            <v:imagedata r:id="rId6" o:title="swag2"/>
          </v:shape>
        </w:pict>
      </w:r>
    </w:p>
    <w:p w:rsidR="00CA72BC" w:rsidRDefault="00CA72BC" w:rsidP="00CA72BC">
      <w:pPr>
        <w:pStyle w:val="ListParagraph"/>
        <w:rPr>
          <w:lang w:val="en-US"/>
        </w:rPr>
      </w:pPr>
    </w:p>
    <w:p w:rsidR="00CA72BC" w:rsidRDefault="00CA72BC" w:rsidP="00CA72BC">
      <w:pPr>
        <w:rPr>
          <w:lang w:val="en-US"/>
        </w:rPr>
      </w:pPr>
      <w:r>
        <w:rPr>
          <w:lang w:val="en-US"/>
        </w:rPr>
        <w:t>3.Once you create a pro</w:t>
      </w:r>
      <w:r w:rsidR="005C7B31">
        <w:rPr>
          <w:lang w:val="en-US"/>
        </w:rPr>
        <w:t>ject</w:t>
      </w:r>
      <w:r>
        <w:rPr>
          <w:lang w:val="en-US"/>
        </w:rPr>
        <w:t>,</w:t>
      </w:r>
      <w:r w:rsidR="005C7B31">
        <w:rPr>
          <w:lang w:val="en-US"/>
        </w:rPr>
        <w:t xml:space="preserve"> </w:t>
      </w:r>
      <w:r>
        <w:rPr>
          <w:lang w:val="en-US"/>
        </w:rPr>
        <w:t>create a version by navigating to the backlog</w:t>
      </w:r>
      <w:r w:rsidR="005C7B31">
        <w:rPr>
          <w:lang w:val="en-US"/>
        </w:rPr>
        <w:t xml:space="preserve"> and also create an epic</w:t>
      </w:r>
    </w:p>
    <w:p w:rsidR="005C7B31" w:rsidRDefault="00E47179" w:rsidP="00CA72BC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51pt;height:213pt">
            <v:imagedata r:id="rId7" o:title="swag3"/>
          </v:shape>
        </w:pict>
      </w:r>
      <w:r>
        <w:rPr>
          <w:lang w:val="en-US"/>
        </w:rPr>
        <w:pict>
          <v:shape id="_x0000_i1028" type="#_x0000_t75" style="width:451pt;height:226pt">
            <v:imagedata r:id="rId8" o:title="swag4"/>
          </v:shape>
        </w:pict>
      </w:r>
    </w:p>
    <w:p w:rsidR="005C7B31" w:rsidRPr="00CA72BC" w:rsidRDefault="005C7B31" w:rsidP="00CA72BC">
      <w:pPr>
        <w:rPr>
          <w:lang w:val="en-US"/>
        </w:rPr>
      </w:pPr>
    </w:p>
    <w:p w:rsidR="00CA72BC" w:rsidRDefault="005C7B31" w:rsidP="005C7B31">
      <w:pPr>
        <w:rPr>
          <w:lang w:val="en-US"/>
        </w:rPr>
      </w:pPr>
      <w:r>
        <w:rPr>
          <w:lang w:val="en-US"/>
        </w:rPr>
        <w:t xml:space="preserve">4.Create a user story by clicking on the create button in the home page </w:t>
      </w:r>
      <w:r>
        <w:rPr>
          <w:noProof/>
          <w:lang w:eastAsia="en-IN"/>
        </w:rPr>
        <w:drawing>
          <wp:inline distT="0" distB="0" distL="0" distR="0">
            <wp:extent cx="5727700" cy="2686050"/>
            <wp:effectExtent l="0" t="0" r="6350" b="0"/>
            <wp:docPr id="1" name="Picture 1" descr="C:\Users\user-pc\AppData\Local\Microsoft\Windows\INetCache\Content.Word\swa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-pc\AppData\Local\Microsoft\Windows\INetCache\Content.Word\swag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B31" w:rsidRDefault="005C7B31" w:rsidP="005C7B31">
      <w:pPr>
        <w:rPr>
          <w:lang w:val="en-US"/>
        </w:rPr>
      </w:pPr>
      <w:r>
        <w:rPr>
          <w:lang w:val="en-US"/>
        </w:rPr>
        <w:lastRenderedPageBreak/>
        <w:t>5.After creating the user stories, create the sprint in the backlog and then add all the user stories to the sprint.</w:t>
      </w:r>
    </w:p>
    <w:p w:rsidR="005C7B31" w:rsidRDefault="00E47179" w:rsidP="005C7B31">
      <w:pPr>
        <w:rPr>
          <w:lang w:val="en-US"/>
        </w:rPr>
      </w:pPr>
      <w:r>
        <w:rPr>
          <w:lang w:val="en-US"/>
        </w:rPr>
        <w:pict>
          <v:shape id="_x0000_i1029" type="#_x0000_t75" style="width:451pt;height:212pt">
            <v:imagedata r:id="rId10" o:title="swag6"/>
          </v:shape>
        </w:pict>
      </w:r>
    </w:p>
    <w:p w:rsidR="005C7B31" w:rsidRDefault="005C7B31" w:rsidP="005C7B31">
      <w:pPr>
        <w:rPr>
          <w:lang w:val="en-US"/>
        </w:rPr>
      </w:pPr>
      <w:r>
        <w:rPr>
          <w:lang w:val="en-US"/>
        </w:rPr>
        <w:t>6.Also assign the story points to the user stories.</w:t>
      </w:r>
    </w:p>
    <w:p w:rsidR="005C7B31" w:rsidRDefault="005C7B31" w:rsidP="005C7B31">
      <w:pPr>
        <w:rPr>
          <w:lang w:val="en-US"/>
        </w:rPr>
      </w:pPr>
      <w:r>
        <w:rPr>
          <w:lang w:val="en-US"/>
        </w:rPr>
        <w:t xml:space="preserve">7. Import the test cases by navigating to the </w:t>
      </w:r>
      <w:r w:rsidR="0026407F">
        <w:rPr>
          <w:lang w:val="en-US"/>
        </w:rPr>
        <w:t>Zephyr squad -&gt; Import test case.</w:t>
      </w:r>
    </w:p>
    <w:p w:rsidR="0026407F" w:rsidRDefault="00E47179" w:rsidP="005C7B31">
      <w:pPr>
        <w:rPr>
          <w:lang w:val="en-US"/>
        </w:rPr>
      </w:pPr>
      <w:r>
        <w:rPr>
          <w:lang w:val="en-US"/>
        </w:rPr>
        <w:pict>
          <v:shape id="_x0000_i1030" type="#_x0000_t75" style="width:451pt;height:190.5pt">
            <v:imagedata r:id="rId11" o:title="swag7"/>
          </v:shape>
        </w:pict>
      </w:r>
    </w:p>
    <w:p w:rsidR="0026407F" w:rsidRDefault="0026407F" w:rsidP="005C7B31">
      <w:pPr>
        <w:rPr>
          <w:lang w:val="en-US"/>
        </w:rPr>
      </w:pPr>
      <w:r>
        <w:rPr>
          <w:lang w:val="en-US"/>
        </w:rPr>
        <w:lastRenderedPageBreak/>
        <w:t>8. In the zephyr squad ,we can see the test cases</w:t>
      </w:r>
      <w:r>
        <w:rPr>
          <w:noProof/>
          <w:lang w:eastAsia="en-IN"/>
        </w:rPr>
        <w:drawing>
          <wp:inline distT="0" distB="0" distL="0" distR="0">
            <wp:extent cx="5727700" cy="2641600"/>
            <wp:effectExtent l="0" t="0" r="6350" b="6350"/>
            <wp:docPr id="3" name="Picture 3" descr="C:\Users\user-pc\AppData\Local\Microsoft\Windows\INetCache\Content.Word\swag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-pc\AppData\Local\Microsoft\Windows\INetCache\Content.Word\swag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07F" w:rsidRDefault="0026407F" w:rsidP="005C7B31">
      <w:pPr>
        <w:rPr>
          <w:lang w:val="en-US"/>
        </w:rPr>
      </w:pPr>
      <w:r>
        <w:rPr>
          <w:lang w:val="en-US"/>
        </w:rPr>
        <w:t xml:space="preserve">9. By clicking the on the key, we can execute the test </w:t>
      </w:r>
      <w:proofErr w:type="gramStart"/>
      <w:r>
        <w:rPr>
          <w:lang w:val="en-US"/>
        </w:rPr>
        <w:t>cases .</w:t>
      </w:r>
      <w:proofErr w:type="gramEnd"/>
    </w:p>
    <w:p w:rsidR="0026407F" w:rsidRDefault="00E47179" w:rsidP="005C7B31">
      <w:pPr>
        <w:rPr>
          <w:lang w:val="en-US"/>
        </w:rPr>
      </w:pPr>
      <w:r>
        <w:rPr>
          <w:lang w:val="en-US"/>
        </w:rPr>
        <w:pict>
          <v:shape id="_x0000_i1031" type="#_x0000_t75" style="width:451pt;height:213.5pt">
            <v:imagedata r:id="rId13" o:title="swag9"/>
          </v:shape>
        </w:pict>
      </w:r>
    </w:p>
    <w:p w:rsidR="0026407F" w:rsidRDefault="0026407F" w:rsidP="005C7B31">
      <w:pPr>
        <w:rPr>
          <w:lang w:val="en-US"/>
        </w:rPr>
      </w:pPr>
      <w:r>
        <w:rPr>
          <w:lang w:val="en-US"/>
        </w:rPr>
        <w:lastRenderedPageBreak/>
        <w:t>10.Create the test cycle by clicking on the cycle summary in the zephyr squad</w:t>
      </w:r>
      <w:r>
        <w:rPr>
          <w:noProof/>
          <w:lang w:eastAsia="en-IN"/>
        </w:rPr>
        <w:drawing>
          <wp:inline distT="0" distB="0" distL="0" distR="0">
            <wp:extent cx="5727700" cy="2628900"/>
            <wp:effectExtent l="0" t="0" r="6350" b="0"/>
            <wp:docPr id="4" name="Picture 4" descr="C:\Users\user-pc\AppData\Local\Microsoft\Windows\INetCache\Content.Word\swa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-pc\AppData\Local\Microsoft\Windows\INetCache\Content.Word\swag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.</w:t>
      </w:r>
    </w:p>
    <w:p w:rsidR="0026407F" w:rsidRDefault="0026407F" w:rsidP="005C7B31">
      <w:pPr>
        <w:rPr>
          <w:lang w:val="en-US"/>
        </w:rPr>
      </w:pPr>
      <w:r>
        <w:rPr>
          <w:lang w:val="en-US"/>
        </w:rPr>
        <w:t>11.Check each steps in the test cases, and assign the status of the test step.</w:t>
      </w:r>
    </w:p>
    <w:p w:rsidR="0026407F" w:rsidRDefault="00E47179" w:rsidP="005C7B31">
      <w:pPr>
        <w:rPr>
          <w:lang w:val="en-US"/>
        </w:rPr>
      </w:pPr>
      <w:r>
        <w:rPr>
          <w:lang w:val="en-US"/>
        </w:rPr>
        <w:pict>
          <v:shape id="_x0000_i1032" type="#_x0000_t75" style="width:451pt;height:213pt">
            <v:imagedata r:id="rId15" o:title="swag11"/>
          </v:shape>
        </w:pict>
      </w:r>
    </w:p>
    <w:p w:rsidR="0026407F" w:rsidRDefault="0026407F" w:rsidP="005C7B31">
      <w:pPr>
        <w:rPr>
          <w:lang w:val="en-US"/>
        </w:rPr>
      </w:pPr>
      <w:r>
        <w:rPr>
          <w:lang w:val="en-US"/>
        </w:rPr>
        <w:lastRenderedPageBreak/>
        <w:t xml:space="preserve">12. Add the </w:t>
      </w:r>
      <w:r w:rsidR="007C2A21">
        <w:rPr>
          <w:lang w:val="en-US"/>
        </w:rPr>
        <w:t>execution status and then add the attachment.</w:t>
      </w:r>
      <w:r w:rsidR="00E47179">
        <w:rPr>
          <w:lang w:val="en-US"/>
        </w:rPr>
        <w:pict>
          <v:shape id="_x0000_i1033" type="#_x0000_t75" style="width:451pt;height:214.5pt">
            <v:imagedata r:id="rId16" o:title="swag12"/>
          </v:shape>
        </w:pict>
      </w:r>
    </w:p>
    <w:p w:rsidR="007C2A21" w:rsidRDefault="00E47179" w:rsidP="005C7B31">
      <w:pPr>
        <w:rPr>
          <w:lang w:val="en-US"/>
        </w:rPr>
      </w:pPr>
      <w:r>
        <w:rPr>
          <w:lang w:val="en-US"/>
        </w:rPr>
        <w:t xml:space="preserve">13. </w:t>
      </w:r>
      <w:proofErr w:type="gramStart"/>
      <w:r>
        <w:rPr>
          <w:lang w:val="en-US"/>
        </w:rPr>
        <w:t>similarly ,if</w:t>
      </w:r>
      <w:proofErr w:type="gramEnd"/>
      <w:r>
        <w:rPr>
          <w:lang w:val="en-US"/>
        </w:rPr>
        <w:t xml:space="preserve"> test fails mark it as fail and assign it to developer and add comment also add attachment</w:t>
      </w:r>
    </w:p>
    <w:p w:rsidR="00E47179" w:rsidRDefault="00E47179" w:rsidP="005C7B31">
      <w:pPr>
        <w:rPr>
          <w:lang w:val="en-US"/>
        </w:rPr>
      </w:pPr>
      <w:r>
        <w:rPr>
          <w:lang w:val="en-US"/>
        </w:rPr>
        <w:pict>
          <v:shape id="_x0000_i1034" type="#_x0000_t75" style="width:450.5pt;height:211pt">
            <v:imagedata r:id="rId17" o:title="swag13"/>
          </v:shape>
        </w:pict>
      </w:r>
    </w:p>
    <w:p w:rsidR="007C2A21" w:rsidRDefault="007C2A21" w:rsidP="005C7B31">
      <w:pPr>
        <w:rPr>
          <w:lang w:val="en-US"/>
        </w:rPr>
      </w:pPr>
    </w:p>
    <w:p w:rsidR="0026407F" w:rsidRPr="005C7B31" w:rsidRDefault="0026407F" w:rsidP="005C7B31">
      <w:pPr>
        <w:rPr>
          <w:lang w:val="en-US"/>
        </w:rPr>
      </w:pPr>
      <w:bookmarkStart w:id="0" w:name="_GoBack"/>
      <w:bookmarkEnd w:id="0"/>
    </w:p>
    <w:sectPr w:rsidR="0026407F" w:rsidRPr="005C7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959E0"/>
    <w:multiLevelType w:val="hybridMultilevel"/>
    <w:tmpl w:val="941A4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436"/>
    <w:rsid w:val="00086436"/>
    <w:rsid w:val="0026407F"/>
    <w:rsid w:val="002C2751"/>
    <w:rsid w:val="00580D45"/>
    <w:rsid w:val="005C7B31"/>
    <w:rsid w:val="007C2A21"/>
    <w:rsid w:val="00CA72BC"/>
    <w:rsid w:val="00E47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0A27A"/>
  <w15:chartTrackingRefBased/>
  <w15:docId w15:val="{0AC82FCD-5471-4EDE-8FD9-4105CA455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3</cp:revision>
  <dcterms:created xsi:type="dcterms:W3CDTF">2022-10-07T06:23:00Z</dcterms:created>
  <dcterms:modified xsi:type="dcterms:W3CDTF">2022-10-08T08:58:00Z</dcterms:modified>
</cp:coreProperties>
</file>