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pStyle w:val="ListParagraph"/>
        <w:numPr>
          <w:ilvl w:val="0"/>
          <w:numId w:val="4"/>
        </w:numPr>
        <w:spacing w:after="80" w:line="290"/>
      </w:pPr>
      <w:r>
        <w:rPr>
          <w:rFonts w:ascii="Arial" w:cs="Arial" w:eastAsia="Arial" w:hAnsi="Arial"/>
          <w:color w:val="1F2937"/>
          <w:sz w:val="22"/>
          <w:szCs w:val="22"/>
        </w:rPr>
        <w:t>Optional: a second or third job Gmail can be added in the same place (each needs its own app password). The app reads all of them.</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A separate Chrome window opens with the job (it has a small purple label at the bottom-left). The app clicks Apply, signs in or creates your account, and fills page after page. A bar at the top shows which job it's on; Stop ends the run any time without sending anything. When the app needs you in Chrome (a robot check, signing in, a captcha, or before Submit), the Chrome window jumps to the front and you hear a sound. If you are away, it reminds you again after a few minutes.</w:t>
      </w:r>
      <w:r>
        <w:rPr>
          <w:rFonts w:ascii="Arial" w:cs="Arial" w:eastAsia="Arial" w:hAnsi="Arial"/>
          <w:b/>
          <w:bCs/>
          <w:color w:val="1F2937"/>
          <w:sz w:val="22"/>
          <w:szCs w:val="22"/>
        </w:rPr>
      </w:r>
      <w:r>
        <w:rPr>
          <w:rFonts w:ascii="Arial" w:cs="Arial" w:eastAsia="Arial" w:hAnsi="Arial"/>
          <w:color w:val="1F2937"/>
          <w:sz w:val="22"/>
          <w:szCs w:val="22"/>
        </w:rPr>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You can paste LinkedIn, Indeed and Naukri job links into Apply like any other link. Under your job list, the Apply page shows how many applications are left today on each site (for example "LinkedIn: 7 of 10 left today").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Choose where to search. Find jobs for me (the easiest) checks the job pages of many companies for roles that fit your resume and cities. Only companies I choose looks only at the companies you add: type a name and press Enter, or paste a careers-page link. Some companies, like Swiggy or Zomato, use their own job website, which the app can't read; the note above the results names them. Tick Show all their openings to see every job there, not only the ones that fit you. Repeat this search daily runs it again each day when you open the app.</w:t>
      </w:r>
      <w:r>
        <w:rPr>
          <w:rFonts w:ascii="Arial" w:cs="Arial" w:eastAsia="Arial" w:hAnsi="Arial"/>
          <w:b/>
          <w:color w:val="1F2937"/>
          <w:sz w:val="22"/>
          <w:szCs w:val="22"/>
        </w:rPr>
      </w:r>
      <w:r>
        <w:rPr>
          <w:rFonts w:ascii="Arial" w:cs="Arial" w:eastAsia="Arial" w:hAnsi="Arial"/>
          <w:color w:val="1F2937"/>
          <w:sz w:val="22"/>
          <w:szCs w:val="22"/>
        </w:rPr>
      </w:r>
      <w:r>
        <w:rPr>
          <w:rFonts w:ascii="Arial" w:cs="Arial" w:eastAsia="Arial" w:hAnsi="Arial"/>
          <w:b/>
          <w:color w:val="1F2937"/>
          <w:sz w:val="22"/>
          <w:szCs w:val="22"/>
        </w:rPr>
      </w:r>
      <w:r>
        <w:rPr>
          <w:rFonts w:ascii="Arial" w:cs="Arial" w:eastAsia="Arial" w:hAnsi="Arial"/>
          <w:color w:val="1F2937"/>
          <w:sz w:val="22"/>
          <w:szCs w:val="22"/>
        </w:rPr>
      </w:r>
    </w:p>
    <w:p>
      <w:pPr>
        <w:pStyle w:val="ListParagraph"/>
        <w:numPr>
          <w:ilvl w:val="0"/>
          <w:numId w:val="3"/>
        </w:numPr>
        <w:spacing w:after="80" w:line="290"/>
      </w:pPr>
      <w:r>
        <w:rPr>
          <w:rFonts w:ascii="Arial" w:cs="Arial" w:eastAsia="Arial" w:hAnsi="Arial"/>
          <w:color w:val="1F2937"/>
          <w:sz w:val="22"/>
          <w:szCs w:val="22"/>
        </w:rPr>
        <w:t>After a search you see only what that search found; a link above the results shows the jobs found before. Each result has a match ring: how well it fits your resume. Untick what you don't want, then Apply now or Save for later.</w:t>
      </w:r>
      <w:r>
        <w:rPr>
          <w:rFonts w:ascii="Arial" w:cs="Arial" w:eastAsia="Arial" w:hAnsi="Arial"/>
          <w:b/>
          <w:bCs/>
          <w:color w:val="1F2937"/>
          <w:sz w:val="22"/>
          <w:szCs w:val="22"/>
        </w:rPr>
      </w:r>
      <w:r>
        <w:rPr>
          <w:rFonts w:ascii="Arial" w:cs="Arial" w:eastAsia="Arial" w:hAnsi="Arial"/>
          <w:color w:val="1F2937"/>
          <w:sz w:val="22"/>
          <w:szCs w:val="22"/>
        </w:rPr>
      </w:r>
      <w:r>
        <w:rPr>
          <w:rFonts w:ascii="Arial" w:cs="Arial" w:eastAsia="Arial" w:hAnsi="Arial"/>
          <w:b/>
          <w:bCs/>
          <w:color w:val="1F2937"/>
          <w:sz w:val="22"/>
          <w:szCs w:val="22"/>
        </w:rPr>
      </w:r>
      <w:r>
        <w:rPr>
          <w:rFonts w:ascii="Arial" w:cs="Arial" w:eastAsia="Arial" w:hAnsi="Arial"/>
          <w:color w:val="1F2937"/>
          <w:sz w:val="22"/>
          <w:szCs w:val="22"/>
        </w:rPr>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pStyle w:val="ListParagraph"/>
        <w:numPr>
          <w:ilvl w:val="0"/>
          <w:numId w:val="3"/>
        </w:numPr>
        <w:spacing w:after="80" w:line="290"/>
      </w:pPr>
      <w:r>
        <w:rPr>
          <w:rFonts w:ascii="Arial" w:cs="Arial" w:eastAsia="Arial" w:hAnsi="Arial"/>
          <w:color w:val="1F2937"/>
          <w:sz w:val="22"/>
          <w:szCs w:val="22"/>
        </w:rPr>
        <w:t>If a job is one you already applied to through another link, the result says so in red and starts unticked, so you don't apply twice.</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Home shows your funnel: saved, applied, heard back, interviews and offers. Click a stage to see those jobs. Under the greeting, a Today line shows interviews today or tomorrow, drafts waiting for Submit, and jobs to follow up: click one to open it. Next up shows your closest interview, how long to go, a Join call button when the email had a link, and About (the company) for a short brief. Needs you lists interview invites, tests and offers from your inbox: open the email, then click Done.</w:t>
      </w:r>
      <w:r>
        <w:rPr>
          <w:rFonts w:ascii="Arial" w:cs="Arial" w:eastAsia="Arial" w:hAnsi="Arial"/>
          <w:b/>
          <w:bCs/>
          <w:color w:val="1F2937"/>
          <w:sz w:val="22"/>
          <w:szCs w:val="22"/>
        </w:rPr>
      </w:r>
      <w:r>
        <w:rPr>
          <w:rFonts w:ascii="Arial" w:cs="Arial" w:eastAsia="Arial" w:hAnsi="Arial"/>
          <w:color w:val="1F2937"/>
          <w:sz w:val="22"/>
          <w:szCs w:val="22"/>
        </w:rPr>
      </w:r>
      <w:r>
        <w:rPr>
          <w:rFonts w:ascii="Arial" w:cs="Arial" w:eastAsia="Arial" w:hAnsi="Arial"/>
          <w:b/>
          <w:bCs/>
          <w:color w:val="1F2937"/>
          <w:sz w:val="22"/>
          <w:szCs w:val="22"/>
        </w:rPr>
      </w:r>
      <w:r>
        <w:rPr>
          <w:rFonts w:ascii="Arial" w:cs="Arial" w:eastAsia="Arial" w:hAnsi="Arial"/>
          <w:color w:val="1F2937"/>
          <w:sz w:val="22"/>
          <w:szCs w:val="22"/>
        </w:rPr>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 with a count of the emails it has scanned and read. Home shows the latest 8 emails; See all opens the full list, 25 at a time.</w:t>
      </w:r>
    </w:p>
    <w:p>
      <w:pPr>
        <w:spacing w:after="120" w:line="300"/>
      </w:pPr>
      <w:r>
        <w:rPr>
          <w:rFonts w:ascii="Arial" w:cs="Arial" w:eastAsia="Arial" w:hAnsi="Arial"/>
          <w:color w:val="1F2937"/>
          <w:sz w:val="22"/>
          <w:szCs w:val="22"/>
        </w:rPr>
        <w:t>Calendar: when an interview email gives a date, it appears on the calendar by itself (marked "from your email"), with the call link, who you will meet and the round when the email says so. A reminder pops up an hour before (or at 8 in the morning if there is no time).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Your last 7 days: below the funnel, a small summary shows applications sent (and how many the week before), replies, interviews or tests and offers, with a bar chart of the last 8 weeks. These numbers come from the same job cards as the boxes above, so they always agree. It also tells you when applications have had no reply for a week, so you can send a short follow-up.</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Waiting for reply: an interview card moves here by itself once the interview date has passed, so you can see who still owes you an answer.</w:t>
      </w:r>
    </w:p>
    <w:p>
      <w:pPr>
        <w:pStyle w:val="ListParagraph"/>
        <w:numPr>
          <w:ilvl w:val="0"/>
          <w:numId w:val="3"/>
        </w:numPr>
        <w:spacing w:after="80" w:line="290"/>
      </w:pPr>
      <w:r>
        <w:rPr>
          <w:rFonts w:ascii="Arial" w:cs="Arial" w:eastAsia="Arial" w:hAnsi="Arial"/>
          <w:color w:val="1F2937"/>
          <w:sz w:val="22"/>
          <w:szCs w:val="22"/>
        </w:rPr>
        <w:t>No response: a job you applied to 30 or more days ago, with no reply at all, moves here by itself. Drag it back if you still want to follow it up.</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Interview or Test cards show a Get ready box: the date and time, a checklist, and (with the AI helper on) Get prep tips, which writes likely questions, talking points from your resume and questions to ask. Add tips to my notes saves them on the card.</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Under Letters, pick the style of writing you like: Classic, Friendly, Elegant, Bold or Handwritten. Calm mode turns off the small animations.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pStyle w:val="ListParagraph"/>
        <w:numPr>
          <w:ilvl w:val="0"/>
          <w:numId w:val="3"/>
        </w:numPr>
        <w:spacing w:after="80" w:line="290"/>
      </w:pPr>
      <w:r>
        <w:rPr>
          <w:rFonts w:ascii="Arial" w:cs="Arial" w:eastAsia="Arial" w:hAnsi="Arial"/>
          <w:color w:val="1F2937"/>
          <w:sz w:val="22"/>
          <w:szCs w:val="22"/>
        </w:rPr>
        <w:t xml:space="preserve">Got an idea? Open More, click Suggest a feature, describe what you wish the app could do, and send. It goes straight to your helper.</w:t>
      </w:r>
    </w:p>
    <w:p>
      <w:pPr>
        <w:pStyle w:val="ListParagraph"/>
        <w:numPr>
          <w:ilvl w:val="0"/>
          <w:numId w:val="3"/>
        </w:numPr>
        <w:spacing w:after="80" w:line="290"/>
      </w:pPr>
      <w:r>
        <w:rPr>
          <w:rFonts w:ascii="Arial" w:cs="Arial" w:eastAsia="Arial" w:hAnsi="Arial"/>
          <w:color w:val="1F2937"/>
          <w:sz w:val="22"/>
          <w:szCs w:val="22"/>
        </w:rPr>
        <w:t xml:space="preserve">To see what happened to what you sent, open Settings and look at Your reports and ideas. Each one shows Open, Done or Won't do, with a View link.</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