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Architecture and Design Document</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System Component Diagram</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Analysis Diagrams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Objects and Methods Identification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Design Patterns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Trade-off Analyses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External Server Application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36"/>
          <w:szCs w:val="36"/>
          <w:u w:val="none"/>
        </w:rPr>
      </w:pPr>
      <w:r w:rsidDel="00000000" w:rsidR="00000000" w:rsidRPr="00000000">
        <w:rPr>
          <w:sz w:val="36"/>
          <w:szCs w:val="36"/>
          <w:rtl w:val="0"/>
        </w:rPr>
        <w:t xml:space="preserve">System Component Diagram</w:t>
      </w:r>
    </w:p>
    <w:p w:rsidR="00000000" w:rsidDel="00000000" w:rsidP="00000000" w:rsidRDefault="00000000" w:rsidRPr="00000000" w14:paraId="0000000C">
      <w:pPr>
        <w:ind w:left="0" w:firstLine="0"/>
        <w:rPr/>
      </w:pPr>
      <w:r w:rsidDel="00000000" w:rsidR="00000000" w:rsidRPr="00000000">
        <w:rPr>
          <w:rtl w:val="0"/>
        </w:rPr>
        <w:t xml:space="preserve">It illustrates how different aspects of the application are wired together.</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4348163" cy="4947011"/>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48163" cy="494701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sz w:val="36"/>
          <w:szCs w:val="36"/>
        </w:rPr>
      </w:pPr>
      <w:r w:rsidDel="00000000" w:rsidR="00000000" w:rsidRPr="00000000">
        <w:rPr>
          <w:sz w:val="36"/>
          <w:szCs w:val="36"/>
          <w:rtl w:val="0"/>
        </w:rPr>
        <w:t xml:space="preserve">Analysis Diagrams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Activity Diagrams</w:t>
      </w:r>
      <w:r w:rsidDel="00000000" w:rsidR="00000000" w:rsidRPr="00000000">
        <w:rPr/>
        <w:drawing>
          <wp:inline distB="114300" distT="114300" distL="114300" distR="114300">
            <wp:extent cx="5538788" cy="73112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38788" cy="7311200"/>
                    </a:xfrm>
                    <a:prstGeom prst="rect"/>
                    <a:ln/>
                  </pic:spPr>
                </pic:pic>
              </a:graphicData>
            </a:graphic>
          </wp:inline>
        </w:drawing>
      </w:r>
      <w:r w:rsidDel="00000000" w:rsidR="00000000" w:rsidRPr="00000000">
        <w:rPr/>
        <w:drawing>
          <wp:inline distB="114300" distT="114300" distL="114300" distR="114300">
            <wp:extent cx="4824413" cy="3301321"/>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824413" cy="3301321"/>
                    </a:xfrm>
                    <a:prstGeom prst="rect"/>
                    <a:ln/>
                  </pic:spPr>
                </pic:pic>
              </a:graphicData>
            </a:graphic>
          </wp:inline>
        </w:drawing>
      </w:r>
      <w:r w:rsidDel="00000000" w:rsidR="00000000" w:rsidRPr="00000000">
        <w:rPr/>
        <w:drawing>
          <wp:inline distB="114300" distT="114300" distL="114300" distR="114300">
            <wp:extent cx="3519488" cy="4653626"/>
            <wp:effectExtent b="0" l="0" r="0" t="0"/>
            <wp:docPr id="1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519488" cy="4653626"/>
                    </a:xfrm>
                    <a:prstGeom prst="rect"/>
                    <a:ln/>
                  </pic:spPr>
                </pic:pic>
              </a:graphicData>
            </a:graphic>
          </wp:inline>
        </w:drawing>
      </w:r>
      <w:r w:rsidDel="00000000" w:rsidR="00000000" w:rsidRPr="00000000">
        <w:rPr/>
        <w:drawing>
          <wp:inline distB="114300" distT="114300" distL="114300" distR="114300">
            <wp:extent cx="5943600" cy="3600450"/>
            <wp:effectExtent b="0" l="0" r="0" t="0"/>
            <wp:docPr id="9" name="image9.png"/>
            <a:graphic>
              <a:graphicData uri="http://schemas.openxmlformats.org/drawingml/2006/picture">
                <pic:pic>
                  <pic:nvPicPr>
                    <pic:cNvPr id="0" name="image9.png"/>
                    <pic:cNvPicPr preferRelativeResize="0"/>
                  </pic:nvPicPr>
                  <pic:blipFill>
                    <a:blip r:embed="rId10"/>
                    <a:srcRect b="50066" l="0" r="0" t="0"/>
                    <a:stretch>
                      <a:fillRect/>
                    </a:stretch>
                  </pic:blipFill>
                  <pic:spPr>
                    <a:xfrm>
                      <a:off x="0" y="0"/>
                      <a:ext cx="5943600" cy="3600450"/>
                    </a:xfrm>
                    <a:prstGeom prst="rect"/>
                    <a:ln/>
                  </pic:spPr>
                </pic:pic>
              </a:graphicData>
            </a:graphic>
          </wp:inline>
        </w:drawing>
      </w:r>
      <w:r w:rsidDel="00000000" w:rsidR="00000000" w:rsidRPr="00000000">
        <w:rPr/>
        <w:drawing>
          <wp:inline distB="114300" distT="114300" distL="114300" distR="114300">
            <wp:extent cx="5943600" cy="3371850"/>
            <wp:effectExtent b="0" l="0" r="0" t="0"/>
            <wp:docPr id="1" name="image2.png"/>
            <a:graphic>
              <a:graphicData uri="http://schemas.openxmlformats.org/drawingml/2006/picture">
                <pic:pic>
                  <pic:nvPicPr>
                    <pic:cNvPr id="0" name="image2.png"/>
                    <pic:cNvPicPr preferRelativeResize="0"/>
                  </pic:nvPicPr>
                  <pic:blipFill>
                    <a:blip r:embed="rId11"/>
                    <a:srcRect b="49500" l="0" r="0" t="0"/>
                    <a:stretch>
                      <a:fillRect/>
                    </a:stretch>
                  </pic:blipFill>
                  <pic:spPr>
                    <a:xfrm>
                      <a:off x="0" y="0"/>
                      <a:ext cx="5943600" cy="3371850"/>
                    </a:xfrm>
                    <a:prstGeom prst="rect"/>
                    <a:ln/>
                  </pic:spPr>
                </pic:pic>
              </a:graphicData>
            </a:graphic>
          </wp:inline>
        </w:drawing>
      </w:r>
      <w:r w:rsidDel="00000000" w:rsidR="00000000" w:rsidRPr="00000000">
        <w:rPr/>
        <w:drawing>
          <wp:inline distB="114300" distT="114300" distL="114300" distR="114300">
            <wp:extent cx="5943600" cy="69342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934200"/>
                    </a:xfrm>
                    <a:prstGeom prst="rect"/>
                    <a:ln/>
                  </pic:spPr>
                </pic:pic>
              </a:graphicData>
            </a:graphic>
          </wp:inline>
        </w:drawing>
      </w:r>
      <w:r w:rsidDel="00000000" w:rsidR="00000000" w:rsidRPr="00000000">
        <w:rPr/>
        <w:drawing>
          <wp:inline distB="114300" distT="114300" distL="114300" distR="114300">
            <wp:extent cx="5943600" cy="4857750"/>
            <wp:effectExtent b="0" l="0" r="0" t="0"/>
            <wp:docPr id="10" name="image4.png"/>
            <a:graphic>
              <a:graphicData uri="http://schemas.openxmlformats.org/drawingml/2006/picture">
                <pic:pic>
                  <pic:nvPicPr>
                    <pic:cNvPr id="0" name="image4.png"/>
                    <pic:cNvPicPr preferRelativeResize="0"/>
                  </pic:nvPicPr>
                  <pic:blipFill>
                    <a:blip r:embed="rId13"/>
                    <a:srcRect b="38106" l="0" r="0" t="0"/>
                    <a:stretch>
                      <a:fillRect/>
                    </a:stretch>
                  </pic:blipFill>
                  <pic:spPr>
                    <a:xfrm>
                      <a:off x="0" y="0"/>
                      <a:ext cx="594360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Data Flow Diagram</w:t>
      </w:r>
    </w:p>
    <w:p w:rsidR="00000000" w:rsidDel="00000000" w:rsidP="00000000" w:rsidRDefault="00000000" w:rsidRPr="00000000" w14:paraId="00000022">
      <w:pPr>
        <w:ind w:left="0" w:firstLine="0"/>
        <w:rPr/>
      </w:pPr>
      <w:r w:rsidDel="00000000" w:rsidR="00000000" w:rsidRPr="00000000">
        <w:rPr/>
        <w:drawing>
          <wp:inline distB="114300" distT="114300" distL="114300" distR="114300">
            <wp:extent cx="4391025" cy="4676775"/>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910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36"/>
          <w:szCs w:val="36"/>
          <w:u w:val="none"/>
        </w:rPr>
      </w:pPr>
      <w:r w:rsidDel="00000000" w:rsidR="00000000" w:rsidRPr="00000000">
        <w:rPr>
          <w:sz w:val="36"/>
          <w:szCs w:val="36"/>
          <w:rtl w:val="0"/>
        </w:rPr>
        <w:t xml:space="preserve">Object and Method Identification</w:t>
      </w:r>
    </w:p>
    <w:p w:rsidR="00000000" w:rsidDel="00000000" w:rsidP="00000000" w:rsidRDefault="00000000" w:rsidRPr="00000000" w14:paraId="00000034">
      <w:pPr>
        <w:ind w:left="0" w:firstLine="0"/>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Dog Owners, Dogs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Pooch Web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Firebase</w:t>
            </w:r>
          </w:p>
        </w:tc>
      </w:tr>
    </w:tbl>
    <w:p w:rsidR="00000000" w:rsidDel="00000000" w:rsidP="00000000" w:rsidRDefault="00000000" w:rsidRPr="00000000" w14:paraId="0000003D">
      <w:pPr>
        <w:ind w:left="0" w:firstLine="0"/>
        <w:rPr>
          <w:sz w:val="36"/>
          <w:szCs w:val="36"/>
        </w:rPr>
      </w:pPr>
      <w:r w:rsidDel="00000000" w:rsidR="00000000" w:rsidRPr="00000000">
        <w:rPr>
          <w:rtl w:val="0"/>
        </w:rPr>
      </w:r>
    </w:p>
    <w:p w:rsidR="00000000" w:rsidDel="00000000" w:rsidP="00000000" w:rsidRDefault="00000000" w:rsidRPr="00000000" w14:paraId="0000003E">
      <w:pPr>
        <w:ind w:left="0" w:firstLine="0"/>
        <w:rPr>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sz w:val="36"/>
                <w:szCs w:val="36"/>
                <w:rtl w:val="0"/>
              </w:rPr>
              <w:t xml:space="preserve">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User 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Sign in with social 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36"/>
                <w:szCs w:val="36"/>
              </w:rPr>
            </w:pPr>
            <w:r w:rsidDel="00000000" w:rsidR="00000000" w:rsidRPr="00000000">
              <w:rPr>
                <w:sz w:val="36"/>
                <w:szCs w:val="36"/>
                <w:rtl w:val="0"/>
              </w:rPr>
              <w:t xml:space="preserve">User 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Sign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36"/>
                <w:szCs w:val="36"/>
              </w:rPr>
            </w:pPr>
            <w:r w:rsidDel="00000000" w:rsidR="00000000" w:rsidRPr="00000000">
              <w:rPr>
                <w:sz w:val="36"/>
                <w:szCs w:val="36"/>
                <w:rtl w:val="0"/>
              </w:rPr>
              <w:t xml:space="preserve">User 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Sign up/Add 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36"/>
                <w:szCs w:val="36"/>
              </w:rPr>
            </w:pPr>
            <w:r w:rsidDel="00000000" w:rsidR="00000000" w:rsidRPr="00000000">
              <w:rPr>
                <w:sz w:val="36"/>
                <w:szCs w:val="36"/>
                <w:rtl w:val="0"/>
              </w:rPr>
              <w:t xml:space="preserve">User Story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Visit home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36"/>
                <w:szCs w:val="36"/>
              </w:rPr>
            </w:pPr>
            <w:r w:rsidDel="00000000" w:rsidR="00000000" w:rsidRPr="00000000">
              <w:rPr>
                <w:sz w:val="36"/>
                <w:szCs w:val="36"/>
                <w:rtl w:val="0"/>
              </w:rPr>
              <w:t xml:space="preserve">User Story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Logout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36"/>
                <w:szCs w:val="36"/>
              </w:rPr>
            </w:pPr>
            <w:r w:rsidDel="00000000" w:rsidR="00000000" w:rsidRPr="00000000">
              <w:rPr>
                <w:sz w:val="36"/>
                <w:szCs w:val="36"/>
                <w:rtl w:val="0"/>
              </w:rPr>
              <w:t xml:space="preserve">User Story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Navigate through pages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36"/>
                <w:szCs w:val="36"/>
              </w:rPr>
            </w:pPr>
            <w:r w:rsidDel="00000000" w:rsidR="00000000" w:rsidRPr="00000000">
              <w:rPr>
                <w:sz w:val="36"/>
                <w:szCs w:val="36"/>
                <w:rtl w:val="0"/>
              </w:rPr>
              <w:t xml:space="preserve">User Story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View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36"/>
                <w:szCs w:val="36"/>
              </w:rPr>
            </w:pPr>
            <w:r w:rsidDel="00000000" w:rsidR="00000000" w:rsidRPr="00000000">
              <w:rPr>
                <w:sz w:val="36"/>
                <w:szCs w:val="36"/>
                <w:rtl w:val="0"/>
              </w:rPr>
              <w:t xml:space="preserve">User Story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Search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36"/>
                <w:szCs w:val="36"/>
              </w:rPr>
            </w:pPr>
            <w:r w:rsidDel="00000000" w:rsidR="00000000" w:rsidRPr="00000000">
              <w:rPr>
                <w:sz w:val="36"/>
                <w:szCs w:val="36"/>
                <w:rtl w:val="0"/>
              </w:rPr>
              <w:t xml:space="preserve">User Story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Book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36"/>
                <w:szCs w:val="36"/>
              </w:rPr>
            </w:pPr>
            <w:r w:rsidDel="00000000" w:rsidR="00000000" w:rsidRPr="00000000">
              <w:rPr>
                <w:sz w:val="36"/>
                <w:szCs w:val="36"/>
                <w:rtl w:val="0"/>
              </w:rPr>
              <w:t xml:space="preserve">User Story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sz w:val="36"/>
                <w:szCs w:val="36"/>
                <w:rtl w:val="0"/>
              </w:rPr>
              <w:t xml:space="preserve">Cancel services</w:t>
            </w:r>
          </w:p>
        </w:tc>
      </w:tr>
    </w:tbl>
    <w:p w:rsidR="00000000" w:rsidDel="00000000" w:rsidP="00000000" w:rsidRDefault="00000000" w:rsidRPr="00000000" w14:paraId="00000055">
      <w:pPr>
        <w:ind w:left="0" w:firstLine="0"/>
        <w:rPr>
          <w:sz w:val="36"/>
          <w:szCs w:val="36"/>
        </w:rPr>
      </w:pPr>
      <w:r w:rsidDel="00000000" w:rsidR="00000000" w:rsidRPr="00000000">
        <w:rPr>
          <w:rtl w:val="0"/>
        </w:rPr>
      </w:r>
    </w:p>
    <w:p w:rsidR="00000000" w:rsidDel="00000000" w:rsidP="00000000" w:rsidRDefault="00000000" w:rsidRPr="00000000" w14:paraId="00000056">
      <w:pPr>
        <w:ind w:left="0" w:firstLine="0"/>
        <w:rPr>
          <w:sz w:val="36"/>
          <w:szCs w:val="36"/>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36"/>
          <w:szCs w:val="36"/>
          <w:u w:val="none"/>
        </w:rPr>
      </w:pPr>
      <w:r w:rsidDel="00000000" w:rsidR="00000000" w:rsidRPr="00000000">
        <w:rPr>
          <w:sz w:val="36"/>
          <w:szCs w:val="36"/>
          <w:rtl w:val="0"/>
        </w:rPr>
        <w:t xml:space="preserve">Design Patterns</w:t>
      </w:r>
    </w:p>
    <w:p w:rsidR="00000000" w:rsidDel="00000000" w:rsidP="00000000" w:rsidRDefault="00000000" w:rsidRPr="00000000" w14:paraId="00000058">
      <w:pPr>
        <w:ind w:left="0" w:firstLine="0"/>
        <w:rPr/>
      </w:pPr>
      <w:r w:rsidDel="00000000" w:rsidR="00000000" w:rsidRPr="00000000">
        <w:rPr>
          <w:rtl w:val="0"/>
        </w:rPr>
        <w:t xml:space="preserve">Memento:</w:t>
      </w:r>
    </w:p>
    <w:p w:rsidR="00000000" w:rsidDel="00000000" w:rsidP="00000000" w:rsidRDefault="00000000" w:rsidRPr="00000000" w14:paraId="00000059">
      <w:pPr>
        <w:ind w:left="0" w:firstLine="0"/>
        <w:rPr/>
      </w:pPr>
      <w:r w:rsidDel="00000000" w:rsidR="00000000" w:rsidRPr="00000000">
        <w:rPr>
          <w:rtl w:val="0"/>
        </w:rPr>
        <w:t xml:space="preserve">Even after deleting important data, like the user profile, Pooch will continue to hold the information so that the user can restore their account at a later date</w:t>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943600" cy="36830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NavBar:</w:t>
      </w:r>
    </w:p>
    <w:p w:rsidR="00000000" w:rsidDel="00000000" w:rsidP="00000000" w:rsidRDefault="00000000" w:rsidRPr="00000000" w14:paraId="0000005C">
      <w:pPr>
        <w:ind w:left="0" w:firstLine="0"/>
        <w:rPr/>
      </w:pPr>
      <w:r w:rsidDel="00000000" w:rsidR="00000000" w:rsidRPr="00000000">
        <w:rPr>
          <w:rtl w:val="0"/>
        </w:rPr>
        <w:t xml:space="preserve">Common UI navigation feature which routes to different pages</w:t>
      </w:r>
    </w:p>
    <w:p w:rsidR="00000000" w:rsidDel="00000000" w:rsidP="00000000" w:rsidRDefault="00000000" w:rsidRPr="00000000" w14:paraId="0000005D">
      <w:pPr>
        <w:ind w:left="0" w:firstLine="0"/>
        <w:rPr/>
      </w:pPr>
      <w:r w:rsidDel="00000000" w:rsidR="00000000" w:rsidRPr="00000000">
        <w:rPr/>
        <w:drawing>
          <wp:inline distB="114300" distT="114300" distL="114300" distR="114300">
            <wp:extent cx="5191125" cy="714375"/>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1911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Button:</w:t>
      </w:r>
    </w:p>
    <w:p w:rsidR="00000000" w:rsidDel="00000000" w:rsidP="00000000" w:rsidRDefault="00000000" w:rsidRPr="00000000" w14:paraId="0000005F">
      <w:pPr>
        <w:ind w:left="0" w:firstLine="0"/>
        <w:rPr/>
      </w:pPr>
      <w:r w:rsidDel="00000000" w:rsidR="00000000" w:rsidRPr="00000000">
        <w:rPr>
          <w:rtl w:val="0"/>
        </w:rPr>
        <w:t xml:space="preserve">A link hidden behind an image, which can match the overall theme of the application</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495300"/>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36"/>
          <w:szCs w:val="36"/>
          <w:u w:val="none"/>
        </w:rPr>
      </w:pPr>
      <w:r w:rsidDel="00000000" w:rsidR="00000000" w:rsidRPr="00000000">
        <w:rPr>
          <w:sz w:val="36"/>
          <w:szCs w:val="36"/>
          <w:rtl w:val="0"/>
        </w:rPr>
        <w:t xml:space="preserve">Trade-off Analyses</w:t>
      </w:r>
    </w:p>
    <w:p w:rsidR="00000000" w:rsidDel="00000000" w:rsidP="00000000" w:rsidRDefault="00000000" w:rsidRPr="00000000" w14:paraId="00000069">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Firebase for backend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Hosting and authentication external to application. Less work for developers. Better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control over hosting or ownership. Must trust Google to protect user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web app instead of android application (more work) or desktop application (less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Accessible from any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accessible without the internet. May not be formatted correctly for all mobile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to services instead of charging customers on services’ behalf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Increased scalability. Faster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of potential profits by taking a cut of revenue directly</w:t>
            </w:r>
          </w:p>
        </w:tc>
      </w:tr>
    </w:tbl>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36"/>
          <w:szCs w:val="36"/>
        </w:rPr>
      </w:pPr>
      <w:r w:rsidDel="00000000" w:rsidR="00000000" w:rsidRPr="00000000">
        <w:rPr>
          <w:sz w:val="36"/>
          <w:szCs w:val="36"/>
          <w:rtl w:val="0"/>
        </w:rPr>
        <w:t xml:space="preserve">External Server Application</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What is Firebase?</w:t>
      </w:r>
    </w:p>
    <w:p w:rsidR="00000000" w:rsidDel="00000000" w:rsidP="00000000" w:rsidRDefault="00000000" w:rsidRPr="00000000" w14:paraId="0000007A">
      <w:pPr>
        <w:ind w:left="2880" w:firstLine="0"/>
        <w:rPr/>
      </w:pPr>
      <w:r w:rsidDel="00000000" w:rsidR="00000000" w:rsidRPr="00000000">
        <w:rPr/>
        <w:drawing>
          <wp:inline distB="114300" distT="114300" distL="114300" distR="114300">
            <wp:extent cx="1619250" cy="55245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6192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A realtime database and website hosting service, owned by Google, to simplify the backend for web developers. By using Firebase, developers can focus on the UI and application logic, without having to worry about implementing their own security or database rules.</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Capabilities:</w:t>
      </w:r>
    </w:p>
    <w:p w:rsidR="00000000" w:rsidDel="00000000" w:rsidP="00000000" w:rsidRDefault="00000000" w:rsidRPr="00000000" w14:paraId="0000007E">
      <w:pPr>
        <w:ind w:left="0" w:firstLine="0"/>
        <w:rPr/>
      </w:pPr>
      <w:r w:rsidDel="00000000" w:rsidR="00000000" w:rsidRPr="00000000">
        <w:rPr/>
        <w:drawing>
          <wp:inline distB="114300" distT="114300" distL="114300" distR="114300">
            <wp:extent cx="2305050" cy="2505075"/>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0505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Firebase simplifies the login process by enabling developers to easily implement social media sign in functionality. The database aspect allows for the creation of collection, tables, and documents in a NoSQL server. The Firestore cloud storage access allows developers to store limited files in the cloud that are relevant for their application. This can entirely mitigate the need for users to download anything locally for the web app to run properly. Hosting by Firebase means developers of small applications do not have to pay for website hosting. The functions section will not be used for this application, but allows quick access to customizable Firebase cloud console functions. Finally, the machine learning kit grants developers access to many Google machine learning tools.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Architecture and Language: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color w:val="222222"/>
          <w:highlight w:val="white"/>
        </w:rPr>
      </w:pPr>
      <w:r w:rsidDel="00000000" w:rsidR="00000000" w:rsidRPr="00000000">
        <w:rPr>
          <w:rtl w:val="0"/>
        </w:rPr>
        <w:t xml:space="preserve">Firebase utilizes a server-client architecture. Firebase runs on javascript and has SDKs available in </w:t>
      </w:r>
      <w:r w:rsidDel="00000000" w:rsidR="00000000" w:rsidRPr="00000000">
        <w:rPr>
          <w:color w:val="222222"/>
          <w:highlight w:val="white"/>
          <w:rtl w:val="0"/>
        </w:rPr>
        <w:t xml:space="preserve">Node.js, Java, Python and Go.</w:t>
      </w:r>
    </w:p>
    <w:p w:rsidR="00000000" w:rsidDel="00000000" w:rsidP="00000000" w:rsidRDefault="00000000" w:rsidRPr="00000000" w14:paraId="00000084">
      <w:pPr>
        <w:ind w:left="0" w:firstLine="0"/>
        <w:rPr>
          <w:color w:val="222222"/>
          <w:highlight w:val="white"/>
        </w:rPr>
      </w:pPr>
      <w:r w:rsidDel="00000000" w:rsidR="00000000" w:rsidRPr="00000000">
        <w:rPr>
          <w:rtl w:val="0"/>
        </w:rPr>
      </w:r>
    </w:p>
    <w:p w:rsidR="00000000" w:rsidDel="00000000" w:rsidP="00000000" w:rsidRDefault="00000000" w:rsidRPr="00000000" w14:paraId="00000085">
      <w:pPr>
        <w:ind w:left="0" w:firstLine="0"/>
        <w:rPr>
          <w:color w:val="222222"/>
          <w:highlight w:val="white"/>
        </w:rPr>
      </w:pPr>
      <w:r w:rsidDel="00000000" w:rsidR="00000000" w:rsidRPr="00000000">
        <w:rPr>
          <w:color w:val="222222"/>
          <w:highlight w:val="white"/>
          <w:rtl w:val="0"/>
        </w:rPr>
        <w:t xml:space="preserve">Interface Design:</w:t>
      </w:r>
    </w:p>
    <w:p w:rsidR="00000000" w:rsidDel="00000000" w:rsidP="00000000" w:rsidRDefault="00000000" w:rsidRPr="00000000" w14:paraId="00000086">
      <w:pPr>
        <w:ind w:left="0" w:firstLine="0"/>
        <w:rPr>
          <w:color w:val="222222"/>
          <w:highlight w:val="white"/>
        </w:rPr>
      </w:pPr>
      <w:r w:rsidDel="00000000" w:rsidR="00000000" w:rsidRPr="00000000">
        <w:rPr>
          <w:rtl w:val="0"/>
        </w:rPr>
      </w:r>
    </w:p>
    <w:p w:rsidR="00000000" w:rsidDel="00000000" w:rsidP="00000000" w:rsidRDefault="00000000" w:rsidRPr="00000000" w14:paraId="00000087">
      <w:pPr>
        <w:ind w:left="0" w:firstLine="0"/>
        <w:rPr>
          <w:color w:val="222222"/>
          <w:highlight w:val="white"/>
        </w:rPr>
      </w:pPr>
      <w:r w:rsidDel="00000000" w:rsidR="00000000" w:rsidRPr="00000000">
        <w:rPr>
          <w:color w:val="222222"/>
          <w:highlight w:val="white"/>
        </w:rPr>
        <w:drawing>
          <wp:inline distB="114300" distT="114300" distL="114300" distR="114300">
            <wp:extent cx="5943600" cy="32258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color w:val="222222"/>
          <w:highlight w:val="white"/>
        </w:rPr>
      </w:pPr>
      <w:r w:rsidDel="00000000" w:rsidR="00000000" w:rsidRPr="00000000">
        <w:rPr>
          <w:color w:val="222222"/>
          <w:highlight w:val="white"/>
          <w:rtl w:val="0"/>
        </w:rPr>
        <w:t xml:space="preserve">The interface of Firebase allows tight integration between the users’ data, the developers application, and other Google services.</w:t>
      </w:r>
    </w:p>
    <w:p w:rsidR="00000000" w:rsidDel="00000000" w:rsidP="00000000" w:rsidRDefault="00000000" w:rsidRPr="00000000" w14:paraId="00000089">
      <w:pPr>
        <w:ind w:left="0" w:firstLine="0"/>
        <w:rPr>
          <w:color w:val="222222"/>
          <w:highlight w:val="white"/>
        </w:rPr>
      </w:pPr>
      <w:r w:rsidDel="00000000" w:rsidR="00000000" w:rsidRPr="00000000">
        <w:rPr>
          <w:rtl w:val="0"/>
        </w:rPr>
      </w:r>
    </w:p>
    <w:p w:rsidR="00000000" w:rsidDel="00000000" w:rsidP="00000000" w:rsidRDefault="00000000" w:rsidRPr="00000000" w14:paraId="0000008A">
      <w:pPr>
        <w:ind w:left="0" w:firstLine="0"/>
        <w:rPr>
          <w:color w:val="222222"/>
          <w:highlight w:val="white"/>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0" w:firstLine="0"/>
      <w:rPr/>
    </w:pPr>
    <w:r w:rsidDel="00000000" w:rsidR="00000000" w:rsidRPr="00000000">
      <w:rPr>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5819775</wp:posOffset>
          </wp:positionH>
          <wp:positionV relativeFrom="paragraph">
            <wp:posOffset>-257174</wp:posOffset>
          </wp:positionV>
          <wp:extent cx="836324" cy="452438"/>
          <wp:effectExtent b="0" l="0" r="0" t="0"/>
          <wp:wrapSquare wrapText="bothSides" distB="19050" distT="19050" distL="19050" distR="19050"/>
          <wp:docPr id="14"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836324" cy="452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7.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