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TradeWise — Class Diagram</w:t>
      </w:r>
    </w:p>
    <w:p>
      <w:pPr>
        <w:jc w:val="center"/>
      </w:pPr>
      <w:r>
        <w:rPr>
          <w:rFonts w:ascii="Arial" w:hAnsi="Arial"/>
          <w:color w:val="444444"/>
          <w:sz w:val="22"/>
        </w:rPr>
        <w:t>AI-Driven Cross-Border Export Intelligence Platform</w:t>
        <w:br/>
        <w:t>Complete System Architecture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c>
          <w:tcPr>
            <w:tcW w:type="dxa" w:w="3021"/>
            <w:shd w:val="clear" w:color="auto" w:fill="C8D8F8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Entity (JPA)</w:t>
            </w:r>
          </w:p>
        </w:tc>
        <w:tc>
          <w:tcPr>
            <w:tcW w:type="dxa" w:w="3021"/>
            <w:shd w:val="clear" w:color="auto" w:fill="C8F0C8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Service</w:t>
            </w:r>
          </w:p>
        </w:tc>
        <w:tc>
          <w:tcPr>
            <w:tcW w:type="dxa" w:w="3021"/>
            <w:shd w:val="clear" w:color="auto" w:fill="FFE4B5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Controller</w:t>
            </w:r>
          </w:p>
        </w:tc>
        <w:tc>
          <w:tcPr>
            <w:tcW w:type="dxa" w:w="3021"/>
            <w:shd w:val="clear" w:color="auto" w:fill="F0D0FF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DTO / Enum</w:t>
            </w:r>
          </w:p>
        </w:tc>
        <w:tc>
          <w:tcPr>
            <w:tcW w:type="dxa" w:w="3021"/>
            <w:shd w:val="clear" w:color="auto" w:fill="D0F0FF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Frontend Component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120"/>
      </w:pPr>
      <w:r>
        <w:rPr>
          <w:rFonts w:ascii="Arial" w:hAnsi="Arial"/>
          <w:b/>
          <w:sz w:val="28"/>
        </w:rPr>
        <w:t>1. Domain Entities (InternationalTrade Database)</w:t>
      </w:r>
    </w:p>
    <w:p>
      <w:pPr>
        <w:spacing w:after="80"/>
      </w:pPr>
      <w:r>
        <w:rPr>
          <w:rFonts w:ascii="Arial" w:hAnsi="Arial"/>
          <w:i/>
          <w:color w:val="555555"/>
          <w:sz w:val="18"/>
        </w:rPr>
        <w:t>Entities stored in the InternationalTrade MySQL database. All relationships are JPA-managed.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  <w:gridCol w:w="2158"/>
        <w:gridCol w:w="2158"/>
        <w:gridCol w:w="2158"/>
      </w:tblGrid>
      <w:tr>
        <w:tc>
          <w:tcPr>
            <w:tcW w:type="dxa" w:w="3744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3744"/>
                  <w:shd w:val="clear" w:color="auto" w:fill="C8D8F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«Entity»</w:t>
                  </w:r>
                </w:p>
              </w:tc>
            </w:tr>
            <w:tr>
              <w:tc>
                <w:tcPr>
                  <w:tcW w:type="dxa" w:w="3744"/>
                  <w:shd w:val="clear" w:color="auto" w:fill="C8D8F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User</w:t>
                  </w:r>
                </w:p>
              </w:tc>
            </w:tr>
            <w:tr>
              <w:tc>
                <w:tcPr>
                  <w:tcW w:type="dxa" w:w="3744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id: Long «PK»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name: String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email: String «unique»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password: String «hashed»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phone: String «unique»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country: String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role: Role «enum»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failedLoginAttempts: Integer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lockoutUntil: LocalDateTime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createdAt: LocalDateTime</w:t>
                  </w:r>
                </w:p>
              </w:tc>
            </w:tr>
            <w:tr>
              <w:tc>
                <w:tcPr>
                  <w:tcW w:type="dxa" w:w="3744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exporterProfile: ExporterProfile «1:1»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logisticsProfile: LogisticsProfile «1:1»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3600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3600"/>
                  <w:shd w:val="clear" w:color="auto" w:fill="C8D8F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«Entity»</w:t>
                  </w:r>
                </w:p>
              </w:tc>
            </w:tr>
            <w:tr>
              <w:tc>
                <w:tcPr>
                  <w:tcW w:type="dxa" w:w="3600"/>
                  <w:shd w:val="clear" w:color="auto" w:fill="C8D8F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ExporterProfile</w:t>
                  </w:r>
                </w:p>
              </w:tc>
            </w:tr>
            <w:tr>
              <w:tc>
                <w:tcPr>
                  <w:tcW w:type="dxa" w:w="3600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id: Long «PK»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user: User «FK, unique»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companyName: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gstNumber: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businessType: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productCategories: String «CSV»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productDescription: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exportExperience: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iecCode: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address: String</w:t>
                  </w:r>
                </w:p>
              </w:tc>
            </w:tr>
            <w:tr>
              <w:tc>
                <w:tcPr>
                  <w:tcW w:type="dxa" w:w="3600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3600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3600"/>
                  <w:shd w:val="clear" w:color="auto" w:fill="C8D8F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«Entity»</w:t>
                  </w:r>
                </w:p>
              </w:tc>
            </w:tr>
            <w:tr>
              <w:tc>
                <w:tcPr>
                  <w:tcW w:type="dxa" w:w="3600"/>
                  <w:shd w:val="clear" w:color="auto" w:fill="C8D8F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LogisticsProfile</w:t>
                  </w:r>
                </w:p>
              </w:tc>
            </w:tr>
            <w:tr>
              <w:tc>
                <w:tcPr>
                  <w:tcW w:type="dxa" w:w="3600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id: Long «PK»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user: User «FK, unique»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companyName: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services: String «CSV»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serviceArea: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businessRegistrationNumber: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experience: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trackingSupport: Boolean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cargoInsurance: Boolean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fleetSize: String</w:t>
                  </w:r>
                </w:p>
              </w:tc>
            </w:tr>
            <w:tr>
              <w:tc>
                <w:tcPr>
                  <w:tcW w:type="dxa" w:w="3600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2592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2592"/>
                  <w:shd w:val="clear" w:color="auto" w:fill="FFD0D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«Enum»</w:t>
                  </w:r>
                </w:p>
              </w:tc>
            </w:tr>
            <w:tr>
              <w:tc>
                <w:tcPr>
                  <w:tcW w:type="dxa" w:w="2592"/>
                  <w:shd w:val="clear" w:color="auto" w:fill="FFD0D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Role</w:t>
                  </w:r>
                </w:p>
              </w:tc>
            </w:tr>
            <w:tr>
              <w:tc>
                <w:tcPr>
                  <w:tcW w:type="dxa" w:w="2592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259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EXPORTER</w:t>
                  </w:r>
                </w:p>
              </w:tc>
            </w:tr>
            <w:tr>
              <w:tc>
                <w:tcPr>
                  <w:tcW w:type="dxa" w:w="259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LOGISTICS</w:t>
                  </w:r>
                </w:p>
              </w:tc>
            </w:tr>
            <w:tr>
              <w:tc>
                <w:tcPr>
                  <w:tcW w:type="dxa" w:w="259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LOGISTICS_PARTNER</w:t>
                  </w:r>
                </w:p>
              </w:tc>
            </w:tr>
            <w:tr>
              <w:tc>
                <w:tcPr>
                  <w:tcW w:type="dxa" w:w="259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IMPORTER</w:t>
                  </w:r>
                </w:p>
              </w:tc>
            </w:tr>
            <w:tr>
              <w:tc>
                <w:tcPr>
                  <w:tcW w:type="dxa" w:w="259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ADMIN</w:t>
                  </w:r>
                </w:p>
              </w:tc>
            </w:tr>
            <w:tr>
              <w:tc>
                <w:tcPr>
                  <w:tcW w:type="dxa" w:w="2592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</w:tbl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78"/>
        <w:gridCol w:w="1678"/>
        <w:gridCol w:w="1678"/>
        <w:gridCol w:w="1678"/>
        <w:gridCol w:w="1678"/>
        <w:gridCol w:w="1678"/>
        <w:gridCol w:w="1678"/>
        <w:gridCol w:w="1678"/>
        <w:gridCol w:w="1678"/>
      </w:tblGrid>
      <w:tr>
        <w:tc>
          <w:tcPr>
            <w:tcW w:type="dxa" w:w="3744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3744"/>
                  <w:shd w:val="clear" w:color="auto" w:fill="C8D8F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«Entity»</w:t>
                  </w:r>
                </w:p>
              </w:tc>
            </w:tr>
            <w:tr>
              <w:tc>
                <w:tcPr>
                  <w:tcW w:type="dxa" w:w="3744"/>
                  <w:shd w:val="clear" w:color="auto" w:fill="C8D8F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Product</w:t>
                  </w:r>
                </w:p>
              </w:tc>
            </w:tr>
            <w:tr>
              <w:tc>
                <w:tcPr>
                  <w:tcW w:type="dxa" w:w="3744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id: Long «PK»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exporter: User «ManyToOne»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category: ProductCategory «ManyToOne»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categoryName: String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name: String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hsCode: String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description: TEXT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material: String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composition: String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function: String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manufacturingProcess: String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physicalForm: String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specifications: TEXT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manufacturingCost: BigDecimal(19,4)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price: BigDecimal(19,4)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quantity: Integer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weight: BigDecimal(10,3)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createdAt: LocalDateTime</w:t>
                  </w:r>
                </w:p>
              </w:tc>
            </w:tr>
            <w:tr>
              <w:tc>
                <w:tcPr>
                  <w:tcW w:type="dxa" w:w="3744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2592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2592"/>
                  <w:shd w:val="clear" w:color="auto" w:fill="C8D8F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«Entity»</w:t>
                  </w:r>
                </w:p>
              </w:tc>
            </w:tr>
            <w:tr>
              <w:tc>
                <w:tcPr>
                  <w:tcW w:type="dxa" w:w="2592"/>
                  <w:shd w:val="clear" w:color="auto" w:fill="C8D8F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ProductCategory</w:t>
                  </w:r>
                </w:p>
              </w:tc>
            </w:tr>
            <w:tr>
              <w:tc>
                <w:tcPr>
                  <w:tcW w:type="dxa" w:w="2592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259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id: Long «PK»</w:t>
                  </w:r>
                </w:p>
              </w:tc>
            </w:tr>
            <w:tr>
              <w:tc>
                <w:tcPr>
                  <w:tcW w:type="dxa" w:w="259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categoryName: String «unique»</w:t>
                  </w:r>
                </w:p>
              </w:tc>
            </w:tr>
            <w:tr>
              <w:tc>
                <w:tcPr>
                  <w:tcW w:type="dxa" w:w="2592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2592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2592"/>
                  <w:shd w:val="clear" w:color="auto" w:fill="C8D8F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«Entity»</w:t>
                  </w:r>
                </w:p>
              </w:tc>
            </w:tr>
            <w:tr>
              <w:tc>
                <w:tcPr>
                  <w:tcW w:type="dxa" w:w="2592"/>
                  <w:shd w:val="clear" w:color="auto" w:fill="C8D8F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Country</w:t>
                  </w:r>
                </w:p>
              </w:tc>
            </w:tr>
            <w:tr>
              <w:tc>
                <w:tcPr>
                  <w:tcW w:type="dxa" w:w="2592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259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id: Long «PK»</w:t>
                  </w:r>
                </w:p>
              </w:tc>
            </w:tr>
            <w:tr>
              <w:tc>
                <w:tcPr>
                  <w:tcW w:type="dxa" w:w="259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name: String «unique»</w:t>
                  </w:r>
                </w:p>
              </w:tc>
            </w:tr>
            <w:tr>
              <w:tc>
                <w:tcPr>
                  <w:tcW w:type="dxa" w:w="259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code: String</w:t>
                  </w:r>
                </w:p>
              </w:tc>
            </w:tr>
            <w:tr>
              <w:tc>
                <w:tcPr>
                  <w:tcW w:type="dxa" w:w="259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currency: String</w:t>
                  </w:r>
                </w:p>
              </w:tc>
            </w:tr>
            <w:tr>
              <w:tc>
                <w:tcPr>
                  <w:tcW w:type="dxa" w:w="259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active: Boolean</w:t>
                  </w:r>
                </w:p>
              </w:tc>
            </w:tr>
            <w:tr>
              <w:tc>
                <w:tcPr>
                  <w:tcW w:type="dxa" w:w="2592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3744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3744"/>
                  <w:shd w:val="clear" w:color="auto" w:fill="C8D8F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«Entity»</w:t>
                  </w:r>
                </w:p>
              </w:tc>
            </w:tr>
            <w:tr>
              <w:tc>
                <w:tcPr>
                  <w:tcW w:type="dxa" w:w="3744"/>
                  <w:shd w:val="clear" w:color="auto" w:fill="C8D8F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Order</w:t>
                  </w:r>
                </w:p>
              </w:tc>
            </w:tr>
            <w:tr>
              <w:tc>
                <w:tcPr>
                  <w:tcW w:type="dxa" w:w="3744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id: Long «PK»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product: Product «ManyToOne»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exporter: User «ManyToOne»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destinationCountry: Country «ManyToOne»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quantity: Integer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totalPrice: BigDecimal(14,2)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shippingRequirements: String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specialInstructions: TEXT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pickupLocation: String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status: OrderStatus «enum»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assignedLogisticsPartner: User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createdAt: LocalDateTime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acceptedAt: LocalDateTime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shipment: Shipment «OneToOne»</w:t>
                  </w:r>
                </w:p>
              </w:tc>
            </w:tr>
            <w:tr>
              <w:tc>
                <w:tcPr>
                  <w:tcW w:type="dxa" w:w="3744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3600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3600"/>
                  <w:shd w:val="clear" w:color="auto" w:fill="C8D8F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«Entity»</w:t>
                  </w:r>
                </w:p>
              </w:tc>
            </w:tr>
            <w:tr>
              <w:tc>
                <w:tcPr>
                  <w:tcW w:type="dxa" w:w="3600"/>
                  <w:shd w:val="clear" w:color="auto" w:fill="C8D8F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Shipment</w:t>
                  </w:r>
                </w:p>
              </w:tc>
            </w:tr>
            <w:tr>
              <w:tc>
                <w:tcPr>
                  <w:tcW w:type="dxa" w:w="3600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id: Long «PK»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order: Order «OneToOne»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logisticsPartner: User «ManyToOne»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trackingNumber: String «unique»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shipmentStatus: ShipmentStatus «enum»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origin: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destination: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estimatedDelivery: LocalDate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statusUpdatedAt: LocalDateTime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createdAt: LocalDateTime</w:t>
                  </w:r>
                </w:p>
              </w:tc>
            </w:tr>
            <w:tr>
              <w:tc>
                <w:tcPr>
                  <w:tcW w:type="dxa" w:w="3600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</w:tbl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c>
          <w:tcPr>
            <w:tcW w:type="dxa" w:w="2880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2880"/>
                  <w:shd w:val="clear" w:color="auto" w:fill="FFD0D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«Enum»</w:t>
                  </w:r>
                </w:p>
              </w:tc>
            </w:tr>
            <w:tr>
              <w:tc>
                <w:tcPr>
                  <w:tcW w:type="dxa" w:w="2880"/>
                  <w:shd w:val="clear" w:color="auto" w:fill="FFD0D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OrderStatus</w:t>
                  </w:r>
                </w:p>
              </w:tc>
            </w:tr>
            <w:tr>
              <w:tc>
                <w:tcPr>
                  <w:tcW w:type="dxa" w:w="2880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288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PENDING_LOGISTICS</w:t>
                  </w:r>
                </w:p>
              </w:tc>
            </w:tr>
            <w:tr>
              <w:tc>
                <w:tcPr>
                  <w:tcW w:type="dxa" w:w="288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LOGISTICS_ACCEPTED</w:t>
                  </w:r>
                </w:p>
              </w:tc>
            </w:tr>
            <w:tr>
              <w:tc>
                <w:tcPr>
                  <w:tcW w:type="dxa" w:w="288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IN_TRANSIT</w:t>
                  </w:r>
                </w:p>
              </w:tc>
            </w:tr>
            <w:tr>
              <w:tc>
                <w:tcPr>
                  <w:tcW w:type="dxa" w:w="288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DELIVERED</w:t>
                  </w:r>
                </w:p>
              </w:tc>
            </w:tr>
            <w:tr>
              <w:tc>
                <w:tcPr>
                  <w:tcW w:type="dxa" w:w="288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REJECTED</w:t>
                  </w:r>
                </w:p>
              </w:tc>
            </w:tr>
            <w:tr>
              <w:tc>
                <w:tcPr>
                  <w:tcW w:type="dxa" w:w="2880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2880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2880"/>
                  <w:shd w:val="clear" w:color="auto" w:fill="FFD0D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«Enum»</w:t>
                  </w:r>
                </w:p>
              </w:tc>
            </w:tr>
            <w:tr>
              <w:tc>
                <w:tcPr>
                  <w:tcW w:type="dxa" w:w="2880"/>
                  <w:shd w:val="clear" w:color="auto" w:fill="FFD0D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ShipmentStatus</w:t>
                  </w:r>
                </w:p>
              </w:tc>
            </w:tr>
            <w:tr>
              <w:tc>
                <w:tcPr>
                  <w:tcW w:type="dxa" w:w="2880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288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ASSIGNED</w:t>
                  </w:r>
                </w:p>
              </w:tc>
            </w:tr>
            <w:tr>
              <w:tc>
                <w:tcPr>
                  <w:tcW w:type="dxa" w:w="288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PICKED_UP</w:t>
                  </w:r>
                </w:p>
              </w:tc>
            </w:tr>
            <w:tr>
              <w:tc>
                <w:tcPr>
                  <w:tcW w:type="dxa" w:w="288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AT_EXPORT_CUSTOMS</w:t>
                  </w:r>
                </w:p>
              </w:tc>
            </w:tr>
            <w:tr>
              <w:tc>
                <w:tcPr>
                  <w:tcW w:type="dxa" w:w="288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IN_TRANSIT</w:t>
                  </w:r>
                </w:p>
              </w:tc>
            </w:tr>
            <w:tr>
              <w:tc>
                <w:tcPr>
                  <w:tcW w:type="dxa" w:w="288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AT_IMPORT_CUSTOMS</w:t>
                  </w:r>
                </w:p>
              </w:tc>
            </w:tr>
            <w:tr>
              <w:tc>
                <w:tcPr>
                  <w:tcW w:type="dxa" w:w="288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OUT_FOR_DELIVERY</w:t>
                  </w:r>
                </w:p>
              </w:tc>
            </w:tr>
            <w:tr>
              <w:tc>
                <w:tcPr>
                  <w:tcW w:type="dxa" w:w="288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DELIVERED</w:t>
                  </w:r>
                </w:p>
              </w:tc>
            </w:tr>
            <w:tr>
              <w:tc>
                <w:tcPr>
                  <w:tcW w:type="dxa" w:w="2880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</w:tbl>
        </w:tc>
      </w:tr>
    </w:tbl>
    <w:p>
      <w:pPr>
        <w:spacing w:after="40"/>
      </w:pPr>
    </w:p>
    <w:p>
      <w:r>
        <w:br w:type="page"/>
      </w:r>
    </w:p>
    <w:p>
      <w:pPr>
        <w:spacing w:before="200" w:after="120"/>
      </w:pPr>
      <w:r>
        <w:rPr>
          <w:rFonts w:ascii="Arial" w:hAnsi="Arial"/>
          <w:b/>
          <w:sz w:val="28"/>
        </w:rPr>
        <w:t>2. Regulatory Entities (TradeData Database)</w:t>
      </w:r>
    </w:p>
    <w:p>
      <w:pPr>
        <w:spacing w:after="80"/>
      </w:pPr>
      <w:r>
        <w:rPr>
          <w:rFonts w:ascii="Arial" w:hAnsi="Arial"/>
          <w:i/>
          <w:color w:val="555555"/>
          <w:sz w:val="18"/>
        </w:rPr>
        <w:t>Read-only entities from the TradeData MySQL database. Populated by the pipeline service.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  <w:gridCol w:w="2158"/>
        <w:gridCol w:w="2158"/>
        <w:gridCol w:w="2158"/>
      </w:tblGrid>
      <w:tr>
        <w:tc>
          <w:tcPr>
            <w:tcW w:type="dxa" w:w="3744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3744"/>
                  <w:shd w:val="clear" w:color="auto" w:fill="C8D8F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«Entity»</w:t>
                  </w:r>
                </w:p>
              </w:tc>
            </w:tr>
            <w:tr>
              <w:tc>
                <w:tcPr>
                  <w:tcW w:type="dxa" w:w="3744"/>
                  <w:shd w:val="clear" w:color="auto" w:fill="C8D8F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HsMasterEntity</w:t>
                  </w:r>
                </w:p>
              </w:tc>
            </w:tr>
            <w:tr>
              <w:tc>
                <w:tcPr>
                  <w:tcW w:type="dxa" w:w="3744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id: Long «PK»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customsTerritory: String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country: String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chapter: String(2)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heading: String(4)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hs6: String(6)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nationalCode: String(50)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codeLength: Integer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nomenclatureType: String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officialDescription: TEXT «FULLTEXT»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unit: String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datasetVersion: String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isCurrent: Boolean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isActive: Boolean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category: String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lastVerified: LocalDateTime</w:t>
                  </w:r>
                </w:p>
              </w:tc>
            </w:tr>
            <w:tr>
              <w:tc>
                <w:tcPr>
                  <w:tcW w:type="dxa" w:w="3744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3600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3600"/>
                  <w:shd w:val="clear" w:color="auto" w:fill="C8D8F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«Entity»</w:t>
                  </w:r>
                </w:p>
              </w:tc>
            </w:tr>
            <w:tr>
              <w:tc>
                <w:tcPr>
                  <w:tcW w:type="dxa" w:w="3600"/>
                  <w:shd w:val="clear" w:color="auto" w:fill="C8D8F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RegulationMasterEntity</w:t>
                  </w:r>
                </w:p>
              </w:tc>
            </w:tr>
            <w:tr>
              <w:tc>
                <w:tcPr>
                  <w:tcW w:type="dxa" w:w="3600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id: Long «PK»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country: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authority: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title: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regulationType: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summary: TEXT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effectiveDate: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sourceUrl: TEXT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confidenceScore: Double</w:t>
                  </w:r>
                </w:p>
              </w:tc>
            </w:tr>
            <w:tr>
              <w:tc>
                <w:tcPr>
                  <w:tcW w:type="dxa" w:w="3600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3600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3600"/>
                  <w:shd w:val="clear" w:color="auto" w:fill="C8D8F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«Entity»</w:t>
                  </w:r>
                </w:p>
              </w:tc>
            </w:tr>
            <w:tr>
              <w:tc>
                <w:tcPr>
                  <w:tcW w:type="dxa" w:w="3600"/>
                  <w:shd w:val="clear" w:color="auto" w:fill="C8D8F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RegulationHsMappingEntity</w:t>
                  </w:r>
                </w:p>
              </w:tc>
            </w:tr>
            <w:tr>
              <w:tc>
                <w:tcPr>
                  <w:tcW w:type="dxa" w:w="3600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id: Long «PK»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regulation: RegulationMasterEntity «ManyToOne»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chapter: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heading: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hs6: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nationalCode: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confidence: Double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mappingMethod: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confidenceScore: Double</w:t>
                  </w:r>
                </w:p>
              </w:tc>
            </w:tr>
            <w:tr>
              <w:tc>
                <w:tcPr>
                  <w:tcW w:type="dxa" w:w="3600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3600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3600"/>
                  <w:shd w:val="clear" w:color="auto" w:fill="C8D8F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«Entity»</w:t>
                  </w:r>
                </w:p>
              </w:tc>
            </w:tr>
            <w:tr>
              <w:tc>
                <w:tcPr>
                  <w:tcW w:type="dxa" w:w="3600"/>
                  <w:shd w:val="clear" w:color="auto" w:fill="C8D8F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HsRegulatoryCoverageEntity</w:t>
                  </w:r>
                </w:p>
              </w:tc>
            </w:tr>
            <w:tr>
              <w:tc>
                <w:tcPr>
                  <w:tcW w:type="dxa" w:w="3600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id: Long «PK»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country: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hsCode: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hs2, hs4, hs6: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nationalCode: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productDescription: TEXT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regulationFound: Boolean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regulationId: Long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mappingMethod: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confidenceScore: Double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coverageStatus: String</w:t>
                  </w:r>
                </w:p>
              </w:tc>
            </w:tr>
            <w:tr>
              <w:tc>
                <w:tcPr>
                  <w:tcW w:type="dxa" w:w="3600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</w:tbl>
        </w:tc>
      </w:tr>
    </w:tbl>
    <w:p>
      <w:pPr>
        <w:spacing w:after="40"/>
      </w:pPr>
    </w:p>
    <w:p>
      <w:r>
        <w:br w:type="page"/>
      </w:r>
    </w:p>
    <w:p>
      <w:pPr>
        <w:spacing w:before="200" w:after="120"/>
      </w:pPr>
      <w:r>
        <w:rPr>
          <w:rFonts w:ascii="Arial" w:hAnsi="Arial"/>
          <w:b/>
          <w:sz w:val="28"/>
        </w:rPr>
        <w:t>3. Backend Service Layer</w:t>
      </w:r>
    </w:p>
    <w:p>
      <w:pPr>
        <w:spacing w:after="80"/>
      </w:pPr>
      <w:r>
        <w:rPr>
          <w:rFonts w:ascii="Arial" w:hAnsi="Arial"/>
          <w:i/>
          <w:color w:val="555555"/>
          <w:sz w:val="18"/>
        </w:rPr>
        <w:t>Spring @Service classes. All business logic is in the service layer, not in controllers.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  <w:gridCol w:w="2158"/>
        <w:gridCol w:w="2158"/>
        <w:gridCol w:w="2158"/>
      </w:tblGrid>
      <w:tr>
        <w:tc>
          <w:tcPr>
            <w:tcW w:type="dxa" w:w="4032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4032"/>
                  <w:shd w:val="clear" w:color="auto" w:fill="C8F0C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«Service»</w:t>
                  </w:r>
                </w:p>
              </w:tc>
            </w:tr>
            <w:tr>
              <w:tc>
                <w:tcPr>
                  <w:tcW w:type="dxa" w:w="4032"/>
                  <w:shd w:val="clear" w:color="auto" w:fill="C8F0C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AuthServiceImpl</w:t>
                  </w:r>
                </w:p>
              </w:tc>
            </w:tr>
            <w:tr>
              <w:tc>
                <w:tcPr>
                  <w:tcW w:type="dxa" w:w="4032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userRepo: UserRepository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exporterProfileRepo: ExporterProfileRepository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logisticsProfileRepo: LogisticsProfileRepository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passwordEncoder: BCryptPasswordEncoder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jwtService: JwtService</w:t>
                  </w:r>
                </w:p>
              </w:tc>
            </w:tr>
            <w:tr>
              <w:tc>
                <w:tcPr>
                  <w:tcW w:type="dxa" w:w="4032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register(RegisterRequest): AuthResponse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login(LoginRequest): AuthResponse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getProfile(email): UserProfileResponse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checkEmail(email): boolean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checkPhone(phone): boolean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validateExporterFields(req, errors)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validateLogisticsFields(req, errors)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4032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4032"/>
                  <w:shd w:val="clear" w:color="auto" w:fill="C8F0C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«Service»</w:t>
                  </w:r>
                </w:p>
              </w:tc>
            </w:tr>
            <w:tr>
              <w:tc>
                <w:tcPr>
                  <w:tcW w:type="dxa" w:w="4032"/>
                  <w:shd w:val="clear" w:color="auto" w:fill="C8F0C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ProductServiceImpl</w:t>
                  </w:r>
                </w:p>
              </w:tc>
            </w:tr>
            <w:tr>
              <w:tc>
                <w:tcPr>
                  <w:tcW w:type="dxa" w:w="4032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productRepo: ProductRepository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categoryRepo: ProductCategoryRepository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userRepo: UserRepository</w:t>
                  </w:r>
                </w:p>
              </w:tc>
            </w:tr>
            <w:tr>
              <w:tc>
                <w:tcPr>
                  <w:tcW w:type="dxa" w:w="4032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getAllProducts(email): List&lt;ProductResponse&gt;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getProductById(id, email): ProductResponse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createProduct(req, email): ProductResponse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updateProduct(id, req, email): ProductResponse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deleteProduct(id, email): void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4320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4320"/>
                  <w:shd w:val="clear" w:color="auto" w:fill="C8F0C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«Service»</w:t>
                  </w:r>
                </w:p>
              </w:tc>
            </w:tr>
            <w:tr>
              <w:tc>
                <w:tcPr>
                  <w:tcW w:type="dxa" w:w="4320"/>
                  <w:shd w:val="clear" w:color="auto" w:fill="C8F0C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OrderServiceImpl</w:t>
                  </w:r>
                </w:p>
              </w:tc>
            </w:tr>
            <w:tr>
              <w:tc>
                <w:tcPr>
                  <w:tcW w:type="dxa" w:w="4320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orderRepo: OrderRepository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rejectionRepo: OrderRejectionRepository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shipmentRepo: ShipmentRepository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userRepo: UserRepository</w:t>
                  </w:r>
                </w:p>
              </w:tc>
            </w:tr>
            <w:tr>
              <w:tc>
                <w:tcPr>
                  <w:tcW w:type="dxa" w:w="4320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getAllOrdersForExporter(email): List&lt;OrderResponse&gt;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getOrderById(id, email): OrderResponse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createOrder(req, email): OrderResponse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updateOrder(id, req, email): OrderResponse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getPendingRequests(email): List&lt;OrderResponse&gt;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acceptRequest(id, email): OrderResponse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rejectRequest(id, email): OrderResponse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3744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3744"/>
                  <w:shd w:val="clear" w:color="auto" w:fill="C8F0C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«Service»</w:t>
                  </w:r>
                </w:p>
              </w:tc>
            </w:tr>
            <w:tr>
              <w:tc>
                <w:tcPr>
                  <w:tcW w:type="dxa" w:w="3744"/>
                  <w:shd w:val="clear" w:color="auto" w:fill="C8F0C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ShipmentServiceImpl</w:t>
                  </w:r>
                </w:p>
              </w:tc>
            </w:tr>
            <w:tr>
              <w:tc>
                <w:tcPr>
                  <w:tcW w:type="dxa" w:w="3744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shipmentRepo: ShipmentRepository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userRepo: UserRepository</w:t>
                  </w:r>
                </w:p>
              </w:tc>
            </w:tr>
            <w:tr>
              <w:tc>
                <w:tcPr>
                  <w:tcW w:type="dxa" w:w="3744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getAllShipmentsForPartner(email): List&lt;ShipmentResponse&gt;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getShipmentById(id, email): ShipmentResponse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updateShipmentStatus(id, req, email): ShipmentResponse</w:t>
                  </w:r>
                </w:p>
              </w:tc>
            </w:tr>
          </w:tbl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c>
          <w:tcPr>
            <w:tcW w:type="dxa" w:w="4608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4608"/>
                  <w:shd w:val="clear" w:color="auto" w:fill="C8F0C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«Service»</w:t>
                  </w:r>
                </w:p>
              </w:tc>
            </w:tr>
            <w:tr>
              <w:tc>
                <w:tcPr>
                  <w:tcW w:type="dxa" w:w="4608"/>
                  <w:shd w:val="clear" w:color="auto" w:fill="C8F0C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HsClassificationService</w:t>
                  </w:r>
                </w:p>
              </w:tc>
            </w:tr>
            <w:tr>
              <w:tc>
                <w:tcPr>
                  <w:tcW w:type="dxa" w:w="4608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hsMasterRepo: HsMasterRepository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aiService: NvidiaAiService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objectMapper: ObjectMapper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CATEGORY_CHAPTERS: Map&lt;String,List&lt;String&gt;&gt;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TERM_EXPANSION: Map&lt;String,List&lt;String&gt;&gt;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W_DESCRIPTION = 0.25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W_MATERIAL = 0.15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W_FUNCTION = 0.20</w:t>
                  </w:r>
                </w:p>
              </w:tc>
            </w:tr>
            <w:tr>
              <w:tc>
                <w:tcPr>
                  <w:tcW w:type="dxa" w:w="4608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classify(HsClassificationRequest): HsClassificationResponse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extractFeatures(req): ProductFeatures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retrieveCandidates(features): List&lt;HsMasterEntity&gt;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scoreCandidates(candidates, features): List&lt;ScoredCandidate&gt;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aiRankCandidates(candidates, features): List&lt;ScoredCandidate&gt;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validateAndFilter(candidates): List&lt;ScoredCandidate&gt;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aiDirectPrediction(req, features): HsClassificationResponse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4608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4608"/>
                  <w:shd w:val="clear" w:color="auto" w:fill="C8F0C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«Service»</w:t>
                  </w:r>
                </w:p>
              </w:tc>
            </w:tr>
            <w:tr>
              <w:tc>
                <w:tcPr>
                  <w:tcW w:type="dxa" w:w="4608"/>
                  <w:shd w:val="clear" w:color="auto" w:fill="C8F0C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RegulatoryRetrievalService</w:t>
                  </w:r>
                </w:p>
              </w:tc>
            </w:tr>
            <w:tr>
              <w:tc>
                <w:tcPr>
                  <w:tcW w:type="dxa" w:w="4608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hsMappingRepo: RegulationHsMappingRepository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regMasterRepo: RegulationMasterRepository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docRepo: RegulationDocumentRepository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certRepo: RegulationCertificationRepository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hsMasterRepo: HsMasterRepository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countryRepo: CountryMasterRepository</w:t>
                  </w:r>
                </w:p>
              </w:tc>
            </w:tr>
            <w:tr>
              <w:tc>
                <w:tcPr>
                  <w:tcW w:type="dxa" w:w="4608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getRegulations(country, hsCode): RegulatoryResult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calculateCompliance(result): ComplianceScore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resolveCountry(name): Optional&lt;CountryMasterEntity&gt;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loadRegulationDetails(result, regIds)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determineMatchType(mapping, codes...): String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4608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4608"/>
                  <w:shd w:val="clear" w:color="auto" w:fill="C8F0C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«Service»</w:t>
                  </w:r>
                </w:p>
              </w:tc>
            </w:tr>
            <w:tr>
              <w:tc>
                <w:tcPr>
                  <w:tcW w:type="dxa" w:w="4608"/>
                  <w:shd w:val="clear" w:color="auto" w:fill="C8F0C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RegulatoryKnowledgeService</w:t>
                  </w:r>
                </w:p>
              </w:tc>
            </w:tr>
            <w:tr>
              <w:tc>
                <w:tcPr>
                  <w:tcW w:type="dxa" w:w="4608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(no repositories — pure knowledge base)</w:t>
                  </w:r>
                </w:p>
              </w:tc>
            </w:tr>
            <w:tr>
              <w:tc>
                <w:tcPr>
                  <w:tcW w:type="dxa" w:w="4608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getKnowledgeBasedRegulations(country, hsCode, desc, cat): Map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getAntiDumpingStatus(country, hsCode, desc): Map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getPackagingRequirements(country, hsCode, desc): Map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calculateScore(regs): int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getComplexity(regs): String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addChapterSpecificRegulations(chapter, heading, ...)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addCountrySpecificRequirements(country, chapter, ...)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getDangerousGoodsClassification(heading, hsCode): Map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getDgPackagingRequirements(dgInfo, country): List&lt;String&gt;</w:t>
                  </w:r>
                </w:p>
              </w:tc>
            </w:tr>
          </w:tbl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c>
          <w:tcPr>
            <w:tcW w:type="dxa" w:w="4032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4032"/>
                  <w:shd w:val="clear" w:color="auto" w:fill="C8F0C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«Service»</w:t>
                  </w:r>
                </w:p>
              </w:tc>
            </w:tr>
            <w:tr>
              <w:tc>
                <w:tcPr>
                  <w:tcW w:type="dxa" w:w="4032"/>
                  <w:shd w:val="clear" w:color="auto" w:fill="C8F0C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MlExportRankingService</w:t>
                  </w:r>
                </w:p>
              </w:tc>
            </w:tr>
            <w:tr>
              <w:tc>
                <w:tcPr>
                  <w:tcW w:type="dxa" w:w="4032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predictions: Map&lt;String, PredictionEntry&gt;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(loaded from ml_ranking_predictions.csv at startup)</w:t>
                  </w:r>
                </w:p>
              </w:tc>
            </w:tr>
            <w:tr>
              <w:tc>
                <w:tcPr>
                  <w:tcW w:type="dxa" w:w="4032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lookup(hsCode, country): Optional&lt;PredictionEntry&gt;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loadPredictions(): void «@PostConstruct»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4032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4032"/>
                  <w:shd w:val="clear" w:color="auto" w:fill="C8F0C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«Service»</w:t>
                  </w:r>
                </w:p>
              </w:tc>
            </w:tr>
            <w:tr>
              <w:tc>
                <w:tcPr>
                  <w:tcW w:type="dxa" w:w="4032"/>
                  <w:shd w:val="clear" w:color="auto" w:fill="C8F0C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MarketOpportunityService</w:t>
                  </w:r>
                </w:p>
              </w:tc>
            </w:tr>
            <w:tr>
              <w:tc>
                <w:tcPr>
                  <w:tcW w:type="dxa" w:w="4032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countryRepo: CountryMasterRepository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retrievalService: RegulatoryRetrievalService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costService: CostEstimationService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mlRankingService: MlExportRankingService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knowledgeService: RegulatoryKnowledgeService</w:t>
                  </w:r>
                </w:p>
              </w:tc>
            </w:tr>
            <w:tr>
              <w:tc>
                <w:tcPr>
                  <w:tcW w:type="dxa" w:w="4032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rankCountries(hsCode, candidateCountries): Map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analyzeCountry(country, hsCode): Map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4032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4032"/>
                  <w:shd w:val="clear" w:color="auto" w:fill="C8F0C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«Service»</w:t>
                  </w:r>
                </w:p>
              </w:tc>
            </w:tr>
            <w:tr>
              <w:tc>
                <w:tcPr>
                  <w:tcW w:type="dxa" w:w="4032"/>
                  <w:shd w:val="clear" w:color="auto" w:fill="C8F0C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NvidiaAiService</w:t>
                  </w:r>
                </w:p>
              </w:tc>
            </w:tr>
            <w:tr>
              <w:tc>
                <w:tcPr>
                  <w:tcW w:type="dxa" w:w="4032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apiKey: String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baseUrl: String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llmModel: String «Nemotron-Ultra»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embeddingModel: String «Llama-Nemotron-Embed»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rerankModel: String «Llama-Nemotron-Rerank-VL»</w:t>
                  </w:r>
                </w:p>
              </w:tc>
            </w:tr>
            <w:tr>
              <w:tc>
                <w:tcPr>
                  <w:tcW w:type="dxa" w:w="4032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chat(systemPrompt, userMessage): String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embed(texts): List&lt;float[]&gt;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rerank(query, passages): List&lt;Double&gt;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isAvailable(): boolean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getFullStatus(): Map&lt;String,Object&gt;</w:t>
                  </w:r>
                </w:p>
              </w:tc>
            </w:tr>
          </w:tbl>
        </w:tc>
      </w:tr>
    </w:tbl>
    <w:p>
      <w:pPr>
        <w:spacing w:after="40"/>
      </w:pPr>
    </w:p>
    <w:p>
      <w:r>
        <w:br w:type="page"/>
      </w:r>
    </w:p>
    <w:p>
      <w:pPr>
        <w:spacing w:before="200" w:after="120"/>
      </w:pPr>
      <w:r>
        <w:rPr>
          <w:rFonts w:ascii="Arial" w:hAnsi="Arial"/>
          <w:b/>
          <w:sz w:val="28"/>
        </w:rPr>
        <w:t>4. REST API Controllers</w:t>
      </w:r>
    </w:p>
    <w:p>
      <w:pPr>
        <w:spacing w:after="80"/>
      </w:pPr>
      <w:r>
        <w:rPr>
          <w:rFonts w:ascii="Arial" w:hAnsi="Arial"/>
          <w:i/>
          <w:color w:val="555555"/>
          <w:sz w:val="18"/>
        </w:rPr>
        <w:t>All controllers are annotated @RestController. Authentication enforced by JwtAuthenticationFilter.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78"/>
        <w:gridCol w:w="1678"/>
        <w:gridCol w:w="1678"/>
        <w:gridCol w:w="1678"/>
        <w:gridCol w:w="1678"/>
        <w:gridCol w:w="1678"/>
        <w:gridCol w:w="1678"/>
        <w:gridCol w:w="1678"/>
        <w:gridCol w:w="1678"/>
      </w:tblGrid>
      <w:tr>
        <w:tc>
          <w:tcPr>
            <w:tcW w:type="dxa" w:w="4032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4032"/>
                  <w:shd w:val="clear" w:color="auto" w:fill="FFE4B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«Controller»</w:t>
                  </w:r>
                </w:p>
              </w:tc>
            </w:tr>
            <w:tr>
              <w:tc>
                <w:tcPr>
                  <w:tcW w:type="dxa" w:w="4032"/>
                  <w:shd w:val="clear" w:color="auto" w:fill="FFE4B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AuthController</w:t>
                  </w:r>
                </w:p>
              </w:tc>
            </w:tr>
            <w:tr>
              <w:tc>
                <w:tcPr>
                  <w:tcW w:type="dxa" w:w="4032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Base: /api/auth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Requires: No auth (public)</w:t>
                  </w:r>
                </w:p>
              </w:tc>
            </w:tr>
            <w:tr>
              <w:tc>
                <w:tcPr>
                  <w:tcW w:type="dxa" w:w="4032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POST /register → register(RegisterRequest)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POST /login → login(LoginRequest)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GET  /profile → getProfile() «JWT required»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GET  /check-email?email → checkEmail()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GET  /check-phone?phone → checkPhone()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3456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3456"/>
                  <w:shd w:val="clear" w:color="auto" w:fill="FFE4B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«Controller»</w:t>
                  </w:r>
                </w:p>
              </w:tc>
            </w:tr>
            <w:tr>
              <w:tc>
                <w:tcPr>
                  <w:tcW w:type="dxa" w:w="3456"/>
                  <w:shd w:val="clear" w:color="auto" w:fill="FFE4B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ProductController</w:t>
                  </w:r>
                </w:p>
              </w:tc>
            </w:tr>
            <w:tr>
              <w:tc>
                <w:tcPr>
                  <w:tcW w:type="dxa" w:w="3456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456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Base: /api/products</w:t>
                  </w:r>
                </w:p>
              </w:tc>
            </w:tr>
            <w:tr>
              <w:tc>
                <w:tcPr>
                  <w:tcW w:type="dxa" w:w="3456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Requires: ROLE_EXPORTER</w:t>
                  </w:r>
                </w:p>
              </w:tc>
            </w:tr>
            <w:tr>
              <w:tc>
                <w:tcPr>
                  <w:tcW w:type="dxa" w:w="3456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456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GET    /       → getAll()</w:t>
                  </w:r>
                </w:p>
              </w:tc>
            </w:tr>
            <w:tr>
              <w:tc>
                <w:tcPr>
                  <w:tcW w:type="dxa" w:w="3456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GET    /{id}   → getById()</w:t>
                  </w:r>
                </w:p>
              </w:tc>
            </w:tr>
            <w:tr>
              <w:tc>
                <w:tcPr>
                  <w:tcW w:type="dxa" w:w="3456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POST   /       → create(ProductRequest)</w:t>
                  </w:r>
                </w:p>
              </w:tc>
            </w:tr>
            <w:tr>
              <w:tc>
                <w:tcPr>
                  <w:tcW w:type="dxa" w:w="3456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PUT    /{id}   → update(ProductRequest)</w:t>
                  </w:r>
                </w:p>
              </w:tc>
            </w:tr>
            <w:tr>
              <w:tc>
                <w:tcPr>
                  <w:tcW w:type="dxa" w:w="3456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DELETE /{id}   → delete()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4032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4032"/>
                  <w:shd w:val="clear" w:color="auto" w:fill="FFE4B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«Controller»</w:t>
                  </w:r>
                </w:p>
              </w:tc>
            </w:tr>
            <w:tr>
              <w:tc>
                <w:tcPr>
                  <w:tcW w:type="dxa" w:w="4032"/>
                  <w:shd w:val="clear" w:color="auto" w:fill="FFE4B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OrderController</w:t>
                  </w:r>
                </w:p>
              </w:tc>
            </w:tr>
            <w:tr>
              <w:tc>
                <w:tcPr>
                  <w:tcW w:type="dxa" w:w="4032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Base: /api/orders</w:t>
                  </w:r>
                </w:p>
              </w:tc>
            </w:tr>
            <w:tr>
              <w:tc>
                <w:tcPr>
                  <w:tcW w:type="dxa" w:w="4032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GET  /          → getMyOrders()  «EXPORTER»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GET  /{id}      → getById()      «EXPORTER»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POST /          → createOrder()  «EXPORTER»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PUT  /{id}      → updateOrder()  «EXPORTER»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GET  /pending   → getPending()   «LOGISTICS»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PATCH/{id}/accept → accept()     «LOGISTICS»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PATCH/{id}/reject → reject()     «LOGISTICS»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3456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3456"/>
                  <w:shd w:val="clear" w:color="auto" w:fill="FFE4B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«Controller»</w:t>
                  </w:r>
                </w:p>
              </w:tc>
            </w:tr>
            <w:tr>
              <w:tc>
                <w:tcPr>
                  <w:tcW w:type="dxa" w:w="3456"/>
                  <w:shd w:val="clear" w:color="auto" w:fill="FFE4B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ShipmentController</w:t>
                  </w:r>
                </w:p>
              </w:tc>
            </w:tr>
            <w:tr>
              <w:tc>
                <w:tcPr>
                  <w:tcW w:type="dxa" w:w="3456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456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Base: /api/shipments</w:t>
                  </w:r>
                </w:p>
              </w:tc>
            </w:tr>
            <w:tr>
              <w:tc>
                <w:tcPr>
                  <w:tcW w:type="dxa" w:w="3456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Requires: ROLE_LOGISTICS</w:t>
                  </w:r>
                </w:p>
              </w:tc>
            </w:tr>
            <w:tr>
              <w:tc>
                <w:tcPr>
                  <w:tcW w:type="dxa" w:w="3456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456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GET   /        → getMyShipments()</w:t>
                  </w:r>
                </w:p>
              </w:tc>
            </w:tr>
            <w:tr>
              <w:tc>
                <w:tcPr>
                  <w:tcW w:type="dxa" w:w="3456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GET   /{id}    → getById()</w:t>
                  </w:r>
                </w:p>
              </w:tc>
            </w:tr>
            <w:tr>
              <w:tc>
                <w:tcPr>
                  <w:tcW w:type="dxa" w:w="3456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PATCH /{id}/status → updateStatus()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3456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3456"/>
                  <w:shd w:val="clear" w:color="auto" w:fill="FFE4B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«Controller»</w:t>
                  </w:r>
                </w:p>
              </w:tc>
            </w:tr>
            <w:tr>
              <w:tc>
                <w:tcPr>
                  <w:tcW w:type="dxa" w:w="3456"/>
                  <w:shd w:val="clear" w:color="auto" w:fill="FFE4B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DashboardController</w:t>
                  </w:r>
                </w:p>
              </w:tc>
            </w:tr>
            <w:tr>
              <w:tc>
                <w:tcPr>
                  <w:tcW w:type="dxa" w:w="3456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456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Base: /api/dashboard</w:t>
                  </w:r>
                </w:p>
              </w:tc>
            </w:tr>
            <w:tr>
              <w:tc>
                <w:tcPr>
                  <w:tcW w:type="dxa" w:w="3456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456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GET /exporter  → getExporterDashboard() «EXPORTER»</w:t>
                  </w:r>
                </w:p>
              </w:tc>
            </w:tr>
            <w:tr>
              <w:tc>
                <w:tcPr>
                  <w:tcW w:type="dxa" w:w="3456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GET /logistics → getLogisticsDashboard() «LOGISTICS»</w:t>
                  </w:r>
                </w:p>
              </w:tc>
            </w:tr>
          </w:tbl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  <w:gridCol w:w="2158"/>
        <w:gridCol w:w="2158"/>
        <w:gridCol w:w="2158"/>
      </w:tblGrid>
      <w:tr>
        <w:tc>
          <w:tcPr>
            <w:tcW w:type="dxa" w:w="4320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4320"/>
                  <w:shd w:val="clear" w:color="auto" w:fill="FFE4B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«Controller»</w:t>
                  </w:r>
                </w:p>
              </w:tc>
            </w:tr>
            <w:tr>
              <w:tc>
                <w:tcPr>
                  <w:tcW w:type="dxa" w:w="4320"/>
                  <w:shd w:val="clear" w:color="auto" w:fill="FFE4B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RegulatoryController</w:t>
                  </w:r>
                </w:p>
              </w:tc>
            </w:tr>
            <w:tr>
              <w:tc>
                <w:tcPr>
                  <w:tcW w:type="dxa" w:w="4320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Base: /api/v1</w:t>
                  </w:r>
                </w:p>
              </w:tc>
            </w:tr>
            <w:tr>
              <w:tc>
                <w:tcPr>
                  <w:tcW w:type="dxa" w:w="4320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GET /regulations/{country}/{hsCode}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GET /compliance/{country}/{hsCode}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GET /documents/{country}/{hsCode}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GET /certificates/{country}/{hsCode}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GET /requirements/{country}/{hsCode}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GET /hs/search?query=...&amp;page=...&amp;size=...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GET /hs/{hsCode}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GET /countries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GET /dashboard/statistics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3456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3456"/>
                  <w:shd w:val="clear" w:color="auto" w:fill="FFE4B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«Controller»</w:t>
                  </w:r>
                </w:p>
              </w:tc>
            </w:tr>
            <w:tr>
              <w:tc>
                <w:tcPr>
                  <w:tcW w:type="dxa" w:w="3456"/>
                  <w:shd w:val="clear" w:color="auto" w:fill="FFE4B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AiRegulatoryController</w:t>
                  </w:r>
                </w:p>
              </w:tc>
            </w:tr>
            <w:tr>
              <w:tc>
                <w:tcPr>
                  <w:tcW w:type="dxa" w:w="3456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456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Base: /api/v1/ai</w:t>
                  </w:r>
                </w:p>
              </w:tc>
            </w:tr>
            <w:tr>
              <w:tc>
                <w:tcPr>
                  <w:tcW w:type="dxa" w:w="3456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456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POST /regulatory-chat</w:t>
                  </w:r>
                </w:p>
              </w:tc>
            </w:tr>
            <w:tr>
              <w:tc>
                <w:tcPr>
                  <w:tcW w:type="dxa" w:w="3456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POST /summarize-document</w:t>
                  </w:r>
                </w:p>
              </w:tc>
            </w:tr>
            <w:tr>
              <w:tc>
                <w:tcPr>
                  <w:tcW w:type="dxa" w:w="3456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POST /ingest-document</w:t>
                  </w:r>
                </w:p>
              </w:tc>
            </w:tr>
            <w:tr>
              <w:tc>
                <w:tcPr>
                  <w:tcW w:type="dxa" w:w="3456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POST /ingest-pdf</w:t>
                  </w:r>
                </w:p>
              </w:tc>
            </w:tr>
            <w:tr>
              <w:tc>
                <w:tcPr>
                  <w:tcW w:type="dxa" w:w="3456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GET  /status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3456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3456"/>
                  <w:shd w:val="clear" w:color="auto" w:fill="FFE4B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«Controller»</w:t>
                  </w:r>
                </w:p>
              </w:tc>
            </w:tr>
            <w:tr>
              <w:tc>
                <w:tcPr>
                  <w:tcW w:type="dxa" w:w="3456"/>
                  <w:shd w:val="clear" w:color="auto" w:fill="FFE4B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HsClassificationController</w:t>
                  </w:r>
                </w:p>
              </w:tc>
            </w:tr>
            <w:tr>
              <w:tc>
                <w:tcPr>
                  <w:tcW w:type="dxa" w:w="3456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456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Base: /api/v1/hs</w:t>
                  </w:r>
                </w:p>
              </w:tc>
            </w:tr>
            <w:tr>
              <w:tc>
                <w:tcPr>
                  <w:tcW w:type="dxa" w:w="3456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456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POST /classify</w:t>
                  </w:r>
                </w:p>
              </w:tc>
            </w:tr>
            <w:tr>
              <w:tc>
                <w:tcPr>
                  <w:tcW w:type="dxa" w:w="3456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POST /classify/explain</w:t>
                  </w:r>
                </w:p>
              </w:tc>
            </w:tr>
            <w:tr>
              <w:tc>
                <w:tcPr>
                  <w:tcW w:type="dxa" w:w="3456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POST /recommend</w:t>
                  </w:r>
                </w:p>
              </w:tc>
            </w:tr>
            <w:tr>
              <w:tc>
                <w:tcPr>
                  <w:tcW w:type="dxa" w:w="3456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GET  /candidates?product=...&amp;category=...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3744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3744"/>
                  <w:shd w:val="clear" w:color="auto" w:fill="FFE4B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«Controller»</w:t>
                  </w:r>
                </w:p>
              </w:tc>
            </w:tr>
            <w:tr>
              <w:tc>
                <w:tcPr>
                  <w:tcW w:type="dxa" w:w="3744"/>
                  <w:shd w:val="clear" w:color="auto" w:fill="FFE4B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IntelligenceController</w:t>
                  </w:r>
                </w:p>
              </w:tc>
            </w:tr>
            <w:tr>
              <w:tc>
                <w:tcPr>
                  <w:tcW w:type="dxa" w:w="3744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Base: /api/v1</w:t>
                  </w:r>
                </w:p>
              </w:tc>
            </w:tr>
            <w:tr>
              <w:tc>
                <w:tcPr>
                  <w:tcW w:type="dxa" w:w="3744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POST /cost-estimation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GET  /cost-estimation?...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GET  /market-opportunity/{hsCode}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GET  /market-opportunity/{country}/{hsCode}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POST /market-opportunity/rank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GET  /incentives/{country}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GET  /incentives/{country}/{hsCode}</w:t>
                  </w:r>
                </w:p>
              </w:tc>
            </w:tr>
            <w:tr>
              <w:tc>
                <w:tcPr>
                  <w:tcW w:type="dxa" w:w="3744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POST /ai/negotiation-assistant</w:t>
                  </w:r>
                </w:p>
              </w:tc>
            </w:tr>
          </w:tbl>
        </w:tc>
      </w:tr>
    </w:tbl>
    <w:p>
      <w:pPr>
        <w:spacing w:after="40"/>
      </w:pPr>
    </w:p>
    <w:p>
      <w:r>
        <w:br w:type="page"/>
      </w:r>
    </w:p>
    <w:p>
      <w:pPr>
        <w:spacing w:before="200" w:after="120"/>
      </w:pPr>
      <w:r>
        <w:rPr>
          <w:rFonts w:ascii="Arial" w:hAnsi="Arial"/>
          <w:b/>
          <w:sz w:val="28"/>
        </w:rPr>
        <w:t>5. Key DTOs (Data Transfer Objects)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373"/>
        <w:gridCol w:w="1373"/>
        <w:gridCol w:w="1373"/>
        <w:gridCol w:w="1373"/>
        <w:gridCol w:w="1373"/>
        <w:gridCol w:w="1373"/>
        <w:gridCol w:w="1373"/>
        <w:gridCol w:w="1373"/>
        <w:gridCol w:w="1373"/>
        <w:gridCol w:w="1373"/>
        <w:gridCol w:w="1373"/>
      </w:tblGrid>
      <w:tr>
        <w:tc>
          <w:tcPr>
            <w:tcW w:type="dxa" w:w="3600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3600"/>
                  <w:shd w:val="clear" w:color="auto" w:fill="F0D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«DTO»</w:t>
                  </w:r>
                </w:p>
              </w:tc>
            </w:tr>
            <w:tr>
              <w:tc>
                <w:tcPr>
                  <w:tcW w:type="dxa" w:w="3600"/>
                  <w:shd w:val="clear" w:color="auto" w:fill="F0D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RegisterRequest</w:t>
                  </w:r>
                </w:p>
              </w:tc>
            </w:tr>
            <w:tr>
              <w:tc>
                <w:tcPr>
                  <w:tcW w:type="dxa" w:w="3600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name: String «NotBlank»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companyName: String «NotBlank»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email: String «Email»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phone: String «Pattern»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password: String «Pattern»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confirmPassword: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country: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role: Role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gstNumber: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businessType: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productCategories: List&lt;String&gt;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productDescription: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exportExperience: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services: List&lt;String&gt;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regions: List&lt;String&gt;</w:t>
                  </w:r>
                </w:p>
              </w:tc>
            </w:tr>
            <w:tr>
              <w:tc>
                <w:tcPr>
                  <w:tcW w:type="dxa" w:w="3600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3600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3600"/>
                  <w:shd w:val="clear" w:color="auto" w:fill="F0D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«DTO»</w:t>
                  </w:r>
                </w:p>
              </w:tc>
            </w:tr>
            <w:tr>
              <w:tc>
                <w:tcPr>
                  <w:tcW w:type="dxa" w:w="3600"/>
                  <w:shd w:val="clear" w:color="auto" w:fill="F0D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ProductRequest</w:t>
                  </w:r>
                </w:p>
              </w:tc>
            </w:tr>
            <w:tr>
              <w:tc>
                <w:tcPr>
                  <w:tcW w:type="dxa" w:w="3600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categoryId: Long «NotNull»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name: String «NotBlank»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hsCode: String «Pattern 4-10 digits»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description: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material: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composition: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function: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manufacturingProcess: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physicalForm: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specifications: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price: BigDecimal «min=0.01»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quantity: Integer «min=0»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weight: BigDecimal «min=0.001»</w:t>
                  </w:r>
                </w:p>
              </w:tc>
            </w:tr>
            <w:tr>
              <w:tc>
                <w:tcPr>
                  <w:tcW w:type="dxa" w:w="3600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3456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3456"/>
                  <w:shd w:val="clear" w:color="auto" w:fill="F0D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«DTO»</w:t>
                  </w:r>
                </w:p>
              </w:tc>
            </w:tr>
            <w:tr>
              <w:tc>
                <w:tcPr>
                  <w:tcW w:type="dxa" w:w="3456"/>
                  <w:shd w:val="clear" w:color="auto" w:fill="F0D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OrderRequest</w:t>
                  </w:r>
                </w:p>
              </w:tc>
            </w:tr>
            <w:tr>
              <w:tc>
                <w:tcPr>
                  <w:tcW w:type="dxa" w:w="3456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456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productId: Long «NotNull»</w:t>
                  </w:r>
                </w:p>
              </w:tc>
            </w:tr>
            <w:tr>
              <w:tc>
                <w:tcPr>
                  <w:tcW w:type="dxa" w:w="3456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destinationCountryId: Long «NotNull»</w:t>
                  </w:r>
                </w:p>
              </w:tc>
            </w:tr>
            <w:tr>
              <w:tc>
                <w:tcPr>
                  <w:tcW w:type="dxa" w:w="3456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quantity: Integer «min=1»</w:t>
                  </w:r>
                </w:p>
              </w:tc>
            </w:tr>
            <w:tr>
              <w:tc>
                <w:tcPr>
                  <w:tcW w:type="dxa" w:w="3456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pickupLocation: String «NotBlank»</w:t>
                  </w:r>
                </w:p>
              </w:tc>
            </w:tr>
            <w:tr>
              <w:tc>
                <w:tcPr>
                  <w:tcW w:type="dxa" w:w="3456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shippingRequirements: String</w:t>
                  </w:r>
                </w:p>
              </w:tc>
            </w:tr>
            <w:tr>
              <w:tc>
                <w:tcPr>
                  <w:tcW w:type="dxa" w:w="3456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specialInstructions: String</w:t>
                  </w:r>
                </w:p>
              </w:tc>
            </w:tr>
            <w:tr>
              <w:tc>
                <w:tcPr>
                  <w:tcW w:type="dxa" w:w="3456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4032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4032"/>
                  <w:shd w:val="clear" w:color="auto" w:fill="F0D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«DTO»</w:t>
                  </w:r>
                </w:p>
              </w:tc>
            </w:tr>
            <w:tr>
              <w:tc>
                <w:tcPr>
                  <w:tcW w:type="dxa" w:w="4032"/>
                  <w:shd w:val="clear" w:color="auto" w:fill="F0D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OrderResponse</w:t>
                  </w:r>
                </w:p>
              </w:tc>
            </w:tr>
            <w:tr>
              <w:tc>
                <w:tcPr>
                  <w:tcW w:type="dxa" w:w="4032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id: Long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productId, productName, productHsCode: ...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productWeightPerUnit: BigDecimal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exporterId, exporterName, exporterCompany: ...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destinationCountryId, destinationCountryName: ...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quantity, totalPrice: ...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pickupLocation, shippingRequirements: ...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specialInstructions: String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status: OrderStatus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createdAt, acceptedAt: ...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assignedLogisticsPartnerId: ...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assignedLogisticsPartnerName: ...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assignedLogisticsPartnerCompany: ...</w:t>
                  </w:r>
                </w:p>
              </w:tc>
            </w:tr>
            <w:tr>
              <w:tc>
                <w:tcPr>
                  <w:tcW w:type="dxa" w:w="4032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3600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3600"/>
                  <w:shd w:val="clear" w:color="auto" w:fill="F0D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«DTO»</w:t>
                  </w:r>
                </w:p>
              </w:tc>
            </w:tr>
            <w:tr>
              <w:tc>
                <w:tcPr>
                  <w:tcW w:type="dxa" w:w="3600"/>
                  <w:shd w:val="clear" w:color="auto" w:fill="F0D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ShipmentResponse</w:t>
                  </w:r>
                </w:p>
              </w:tc>
            </w:tr>
            <w:tr>
              <w:tc>
                <w:tcPr>
                  <w:tcW w:type="dxa" w:w="3600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id: Long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orderId: Long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orderProductName: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orderDestinationCountry: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orderQuantity: Integer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exporterId, exporterName, exporterCompany: ...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logisticsPartnerId, logisticsPartnerName: ...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trackingNumber: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shipmentStatus: ShipmentStatus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origin, destination: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estimatedDelivery: LocalDate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statusUpdatedAt, createdAt: ...</w:t>
                  </w:r>
                </w:p>
              </w:tc>
            </w:tr>
            <w:tr>
              <w:tc>
                <w:tcPr>
                  <w:tcW w:type="dxa" w:w="3600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3600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3600"/>
                  <w:shd w:val="clear" w:color="auto" w:fill="F0D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«DTO»</w:t>
                  </w:r>
                </w:p>
              </w:tc>
            </w:tr>
            <w:tr>
              <w:tc>
                <w:tcPr>
                  <w:tcW w:type="dxa" w:w="3600"/>
                  <w:shd w:val="clear" w:color="auto" w:fill="F0D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HsClassificationResponse</w:t>
                  </w:r>
                </w:p>
              </w:tc>
            </w:tr>
            <w:tr>
              <w:tc>
                <w:tcPr>
                  <w:tcW w:type="dxa" w:w="3600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productName: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originCountry: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classificationStatus: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classificationMode: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recommendedHsCode: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confidenceScore: double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confidenceLevel: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classificationLevel: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topCandidates: List&lt;HsCandidate&gt;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classificationExplanation: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warnings: List&lt;String&gt;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needsReview: boolean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dataSource: String</w:t>
                  </w:r>
                </w:p>
              </w:tc>
            </w:tr>
            <w:tr>
              <w:tc>
                <w:tcPr>
                  <w:tcW w:type="dxa" w:w="3600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</w:tbl>
        </w:tc>
      </w:tr>
    </w:tbl>
    <w:p>
      <w:pPr>
        <w:spacing w:after="40"/>
      </w:pPr>
    </w:p>
    <w:p>
      <w:r>
        <w:br w:type="page"/>
      </w:r>
    </w:p>
    <w:p>
      <w:pPr>
        <w:spacing w:before="200" w:after="120"/>
      </w:pPr>
      <w:r>
        <w:rPr>
          <w:rFonts w:ascii="Arial" w:hAnsi="Arial"/>
          <w:b/>
          <w:sz w:val="28"/>
        </w:rPr>
        <w:t>6. Frontend Component Architecture (React)</w:t>
      </w:r>
    </w:p>
    <w:p>
      <w:pPr>
        <w:spacing w:after="80"/>
      </w:pPr>
      <w:r>
        <w:rPr>
          <w:rFonts w:ascii="Arial" w:hAnsi="Arial"/>
          <w:i/>
          <w:color w:val="555555"/>
          <w:sz w:val="18"/>
        </w:rPr>
        <w:t>React 19 + Vite 8. All state is in the page orchestrators. Sub-components receive props only.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c>
          <w:tcPr>
            <w:tcW w:type="dxa" w:w="4320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4320"/>
                  <w:shd w:val="clear" w:color="auto" w:fill="D0F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«Component»</w:t>
                  </w:r>
                </w:p>
              </w:tc>
            </w:tr>
            <w:tr>
              <w:tc>
                <w:tcPr>
                  <w:tcW w:type="dxa" w:w="4320"/>
                  <w:shd w:val="clear" w:color="auto" w:fill="D0F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App (Router)</w:t>
                  </w:r>
                </w:p>
              </w:tc>
            </w:tr>
            <w:tr>
              <w:tc>
                <w:tcPr>
                  <w:tcW w:type="dxa" w:w="4320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currentPath: string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authState: {authenticated, user}</w:t>
                  </w:r>
                </w:p>
              </w:tc>
            </w:tr>
            <w:tr>
              <w:tc>
                <w:tcPr>
                  <w:tcW w:type="dxa" w:w="4320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navigate(path): void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handleLogout(): void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getDashboardPath(): string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→ renders: Login | Register | Exporter | Logistics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→ uses: isAuthenticated(), getUser(), clearAuth()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4608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4608"/>
                  <w:shd w:val="clear" w:color="auto" w:fill="D0F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«Component»</w:t>
                  </w:r>
                </w:p>
              </w:tc>
            </w:tr>
            <w:tr>
              <w:tc>
                <w:tcPr>
                  <w:tcW w:type="dxa" w:w="4608"/>
                  <w:shd w:val="clear" w:color="auto" w:fill="D0F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Exporter (Orchestrator)</w:t>
                  </w:r>
                </w:p>
              </w:tc>
            </w:tr>
            <w:tr>
              <w:tc>
                <w:tcPr>
                  <w:tcW w:type="dxa" w:w="4608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activeView: string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products: Product[]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orders: Order[]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shipments: Shipment[]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dashboardStats: DashboardStats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selectedAnalysisProduct: string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selectedCountry: string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analysisSubView: string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categories, countries: []</w:t>
                  </w:r>
                </w:p>
              </w:tc>
            </w:tr>
            <w:tr>
              <w:tc>
                <w:tcPr>
                  <w:tcW w:type="dxa" w:w="4608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fetchProducts() / fetchOrders() / fetchDashboard()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handleAcceptOrder() / handleRejectOrder()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handleSaveProduct() / handleEditProduct()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handleDeleteProduct() / handleLogout()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→ renders: OverviewView | ProductsView | AnalysisView</w:t>
                  </w:r>
                </w:p>
              </w:tc>
            </w:tr>
            <w:tr>
              <w:tc>
                <w:tcPr>
                  <w:tcW w:type="dxa" w:w="460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→ renders: OrdersView | ProfileView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4320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4320"/>
                  <w:shd w:val="clear" w:color="auto" w:fill="D0F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«Component»</w:t>
                  </w:r>
                </w:p>
              </w:tc>
            </w:tr>
            <w:tr>
              <w:tc>
                <w:tcPr>
                  <w:tcW w:type="dxa" w:w="4320"/>
                  <w:shd w:val="clear" w:color="auto" w:fill="D0F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Logistics (Orchestrator)</w:t>
                  </w:r>
                </w:p>
              </w:tc>
            </w:tr>
            <w:tr>
              <w:tc>
                <w:tcPr>
                  <w:tcW w:type="dxa" w:w="4320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activeView: string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orders: Order[]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shipments: Shipment[]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dashboardStats: DashboardStats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- notifications: []</w:t>
                  </w:r>
                </w:p>
              </w:tc>
            </w:tr>
            <w:tr>
              <w:tc>
                <w:tcPr>
                  <w:tcW w:type="dxa" w:w="4320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fetchOrders() / fetchShipments() / fetchDashboard()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handleAccept(order) / handleReject(orderId)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→ renders: OverviewView | AssignedOrdersView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→ renders: ShipmentsView | LogisticsPlannerView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→ renders: ProfileView</w:t>
                  </w:r>
                </w:p>
              </w:tc>
            </w:tr>
          </w:tbl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  <w:gridCol w:w="2158"/>
        <w:gridCol w:w="2158"/>
        <w:gridCol w:w="2158"/>
      </w:tblGrid>
      <w:tr>
        <w:tc>
          <w:tcPr>
            <w:tcW w:type="dxa" w:w="3168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3168"/>
                  <w:shd w:val="clear" w:color="auto" w:fill="D0F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«Component»</w:t>
                  </w:r>
                </w:p>
              </w:tc>
            </w:tr>
            <w:tr>
              <w:tc>
                <w:tcPr>
                  <w:tcW w:type="dxa" w:w="3168"/>
                  <w:shd w:val="clear" w:color="auto" w:fill="D0F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exporter/OverviewView</w:t>
                  </w:r>
                </w:p>
              </w:tc>
            </w:tr>
            <w:tr>
              <w:tc>
                <w:tcPr>
                  <w:tcW w:type="dxa" w:w="3168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16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props: products, orders, dashboardStats</w:t>
                  </w:r>
                </w:p>
              </w:tc>
            </w:tr>
            <w:tr>
              <w:tc>
                <w:tcPr>
                  <w:tcW w:type="dxa" w:w="316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setActiveView, setAnalysisSubView, ...</w:t>
                  </w:r>
                </w:p>
              </w:tc>
            </w:tr>
            <w:tr>
              <w:tc>
                <w:tcPr>
                  <w:tcW w:type="dxa" w:w="3168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16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→ KPI cards</w:t>
                  </w:r>
                </w:p>
              </w:tc>
            </w:tr>
            <w:tr>
              <w:tc>
                <w:tcPr>
                  <w:tcW w:type="dxa" w:w="316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→ Quick Actions</w:t>
                  </w:r>
                </w:p>
              </w:tc>
            </w:tr>
            <w:tr>
              <w:tc>
                <w:tcPr>
                  <w:tcW w:type="dxa" w:w="316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→ Recent Activity</w:t>
                  </w:r>
                </w:p>
              </w:tc>
            </w:tr>
            <w:tr>
              <w:tc>
                <w:tcPr>
                  <w:tcW w:type="dxa" w:w="316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→ Product Performance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3168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3168"/>
                  <w:shd w:val="clear" w:color="auto" w:fill="D0F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«Component»</w:t>
                  </w:r>
                </w:p>
              </w:tc>
            </w:tr>
            <w:tr>
              <w:tc>
                <w:tcPr>
                  <w:tcW w:type="dxa" w:w="3168"/>
                  <w:shd w:val="clear" w:color="auto" w:fill="D0F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exporter/ProductsView</w:t>
                  </w:r>
                </w:p>
              </w:tc>
            </w:tr>
            <w:tr>
              <w:tc>
                <w:tcPr>
                  <w:tcW w:type="dxa" w:w="3168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16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props: products, searchProduct, filterCategory</w:t>
                  </w:r>
                </w:p>
              </w:tc>
            </w:tr>
            <w:tr>
              <w:tc>
                <w:tcPr>
                  <w:tcW w:type="dxa" w:w="316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handleEditProduct, handleDeleteProduct, ...</w:t>
                  </w:r>
                </w:p>
              </w:tc>
            </w:tr>
            <w:tr>
              <w:tc>
                <w:tcPr>
                  <w:tcW w:type="dxa" w:w="3168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16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→ Products table</w:t>
                  </w:r>
                </w:p>
              </w:tc>
            </w:tr>
            <w:tr>
              <w:tc>
                <w:tcPr>
                  <w:tcW w:type="dxa" w:w="316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→ Search &amp; filter</w:t>
                  </w:r>
                </w:p>
              </w:tc>
            </w:tr>
            <w:tr>
              <w:tc>
                <w:tcPr>
                  <w:tcW w:type="dxa" w:w="316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→ CRUD action buttons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4032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4032"/>
                  <w:shd w:val="clear" w:color="auto" w:fill="D0F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«Component»</w:t>
                  </w:r>
                </w:p>
              </w:tc>
            </w:tr>
            <w:tr>
              <w:tc>
                <w:tcPr>
                  <w:tcW w:type="dxa" w:w="4032"/>
                  <w:shd w:val="clear" w:color="auto" w:fill="D0F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exporter/AnalysisView</w:t>
                  </w:r>
                </w:p>
              </w:tc>
            </w:tr>
            <w:tr>
              <w:tc>
                <w:tcPr>
                  <w:tcW w:type="dxa" w:w="4032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props: products, countries, categories,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  addToast, setActiveView, fetchOrders,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  selectedAnalysisProduct, selectedCountry,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  analysisSubView, setAnalysisSubView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internal state: 30+ analysis states</w:t>
                  </w:r>
                </w:p>
              </w:tc>
            </w:tr>
            <w:tr>
              <w:tc>
                <w:tcPr>
                  <w:tcW w:type="dxa" w:w="4032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→ 15 sub-views (select, recommendations,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   country-overview, compliance, cost,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   regulations, guidance, incentives,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   market-opportunity, negotiation, ...)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→ handleFetchCountryRankings()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→ handleFetchComplianceCheck()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→ handleCalculateCost()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→ handleFetchRegulations()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3168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3168"/>
                  <w:shd w:val="clear" w:color="auto" w:fill="D0F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«Component»</w:t>
                  </w:r>
                </w:p>
              </w:tc>
            </w:tr>
            <w:tr>
              <w:tc>
                <w:tcPr>
                  <w:tcW w:type="dxa" w:w="3168"/>
                  <w:shd w:val="clear" w:color="auto" w:fill="D0F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exporter/OrdersView</w:t>
                  </w:r>
                </w:p>
              </w:tc>
            </w:tr>
            <w:tr>
              <w:tc>
                <w:tcPr>
                  <w:tcW w:type="dxa" w:w="3168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16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props: orders, shipments, orderFilter</w:t>
                  </w:r>
                </w:p>
              </w:tc>
            </w:tr>
            <w:tr>
              <w:tc>
                <w:tcPr>
                  <w:tcW w:type="dxa" w:w="316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handleAcceptOrder, handleRejectOrder, ...</w:t>
                  </w:r>
                </w:p>
              </w:tc>
            </w:tr>
            <w:tr>
              <w:tc>
                <w:tcPr>
                  <w:tcW w:type="dxa" w:w="3168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16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→ Orders table</w:t>
                  </w:r>
                </w:p>
              </w:tc>
            </w:tr>
            <w:tr>
              <w:tc>
                <w:tcPr>
                  <w:tcW w:type="dxa" w:w="316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→ Order detail modal</w:t>
                  </w:r>
                </w:p>
              </w:tc>
            </w:tr>
            <w:tr>
              <w:tc>
                <w:tcPr>
                  <w:tcW w:type="dxa" w:w="316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→ Shipment timeline modal</w:t>
                  </w:r>
                </w:p>
              </w:tc>
            </w:tr>
          </w:tbl>
        </w:tc>
      </w:tr>
    </w:tbl>
    <w:p>
      <w:pPr>
        <w:spacing w:after="40"/>
      </w:pPr>
    </w:p>
    <w:p>
      <w:pPr>
        <w:spacing w:before="200" w:after="120"/>
      </w:pPr>
      <w:r>
        <w:rPr>
          <w:rFonts w:ascii="Arial" w:hAnsi="Arial"/>
          <w:b/>
          <w:sz w:val="24"/>
        </w:rPr>
        <w:t>6.1 Frontend Service Layer</w:t>
      </w:r>
    </w:p>
    <w:p>
      <w:pPr>
        <w:spacing w:after="80"/>
      </w:pPr>
      <w:r>
        <w:rPr>
          <w:rFonts w:ascii="Arial" w:hAnsi="Arial"/>
          <w:i/>
          <w:color w:val="555555"/>
          <w:sz w:val="18"/>
        </w:rPr>
        <w:t>Each service module handles one backend domain. All use httpClient.js for requests.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  <w:gridCol w:w="2158"/>
        <w:gridCol w:w="2158"/>
        <w:gridCol w:w="2158"/>
      </w:tblGrid>
      <w:tr>
        <w:tc>
          <w:tcPr>
            <w:tcW w:type="dxa" w:w="3600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3600"/>
                  <w:shd w:val="clear" w:color="auto" w:fill="D0F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«Service»</w:t>
                  </w:r>
                </w:p>
              </w:tc>
            </w:tr>
            <w:tr>
              <w:tc>
                <w:tcPr>
                  <w:tcW w:type="dxa" w:w="3600"/>
                  <w:shd w:val="clear" w:color="auto" w:fill="D0F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httpClient.js</w:t>
                  </w:r>
                </w:p>
              </w:tc>
            </w:tr>
            <w:tr>
              <w:tc>
                <w:tcPr>
                  <w:tcW w:type="dxa" w:w="3600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BASE_URL = http://localhost:8081/api</w:t>
                  </w:r>
                </w:p>
              </w:tc>
            </w:tr>
            <w:tr>
              <w:tc>
                <w:tcPr>
                  <w:tcW w:type="dxa" w:w="3600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get(endpoint): Promise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post(endpoint, body): Promise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put(endpoint, body): Promise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patch(endpoint, body): Promise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del(endpoint): Promise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getToken(): string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setToken(token): void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getUser(): User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setUser(user): void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clearAuth(): void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isAuthenticated(): boolean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4032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4032"/>
                  <w:shd w:val="clear" w:color="auto" w:fill="D0F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«Service»</w:t>
                  </w:r>
                </w:p>
              </w:tc>
            </w:tr>
            <w:tr>
              <w:tc>
                <w:tcPr>
                  <w:tcW w:type="dxa" w:w="4032"/>
                  <w:shd w:val="clear" w:color="auto" w:fill="D0F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intelligenceService.js</w:t>
                  </w:r>
                </w:p>
              </w:tc>
            </w:tr>
            <w:tr>
              <w:tc>
                <w:tcPr>
                  <w:tcW w:type="dxa" w:w="4032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4032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estimateCost(country, hsCode, val, qty, cur)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getIncentivesByCountry(country)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getIncentivesByCountryAndHs(country, hsCode)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rankMarketOpportunity(hsCode)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rankMarketOpportunityForCountries(hsCode, countries)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negotiationAssistant(params)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classifyHsCode(product)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getHsCandidates(product, category, material)</w:t>
                  </w:r>
                </w:p>
              </w:tc>
            </w:tr>
            <w:tr>
              <w:tc>
                <w:tcPr>
                  <w:tcW w:type="dxa" w:w="4032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analyzeExport(params)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3600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3600"/>
                  <w:shd w:val="clear" w:color="auto" w:fill="D0F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«Service»</w:t>
                  </w:r>
                </w:p>
              </w:tc>
            </w:tr>
            <w:tr>
              <w:tc>
                <w:tcPr>
                  <w:tcW w:type="dxa" w:w="3600"/>
                  <w:shd w:val="clear" w:color="auto" w:fill="D0F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regulatoryService.js</w:t>
                  </w:r>
                </w:p>
              </w:tc>
            </w:tr>
            <w:tr>
              <w:tc>
                <w:tcPr>
                  <w:tcW w:type="dxa" w:w="3600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600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getRegulations(country, hsCode)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getCompliance(country, hsCode)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getDocuments(country, hsCode)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getCertificates(country, hsCode)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getRequirements(country, hsCode)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searchHs(query, country, page, size)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getHsCode(hsCode)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getCountries()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getDashboardStatistics()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3168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3168"/>
                  <w:shd w:val="clear" w:color="auto" w:fill="D0F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«Service»</w:t>
                  </w:r>
                </w:p>
              </w:tc>
            </w:tr>
            <w:tr>
              <w:tc>
                <w:tcPr>
                  <w:tcW w:type="dxa" w:w="3168"/>
                  <w:shd w:val="clear" w:color="auto" w:fill="D0F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aiService.js</w:t>
                  </w:r>
                </w:p>
              </w:tc>
            </w:tr>
            <w:tr>
              <w:tc>
                <w:tcPr>
                  <w:tcW w:type="dxa" w:w="3168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168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16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regulatoryChat(country, hsCode, question)</w:t>
                  </w:r>
                </w:p>
              </w:tc>
            </w:tr>
            <w:tr>
              <w:tc>
                <w:tcPr>
                  <w:tcW w:type="dxa" w:w="316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summarizeDocument(text, title)</w:t>
                  </w:r>
                </w:p>
              </w:tc>
            </w:tr>
            <w:tr>
              <w:tc>
                <w:tcPr>
                  <w:tcW w:type="dxa" w:w="316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getStatus()</w:t>
                  </w:r>
                </w:p>
              </w:tc>
            </w:tr>
            <w:tr>
              <w:tc>
                <w:tcPr>
                  <w:tcW w:type="dxa" w:w="316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getExportGuide(country, hsCode)</w:t>
                  </w:r>
                </w:p>
              </w:tc>
            </w:tr>
          </w:tbl>
        </w:tc>
      </w:tr>
    </w:tbl>
    <w:p>
      <w:pPr>
        <w:spacing w:after="40"/>
      </w:pPr>
    </w:p>
    <w:p>
      <w:pPr>
        <w:spacing w:before="200" w:after="120"/>
      </w:pPr>
      <w:r>
        <w:rPr>
          <w:rFonts w:ascii="Arial" w:hAnsi="Arial"/>
          <w:b/>
          <w:sz w:val="24"/>
        </w:rPr>
        <w:t>6.2 Logistics Sub-Components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78"/>
        <w:gridCol w:w="1678"/>
        <w:gridCol w:w="1678"/>
        <w:gridCol w:w="1678"/>
        <w:gridCol w:w="1678"/>
        <w:gridCol w:w="1678"/>
        <w:gridCol w:w="1678"/>
        <w:gridCol w:w="1678"/>
        <w:gridCol w:w="1678"/>
      </w:tblGrid>
      <w:tr>
        <w:tc>
          <w:tcPr>
            <w:tcW w:type="dxa" w:w="3168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3168"/>
                  <w:shd w:val="clear" w:color="auto" w:fill="D0F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«Component»</w:t>
                  </w:r>
                </w:p>
              </w:tc>
            </w:tr>
            <w:tr>
              <w:tc>
                <w:tcPr>
                  <w:tcW w:type="dxa" w:w="3168"/>
                  <w:shd w:val="clear" w:color="auto" w:fill="D0F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logistics/OverviewView</w:t>
                  </w:r>
                </w:p>
              </w:tc>
            </w:tr>
            <w:tr>
              <w:tc>
                <w:tcPr>
                  <w:tcW w:type="dxa" w:w="3168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16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props: orders, shipments, dashboardStats, setActiveView</w:t>
                  </w:r>
                </w:p>
              </w:tc>
            </w:tr>
            <w:tr>
              <w:tc>
                <w:tcPr>
                  <w:tcW w:type="dxa" w:w="3168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16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→ KPI cards (4)</w:t>
                  </w:r>
                </w:p>
              </w:tc>
            </w:tr>
            <w:tr>
              <w:tc>
                <w:tcPr>
                  <w:tcW w:type="dxa" w:w="316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→ Quick Actions</w:t>
                  </w:r>
                </w:p>
              </w:tc>
            </w:tr>
            <w:tr>
              <w:tc>
                <w:tcPr>
                  <w:tcW w:type="dxa" w:w="316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→ Recent Shipments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3168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3168"/>
                  <w:shd w:val="clear" w:color="auto" w:fill="D0F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«Component»</w:t>
                  </w:r>
                </w:p>
              </w:tc>
            </w:tr>
            <w:tr>
              <w:tc>
                <w:tcPr>
                  <w:tcW w:type="dxa" w:w="3168"/>
                  <w:shd w:val="clear" w:color="auto" w:fill="D0F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logistics/AssignedOrdersView</w:t>
                  </w:r>
                </w:p>
              </w:tc>
            </w:tr>
            <w:tr>
              <w:tc>
                <w:tcPr>
                  <w:tcW w:type="dxa" w:w="3168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16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props: orders, onAccept, onReject, addToast</w:t>
                  </w:r>
                </w:p>
              </w:tc>
            </w:tr>
            <w:tr>
              <w:tc>
                <w:tcPr>
                  <w:tcW w:type="dxa" w:w="3168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16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→ Orders table (real data)</w:t>
                  </w:r>
                </w:p>
              </w:tc>
            </w:tr>
            <w:tr>
              <w:tc>
                <w:tcPr>
                  <w:tcW w:type="dxa" w:w="316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→ Accept/Reject buttons</w:t>
                  </w:r>
                </w:p>
              </w:tc>
            </w:tr>
            <w:tr>
              <w:tc>
                <w:tcPr>
                  <w:tcW w:type="dxa" w:w="316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→ Order detail modal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3168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3168"/>
                  <w:shd w:val="clear" w:color="auto" w:fill="D0F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«Component»</w:t>
                  </w:r>
                </w:p>
              </w:tc>
            </w:tr>
            <w:tr>
              <w:tc>
                <w:tcPr>
                  <w:tcW w:type="dxa" w:w="3168"/>
                  <w:shd w:val="clear" w:color="auto" w:fill="D0F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logistics/ShipmentsView</w:t>
                  </w:r>
                </w:p>
              </w:tc>
            </w:tr>
            <w:tr>
              <w:tc>
                <w:tcPr>
                  <w:tcW w:type="dxa" w:w="3168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16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props: shipments, onStatusUpdated, addToast</w:t>
                  </w:r>
                </w:p>
              </w:tc>
            </w:tr>
            <w:tr>
              <w:tc>
                <w:tcPr>
                  <w:tcW w:type="dxa" w:w="3168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16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→ Shipments table</w:t>
                  </w:r>
                </w:p>
              </w:tc>
            </w:tr>
            <w:tr>
              <w:tc>
                <w:tcPr>
                  <w:tcW w:type="dxa" w:w="316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→ 7-milestone timeline</w:t>
                  </w:r>
                </w:p>
              </w:tc>
            </w:tr>
            <w:tr>
              <w:tc>
                <w:tcPr>
                  <w:tcW w:type="dxa" w:w="316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→ Status update modal</w:t>
                  </w:r>
                </w:p>
              </w:tc>
            </w:tr>
            <w:tr>
              <w:tc>
                <w:tcPr>
                  <w:tcW w:type="dxa" w:w="316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→ Tracking modal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3168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3168"/>
                  <w:shd w:val="clear" w:color="auto" w:fill="D0F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«Component»</w:t>
                  </w:r>
                </w:p>
              </w:tc>
            </w:tr>
            <w:tr>
              <w:tc>
                <w:tcPr>
                  <w:tcW w:type="dxa" w:w="3168"/>
                  <w:shd w:val="clear" w:color="auto" w:fill="D0F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logistics/LogisticsPlannerView</w:t>
                  </w:r>
                </w:p>
              </w:tc>
            </w:tr>
            <w:tr>
              <w:tc>
                <w:tcPr>
                  <w:tcW w:type="dxa" w:w="3168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16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props: shipments</w:t>
                  </w:r>
                </w:p>
              </w:tc>
            </w:tr>
            <w:tr>
              <w:tc>
                <w:tcPr>
                  <w:tcW w:type="dxa" w:w="3168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16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→ Route planner inputs</w:t>
                  </w:r>
                </w:p>
              </w:tc>
            </w:tr>
            <w:tr>
              <w:tc>
                <w:tcPr>
                  <w:tcW w:type="dxa" w:w="316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→ Transit time estimate</w:t>
                  </w:r>
                </w:p>
              </w:tc>
            </w:tr>
            <w:tr>
              <w:tc>
                <w:tcPr>
                  <w:tcW w:type="dxa" w:w="316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→ Freight cost estimate</w:t>
                  </w:r>
                </w:p>
              </w:tc>
            </w:tr>
            <w:tr>
              <w:tc>
                <w:tcPr>
                  <w:tcW w:type="dxa" w:w="3168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→ Customs document checklist</w:t>
                  </w:r>
                </w:p>
              </w:tc>
            </w:tr>
          </w:tbl>
        </w:tc>
        <w:tc>
          <w:tcPr>
            <w:tcW w:type="dxa" w:w="216"/>
            <w:shd w:val="clear" w:color="auto" w:fill="FFFFFF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3456"/>
            <w:shd w:val="clear" w:color="auto" w:fill="FFFFFF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06"/>
            </w:tblGrid>
            <w:tr>
              <w:tc>
                <w:tcPr>
                  <w:tcW w:type="dxa" w:w="3456"/>
                  <w:shd w:val="clear" w:color="auto" w:fill="D0F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 w:val="0"/>
                      <w:i/>
                      <w:sz w:val="16"/>
                    </w:rPr>
                    <w:t>«Utilities»</w:t>
                  </w:r>
                </w:p>
              </w:tc>
            </w:tr>
            <w:tr>
              <w:tc>
                <w:tcPr>
                  <w:tcW w:type="dxa" w:w="3456"/>
                  <w:shd w:val="clear" w:color="auto" w:fill="D0F0FF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pPr>
                    <w:jc w:val="center"/>
                  </w:pPr>
                  <w:r>
                    <w:rPr>
                      <w:rFonts w:ascii="Courier New" w:hAnsi="Courier New"/>
                      <w:b/>
                      <w:i w:val="0"/>
                      <w:sz w:val="20"/>
                    </w:rPr>
                    <w:t>logistics/utils.js</w:t>
                  </w:r>
                </w:p>
              </w:tc>
            </w:tr>
            <w:tr>
              <w:tc>
                <w:tcPr>
                  <w:tcW w:type="dxa" w:w="3456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456"/>
                  <w:shd w:val="clear" w:color="auto" w:fill="F5F5F5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2"/>
                    </w:rPr>
                    <w:t>──────────────────────────────</w:t>
                  </w:r>
                </w:p>
              </w:tc>
            </w:tr>
            <w:tr>
              <w:tc>
                <w:tcPr>
                  <w:tcW w:type="dxa" w:w="3456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countryFlag(name): string</w:t>
                  </w:r>
                </w:p>
              </w:tc>
            </w:tr>
            <w:tr>
              <w:tc>
                <w:tcPr>
                  <w:tcW w:type="dxa" w:w="3456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formatShipmentStatus(raw): string</w:t>
                  </w:r>
                </w:p>
              </w:tc>
            </w:tr>
            <w:tr>
              <w:tc>
                <w:tcPr>
                  <w:tcW w:type="dxa" w:w="3456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userInitials(name): string</w:t>
                  </w:r>
                </w:p>
              </w:tc>
            </w:tr>
            <w:tr>
              <w:tc>
                <w:tcPr>
                  <w:tcW w:type="dxa" w:w="3456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shippingTransitDays(mode, dest): string</w:t>
                  </w:r>
                </w:p>
              </w:tc>
            </w:tr>
            <w:tr>
              <w:tc>
                <w:tcPr>
                  <w:tcW w:type="dxa" w:w="3456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getCustomsDocuments(hsCode, dest): Doc[]</w:t>
                  </w:r>
                </w:p>
              </w:tc>
            </w:tr>
            <w:tr>
              <w:tc>
                <w:tcPr>
                  <w:tcW w:type="dxa" w:w="3456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+ estimateFreightCost(mode, dest, kg): object</w:t>
                  </w:r>
                </w:p>
              </w:tc>
            </w:tr>
            <w:tr>
              <w:tc>
                <w:tcPr>
                  <w:tcW w:type="dxa" w:w="3456"/>
                  <w:tcBorders>
                    <w:top w:val="single" w:sz="4" w:color="AAAAAA"/>
                    <w:bottom w:val="single" w:sz="4" w:color="AAAAAA"/>
                    <w:left w:val="single" w:sz="4" w:color="AAAAAA"/>
                    <w:right w:val="single" w:sz="4" w:color="AAAAAA"/>
                  </w:tcBorders>
                </w:tcPr>
                <w:p>
                  <w:r>
                    <w:rPr>
                      <w:rFonts w:ascii="Courier New" w:hAnsi="Courier New"/>
                      <w:b w:val="0"/>
                      <w:i w:val="0"/>
                      <w:sz w:val="16"/>
                    </w:rPr>
                    <w:t xml:space="preserve">  SHIPMENT_STEPS: array (7 milestones)</w:t>
                  </w:r>
                </w:p>
              </w:tc>
            </w:tr>
          </w:tbl>
        </w:tc>
      </w:tr>
    </w:tbl>
    <w:p>
      <w:pPr>
        <w:spacing w:after="40"/>
      </w:pPr>
    </w:p>
    <w:p>
      <w:r>
        <w:br w:type="page"/>
      </w:r>
    </w:p>
    <w:p>
      <w:pPr>
        <w:spacing w:before="200" w:after="120"/>
      </w:pPr>
      <w:r>
        <w:rPr>
          <w:rFonts w:ascii="Arial" w:hAnsi="Arial"/>
          <w:b/>
          <w:sz w:val="28"/>
        </w:rPr>
        <w:t>7. Key Relationships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76"/>
        <w:gridCol w:w="3776"/>
        <w:gridCol w:w="3776"/>
        <w:gridCol w:w="3776"/>
      </w:tblGrid>
      <w:tr>
        <w:tc>
          <w:tcPr>
            <w:tcW w:type="dxa" w:w="3776"/>
            <w:shd w:val="clear" w:color="auto" w:fill="F5F5F5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Source Class</w:t>
            </w:r>
          </w:p>
        </w:tc>
        <w:tc>
          <w:tcPr>
            <w:tcW w:type="dxa" w:w="3776"/>
            <w:shd w:val="clear" w:color="auto" w:fill="F5F5F5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Relationship</w:t>
            </w:r>
          </w:p>
        </w:tc>
        <w:tc>
          <w:tcPr>
            <w:tcW w:type="dxa" w:w="3776"/>
            <w:shd w:val="clear" w:color="auto" w:fill="F5F5F5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Target Class</w:t>
            </w:r>
          </w:p>
        </w:tc>
        <w:tc>
          <w:tcPr>
            <w:tcW w:type="dxa" w:w="3776"/>
            <w:shd w:val="clear" w:color="auto" w:fill="F5F5F5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Cardinality / Notes</w:t>
            </w:r>
          </w:p>
        </w:tc>
      </w:tr>
      <w:tr>
        <w:tc>
          <w:tcPr>
            <w:tcW w:type="dxa" w:w="2880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User</w:t>
            </w:r>
          </w:p>
        </w:tc>
        <w:tc>
          <w:tcPr>
            <w:tcW w:type="dxa" w:w="2016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OneToOne</w:t>
            </w:r>
          </w:p>
        </w:tc>
        <w:tc>
          <w:tcPr>
            <w:tcW w:type="dxa" w:w="3168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ExporterProfile</w:t>
            </w:r>
          </w:p>
        </w:tc>
        <w:tc>
          <w:tcPr>
            <w:tcW w:type="dxa" w:w="6912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Nullable; exists only when role=EXPORTER</w:t>
            </w:r>
          </w:p>
        </w:tc>
      </w:tr>
      <w:tr>
        <w:tc>
          <w:tcPr>
            <w:tcW w:type="dxa" w:w="2880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User</w:t>
            </w:r>
          </w:p>
        </w:tc>
        <w:tc>
          <w:tcPr>
            <w:tcW w:type="dxa" w:w="2016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OneToOne</w:t>
            </w:r>
          </w:p>
        </w:tc>
        <w:tc>
          <w:tcPr>
            <w:tcW w:type="dxa" w:w="3168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LogisticsProfile</w:t>
            </w:r>
          </w:p>
        </w:tc>
        <w:tc>
          <w:tcPr>
            <w:tcW w:type="dxa" w:w="6912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Nullable; exists only when role=LOGISTICS</w:t>
            </w:r>
          </w:p>
        </w:tc>
      </w:tr>
      <w:tr>
        <w:tc>
          <w:tcPr>
            <w:tcW w:type="dxa" w:w="2880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User</w:t>
            </w:r>
          </w:p>
        </w:tc>
        <w:tc>
          <w:tcPr>
            <w:tcW w:type="dxa" w:w="2016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has Role</w:t>
            </w:r>
          </w:p>
        </w:tc>
        <w:tc>
          <w:tcPr>
            <w:tcW w:type="dxa" w:w="3168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Role (enum)</w:t>
            </w:r>
          </w:p>
        </w:tc>
        <w:tc>
          <w:tcPr>
            <w:tcW w:type="dxa" w:w="6912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EXPORTER | LOGISTICS | LOGISTICS_PARTNER | IMPORTER | ADMIN</w:t>
            </w:r>
          </w:p>
        </w:tc>
      </w:tr>
      <w:tr>
        <w:tc>
          <w:tcPr>
            <w:tcW w:type="dxa" w:w="2880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Product</w:t>
            </w:r>
          </w:p>
        </w:tc>
        <w:tc>
          <w:tcPr>
            <w:tcW w:type="dxa" w:w="2016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ManyToOne</w:t>
            </w:r>
          </w:p>
        </w:tc>
        <w:tc>
          <w:tcPr>
            <w:tcW w:type="dxa" w:w="3168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User (exporter)</w:t>
            </w:r>
          </w:p>
        </w:tc>
        <w:tc>
          <w:tcPr>
            <w:tcW w:type="dxa" w:w="6912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Many products → one exporter user</w:t>
            </w:r>
          </w:p>
        </w:tc>
      </w:tr>
      <w:tr>
        <w:tc>
          <w:tcPr>
            <w:tcW w:type="dxa" w:w="2880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Product</w:t>
            </w:r>
          </w:p>
        </w:tc>
        <w:tc>
          <w:tcPr>
            <w:tcW w:type="dxa" w:w="2016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ManyToOne</w:t>
            </w:r>
          </w:p>
        </w:tc>
        <w:tc>
          <w:tcPr>
            <w:tcW w:type="dxa" w:w="3168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ProductCategory</w:t>
            </w:r>
          </w:p>
        </w:tc>
        <w:tc>
          <w:tcPr>
            <w:tcW w:type="dxa" w:w="6912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Many products → one category</w:t>
            </w:r>
          </w:p>
        </w:tc>
      </w:tr>
      <w:tr>
        <w:tc>
          <w:tcPr>
            <w:tcW w:type="dxa" w:w="2880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Order</w:t>
            </w:r>
          </w:p>
        </w:tc>
        <w:tc>
          <w:tcPr>
            <w:tcW w:type="dxa" w:w="2016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ManyToOne</w:t>
            </w:r>
          </w:p>
        </w:tc>
        <w:tc>
          <w:tcPr>
            <w:tcW w:type="dxa" w:w="3168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Product</w:t>
            </w:r>
          </w:p>
        </w:tc>
        <w:tc>
          <w:tcPr>
            <w:tcW w:type="dxa" w:w="6912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Many orders → one product</w:t>
            </w:r>
          </w:p>
        </w:tc>
      </w:tr>
      <w:tr>
        <w:tc>
          <w:tcPr>
            <w:tcW w:type="dxa" w:w="2880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Order</w:t>
            </w:r>
          </w:p>
        </w:tc>
        <w:tc>
          <w:tcPr>
            <w:tcW w:type="dxa" w:w="2016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ManyToOne</w:t>
            </w:r>
          </w:p>
        </w:tc>
        <w:tc>
          <w:tcPr>
            <w:tcW w:type="dxa" w:w="3168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User (exporter)</w:t>
            </w:r>
          </w:p>
        </w:tc>
        <w:tc>
          <w:tcPr>
            <w:tcW w:type="dxa" w:w="6912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Many orders → one exporter</w:t>
            </w:r>
          </w:p>
        </w:tc>
      </w:tr>
      <w:tr>
        <w:tc>
          <w:tcPr>
            <w:tcW w:type="dxa" w:w="2880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Order</w:t>
            </w:r>
          </w:p>
        </w:tc>
        <w:tc>
          <w:tcPr>
            <w:tcW w:type="dxa" w:w="2016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ManyToOne</w:t>
            </w:r>
          </w:p>
        </w:tc>
        <w:tc>
          <w:tcPr>
            <w:tcW w:type="dxa" w:w="3168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Country (destination)</w:t>
            </w:r>
          </w:p>
        </w:tc>
        <w:tc>
          <w:tcPr>
            <w:tcW w:type="dxa" w:w="6912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Many orders → one destination</w:t>
            </w:r>
          </w:p>
        </w:tc>
      </w:tr>
      <w:tr>
        <w:tc>
          <w:tcPr>
            <w:tcW w:type="dxa" w:w="2880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Order</w:t>
            </w:r>
          </w:p>
        </w:tc>
        <w:tc>
          <w:tcPr>
            <w:tcW w:type="dxa" w:w="2016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ManyToOne</w:t>
            </w:r>
          </w:p>
        </w:tc>
        <w:tc>
          <w:tcPr>
            <w:tcW w:type="dxa" w:w="3168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User (logistics partner)</w:t>
            </w:r>
          </w:p>
        </w:tc>
        <w:tc>
          <w:tcPr>
            <w:tcW w:type="dxa" w:w="6912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Nullable; set when accepted</w:t>
            </w:r>
          </w:p>
        </w:tc>
      </w:tr>
      <w:tr>
        <w:tc>
          <w:tcPr>
            <w:tcW w:type="dxa" w:w="2880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Order</w:t>
            </w:r>
          </w:p>
        </w:tc>
        <w:tc>
          <w:tcPr>
            <w:tcW w:type="dxa" w:w="2016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OneToOne</w:t>
            </w:r>
          </w:p>
        </w:tc>
        <w:tc>
          <w:tcPr>
            <w:tcW w:type="dxa" w:w="3168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Shipment</w:t>
            </w:r>
          </w:p>
        </w:tc>
        <w:tc>
          <w:tcPr>
            <w:tcW w:type="dxa" w:w="6912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CascadeAll; null until accepted</w:t>
            </w:r>
          </w:p>
        </w:tc>
      </w:tr>
      <w:tr>
        <w:tc>
          <w:tcPr>
            <w:tcW w:type="dxa" w:w="2880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Shipment</w:t>
            </w:r>
          </w:p>
        </w:tc>
        <w:tc>
          <w:tcPr>
            <w:tcW w:type="dxa" w:w="2016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OneToOne</w:t>
            </w:r>
          </w:p>
        </w:tc>
        <w:tc>
          <w:tcPr>
            <w:tcW w:type="dxa" w:w="3168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Order</w:t>
            </w:r>
          </w:p>
        </w:tc>
        <w:tc>
          <w:tcPr>
            <w:tcW w:type="dxa" w:w="6912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order_id unique FK</w:t>
            </w:r>
          </w:p>
        </w:tc>
      </w:tr>
      <w:tr>
        <w:tc>
          <w:tcPr>
            <w:tcW w:type="dxa" w:w="2880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Shipment</w:t>
            </w:r>
          </w:p>
        </w:tc>
        <w:tc>
          <w:tcPr>
            <w:tcW w:type="dxa" w:w="2016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ManyToOne</w:t>
            </w:r>
          </w:p>
        </w:tc>
        <w:tc>
          <w:tcPr>
            <w:tcW w:type="dxa" w:w="3168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User (logistics partner)</w:t>
            </w:r>
          </w:p>
        </w:tc>
        <w:tc>
          <w:tcPr>
            <w:tcW w:type="dxa" w:w="6912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Partner who accepted this order</w:t>
            </w:r>
          </w:p>
        </w:tc>
      </w:tr>
      <w:tr>
        <w:tc>
          <w:tcPr>
            <w:tcW w:type="dxa" w:w="2880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Order</w:t>
            </w:r>
          </w:p>
        </w:tc>
        <w:tc>
          <w:tcPr>
            <w:tcW w:type="dxa" w:w="2016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has status</w:t>
            </w:r>
          </w:p>
        </w:tc>
        <w:tc>
          <w:tcPr>
            <w:tcW w:type="dxa" w:w="3168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OrderStatus (enum)</w:t>
            </w:r>
          </w:p>
        </w:tc>
        <w:tc>
          <w:tcPr>
            <w:tcW w:type="dxa" w:w="6912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PENDING → ACCEPTED → IN_TRANSIT → DELIVERED | REJECTED</w:t>
            </w:r>
          </w:p>
        </w:tc>
      </w:tr>
      <w:tr>
        <w:tc>
          <w:tcPr>
            <w:tcW w:type="dxa" w:w="2880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Shipment</w:t>
            </w:r>
          </w:p>
        </w:tc>
        <w:tc>
          <w:tcPr>
            <w:tcW w:type="dxa" w:w="2016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has status</w:t>
            </w:r>
          </w:p>
        </w:tc>
        <w:tc>
          <w:tcPr>
            <w:tcW w:type="dxa" w:w="3168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ShipmentStatus (enum)</w:t>
            </w:r>
          </w:p>
        </w:tc>
        <w:tc>
          <w:tcPr>
            <w:tcW w:type="dxa" w:w="6912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ASSIGNED → PICKED_UP → ... → DELIVERED (7 states)</w:t>
            </w:r>
          </w:p>
        </w:tc>
      </w:tr>
      <w:tr>
        <w:tc>
          <w:tcPr>
            <w:tcW w:type="dxa" w:w="2880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HsMasterEntity</w:t>
            </w:r>
          </w:p>
        </w:tc>
        <w:tc>
          <w:tcPr>
            <w:tcW w:type="dxa" w:w="2016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«READ-ONLY»</w:t>
            </w:r>
          </w:p>
        </w:tc>
        <w:tc>
          <w:tcPr>
            <w:tcW w:type="dxa" w:w="3168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TradeData DB</w:t>
            </w:r>
          </w:p>
        </w:tc>
        <w:tc>
          <w:tcPr>
            <w:tcW w:type="dxa" w:w="6912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76,329 HS 2022 records; 11 countries</w:t>
            </w:r>
          </w:p>
        </w:tc>
      </w:tr>
      <w:tr>
        <w:tc>
          <w:tcPr>
            <w:tcW w:type="dxa" w:w="2880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RegulationMasterEntity</w:t>
            </w:r>
          </w:p>
        </w:tc>
        <w:tc>
          <w:tcPr>
            <w:tcW w:type="dxa" w:w="2016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linked via</w:t>
            </w:r>
          </w:p>
        </w:tc>
        <w:tc>
          <w:tcPr>
            <w:tcW w:type="dxa" w:w="3168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RegulationHsMappingEntity</w:t>
            </w:r>
          </w:p>
        </w:tc>
        <w:tc>
          <w:tcPr>
            <w:tcW w:type="dxa" w:w="6912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regulation_id FK; chapter/heading/hs6 keys</w:t>
            </w:r>
          </w:p>
        </w:tc>
      </w:tr>
      <w:tr>
        <w:tc>
          <w:tcPr>
            <w:tcW w:type="dxa" w:w="2880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HsClassificationService</w:t>
            </w:r>
          </w:p>
        </w:tc>
        <w:tc>
          <w:tcPr>
            <w:tcW w:type="dxa" w:w="2016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queries</w:t>
            </w:r>
          </w:p>
        </w:tc>
        <w:tc>
          <w:tcPr>
            <w:tcW w:type="dxa" w:w="3168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HsMasterRepository</w:t>
            </w:r>
          </w:p>
        </w:tc>
        <w:tc>
          <w:tcPr>
            <w:tcW w:type="dxa" w:w="6912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FULLTEXT + LIKE + chapter strategies</w:t>
            </w:r>
          </w:p>
        </w:tc>
      </w:tr>
      <w:tr>
        <w:tc>
          <w:tcPr>
            <w:tcW w:type="dxa" w:w="2880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RegulatoryController</w:t>
            </w:r>
          </w:p>
        </w:tc>
        <w:tc>
          <w:tcPr>
            <w:tcW w:type="dxa" w:w="2016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delegates to</w:t>
            </w:r>
          </w:p>
        </w:tc>
        <w:tc>
          <w:tcPr>
            <w:tcW w:type="dxa" w:w="3168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RegulatoryRetrievalService</w:t>
            </w:r>
          </w:p>
        </w:tc>
        <w:tc>
          <w:tcPr>
            <w:tcW w:type="dxa" w:w="6912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Structured DB retrieval</w:t>
            </w:r>
          </w:p>
        </w:tc>
      </w:tr>
      <w:tr>
        <w:tc>
          <w:tcPr>
            <w:tcW w:type="dxa" w:w="2880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RegulatoryController</w:t>
            </w:r>
          </w:p>
        </w:tc>
        <w:tc>
          <w:tcPr>
            <w:tcW w:type="dxa" w:w="2016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fallback to</w:t>
            </w:r>
          </w:p>
        </w:tc>
        <w:tc>
          <w:tcPr>
            <w:tcW w:type="dxa" w:w="3168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RegulatoryKnowledgeService</w:t>
            </w:r>
          </w:p>
        </w:tc>
        <w:tc>
          <w:tcPr>
            <w:tcW w:type="dxa" w:w="6912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When DB has sparse/generic data</w:t>
            </w:r>
          </w:p>
        </w:tc>
      </w:tr>
      <w:tr>
        <w:tc>
          <w:tcPr>
            <w:tcW w:type="dxa" w:w="2880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MlExportRankingService</w:t>
            </w:r>
          </w:p>
        </w:tc>
        <w:tc>
          <w:tcPr>
            <w:tcW w:type="dxa" w:w="2016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reads</w:t>
            </w:r>
          </w:p>
        </w:tc>
        <w:tc>
          <w:tcPr>
            <w:tcW w:type="dxa" w:w="3168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ml_ranking_predictions.csv</w:t>
            </w:r>
          </w:p>
        </w:tc>
        <w:tc>
          <w:tcPr>
            <w:tcW w:type="dxa" w:w="6912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550 predictions (55 HS6 × 10 countries)</w:t>
            </w:r>
          </w:p>
        </w:tc>
      </w:tr>
      <w:tr>
        <w:tc>
          <w:tcPr>
            <w:tcW w:type="dxa" w:w="2880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NvidiaAiService</w:t>
            </w:r>
          </w:p>
        </w:tc>
        <w:tc>
          <w:tcPr>
            <w:tcW w:type="dxa" w:w="2016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calls</w:t>
            </w:r>
          </w:p>
        </w:tc>
        <w:tc>
          <w:tcPr>
            <w:tcW w:type="dxa" w:w="3168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NVIDIA API</w:t>
            </w:r>
          </w:p>
        </w:tc>
        <w:tc>
          <w:tcPr>
            <w:tcW w:type="dxa" w:w="6912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Nemotron-Ultra (chat), Llama-Embed, Llama-Rerank</w:t>
            </w:r>
          </w:p>
        </w:tc>
      </w:tr>
      <w:tr>
        <w:tc>
          <w:tcPr>
            <w:tcW w:type="dxa" w:w="2880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App (Router)</w:t>
            </w:r>
          </w:p>
        </w:tc>
        <w:tc>
          <w:tcPr>
            <w:tcW w:type="dxa" w:w="2016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navigates to</w:t>
            </w:r>
          </w:p>
        </w:tc>
        <w:tc>
          <w:tcPr>
            <w:tcW w:type="dxa" w:w="3168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Exporter / Logistics</w:t>
            </w:r>
          </w:p>
        </w:tc>
        <w:tc>
          <w:tcPr>
            <w:tcW w:type="dxa" w:w="6912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Based on user.role from JWT</w:t>
            </w:r>
          </w:p>
        </w:tc>
      </w:tr>
      <w:tr>
        <w:tc>
          <w:tcPr>
            <w:tcW w:type="dxa" w:w="2880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Exporter</w:t>
            </w:r>
          </w:p>
        </w:tc>
        <w:tc>
          <w:tcPr>
            <w:tcW w:type="dxa" w:w="2016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imports from</w:t>
            </w:r>
          </w:p>
        </w:tc>
        <w:tc>
          <w:tcPr>
            <w:tcW w:type="dxa" w:w="3168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exporter/ (5 sub-components)</w:t>
            </w:r>
          </w:p>
        </w:tc>
        <w:tc>
          <w:tcPr>
            <w:tcW w:type="dxa" w:w="6912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OverviewView, ProductsView, AnalysisView, OrdersView, ProfileView</w:t>
            </w:r>
          </w:p>
        </w:tc>
      </w:tr>
      <w:tr>
        <w:tc>
          <w:tcPr>
            <w:tcW w:type="dxa" w:w="2880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Logistics</w:t>
            </w:r>
          </w:p>
        </w:tc>
        <w:tc>
          <w:tcPr>
            <w:tcW w:type="dxa" w:w="2016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imports from</w:t>
            </w:r>
          </w:p>
        </w:tc>
        <w:tc>
          <w:tcPr>
            <w:tcW w:type="dxa" w:w="3168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logistics/ (5 sub-components)</w:t>
            </w:r>
          </w:p>
        </w:tc>
        <w:tc>
          <w:tcPr>
            <w:tcW w:type="dxa" w:w="6912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OverviewView, AssignedOrdersView, ShipmentsView, LogisticsPlannerView, ProfileView</w:t>
            </w:r>
          </w:p>
        </w:tc>
      </w:tr>
      <w:tr>
        <w:tc>
          <w:tcPr>
            <w:tcW w:type="dxa" w:w="2880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All Services (FE)</w:t>
            </w:r>
          </w:p>
        </w:tc>
        <w:tc>
          <w:tcPr>
            <w:tcW w:type="dxa" w:w="2016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uses</w:t>
            </w:r>
          </w:p>
        </w:tc>
        <w:tc>
          <w:tcPr>
            <w:tcW w:type="dxa" w:w="3168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httpClient.js</w:t>
            </w:r>
          </w:p>
        </w:tc>
        <w:tc>
          <w:tcPr>
            <w:tcW w:type="dxa" w:w="6912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6"/>
              </w:rPr>
              <w:t>JWT Bearer token attached automatically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/>
          <w:i/>
          <w:color w:val="555555"/>
          <w:sz w:val="18"/>
        </w:rPr>
        <w:t>Class diagram generated for TradeWise — AI-Driven Cross-Border Export Intelligence Platform</w:t>
      </w:r>
    </w:p>
    <w:p>
      <w:pPr>
        <w:spacing w:after="80"/>
      </w:pPr>
      <w:r>
        <w:rPr>
          <w:rFonts w:ascii="Arial" w:hAnsi="Arial"/>
          <w:i/>
          <w:color w:val="555555"/>
          <w:sz w:val="18"/>
        </w:rPr>
        <w:t>B V Raju Institute of Technology, Narsapur | B.Tech CSE (Data Science)</w:t>
      </w:r>
    </w:p>
    <w:sectPr w:rsidR="00FC693F" w:rsidRPr="0006063C" w:rsidSect="00034616">
      <w:pgSz w:w="16834" w:h="11909" w:orient="landscape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