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CFC04" w14:textId="536308D3" w:rsidR="0058570F" w:rsidRPr="007B4B0E" w:rsidRDefault="00BF47A0" w:rsidP="00BF47A0">
      <w:pPr>
        <w:spacing w:after="0" w:line="240" w:lineRule="auto"/>
        <w:jc w:val="center"/>
        <w:textAlignment w:val="baseline"/>
        <w:rPr>
          <w:rFonts w:ascii="Roboto" w:eastAsia="Times New Roman" w:hAnsi="Roboto" w:cs="Times New Roman"/>
          <w:b/>
          <w:bCs/>
          <w:color w:val="272C33"/>
          <w:kern w:val="0"/>
          <w:sz w:val="44"/>
          <w:szCs w:val="44"/>
          <w14:ligatures w14:val="none"/>
        </w:rPr>
      </w:pPr>
      <w:r w:rsidRPr="007B4B0E">
        <w:rPr>
          <w:rFonts w:ascii="Roboto" w:eastAsia="Times New Roman" w:hAnsi="Roboto" w:cs="Times New Roman"/>
          <w:b/>
          <w:bCs/>
          <w:color w:val="272C33"/>
          <w:kern w:val="0"/>
          <w:sz w:val="44"/>
          <w:szCs w:val="44"/>
          <w14:ligatures w14:val="none"/>
        </w:rPr>
        <w:t>Calculate Trip Cost</w:t>
      </w:r>
    </w:p>
    <w:p w14:paraId="23927890" w14:textId="77777777" w:rsidR="00BF47A0" w:rsidRDefault="00BF47A0" w:rsidP="00BF47A0">
      <w:pPr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</w:pPr>
    </w:p>
    <w:p w14:paraId="27CC4285" w14:textId="77777777" w:rsidR="00BF47A0" w:rsidRPr="00A206B6" w:rsidRDefault="00BF47A0" w:rsidP="00BF47A0">
      <w:pPr>
        <w:spacing w:after="0" w:line="240" w:lineRule="auto"/>
        <w:jc w:val="center"/>
        <w:textAlignment w:val="baseline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</w:p>
    <w:p w14:paraId="7C3CE8BC" w14:textId="67DCF25C" w:rsidR="0058570F" w:rsidRPr="0058570F" w:rsidRDefault="00BF47A0" w:rsidP="00BF47A0">
      <w:pPr>
        <w:spacing w:after="0" w:line="240" w:lineRule="auto"/>
        <w:ind w:firstLine="288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       </w:t>
      </w:r>
      <w:r w:rsidR="0058570F"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Retrospective document</w:t>
      </w:r>
    </w:p>
    <w:p w14:paraId="47B978D8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15DDCBF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8EA62E6" w14:textId="77777777" w:rsidR="0058570F" w:rsidRPr="0058570F" w:rsidRDefault="0058570F" w:rsidP="0058570F">
      <w:pPr>
        <w:spacing w:beforeAutospacing="1" w:after="0" w:afterAutospacing="1" w:line="240" w:lineRule="auto"/>
        <w:ind w:firstLine="144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tbl>
      <w:tblPr>
        <w:tblW w:w="0" w:type="dxa"/>
        <w:tblInd w:w="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2280"/>
        <w:gridCol w:w="2280"/>
        <w:gridCol w:w="2280"/>
      </w:tblGrid>
      <w:tr w:rsidR="0058570F" w:rsidRPr="0058570F" w14:paraId="370879CE" w14:textId="77777777" w:rsidTr="0058570F">
        <w:trPr>
          <w:trHeight w:val="195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117C0" w14:textId="77777777" w:rsidR="0058570F" w:rsidRPr="0058570F" w:rsidRDefault="0058570F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570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906E1" w14:textId="77777777" w:rsidR="0058570F" w:rsidRPr="0058570F" w:rsidRDefault="0058570F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570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Prepared By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9AF52" w14:textId="77777777" w:rsidR="0058570F" w:rsidRPr="0058570F" w:rsidRDefault="0058570F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570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Reviewed By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79E7F" w14:textId="77777777" w:rsidR="0058570F" w:rsidRPr="0058570F" w:rsidRDefault="0058570F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570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Approved By </w:t>
            </w:r>
          </w:p>
        </w:tc>
      </w:tr>
      <w:tr w:rsidR="0058570F" w:rsidRPr="0058570F" w14:paraId="5C71FC3B" w14:textId="77777777" w:rsidTr="0058570F">
        <w:trPr>
          <w:trHeight w:val="195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59D7D" w14:textId="77777777" w:rsidR="0058570F" w:rsidRPr="0058570F" w:rsidRDefault="0058570F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570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Name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7B374" w14:textId="5C9E96C4" w:rsidR="0058570F" w:rsidRPr="0058570F" w:rsidRDefault="007B4B0E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 Shashidhar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C4A52" w14:textId="7649C1E4" w:rsidR="0058570F" w:rsidRPr="0058570F" w:rsidRDefault="007B4B0E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Venkataraman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1C1C2F" w14:textId="77777777" w:rsidR="0058570F" w:rsidRPr="0058570F" w:rsidRDefault="0058570F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570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 </w:t>
            </w:r>
          </w:p>
        </w:tc>
      </w:tr>
      <w:tr w:rsidR="0058570F" w:rsidRPr="0058570F" w14:paraId="122D5377" w14:textId="77777777" w:rsidTr="0058570F">
        <w:trPr>
          <w:trHeight w:val="195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65660" w14:textId="77777777" w:rsidR="0058570F" w:rsidRPr="0058570F" w:rsidRDefault="0058570F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570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Role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8C6CC6" w14:textId="7C5222FE" w:rsidR="0058570F" w:rsidRPr="0058570F" w:rsidRDefault="0058570F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570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Intern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35E836" w14:textId="77777777" w:rsidR="0058570F" w:rsidRPr="0058570F" w:rsidRDefault="0058570F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570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Batch Trainer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A11E5" w14:textId="77777777" w:rsidR="0058570F" w:rsidRPr="0058570F" w:rsidRDefault="0058570F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570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 </w:t>
            </w:r>
          </w:p>
        </w:tc>
      </w:tr>
    </w:tbl>
    <w:p w14:paraId="6FE7A477" w14:textId="77777777" w:rsidR="0058570F" w:rsidRPr="0058570F" w:rsidRDefault="0058570F" w:rsidP="0058570F">
      <w:pPr>
        <w:spacing w:beforeAutospacing="1" w:after="0" w:afterAutospacing="1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49D57D4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33F1763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67113B8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B0E631F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1FD579C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F16A9C1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37B1FC9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57F5796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14FC8BF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CD50427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30D31EC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C41035F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52B4F25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9880D31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36EE6F8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43CD67E" w14:textId="77777777" w:rsidR="00F42A4F" w:rsidRDefault="00F42A4F" w:rsidP="005857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766288D9" w14:textId="77777777" w:rsidR="00F42A4F" w:rsidRDefault="00F42A4F" w:rsidP="005857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627F8D9A" w14:textId="77777777" w:rsidR="00F42A4F" w:rsidRDefault="00F42A4F" w:rsidP="005857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05702779" w14:textId="77777777" w:rsidR="00F42A4F" w:rsidRDefault="00F42A4F" w:rsidP="005857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3477CC1C" w14:textId="77777777" w:rsidR="00F42A4F" w:rsidRDefault="00F42A4F" w:rsidP="005857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4C731223" w14:textId="77777777" w:rsidR="00F42A4F" w:rsidRDefault="00F42A4F" w:rsidP="005857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091BB0EF" w14:textId="77777777" w:rsidR="00F42A4F" w:rsidRDefault="00F42A4F" w:rsidP="005857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174DFC07" w14:textId="77777777" w:rsidR="00F42A4F" w:rsidRDefault="00F42A4F" w:rsidP="005857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3C09A0E9" w14:textId="77777777" w:rsidR="00672355" w:rsidRDefault="00672355" w:rsidP="005857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5CB66EC8" w14:textId="77777777" w:rsidR="00F42A4F" w:rsidRDefault="00F42A4F" w:rsidP="005857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022D3B2C" w14:textId="77777777" w:rsidR="00F65F54" w:rsidRDefault="00F65F54" w:rsidP="005857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6E21295B" w14:textId="77777777" w:rsidR="00F65F54" w:rsidRDefault="00F65F54" w:rsidP="005857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409F8D96" w14:textId="25CA4B45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40796FF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WHAT WENT WELL IN HACKATHON?</w:t>
      </w: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1A87DAB" w14:textId="77777777" w:rsidR="00F42A4F" w:rsidRDefault="00F42A4F" w:rsidP="0058570F">
      <w:pPr>
        <w:spacing w:after="0" w:line="240" w:lineRule="auto"/>
        <w:ind w:firstLine="166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723896DD" w14:textId="5DC4CAE4" w:rsidR="0058570F" w:rsidRPr="0058570F" w:rsidRDefault="0058570F" w:rsidP="0058570F">
      <w:pPr>
        <w:spacing w:after="0" w:line="240" w:lineRule="auto"/>
        <w:ind w:firstLine="166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As we are the first entry level trainees of Cognizant the giving as a model project in terms of Hackathon is good. </w:t>
      </w:r>
    </w:p>
    <w:p w14:paraId="0000A183" w14:textId="0A5711D1" w:rsidR="0058570F" w:rsidRPr="0058570F" w:rsidRDefault="0058570F" w:rsidP="0058570F">
      <w:pPr>
        <w:spacing w:after="0" w:line="240" w:lineRule="auto"/>
        <w:ind w:firstLine="166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We have followed the Hackathon guidelines in the format of PowerPoint presentation shared by the cohort trainer as in the form of week </w:t>
      </w:r>
      <w:r w:rsidR="00F55090"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deliverables,</w:t>
      </w: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so we have the Hackathon idea on time. </w:t>
      </w:r>
    </w:p>
    <w:p w14:paraId="3340D091" w14:textId="77777777" w:rsidR="0058570F" w:rsidRPr="0058570F" w:rsidRDefault="0058570F" w:rsidP="0058570F">
      <w:pPr>
        <w:spacing w:after="0" w:line="240" w:lineRule="auto"/>
        <w:ind w:firstLine="166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 Hackathon we have implemented the Hybrid Framework as the per the given guidelines. </w:t>
      </w:r>
    </w:p>
    <w:p w14:paraId="588E2A6F" w14:textId="174B9065" w:rsidR="0058570F" w:rsidRPr="0058570F" w:rsidRDefault="0058570F" w:rsidP="0058570F">
      <w:pPr>
        <w:spacing w:after="0" w:line="240" w:lineRule="auto"/>
        <w:ind w:firstLine="166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Before Hackathon, </w:t>
      </w:r>
      <w:r w:rsidR="00F55090"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we</w:t>
      </w: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were not aware of Hybrid Framework including Page Factory concept in Page Object Model (POM). </w:t>
      </w:r>
    </w:p>
    <w:p w14:paraId="60FED131" w14:textId="77777777" w:rsidR="0058570F" w:rsidRPr="0058570F" w:rsidRDefault="0058570F" w:rsidP="0058570F">
      <w:pPr>
        <w:spacing w:after="0" w:line="240" w:lineRule="auto"/>
        <w:ind w:firstLine="166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 training we have submitted the case study project implementing only in the data driven Framework. But in Hackathon we have implemented the idea in the Hybrid Framework. </w:t>
      </w:r>
    </w:p>
    <w:p w14:paraId="2AAC4215" w14:textId="77777777" w:rsidR="0058570F" w:rsidRPr="0058570F" w:rsidRDefault="0058570F" w:rsidP="0058570F">
      <w:pPr>
        <w:spacing w:after="0" w:line="240" w:lineRule="auto"/>
        <w:ind w:firstLine="166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Now, we are started to learn the Jenkins and basic implementation of Jenkins have been implemented in our Hackathon idea. </w:t>
      </w:r>
    </w:p>
    <w:p w14:paraId="2D6FEE15" w14:textId="77777777" w:rsidR="0058570F" w:rsidRPr="0058570F" w:rsidRDefault="0058570F" w:rsidP="0058570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A0D55EC" w14:textId="77777777" w:rsidR="0058570F" w:rsidRPr="0058570F" w:rsidRDefault="0058570F" w:rsidP="0058570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CA624B7" w14:textId="77777777" w:rsidR="0058570F" w:rsidRPr="0058570F" w:rsidRDefault="0058570F" w:rsidP="0058570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WHAT DO WE IMPROVE IN HACKATHON? </w:t>
      </w: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81832D1" w14:textId="77777777" w:rsidR="004A14C3" w:rsidRDefault="004A14C3" w:rsidP="0058570F">
      <w:pPr>
        <w:spacing w:after="0" w:line="240" w:lineRule="auto"/>
        <w:ind w:firstLine="166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7CDB3C1F" w14:textId="39C36576" w:rsidR="0058570F" w:rsidRPr="0058570F" w:rsidRDefault="0058570F" w:rsidP="0058570F">
      <w:pPr>
        <w:spacing w:after="0" w:line="240" w:lineRule="auto"/>
        <w:ind w:firstLine="166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SME should check the Hackathon progress based on the week wise deliverables. </w:t>
      </w:r>
    </w:p>
    <w:p w14:paraId="019E6195" w14:textId="77777777" w:rsidR="0058570F" w:rsidRPr="0058570F" w:rsidRDefault="0058570F" w:rsidP="0058570F">
      <w:pPr>
        <w:spacing w:after="0" w:line="240" w:lineRule="auto"/>
        <w:ind w:firstLine="166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As we are interns of cognizant we need the cognizant framework for practice which will help us to work when we are joining in Full Time Employee (FTE). </w:t>
      </w:r>
    </w:p>
    <w:p w14:paraId="34124F65" w14:textId="77777777" w:rsidR="0058570F" w:rsidRPr="0058570F" w:rsidRDefault="0058570F" w:rsidP="0058570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D7CAD5C" w14:textId="77777777" w:rsidR="0058570F" w:rsidRPr="0058570F" w:rsidRDefault="0058570F" w:rsidP="0058570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3137554" w14:textId="77777777" w:rsidR="0058570F" w:rsidRPr="0058570F" w:rsidRDefault="0058570F" w:rsidP="0058570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972651F" w14:textId="77777777" w:rsidR="008D7DE8" w:rsidRDefault="008D7DE8"/>
    <w:sectPr w:rsidR="008D7DE8" w:rsidSect="0015374D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E7D13" w14:textId="77777777" w:rsidR="0015374D" w:rsidRDefault="0015374D" w:rsidP="00EF02EC">
      <w:pPr>
        <w:spacing w:after="0" w:line="240" w:lineRule="auto"/>
      </w:pPr>
      <w:r>
        <w:separator/>
      </w:r>
    </w:p>
  </w:endnote>
  <w:endnote w:type="continuationSeparator" w:id="0">
    <w:p w14:paraId="4FFE0F8E" w14:textId="77777777" w:rsidR="0015374D" w:rsidRDefault="0015374D" w:rsidP="00EF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0942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8D175" w14:textId="653520A7" w:rsidR="00EF02EC" w:rsidRDefault="00EF02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3982BC" w14:textId="77777777" w:rsidR="00EF02EC" w:rsidRDefault="00EF0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29191" w14:textId="77777777" w:rsidR="0015374D" w:rsidRDefault="0015374D" w:rsidP="00EF02EC">
      <w:pPr>
        <w:spacing w:after="0" w:line="240" w:lineRule="auto"/>
      </w:pPr>
      <w:r>
        <w:separator/>
      </w:r>
    </w:p>
  </w:footnote>
  <w:footnote w:type="continuationSeparator" w:id="0">
    <w:p w14:paraId="1DCFE4B9" w14:textId="77777777" w:rsidR="0015374D" w:rsidRDefault="0015374D" w:rsidP="00EF0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61"/>
    <w:rsid w:val="000C3961"/>
    <w:rsid w:val="0015374D"/>
    <w:rsid w:val="002E517C"/>
    <w:rsid w:val="00406883"/>
    <w:rsid w:val="004A14C3"/>
    <w:rsid w:val="0058570F"/>
    <w:rsid w:val="00672355"/>
    <w:rsid w:val="006D2489"/>
    <w:rsid w:val="006F7976"/>
    <w:rsid w:val="007B4B0E"/>
    <w:rsid w:val="00856002"/>
    <w:rsid w:val="008650DA"/>
    <w:rsid w:val="008D7DE8"/>
    <w:rsid w:val="008F4650"/>
    <w:rsid w:val="00A206B6"/>
    <w:rsid w:val="00A75B81"/>
    <w:rsid w:val="00B633F3"/>
    <w:rsid w:val="00BF47A0"/>
    <w:rsid w:val="00C6769C"/>
    <w:rsid w:val="00EF02EC"/>
    <w:rsid w:val="00F42A4F"/>
    <w:rsid w:val="00F55090"/>
    <w:rsid w:val="00F6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E509"/>
  <w15:chartTrackingRefBased/>
  <w15:docId w15:val="{3176C4D7-47E0-42DC-B19F-DA8D2D27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2EC"/>
  </w:style>
  <w:style w:type="paragraph" w:styleId="Footer">
    <w:name w:val="footer"/>
    <w:basedOn w:val="Normal"/>
    <w:link w:val="FooterChar"/>
    <w:uiPriority w:val="99"/>
    <w:unhideWhenUsed/>
    <w:rsid w:val="00EF0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2EC"/>
  </w:style>
  <w:style w:type="paragraph" w:customStyle="1" w:styleId="paragraph">
    <w:name w:val="paragraph"/>
    <w:basedOn w:val="Normal"/>
    <w:rsid w:val="00585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58570F"/>
  </w:style>
  <w:style w:type="character" w:customStyle="1" w:styleId="eop">
    <w:name w:val="eop"/>
    <w:basedOn w:val="DefaultParagraphFont"/>
    <w:rsid w:val="00585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6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1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1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7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4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2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Sree, Vijaya Kumar (Contractor)</dc:creator>
  <cp:keywords/>
  <dc:description/>
  <cp:lastModifiedBy>Shashidhar, Motupalli (Contractor)</cp:lastModifiedBy>
  <cp:revision>15</cp:revision>
  <dcterms:created xsi:type="dcterms:W3CDTF">2024-04-16T10:14:00Z</dcterms:created>
  <dcterms:modified xsi:type="dcterms:W3CDTF">2024-04-18T11:46:00Z</dcterms:modified>
</cp:coreProperties>
</file>