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Goal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Shashidhar</w:t>
      </w:r>
      <w:r>
        <w:t xml:space="preserve"> </w:t>
      </w:r>
      <w:r>
        <w:t xml:space="preserve">Reddy</w:t>
      </w:r>
      <w:r>
        <w:t xml:space="preserve"> </w:t>
      </w:r>
      <w:r>
        <w:t xml:space="preserve">Boreddy</w:t>
      </w:r>
    </w:p>
    <w:p>
      <w:pPr>
        <w:pStyle w:val="Date"/>
      </w:pPr>
      <w:r>
        <w:t xml:space="preserve">2022-11-06</w:t>
      </w:r>
    </w:p>
    <w:p>
      <w:pPr>
        <w:pStyle w:val="FirstParagraph"/>
      </w:pPr>
      <w:r>
        <w:t xml:space="preserve">#Emax Corporation’s Research &amp; Development Division has created three new items. It is now necessary to decide which combination of these items should be manufactured. Management intends to prioritize three factors: overall profit, worker stability, and increasing the company’s earnings from $75 million this year to $75 million next year</w:t>
      </w:r>
    </w:p>
    <w:p>
      <w:pPr>
        <w:pStyle w:val="BodyText"/>
      </w:pPr>
      <w:r>
        <w:t xml:space="preserve">#Objective Function</w:t>
      </w:r>
      <w:r>
        <w:t xml:space="preserve"> </w:t>
      </w:r>
      <w:r>
        <w:t xml:space="preserve">#Maximize Z = P - 6C - 3D, where</w:t>
      </w:r>
      <w:r>
        <w:t xml:space="preserve"> </w:t>
      </w:r>
      <w:r>
        <w:t xml:space="preserve">#P = Total discounted profit over the life of the new products</w:t>
      </w:r>
      <w:r>
        <w:t xml:space="preserve"> </w:t>
      </w:r>
      <w:r>
        <w:t xml:space="preserve">#C = Change in either direction towards the current level of employment</w:t>
      </w:r>
      <w:r>
        <w:t xml:space="preserve"> </w:t>
      </w:r>
      <w:r>
        <w:t xml:space="preserve">#D = decrease if any in next year’s earnings from the current year’s level</w:t>
      </w:r>
    </w:p>
    <w:p>
      <w:pPr>
        <w:pStyle w:val="BodyText"/>
      </w:pPr>
      <w:r>
        <w:t xml:space="preserve">#Displaying The Requried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(lpSolveAPI)</w:t>
      </w:r>
    </w:p>
    <w:p>
      <w:pPr>
        <w:pStyle w:val="FirstParagraph"/>
      </w:pPr>
      <w:r>
        <w:t xml:space="preserve">#Printing the model after loading the LP file from the current path</w:t>
      </w:r>
      <w:r>
        <w:t xml:space="preserve"> </w:t>
      </w:r>
      <w:r>
        <w:t xml:space="preserve">#y1p and y1m are defined as the amount over (if any) and under (if any) the employment level target.</w:t>
      </w:r>
      <w:r>
        <w:t xml:space="preserve"> </w:t>
      </w:r>
      <w:r>
        <w:t xml:space="preserve">#Defining y2p and y2m in the same way for the earnings objective next year</w:t>
      </w:r>
      <w:r>
        <w:t xml:space="preserve"> </w:t>
      </w:r>
      <w:r>
        <w:t xml:space="preserve">#Define x1, x2, and x3 as the corresponding production rates of Products 1 and 2</w:t>
      </w:r>
      <w:r>
        <w:t xml:space="preserve"> </w:t>
      </w:r>
      <w:r>
        <w:t xml:space="preserve">#P can also be expressed in terms of x1, x2, and x3, as well as the objective function in terms of x1, x2, x3, y1p, y1m, y2p, and y2m.</w:t>
      </w:r>
    </w:p>
    <w:p>
      <w:pPr>
        <w:pStyle w:val="SourceCode"/>
      </w:pPr>
      <w:r>
        <w:rPr>
          <w:rStyle w:val="NormalTok"/>
        </w:rPr>
        <w:t xml:space="preserve">sb_emax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"max.lp"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(sb_emax)</w:t>
      </w:r>
    </w:p>
    <w:p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          X1    X2    X3   Y1P   Y1M   Y2M   Y2P       </w:t>
      </w:r>
      <w:r>
        <w:br/>
      </w:r>
      <w:r>
        <w:rPr>
          <w:rStyle w:val="VerbatimChar"/>
        </w:rPr>
        <w:t xml:space="preserve">## Maximize    20    15    25    -6    -6    -3     0       </w:t>
      </w:r>
      <w:r>
        <w:br/>
      </w:r>
      <w:r>
        <w:rPr>
          <w:rStyle w:val="VerbatimChar"/>
        </w:rPr>
        <w:t xml:space="preserve">## R1           6     4     5    -1     1     0     0  =  50</w:t>
      </w:r>
      <w:r>
        <w:br/>
      </w:r>
      <w:r>
        <w:rPr>
          <w:rStyle w:val="VerbatimChar"/>
        </w:rPr>
        <w:t xml:space="preserve">## R2           8     7     5     0     0     1    -1  =  75</w:t>
      </w:r>
      <w:r>
        <w:br/>
      </w:r>
      <w:r>
        <w:rPr>
          <w:rStyle w:val="VerbatimChar"/>
        </w:rPr>
        <w:t xml:space="preserve">## Kind       Std   Std   Std   Std   Std   Std   Std       </w:t>
      </w:r>
      <w:r>
        <w:br/>
      </w:r>
      <w:r>
        <w:rPr>
          <w:rStyle w:val="VerbatimChar"/>
        </w:rPr>
        <w:t xml:space="preserve">## Type      Real  Real  Real  Real  Real  Real  Real       </w:t>
      </w:r>
      <w:r>
        <w:br/>
      </w:r>
      <w:r>
        <w:rPr>
          <w:rStyle w:val="VerbatimChar"/>
        </w:rPr>
        <w:t xml:space="preserve">## Upper      Inf   Inf   Inf   Inf   Inf   Inf   Inf       </w:t>
      </w:r>
      <w:r>
        <w:br/>
      </w:r>
      <w:r>
        <w:rPr>
          <w:rStyle w:val="VerbatimChar"/>
        </w:rPr>
        <w:t xml:space="preserve">## Lower        0     0     0     0     0     0     0</w:t>
      </w:r>
    </w:p>
    <w:p>
      <w:pPr>
        <w:pStyle w:val="FirstParagraph"/>
      </w:pPr>
      <w:r>
        <w:t xml:space="preserve">#The following table shows the influence of each of the new items (per unit rate of production) on each of these factors</w:t>
      </w:r>
    </w:p>
    <w:p>
      <w:pPr>
        <w:pStyle w:val="SourceCode"/>
      </w:pPr>
      <w:r>
        <w:rPr>
          <w:rStyle w:val="NormalTok"/>
        </w:rPr>
        <w:t xml:space="preserve">TB_Emax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Profit"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"Employment Level"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"Earnings Next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"Maximize"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"=50"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"&gt;=75"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"Millions of Dollars"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"Hundreds of Employees"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"Millions of Dollars"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(TB_Emax)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"Product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"Product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"Product 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(TB_Emax)</w:t>
      </w:r>
    </w:p>
    <w:p>
      <w:pPr>
        <w:pStyle w:val="SourceCode"/>
      </w:pPr>
      <w:r>
        <w:rPr>
          <w:rStyle w:val="VerbatimChar"/>
        </w:rPr>
        <w:t xml:space="preserve">##   Factor             Product 1 Product 2 Product 3 Goal    </w:t>
      </w:r>
      <w:r>
        <w:br/>
      </w:r>
      <w:r>
        <w:rPr>
          <w:rStyle w:val="VerbatimChar"/>
        </w:rPr>
        <w:t xml:space="preserve">## A Total Profit       20        15        25        Maximize</w:t>
      </w:r>
      <w:r>
        <w:br/>
      </w:r>
      <w:r>
        <w:rPr>
          <w:rStyle w:val="VerbatimChar"/>
        </w:rPr>
        <w:t xml:space="preserve">## B Employment Level   6         4         5         =50     </w:t>
      </w:r>
      <w:r>
        <w:br/>
      </w:r>
      <w:r>
        <w:rPr>
          <w:rStyle w:val="VerbatimChar"/>
        </w:rPr>
        <w:t xml:space="preserve">## C Earnings Next Year 8         7         5         &gt;=75    </w:t>
      </w:r>
      <w:r>
        <w:br/>
      </w:r>
      <w:r>
        <w:rPr>
          <w:rStyle w:val="VerbatimChar"/>
        </w:rPr>
        <w:t xml:space="preserve">##   Units                </w:t>
      </w:r>
      <w:r>
        <w:br/>
      </w:r>
      <w:r>
        <w:rPr>
          <w:rStyle w:val="VerbatimChar"/>
        </w:rPr>
        <w:t xml:space="preserve">## A Millions of Dollars  </w:t>
      </w:r>
      <w:r>
        <w:br/>
      </w:r>
      <w:r>
        <w:rPr>
          <w:rStyle w:val="VerbatimChar"/>
        </w:rPr>
        <w:t xml:space="preserve">## B Hundreds of Employees</w:t>
      </w:r>
      <w:r>
        <w:br/>
      </w:r>
      <w:r>
        <w:rPr>
          <w:rStyle w:val="VerbatimChar"/>
        </w:rPr>
        <w:t xml:space="preserve">## C Millions of Dollars</w:t>
      </w:r>
    </w:p>
    <w:p>
      <w:pPr>
        <w:pStyle w:val="FirstParagraph"/>
      </w:pPr>
      <w:r>
        <w:t xml:space="preserve">#To acquire the objective and variable values, solving the goal programming model.</w:t>
      </w:r>
    </w:p>
    <w:p>
      <w:pPr>
        <w:pStyle w:val="SourceCode"/>
      </w:pPr>
      <w:r>
        <w:rPr>
          <w:rStyle w:val="FunctionTok"/>
        </w:rPr>
        <w:t xml:space="preserve">solve</w:t>
      </w:r>
      <w:r>
        <w:rPr>
          <w:rStyle w:val="NormalTok"/>
        </w:rPr>
        <w:t xml:space="preserve">(sb_emax)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get.objective</w:t>
      </w:r>
      <w:r>
        <w:rPr>
          <w:rStyle w:val="NormalTok"/>
        </w:rPr>
        <w:t xml:space="preserve">(sb_emax)</w:t>
      </w:r>
    </w:p>
    <w:p>
      <w:pPr>
        <w:pStyle w:val="SourceCode"/>
      </w:pPr>
      <w:r>
        <w:rPr>
          <w:rStyle w:val="VerbatimChar"/>
        </w:rPr>
        <w:t xml:space="preserve">## [1] 225</w:t>
      </w:r>
    </w:p>
    <w:p>
      <w:pPr>
        <w:pStyle w:val="SourceCode"/>
      </w:pPr>
      <w:r>
        <w:rPr>
          <w:rStyle w:val="FunctionTok"/>
        </w:rPr>
        <w:t xml:space="preserve">get.variables</w:t>
      </w:r>
      <w:r>
        <w:rPr>
          <w:rStyle w:val="NormalTok"/>
        </w:rPr>
        <w:t xml:space="preserve">(sb_emax)</w:t>
      </w:r>
    </w:p>
    <w:p>
      <w:pPr>
        <w:pStyle w:val="SourceCode"/>
      </w:pPr>
      <w:r>
        <w:rPr>
          <w:rStyle w:val="VerbatimChar"/>
        </w:rPr>
        <w:t xml:space="preserve">## [1]  0  0 15 25  0  0  0</w:t>
      </w:r>
    </w:p>
    <w:p>
      <w:pPr>
        <w:pStyle w:val="FirstParagraph"/>
      </w:pPr>
      <w:r>
        <w:t xml:space="preserve">#Interpretation:</w:t>
      </w:r>
      <w:r>
        <w:t xml:space="preserve"> </w:t>
      </w:r>
      <w:r>
        <w:t xml:space="preserve">#1.The combination units that the business must use in order to optimize the goal function are X1 - Product 1, X2 - Product 2, and X3 - Product 3. It explains that because the final solution is 0, 20 units of Product 1 and 15 units of Product 2 cannot be created as planned. However, due to a modification in X3, the only product that can be made is product 3. To maximize profits, purchase 15 units of Product 3.</w:t>
      </w:r>
    </w:p>
    <w:p>
      <w:pPr>
        <w:pStyle w:val="BodyText"/>
      </w:pPr>
      <w:r>
        <w:t xml:space="preserve">#2.The firm’s employment levels were surpassed by 25 hundred workers (Y1P), when the initial target was to sustain the employment level with a maximum of 50 hundred employees. The corporation must pay a penalty for the increase in personnel numbers.</w:t>
      </w:r>
    </w:p>
    <w:p>
      <w:pPr>
        <w:pStyle w:val="BodyText"/>
      </w:pPr>
      <w:r>
        <w:t xml:space="preserve">#3.The major purpose of Y2P and Y2M was to predict whether wages will rise or fall in the next year. As the present level is</w:t>
      </w:r>
      <w:r>
        <w:t xml:space="preserve"> </w:t>
      </w:r>
      <w:r>
        <w:t xml:space="preserve">“</w:t>
      </w:r>
      <w:r>
        <w:t xml:space="preserve">0,</w:t>
      </w:r>
      <w:r>
        <w:t xml:space="preserve">”</w:t>
      </w:r>
      <w:r>
        <w:t xml:space="preserve"> </w:t>
      </w:r>
      <w:r>
        <w:t xml:space="preserve">it is apparent that there is no rise or decrease in the next year’s profits.</w:t>
      </w:r>
    </w:p>
    <w:p>
      <w:pPr>
        <w:pStyle w:val="BodyText"/>
      </w:pPr>
      <w:r>
        <w:t xml:space="preserve">#4.The profit that the business seeks to maximize is 225 million dollars, as determined by the objective function value.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Goal Programming</dc:title>
  <dc:creator>Shashidhar Reddy Boreddy</dc:creator>
  <cp:keywords/>
  <dcterms:created xsi:type="dcterms:W3CDTF">2022-11-07T04:50:48Z</dcterms:created>
  <dcterms:modified xsi:type="dcterms:W3CDTF">2022-11-07T04:50:48Z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2022-11-06</vt:lpwstr>
  </property>
  <property fmtid="{D5CDD505-2E9C-101B-9397-08002B2CF9AE}" pid="3" name="output">
    <vt:lpwstr/>
  </property>
</Properties>
</file>