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DEF5" w14:textId="77777777" w:rsidR="00156ABA" w:rsidRPr="00D057A5" w:rsidRDefault="00156ABA" w:rsidP="00156ABA">
      <w:pPr>
        <w:jc w:val="center"/>
        <w:rPr>
          <w:rFonts w:ascii="Times New Roman" w:hAnsi="Times New Roman" w:cs="Times New Roman"/>
          <w:b/>
          <w:color w:val="000000"/>
          <w:sz w:val="56"/>
        </w:rPr>
      </w:pPr>
      <w:r w:rsidRPr="00D057A5">
        <w:rPr>
          <w:rFonts w:ascii="Times New Roman" w:hAnsi="Times New Roman" w:cs="Times New Roman"/>
          <w:b/>
          <w:color w:val="000000"/>
          <w:sz w:val="56"/>
        </w:rPr>
        <w:t>PRT597 Natural Language Processing</w:t>
      </w:r>
    </w:p>
    <w:p w14:paraId="6F063052" w14:textId="77777777" w:rsidR="00156ABA" w:rsidRDefault="00156ABA" w:rsidP="00D057A5">
      <w:pPr>
        <w:jc w:val="center"/>
        <w:rPr>
          <w:rFonts w:ascii="Times New Roman" w:hAnsi="Times New Roman" w:cs="Times New Roman"/>
          <w:b/>
          <w:color w:val="000000"/>
          <w:sz w:val="56"/>
        </w:rPr>
      </w:pPr>
    </w:p>
    <w:p w14:paraId="5B78B964" w14:textId="77777777" w:rsidR="00156ABA" w:rsidRDefault="00156ABA" w:rsidP="00D057A5">
      <w:pPr>
        <w:jc w:val="center"/>
        <w:rPr>
          <w:rFonts w:ascii="Times New Roman" w:hAnsi="Times New Roman" w:cs="Times New Roman"/>
          <w:b/>
          <w:color w:val="000000"/>
          <w:sz w:val="56"/>
        </w:rPr>
      </w:pPr>
      <w:r w:rsidRPr="007B43FE">
        <w:rPr>
          <w:noProof/>
        </w:rPr>
        <w:drawing>
          <wp:inline distT="0" distB="0" distL="0" distR="0" wp14:anchorId="670AD766" wp14:editId="25F64A69">
            <wp:extent cx="2503918" cy="892003"/>
            <wp:effectExtent l="0" t="0" r="0" b="0"/>
            <wp:docPr id="1351656781"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6781" name="Picture 2" descr="A blue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4623" cy="917191"/>
                    </a:xfrm>
                    <a:prstGeom prst="rect">
                      <a:avLst/>
                    </a:prstGeom>
                  </pic:spPr>
                </pic:pic>
              </a:graphicData>
            </a:graphic>
          </wp:inline>
        </w:drawing>
      </w:r>
    </w:p>
    <w:p w14:paraId="416D180E" w14:textId="77777777" w:rsidR="00156ABA" w:rsidRDefault="00156ABA" w:rsidP="00D057A5">
      <w:pPr>
        <w:jc w:val="center"/>
        <w:rPr>
          <w:rFonts w:ascii="Times New Roman" w:hAnsi="Times New Roman" w:cs="Times New Roman"/>
          <w:b/>
          <w:color w:val="000000"/>
          <w:sz w:val="56"/>
        </w:rPr>
      </w:pPr>
    </w:p>
    <w:p w14:paraId="1140AC0D" w14:textId="77777777" w:rsidR="00C86C07" w:rsidRPr="00213AAA" w:rsidRDefault="00C86C07" w:rsidP="00C86C07">
      <w:pPr>
        <w:jc w:val="center"/>
        <w:rPr>
          <w:rFonts w:ascii="Times New Roman" w:hAnsi="Times New Roman" w:cs="Times New Roman"/>
          <w:b/>
          <w:color w:val="000000"/>
          <w:sz w:val="32"/>
          <w:szCs w:val="24"/>
        </w:rPr>
      </w:pPr>
      <w:r w:rsidRPr="00213AAA">
        <w:rPr>
          <w:rFonts w:ascii="Times New Roman" w:hAnsi="Times New Roman" w:cs="Times New Roman"/>
          <w:b/>
          <w:color w:val="000000"/>
          <w:sz w:val="32"/>
          <w:szCs w:val="24"/>
        </w:rPr>
        <w:t>Aspect-Based Sentiment Analysis of Amazon Electronics Reviews with a RAG Chatbot</w:t>
      </w:r>
    </w:p>
    <w:p w14:paraId="791535D4" w14:textId="77777777" w:rsidR="00C86C07" w:rsidRPr="00C86C07" w:rsidRDefault="00C86C07" w:rsidP="00C86C07">
      <w:pPr>
        <w:jc w:val="center"/>
        <w:rPr>
          <w:rFonts w:ascii="Times New Roman" w:hAnsi="Times New Roman" w:cs="Times New Roman"/>
          <w:b/>
          <w:color w:val="000000"/>
          <w:sz w:val="28"/>
        </w:rPr>
      </w:pPr>
    </w:p>
    <w:p w14:paraId="3DBEEE51" w14:textId="77777777" w:rsidR="00156ABA" w:rsidRDefault="00D057A5" w:rsidP="00C86C07">
      <w:pPr>
        <w:jc w:val="center"/>
        <w:rPr>
          <w:rFonts w:ascii="Times New Roman" w:hAnsi="Times New Roman" w:cs="Times New Roman"/>
          <w:bCs/>
          <w:color w:val="000000"/>
          <w:sz w:val="32"/>
        </w:rPr>
      </w:pPr>
      <w:r w:rsidRPr="00C86C07">
        <w:rPr>
          <w:rFonts w:ascii="Times New Roman" w:hAnsi="Times New Roman" w:cs="Times New Roman"/>
          <w:bCs/>
          <w:color w:val="000000"/>
          <w:sz w:val="32"/>
        </w:rPr>
        <w:t>ASSESSMENT 03</w:t>
      </w:r>
    </w:p>
    <w:p w14:paraId="60C96D45" w14:textId="77777777" w:rsidR="00C86C07" w:rsidRPr="00C86C07" w:rsidRDefault="00C86C07" w:rsidP="00C86C07">
      <w:pPr>
        <w:jc w:val="center"/>
        <w:rPr>
          <w:rFonts w:ascii="Times New Roman" w:hAnsi="Times New Roman" w:cs="Times New Roman"/>
          <w:bCs/>
          <w:color w:val="000000"/>
          <w:sz w:val="32"/>
        </w:rPr>
      </w:pPr>
    </w:p>
    <w:p w14:paraId="2A71D3B9" w14:textId="77777777" w:rsidR="00D057A5" w:rsidRPr="00C86C07" w:rsidRDefault="00D057A5" w:rsidP="00D057A5">
      <w:pPr>
        <w:jc w:val="center"/>
        <w:rPr>
          <w:rFonts w:ascii="Times New Roman" w:hAnsi="Times New Roman" w:cs="Times New Roman"/>
          <w:color w:val="000000"/>
        </w:rPr>
      </w:pPr>
    </w:p>
    <w:p w14:paraId="6BD42A02" w14:textId="77777777" w:rsidR="00D057A5" w:rsidRPr="00C86C07" w:rsidRDefault="00C86C07" w:rsidP="00C86C07">
      <w:pPr>
        <w:pStyle w:val="NoSpacing"/>
        <w:jc w:val="center"/>
        <w:rPr>
          <w:rFonts w:ascii="Times New Roman" w:hAnsi="Times New Roman" w:cs="Times New Roman"/>
          <w:b/>
          <w:bCs/>
          <w:sz w:val="24"/>
          <w:szCs w:val="24"/>
          <w:shd w:val="clear" w:color="auto" w:fill="2D2C2C"/>
        </w:rPr>
      </w:pPr>
      <w:r w:rsidRPr="00C86C07">
        <w:rPr>
          <w:rFonts w:ascii="Times New Roman" w:hAnsi="Times New Roman" w:cs="Times New Roman"/>
          <w:b/>
          <w:bCs/>
          <w:sz w:val="24"/>
          <w:szCs w:val="24"/>
        </w:rPr>
        <w:t>S388536</w:t>
      </w:r>
      <w:r w:rsidR="00213AAA">
        <w:rPr>
          <w:rFonts w:ascii="Times New Roman" w:hAnsi="Times New Roman" w:cs="Times New Roman"/>
          <w:b/>
          <w:bCs/>
          <w:sz w:val="24"/>
          <w:szCs w:val="24"/>
        </w:rPr>
        <w:t xml:space="preserve"> |</w:t>
      </w:r>
      <w:r w:rsidRPr="00C86C07">
        <w:rPr>
          <w:rFonts w:ascii="Times New Roman" w:hAnsi="Times New Roman" w:cs="Times New Roman"/>
          <w:b/>
          <w:bCs/>
          <w:sz w:val="24"/>
          <w:szCs w:val="24"/>
        </w:rPr>
        <w:t xml:space="preserve"> Rajdeep Kaur</w:t>
      </w:r>
    </w:p>
    <w:p w14:paraId="455C8BB5" w14:textId="77777777" w:rsidR="00C86C07" w:rsidRPr="00C86C07" w:rsidRDefault="00C86C07" w:rsidP="00C86C07">
      <w:pPr>
        <w:pStyle w:val="NoSpacing"/>
        <w:jc w:val="center"/>
        <w:rPr>
          <w:rFonts w:ascii="Times New Roman" w:hAnsi="Times New Roman" w:cs="Times New Roman"/>
          <w:b/>
          <w:bCs/>
          <w:sz w:val="24"/>
          <w:szCs w:val="24"/>
        </w:rPr>
      </w:pPr>
      <w:r w:rsidRPr="00C86C07">
        <w:rPr>
          <w:rFonts w:ascii="Times New Roman" w:hAnsi="Times New Roman" w:cs="Times New Roman"/>
          <w:b/>
          <w:bCs/>
          <w:sz w:val="24"/>
          <w:szCs w:val="24"/>
        </w:rPr>
        <w:t>S389022</w:t>
      </w:r>
      <w:r w:rsidR="00213AAA">
        <w:rPr>
          <w:rFonts w:ascii="Times New Roman" w:hAnsi="Times New Roman" w:cs="Times New Roman"/>
          <w:b/>
          <w:bCs/>
          <w:sz w:val="24"/>
          <w:szCs w:val="24"/>
        </w:rPr>
        <w:t xml:space="preserve"> |</w:t>
      </w:r>
      <w:r w:rsidRPr="00C86C07">
        <w:rPr>
          <w:rFonts w:ascii="Times New Roman" w:hAnsi="Times New Roman" w:cs="Times New Roman"/>
          <w:b/>
          <w:bCs/>
          <w:sz w:val="24"/>
          <w:szCs w:val="24"/>
        </w:rPr>
        <w:t xml:space="preserve"> Anjan Shrestha </w:t>
      </w:r>
    </w:p>
    <w:p w14:paraId="0A6877B3" w14:textId="77777777" w:rsidR="00D057A5" w:rsidRPr="00C86C07" w:rsidRDefault="00C86C07" w:rsidP="00C86C07">
      <w:pPr>
        <w:pStyle w:val="NoSpacing"/>
        <w:jc w:val="center"/>
        <w:rPr>
          <w:rFonts w:ascii="Times New Roman" w:hAnsi="Times New Roman" w:cs="Times New Roman"/>
          <w:b/>
          <w:bCs/>
          <w:sz w:val="24"/>
        </w:rPr>
      </w:pPr>
      <w:r w:rsidRPr="00C86C07">
        <w:rPr>
          <w:rFonts w:ascii="Times New Roman" w:hAnsi="Times New Roman" w:cs="Times New Roman"/>
          <w:b/>
          <w:bCs/>
          <w:sz w:val="24"/>
        </w:rPr>
        <w:t xml:space="preserve">S385382 </w:t>
      </w:r>
      <w:r w:rsidR="00213AAA">
        <w:rPr>
          <w:rFonts w:ascii="Times New Roman" w:hAnsi="Times New Roman" w:cs="Times New Roman"/>
          <w:b/>
          <w:bCs/>
          <w:sz w:val="24"/>
        </w:rPr>
        <w:t xml:space="preserve">| </w:t>
      </w:r>
      <w:r w:rsidRPr="00C86C07">
        <w:rPr>
          <w:rFonts w:ascii="Times New Roman" w:hAnsi="Times New Roman" w:cs="Times New Roman"/>
          <w:b/>
          <w:bCs/>
          <w:sz w:val="24"/>
        </w:rPr>
        <w:t xml:space="preserve">Shashika </w:t>
      </w:r>
      <w:r w:rsidR="00D057A5" w:rsidRPr="00C86C07">
        <w:rPr>
          <w:rFonts w:ascii="Times New Roman" w:hAnsi="Times New Roman" w:cs="Times New Roman"/>
          <w:b/>
          <w:bCs/>
          <w:sz w:val="24"/>
        </w:rPr>
        <w:t xml:space="preserve">Mihiranga </w:t>
      </w:r>
      <w:r w:rsidRPr="00C86C07">
        <w:rPr>
          <w:rFonts w:ascii="Times New Roman" w:hAnsi="Times New Roman" w:cs="Times New Roman"/>
          <w:b/>
          <w:bCs/>
          <w:sz w:val="24"/>
        </w:rPr>
        <w:t>P. G. A.</w:t>
      </w:r>
    </w:p>
    <w:p w14:paraId="64C4B271" w14:textId="77777777" w:rsidR="00D057A5" w:rsidRDefault="00D057A5" w:rsidP="00D057A5">
      <w:pPr>
        <w:jc w:val="center"/>
        <w:rPr>
          <w:rFonts w:ascii="Times New Roman" w:hAnsi="Times New Roman" w:cs="Times New Roman"/>
          <w:color w:val="000000"/>
        </w:rPr>
      </w:pPr>
    </w:p>
    <w:p w14:paraId="68FE7D87" w14:textId="77777777" w:rsidR="00156ABA" w:rsidRDefault="00156ABA" w:rsidP="00D057A5">
      <w:pPr>
        <w:jc w:val="center"/>
        <w:rPr>
          <w:rFonts w:ascii="Times New Roman" w:hAnsi="Times New Roman" w:cs="Times New Roman"/>
          <w:color w:val="000000"/>
        </w:rPr>
      </w:pPr>
    </w:p>
    <w:p w14:paraId="06229424" w14:textId="77777777" w:rsidR="00156ABA" w:rsidRDefault="00156ABA" w:rsidP="00D057A5">
      <w:pPr>
        <w:jc w:val="center"/>
        <w:rPr>
          <w:rFonts w:ascii="Times New Roman" w:hAnsi="Times New Roman" w:cs="Times New Roman"/>
          <w:color w:val="000000"/>
        </w:rPr>
      </w:pPr>
    </w:p>
    <w:p w14:paraId="7799D25C" w14:textId="77777777" w:rsidR="00D057A5" w:rsidRPr="00D057A5" w:rsidRDefault="00D057A5" w:rsidP="00D057A5">
      <w:pPr>
        <w:jc w:val="center"/>
        <w:rPr>
          <w:rFonts w:ascii="Times New Roman" w:hAnsi="Times New Roman" w:cs="Times New Roman"/>
          <w:b/>
          <w:color w:val="000000"/>
          <w:sz w:val="24"/>
        </w:rPr>
      </w:pPr>
      <w:r w:rsidRPr="00D057A5">
        <w:rPr>
          <w:rFonts w:ascii="Times New Roman" w:hAnsi="Times New Roman" w:cs="Times New Roman"/>
          <w:b/>
          <w:color w:val="000000"/>
          <w:sz w:val="24"/>
        </w:rPr>
        <w:t>May 2026</w:t>
      </w:r>
    </w:p>
    <w:p w14:paraId="632816D8" w14:textId="77777777" w:rsidR="00D057A5" w:rsidRDefault="00D057A5" w:rsidP="00156ABA">
      <w:pPr>
        <w:spacing w:after="0" w:line="240" w:lineRule="auto"/>
        <w:jc w:val="center"/>
        <w:rPr>
          <w:rFonts w:ascii="Times New Roman" w:hAnsi="Times New Roman" w:cs="Times New Roman"/>
          <w:color w:val="000000"/>
        </w:rPr>
      </w:pPr>
    </w:p>
    <w:p w14:paraId="14014D3D" w14:textId="77777777" w:rsidR="00D057A5" w:rsidRPr="00156ABA" w:rsidRDefault="00D057A5" w:rsidP="00156ABA">
      <w:pPr>
        <w:spacing w:after="0" w:line="240" w:lineRule="auto"/>
        <w:jc w:val="center"/>
        <w:rPr>
          <w:rFonts w:ascii="Times New Roman" w:hAnsi="Times New Roman" w:cs="Times New Roman"/>
          <w:bCs/>
          <w:color w:val="000000"/>
          <w:sz w:val="24"/>
        </w:rPr>
      </w:pPr>
      <w:r w:rsidRPr="00156ABA">
        <w:rPr>
          <w:rFonts w:ascii="Times New Roman" w:hAnsi="Times New Roman" w:cs="Times New Roman"/>
          <w:bCs/>
          <w:color w:val="000000"/>
          <w:sz w:val="24"/>
        </w:rPr>
        <w:t>Master of Information Technology (Artificial Intelligence)</w:t>
      </w:r>
    </w:p>
    <w:p w14:paraId="10FCDECD" w14:textId="77777777" w:rsidR="00D057A5" w:rsidRDefault="00D057A5" w:rsidP="00156ABA">
      <w:pPr>
        <w:spacing w:after="0" w:line="240" w:lineRule="auto"/>
        <w:jc w:val="center"/>
        <w:rPr>
          <w:rFonts w:ascii="Times New Roman" w:hAnsi="Times New Roman" w:cs="Times New Roman"/>
          <w:b/>
          <w:color w:val="000000"/>
          <w:sz w:val="24"/>
        </w:rPr>
      </w:pPr>
      <w:r w:rsidRPr="00D057A5">
        <w:rPr>
          <w:rFonts w:ascii="Times New Roman" w:hAnsi="Times New Roman" w:cs="Times New Roman"/>
          <w:b/>
          <w:color w:val="000000"/>
          <w:sz w:val="24"/>
        </w:rPr>
        <w:t>Charles Darwin University</w:t>
      </w:r>
    </w:p>
    <w:p w14:paraId="4FFC1672" w14:textId="77777777" w:rsidR="00D057A5" w:rsidRDefault="00D057A5" w:rsidP="00156ABA">
      <w:pPr>
        <w:spacing w:after="0" w:line="240" w:lineRule="auto"/>
        <w:jc w:val="center"/>
        <w:rPr>
          <w:rFonts w:ascii="Times New Roman" w:hAnsi="Times New Roman" w:cs="Times New Roman"/>
          <w:b/>
          <w:color w:val="000000"/>
          <w:sz w:val="24"/>
        </w:rPr>
      </w:pPr>
      <w:r w:rsidRPr="00D057A5">
        <w:rPr>
          <w:rFonts w:ascii="Times New Roman" w:hAnsi="Times New Roman" w:cs="Times New Roman"/>
          <w:b/>
          <w:color w:val="000000"/>
          <w:sz w:val="24"/>
        </w:rPr>
        <w:t>Sydney</w:t>
      </w:r>
    </w:p>
    <w:p w14:paraId="14F5E131" w14:textId="77777777" w:rsidR="003D7D96" w:rsidRPr="00D057A5" w:rsidRDefault="003D7D96" w:rsidP="00D057A5">
      <w:pPr>
        <w:jc w:val="center"/>
        <w:rPr>
          <w:rFonts w:ascii="Times New Roman" w:hAnsi="Times New Roman" w:cs="Times New Roman"/>
          <w:color w:val="000000"/>
        </w:rPr>
      </w:pPr>
    </w:p>
    <w:sdt>
      <w:sdtPr>
        <w:rPr>
          <w:rFonts w:asciiTheme="minorHAnsi" w:eastAsiaTheme="minorEastAsia" w:hAnsiTheme="minorHAnsi" w:cstheme="minorBidi"/>
          <w:b w:val="0"/>
          <w:bCs w:val="0"/>
          <w:color w:val="auto"/>
          <w:sz w:val="22"/>
          <w:szCs w:val="22"/>
        </w:rPr>
        <w:id w:val="1336739470"/>
        <w:docPartObj>
          <w:docPartGallery w:val="Table of Contents"/>
          <w:docPartUnique/>
        </w:docPartObj>
      </w:sdtPr>
      <w:sdtEndPr>
        <w:rPr>
          <w:noProof/>
        </w:rPr>
      </w:sdtEndPr>
      <w:sdtContent>
        <w:p w14:paraId="37CCDD1B" w14:textId="77777777" w:rsidR="002A3DA8" w:rsidRDefault="002A3DA8" w:rsidP="002A3DA8">
          <w:pPr>
            <w:pStyle w:val="TOCHeading"/>
            <w:spacing w:before="0" w:line="240" w:lineRule="auto"/>
          </w:pPr>
          <w:r>
            <w:t>Table of Contents</w:t>
          </w:r>
        </w:p>
        <w:p w14:paraId="494B3983" w14:textId="77777777" w:rsidR="002A3DA8" w:rsidRDefault="002A3DA8" w:rsidP="002A3DA8">
          <w:pPr>
            <w:pStyle w:val="TOC1"/>
            <w:tabs>
              <w:tab w:val="right" w:leader="dot" w:pos="8630"/>
            </w:tabs>
            <w:spacing w:line="240" w:lineRule="auto"/>
            <w:rPr>
              <w:rFonts w:cs="Arial Unicode MS"/>
              <w:b w:val="0"/>
              <w:bCs w:val="0"/>
              <w:noProof/>
              <w:kern w:val="2"/>
              <w:sz w:val="24"/>
              <w:lang w:val="en-GB" w:eastAsia="en-GB" w:bidi="si-LK"/>
              <w14:ligatures w14:val="standardContextual"/>
            </w:rPr>
          </w:pPr>
          <w:r>
            <w:rPr>
              <w:b w:val="0"/>
              <w:bCs w:val="0"/>
            </w:rPr>
            <w:fldChar w:fldCharType="begin"/>
          </w:r>
          <w:r>
            <w:instrText xml:space="preserve"> TOC \o "1-3" \h \z \u </w:instrText>
          </w:r>
          <w:r>
            <w:rPr>
              <w:b w:val="0"/>
              <w:bCs w:val="0"/>
            </w:rPr>
            <w:fldChar w:fldCharType="separate"/>
          </w:r>
          <w:hyperlink w:anchor="_Toc229703258" w:history="1">
            <w:r w:rsidRPr="00C543ED">
              <w:rPr>
                <w:rStyle w:val="Hyperlink"/>
                <w:noProof/>
              </w:rPr>
              <w:t>1. Abstract</w:t>
            </w:r>
            <w:r>
              <w:rPr>
                <w:noProof/>
                <w:webHidden/>
              </w:rPr>
              <w:tab/>
            </w:r>
            <w:r>
              <w:rPr>
                <w:noProof/>
                <w:webHidden/>
              </w:rPr>
              <w:fldChar w:fldCharType="begin"/>
            </w:r>
            <w:r>
              <w:rPr>
                <w:noProof/>
                <w:webHidden/>
              </w:rPr>
              <w:instrText xml:space="preserve"> PAGEREF _Toc229703258 \h </w:instrText>
            </w:r>
            <w:r>
              <w:rPr>
                <w:noProof/>
                <w:webHidden/>
              </w:rPr>
            </w:r>
            <w:r>
              <w:rPr>
                <w:noProof/>
                <w:webHidden/>
              </w:rPr>
              <w:fldChar w:fldCharType="separate"/>
            </w:r>
            <w:r>
              <w:rPr>
                <w:noProof/>
                <w:webHidden/>
              </w:rPr>
              <w:t>4</w:t>
            </w:r>
            <w:r>
              <w:rPr>
                <w:noProof/>
                <w:webHidden/>
              </w:rPr>
              <w:fldChar w:fldCharType="end"/>
            </w:r>
          </w:hyperlink>
        </w:p>
        <w:p w14:paraId="65EA3539"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59" w:history="1">
            <w:r w:rsidRPr="00C543ED">
              <w:rPr>
                <w:rStyle w:val="Hyperlink"/>
                <w:noProof/>
              </w:rPr>
              <w:t>2. Introduction</w:t>
            </w:r>
            <w:r>
              <w:rPr>
                <w:noProof/>
                <w:webHidden/>
              </w:rPr>
              <w:tab/>
            </w:r>
            <w:r>
              <w:rPr>
                <w:noProof/>
                <w:webHidden/>
              </w:rPr>
              <w:fldChar w:fldCharType="begin"/>
            </w:r>
            <w:r>
              <w:rPr>
                <w:noProof/>
                <w:webHidden/>
              </w:rPr>
              <w:instrText xml:space="preserve"> PAGEREF _Toc229703259 \h </w:instrText>
            </w:r>
            <w:r>
              <w:rPr>
                <w:noProof/>
                <w:webHidden/>
              </w:rPr>
            </w:r>
            <w:r>
              <w:rPr>
                <w:noProof/>
                <w:webHidden/>
              </w:rPr>
              <w:fldChar w:fldCharType="separate"/>
            </w:r>
            <w:r>
              <w:rPr>
                <w:noProof/>
                <w:webHidden/>
              </w:rPr>
              <w:t>4</w:t>
            </w:r>
            <w:r>
              <w:rPr>
                <w:noProof/>
                <w:webHidden/>
              </w:rPr>
              <w:fldChar w:fldCharType="end"/>
            </w:r>
          </w:hyperlink>
        </w:p>
        <w:p w14:paraId="6508B55B"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60" w:history="1">
            <w:r w:rsidRPr="00C543ED">
              <w:rPr>
                <w:rStyle w:val="Hyperlink"/>
                <w:noProof/>
              </w:rPr>
              <w:t>3. Project Pipeline</w:t>
            </w:r>
            <w:r>
              <w:rPr>
                <w:noProof/>
                <w:webHidden/>
              </w:rPr>
              <w:tab/>
            </w:r>
            <w:r>
              <w:rPr>
                <w:noProof/>
                <w:webHidden/>
              </w:rPr>
              <w:fldChar w:fldCharType="begin"/>
            </w:r>
            <w:r>
              <w:rPr>
                <w:noProof/>
                <w:webHidden/>
              </w:rPr>
              <w:instrText xml:space="preserve"> PAGEREF _Toc229703260 \h </w:instrText>
            </w:r>
            <w:r>
              <w:rPr>
                <w:noProof/>
                <w:webHidden/>
              </w:rPr>
            </w:r>
            <w:r>
              <w:rPr>
                <w:noProof/>
                <w:webHidden/>
              </w:rPr>
              <w:fldChar w:fldCharType="separate"/>
            </w:r>
            <w:r>
              <w:rPr>
                <w:noProof/>
                <w:webHidden/>
              </w:rPr>
              <w:t>4</w:t>
            </w:r>
            <w:r>
              <w:rPr>
                <w:noProof/>
                <w:webHidden/>
              </w:rPr>
              <w:fldChar w:fldCharType="end"/>
            </w:r>
          </w:hyperlink>
        </w:p>
        <w:p w14:paraId="1A22423F"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61" w:history="1">
            <w:r w:rsidRPr="00C543ED">
              <w:rPr>
                <w:rStyle w:val="Hyperlink"/>
                <w:noProof/>
              </w:rPr>
              <w:t>4. Dataset</w:t>
            </w:r>
            <w:r>
              <w:rPr>
                <w:noProof/>
                <w:webHidden/>
              </w:rPr>
              <w:tab/>
            </w:r>
            <w:r>
              <w:rPr>
                <w:noProof/>
                <w:webHidden/>
              </w:rPr>
              <w:fldChar w:fldCharType="begin"/>
            </w:r>
            <w:r>
              <w:rPr>
                <w:noProof/>
                <w:webHidden/>
              </w:rPr>
              <w:instrText xml:space="preserve"> PAGEREF _Toc229703261 \h </w:instrText>
            </w:r>
            <w:r>
              <w:rPr>
                <w:noProof/>
                <w:webHidden/>
              </w:rPr>
            </w:r>
            <w:r>
              <w:rPr>
                <w:noProof/>
                <w:webHidden/>
              </w:rPr>
              <w:fldChar w:fldCharType="separate"/>
            </w:r>
            <w:r>
              <w:rPr>
                <w:noProof/>
                <w:webHidden/>
              </w:rPr>
              <w:t>6</w:t>
            </w:r>
            <w:r>
              <w:rPr>
                <w:noProof/>
                <w:webHidden/>
              </w:rPr>
              <w:fldChar w:fldCharType="end"/>
            </w:r>
          </w:hyperlink>
        </w:p>
        <w:p w14:paraId="2F542ABA"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62" w:history="1">
            <w:r w:rsidRPr="00C543ED">
              <w:rPr>
                <w:rStyle w:val="Hyperlink"/>
                <w:noProof/>
              </w:rPr>
              <w:t>5. Data Preprocessing</w:t>
            </w:r>
            <w:r>
              <w:rPr>
                <w:noProof/>
                <w:webHidden/>
              </w:rPr>
              <w:tab/>
            </w:r>
            <w:r>
              <w:rPr>
                <w:noProof/>
                <w:webHidden/>
              </w:rPr>
              <w:fldChar w:fldCharType="begin"/>
            </w:r>
            <w:r>
              <w:rPr>
                <w:noProof/>
                <w:webHidden/>
              </w:rPr>
              <w:instrText xml:space="preserve"> PAGEREF _Toc229703262 \h </w:instrText>
            </w:r>
            <w:r>
              <w:rPr>
                <w:noProof/>
                <w:webHidden/>
              </w:rPr>
            </w:r>
            <w:r>
              <w:rPr>
                <w:noProof/>
                <w:webHidden/>
              </w:rPr>
              <w:fldChar w:fldCharType="separate"/>
            </w:r>
            <w:r>
              <w:rPr>
                <w:noProof/>
                <w:webHidden/>
              </w:rPr>
              <w:t>6</w:t>
            </w:r>
            <w:r>
              <w:rPr>
                <w:noProof/>
                <w:webHidden/>
              </w:rPr>
              <w:fldChar w:fldCharType="end"/>
            </w:r>
          </w:hyperlink>
        </w:p>
        <w:p w14:paraId="4AF7F21E"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3" w:history="1">
            <w:r w:rsidRPr="00C543ED">
              <w:rPr>
                <w:rStyle w:val="Hyperlink"/>
                <w:noProof/>
              </w:rPr>
              <w:t>5.1  Data Loading and Inspection</w:t>
            </w:r>
            <w:r>
              <w:rPr>
                <w:noProof/>
                <w:webHidden/>
              </w:rPr>
              <w:tab/>
            </w:r>
            <w:r>
              <w:rPr>
                <w:noProof/>
                <w:webHidden/>
              </w:rPr>
              <w:fldChar w:fldCharType="begin"/>
            </w:r>
            <w:r>
              <w:rPr>
                <w:noProof/>
                <w:webHidden/>
              </w:rPr>
              <w:instrText xml:space="preserve"> PAGEREF _Toc229703263 \h </w:instrText>
            </w:r>
            <w:r>
              <w:rPr>
                <w:noProof/>
                <w:webHidden/>
              </w:rPr>
            </w:r>
            <w:r>
              <w:rPr>
                <w:noProof/>
                <w:webHidden/>
              </w:rPr>
              <w:fldChar w:fldCharType="separate"/>
            </w:r>
            <w:r>
              <w:rPr>
                <w:noProof/>
                <w:webHidden/>
              </w:rPr>
              <w:t>6</w:t>
            </w:r>
            <w:r>
              <w:rPr>
                <w:noProof/>
                <w:webHidden/>
              </w:rPr>
              <w:fldChar w:fldCharType="end"/>
            </w:r>
          </w:hyperlink>
        </w:p>
        <w:p w14:paraId="25104CDB"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4" w:history="1">
            <w:r w:rsidRPr="00C543ED">
              <w:rPr>
                <w:rStyle w:val="Hyperlink"/>
                <w:noProof/>
              </w:rPr>
              <w:t>5.2  Dataset Merging</w:t>
            </w:r>
            <w:r>
              <w:rPr>
                <w:noProof/>
                <w:webHidden/>
              </w:rPr>
              <w:tab/>
            </w:r>
            <w:r>
              <w:rPr>
                <w:noProof/>
                <w:webHidden/>
              </w:rPr>
              <w:fldChar w:fldCharType="begin"/>
            </w:r>
            <w:r>
              <w:rPr>
                <w:noProof/>
                <w:webHidden/>
              </w:rPr>
              <w:instrText xml:space="preserve"> PAGEREF _Toc229703264 \h </w:instrText>
            </w:r>
            <w:r>
              <w:rPr>
                <w:noProof/>
                <w:webHidden/>
              </w:rPr>
            </w:r>
            <w:r>
              <w:rPr>
                <w:noProof/>
                <w:webHidden/>
              </w:rPr>
              <w:fldChar w:fldCharType="separate"/>
            </w:r>
            <w:r>
              <w:rPr>
                <w:noProof/>
                <w:webHidden/>
              </w:rPr>
              <w:t>6</w:t>
            </w:r>
            <w:r>
              <w:rPr>
                <w:noProof/>
                <w:webHidden/>
              </w:rPr>
              <w:fldChar w:fldCharType="end"/>
            </w:r>
          </w:hyperlink>
        </w:p>
        <w:p w14:paraId="7D612CDF"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5" w:history="1">
            <w:r w:rsidRPr="00C543ED">
              <w:rPr>
                <w:rStyle w:val="Hyperlink"/>
                <w:noProof/>
              </w:rPr>
              <w:t>5.3  Text Cleaning</w:t>
            </w:r>
            <w:r>
              <w:rPr>
                <w:noProof/>
                <w:webHidden/>
              </w:rPr>
              <w:tab/>
            </w:r>
            <w:r>
              <w:rPr>
                <w:noProof/>
                <w:webHidden/>
              </w:rPr>
              <w:fldChar w:fldCharType="begin"/>
            </w:r>
            <w:r>
              <w:rPr>
                <w:noProof/>
                <w:webHidden/>
              </w:rPr>
              <w:instrText xml:space="preserve"> PAGEREF _Toc229703265 \h </w:instrText>
            </w:r>
            <w:r>
              <w:rPr>
                <w:noProof/>
                <w:webHidden/>
              </w:rPr>
            </w:r>
            <w:r>
              <w:rPr>
                <w:noProof/>
                <w:webHidden/>
              </w:rPr>
              <w:fldChar w:fldCharType="separate"/>
            </w:r>
            <w:r>
              <w:rPr>
                <w:noProof/>
                <w:webHidden/>
              </w:rPr>
              <w:t>6</w:t>
            </w:r>
            <w:r>
              <w:rPr>
                <w:noProof/>
                <w:webHidden/>
              </w:rPr>
              <w:fldChar w:fldCharType="end"/>
            </w:r>
          </w:hyperlink>
        </w:p>
        <w:p w14:paraId="14035383"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6" w:history="1">
            <w:r w:rsidRPr="00C543ED">
              <w:rPr>
                <w:rStyle w:val="Hyperlink"/>
                <w:noProof/>
              </w:rPr>
              <w:t>5.4  Feature Engineering</w:t>
            </w:r>
            <w:r>
              <w:rPr>
                <w:noProof/>
                <w:webHidden/>
              </w:rPr>
              <w:tab/>
            </w:r>
            <w:r>
              <w:rPr>
                <w:noProof/>
                <w:webHidden/>
              </w:rPr>
              <w:fldChar w:fldCharType="begin"/>
            </w:r>
            <w:r>
              <w:rPr>
                <w:noProof/>
                <w:webHidden/>
              </w:rPr>
              <w:instrText xml:space="preserve"> PAGEREF _Toc229703266 \h </w:instrText>
            </w:r>
            <w:r>
              <w:rPr>
                <w:noProof/>
                <w:webHidden/>
              </w:rPr>
            </w:r>
            <w:r>
              <w:rPr>
                <w:noProof/>
                <w:webHidden/>
              </w:rPr>
              <w:fldChar w:fldCharType="separate"/>
            </w:r>
            <w:r>
              <w:rPr>
                <w:noProof/>
                <w:webHidden/>
              </w:rPr>
              <w:t>7</w:t>
            </w:r>
            <w:r>
              <w:rPr>
                <w:noProof/>
                <w:webHidden/>
              </w:rPr>
              <w:fldChar w:fldCharType="end"/>
            </w:r>
          </w:hyperlink>
        </w:p>
        <w:p w14:paraId="5EA77CAA"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7" w:history="1">
            <w:r w:rsidRPr="00C543ED">
              <w:rPr>
                <w:rStyle w:val="Hyperlink"/>
                <w:noProof/>
              </w:rPr>
              <w:t>5.5  Sentiment Label Derivation</w:t>
            </w:r>
            <w:r>
              <w:rPr>
                <w:noProof/>
                <w:webHidden/>
              </w:rPr>
              <w:tab/>
            </w:r>
            <w:r>
              <w:rPr>
                <w:noProof/>
                <w:webHidden/>
              </w:rPr>
              <w:fldChar w:fldCharType="begin"/>
            </w:r>
            <w:r>
              <w:rPr>
                <w:noProof/>
                <w:webHidden/>
              </w:rPr>
              <w:instrText xml:space="preserve"> PAGEREF _Toc229703267 \h </w:instrText>
            </w:r>
            <w:r>
              <w:rPr>
                <w:noProof/>
                <w:webHidden/>
              </w:rPr>
            </w:r>
            <w:r>
              <w:rPr>
                <w:noProof/>
                <w:webHidden/>
              </w:rPr>
              <w:fldChar w:fldCharType="separate"/>
            </w:r>
            <w:r>
              <w:rPr>
                <w:noProof/>
                <w:webHidden/>
              </w:rPr>
              <w:t>7</w:t>
            </w:r>
            <w:r>
              <w:rPr>
                <w:noProof/>
                <w:webHidden/>
              </w:rPr>
              <w:fldChar w:fldCharType="end"/>
            </w:r>
          </w:hyperlink>
        </w:p>
        <w:p w14:paraId="5A6668D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8" w:history="1">
            <w:r w:rsidRPr="00C543ED">
              <w:rPr>
                <w:rStyle w:val="Hyperlink"/>
                <w:noProof/>
              </w:rPr>
              <w:t>5.6  Why Preprocessing Matters</w:t>
            </w:r>
            <w:r>
              <w:rPr>
                <w:noProof/>
                <w:webHidden/>
              </w:rPr>
              <w:tab/>
            </w:r>
            <w:r>
              <w:rPr>
                <w:noProof/>
                <w:webHidden/>
              </w:rPr>
              <w:fldChar w:fldCharType="begin"/>
            </w:r>
            <w:r>
              <w:rPr>
                <w:noProof/>
                <w:webHidden/>
              </w:rPr>
              <w:instrText xml:space="preserve"> PAGEREF _Toc229703268 \h </w:instrText>
            </w:r>
            <w:r>
              <w:rPr>
                <w:noProof/>
                <w:webHidden/>
              </w:rPr>
            </w:r>
            <w:r>
              <w:rPr>
                <w:noProof/>
                <w:webHidden/>
              </w:rPr>
              <w:fldChar w:fldCharType="separate"/>
            </w:r>
            <w:r>
              <w:rPr>
                <w:noProof/>
                <w:webHidden/>
              </w:rPr>
              <w:t>7</w:t>
            </w:r>
            <w:r>
              <w:rPr>
                <w:noProof/>
                <w:webHidden/>
              </w:rPr>
              <w:fldChar w:fldCharType="end"/>
            </w:r>
          </w:hyperlink>
        </w:p>
        <w:p w14:paraId="25CFD25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69" w:history="1">
            <w:r w:rsidRPr="00C543ED">
              <w:rPr>
                <w:rStyle w:val="Hyperlink"/>
                <w:noProof/>
              </w:rPr>
              <w:t>5.7  Preprocessing Flow — Step by Step</w:t>
            </w:r>
            <w:r>
              <w:rPr>
                <w:noProof/>
                <w:webHidden/>
              </w:rPr>
              <w:tab/>
            </w:r>
            <w:r>
              <w:rPr>
                <w:noProof/>
                <w:webHidden/>
              </w:rPr>
              <w:fldChar w:fldCharType="begin"/>
            </w:r>
            <w:r>
              <w:rPr>
                <w:noProof/>
                <w:webHidden/>
              </w:rPr>
              <w:instrText xml:space="preserve"> PAGEREF _Toc229703269 \h </w:instrText>
            </w:r>
            <w:r>
              <w:rPr>
                <w:noProof/>
                <w:webHidden/>
              </w:rPr>
            </w:r>
            <w:r>
              <w:rPr>
                <w:noProof/>
                <w:webHidden/>
              </w:rPr>
              <w:fldChar w:fldCharType="separate"/>
            </w:r>
            <w:r>
              <w:rPr>
                <w:noProof/>
                <w:webHidden/>
              </w:rPr>
              <w:t>8</w:t>
            </w:r>
            <w:r>
              <w:rPr>
                <w:noProof/>
                <w:webHidden/>
              </w:rPr>
              <w:fldChar w:fldCharType="end"/>
            </w:r>
          </w:hyperlink>
        </w:p>
        <w:p w14:paraId="30C5718E"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70" w:history="1">
            <w:r w:rsidRPr="00C543ED">
              <w:rPr>
                <w:rStyle w:val="Hyperlink"/>
                <w:noProof/>
              </w:rPr>
              <w:t>6. Exploratory Data Analysis</w:t>
            </w:r>
            <w:r>
              <w:rPr>
                <w:noProof/>
                <w:webHidden/>
              </w:rPr>
              <w:tab/>
            </w:r>
            <w:r>
              <w:rPr>
                <w:noProof/>
                <w:webHidden/>
              </w:rPr>
              <w:fldChar w:fldCharType="begin"/>
            </w:r>
            <w:r>
              <w:rPr>
                <w:noProof/>
                <w:webHidden/>
              </w:rPr>
              <w:instrText xml:space="preserve"> PAGEREF _Toc229703270 \h </w:instrText>
            </w:r>
            <w:r>
              <w:rPr>
                <w:noProof/>
                <w:webHidden/>
              </w:rPr>
            </w:r>
            <w:r>
              <w:rPr>
                <w:noProof/>
                <w:webHidden/>
              </w:rPr>
              <w:fldChar w:fldCharType="separate"/>
            </w:r>
            <w:r>
              <w:rPr>
                <w:noProof/>
                <w:webHidden/>
              </w:rPr>
              <w:t>9</w:t>
            </w:r>
            <w:r>
              <w:rPr>
                <w:noProof/>
                <w:webHidden/>
              </w:rPr>
              <w:fldChar w:fldCharType="end"/>
            </w:r>
          </w:hyperlink>
        </w:p>
        <w:p w14:paraId="21A22A88"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1" w:history="1">
            <w:r w:rsidRPr="00C543ED">
              <w:rPr>
                <w:rStyle w:val="Hyperlink"/>
                <w:noProof/>
              </w:rPr>
              <w:t>6.1  Rating Distribution</w:t>
            </w:r>
            <w:r>
              <w:rPr>
                <w:noProof/>
                <w:webHidden/>
              </w:rPr>
              <w:tab/>
            </w:r>
            <w:r>
              <w:rPr>
                <w:noProof/>
                <w:webHidden/>
              </w:rPr>
              <w:fldChar w:fldCharType="begin"/>
            </w:r>
            <w:r>
              <w:rPr>
                <w:noProof/>
                <w:webHidden/>
              </w:rPr>
              <w:instrText xml:space="preserve"> PAGEREF _Toc229703271 \h </w:instrText>
            </w:r>
            <w:r>
              <w:rPr>
                <w:noProof/>
                <w:webHidden/>
              </w:rPr>
            </w:r>
            <w:r>
              <w:rPr>
                <w:noProof/>
                <w:webHidden/>
              </w:rPr>
              <w:fldChar w:fldCharType="separate"/>
            </w:r>
            <w:r>
              <w:rPr>
                <w:noProof/>
                <w:webHidden/>
              </w:rPr>
              <w:t>9</w:t>
            </w:r>
            <w:r>
              <w:rPr>
                <w:noProof/>
                <w:webHidden/>
              </w:rPr>
              <w:fldChar w:fldCharType="end"/>
            </w:r>
          </w:hyperlink>
        </w:p>
        <w:p w14:paraId="654663FE"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2" w:history="1">
            <w:r w:rsidRPr="00C543ED">
              <w:rPr>
                <w:rStyle w:val="Hyperlink"/>
                <w:noProof/>
              </w:rPr>
              <w:t>6.2  Metadata Analysis</w:t>
            </w:r>
            <w:r>
              <w:rPr>
                <w:noProof/>
                <w:webHidden/>
              </w:rPr>
              <w:tab/>
            </w:r>
            <w:r>
              <w:rPr>
                <w:noProof/>
                <w:webHidden/>
              </w:rPr>
              <w:fldChar w:fldCharType="begin"/>
            </w:r>
            <w:r>
              <w:rPr>
                <w:noProof/>
                <w:webHidden/>
              </w:rPr>
              <w:instrText xml:space="preserve"> PAGEREF _Toc229703272 \h </w:instrText>
            </w:r>
            <w:r>
              <w:rPr>
                <w:noProof/>
                <w:webHidden/>
              </w:rPr>
            </w:r>
            <w:r>
              <w:rPr>
                <w:noProof/>
                <w:webHidden/>
              </w:rPr>
              <w:fldChar w:fldCharType="separate"/>
            </w:r>
            <w:r>
              <w:rPr>
                <w:noProof/>
                <w:webHidden/>
              </w:rPr>
              <w:t>9</w:t>
            </w:r>
            <w:r>
              <w:rPr>
                <w:noProof/>
                <w:webHidden/>
              </w:rPr>
              <w:fldChar w:fldCharType="end"/>
            </w:r>
          </w:hyperlink>
        </w:p>
        <w:p w14:paraId="5876F724"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3" w:history="1">
            <w:r w:rsidRPr="00C543ED">
              <w:rPr>
                <w:rStyle w:val="Hyperlink"/>
                <w:noProof/>
              </w:rPr>
              <w:t>6.3  Review Length</w:t>
            </w:r>
            <w:r>
              <w:rPr>
                <w:noProof/>
                <w:webHidden/>
              </w:rPr>
              <w:tab/>
            </w:r>
            <w:r>
              <w:rPr>
                <w:noProof/>
                <w:webHidden/>
              </w:rPr>
              <w:fldChar w:fldCharType="begin"/>
            </w:r>
            <w:r>
              <w:rPr>
                <w:noProof/>
                <w:webHidden/>
              </w:rPr>
              <w:instrText xml:space="preserve"> PAGEREF _Toc229703273 \h </w:instrText>
            </w:r>
            <w:r>
              <w:rPr>
                <w:noProof/>
                <w:webHidden/>
              </w:rPr>
            </w:r>
            <w:r>
              <w:rPr>
                <w:noProof/>
                <w:webHidden/>
              </w:rPr>
              <w:fldChar w:fldCharType="separate"/>
            </w:r>
            <w:r>
              <w:rPr>
                <w:noProof/>
                <w:webHidden/>
              </w:rPr>
              <w:t>10</w:t>
            </w:r>
            <w:r>
              <w:rPr>
                <w:noProof/>
                <w:webHidden/>
              </w:rPr>
              <w:fldChar w:fldCharType="end"/>
            </w:r>
          </w:hyperlink>
        </w:p>
        <w:p w14:paraId="66F4012F"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4" w:history="1">
            <w:r w:rsidRPr="00C543ED">
              <w:rPr>
                <w:rStyle w:val="Hyperlink"/>
                <w:noProof/>
              </w:rPr>
              <w:t>6.4  Feature Engineering Distributions</w:t>
            </w:r>
            <w:r>
              <w:rPr>
                <w:noProof/>
                <w:webHidden/>
              </w:rPr>
              <w:tab/>
            </w:r>
            <w:r>
              <w:rPr>
                <w:noProof/>
                <w:webHidden/>
              </w:rPr>
              <w:fldChar w:fldCharType="begin"/>
            </w:r>
            <w:r>
              <w:rPr>
                <w:noProof/>
                <w:webHidden/>
              </w:rPr>
              <w:instrText xml:space="preserve"> PAGEREF _Toc229703274 \h </w:instrText>
            </w:r>
            <w:r>
              <w:rPr>
                <w:noProof/>
                <w:webHidden/>
              </w:rPr>
            </w:r>
            <w:r>
              <w:rPr>
                <w:noProof/>
                <w:webHidden/>
              </w:rPr>
              <w:fldChar w:fldCharType="separate"/>
            </w:r>
            <w:r>
              <w:rPr>
                <w:noProof/>
                <w:webHidden/>
              </w:rPr>
              <w:t>11</w:t>
            </w:r>
            <w:r>
              <w:rPr>
                <w:noProof/>
                <w:webHidden/>
              </w:rPr>
              <w:fldChar w:fldCharType="end"/>
            </w:r>
          </w:hyperlink>
        </w:p>
        <w:p w14:paraId="39DE518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5" w:history="1">
            <w:r w:rsidRPr="00C543ED">
              <w:rPr>
                <w:rStyle w:val="Hyperlink"/>
                <w:noProof/>
              </w:rPr>
              <w:t>6.5  Text Features and N-gram Patterns</w:t>
            </w:r>
            <w:r>
              <w:rPr>
                <w:noProof/>
                <w:webHidden/>
              </w:rPr>
              <w:tab/>
            </w:r>
            <w:r>
              <w:rPr>
                <w:noProof/>
                <w:webHidden/>
              </w:rPr>
              <w:fldChar w:fldCharType="begin"/>
            </w:r>
            <w:r>
              <w:rPr>
                <w:noProof/>
                <w:webHidden/>
              </w:rPr>
              <w:instrText xml:space="preserve"> PAGEREF _Toc229703275 \h </w:instrText>
            </w:r>
            <w:r>
              <w:rPr>
                <w:noProof/>
                <w:webHidden/>
              </w:rPr>
            </w:r>
            <w:r>
              <w:rPr>
                <w:noProof/>
                <w:webHidden/>
              </w:rPr>
              <w:fldChar w:fldCharType="separate"/>
            </w:r>
            <w:r>
              <w:rPr>
                <w:noProof/>
                <w:webHidden/>
              </w:rPr>
              <w:t>12</w:t>
            </w:r>
            <w:r>
              <w:rPr>
                <w:noProof/>
                <w:webHidden/>
              </w:rPr>
              <w:fldChar w:fldCharType="end"/>
            </w:r>
          </w:hyperlink>
        </w:p>
        <w:p w14:paraId="20E964C8"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6" w:history="1">
            <w:r w:rsidRPr="00C543ED">
              <w:rPr>
                <w:rStyle w:val="Hyperlink"/>
                <w:noProof/>
              </w:rPr>
              <w:t>6.6  Class Imbalance</w:t>
            </w:r>
            <w:r>
              <w:rPr>
                <w:noProof/>
                <w:webHidden/>
              </w:rPr>
              <w:tab/>
            </w:r>
            <w:r>
              <w:rPr>
                <w:noProof/>
                <w:webHidden/>
              </w:rPr>
              <w:fldChar w:fldCharType="begin"/>
            </w:r>
            <w:r>
              <w:rPr>
                <w:noProof/>
                <w:webHidden/>
              </w:rPr>
              <w:instrText xml:space="preserve"> PAGEREF _Toc229703276 \h </w:instrText>
            </w:r>
            <w:r>
              <w:rPr>
                <w:noProof/>
                <w:webHidden/>
              </w:rPr>
            </w:r>
            <w:r>
              <w:rPr>
                <w:noProof/>
                <w:webHidden/>
              </w:rPr>
              <w:fldChar w:fldCharType="separate"/>
            </w:r>
            <w:r>
              <w:rPr>
                <w:noProof/>
                <w:webHidden/>
              </w:rPr>
              <w:t>13</w:t>
            </w:r>
            <w:r>
              <w:rPr>
                <w:noProof/>
                <w:webHidden/>
              </w:rPr>
              <w:fldChar w:fldCharType="end"/>
            </w:r>
          </w:hyperlink>
        </w:p>
        <w:p w14:paraId="34CC18DC"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7" w:history="1">
            <w:r w:rsidRPr="00C543ED">
              <w:rPr>
                <w:rStyle w:val="Hyperlink"/>
                <w:noProof/>
              </w:rPr>
              <w:t>6.7  Vocabulary Analysis</w:t>
            </w:r>
            <w:r>
              <w:rPr>
                <w:noProof/>
                <w:webHidden/>
              </w:rPr>
              <w:tab/>
            </w:r>
            <w:r>
              <w:rPr>
                <w:noProof/>
                <w:webHidden/>
              </w:rPr>
              <w:fldChar w:fldCharType="begin"/>
            </w:r>
            <w:r>
              <w:rPr>
                <w:noProof/>
                <w:webHidden/>
              </w:rPr>
              <w:instrText xml:space="preserve"> PAGEREF _Toc229703277 \h </w:instrText>
            </w:r>
            <w:r>
              <w:rPr>
                <w:noProof/>
                <w:webHidden/>
              </w:rPr>
            </w:r>
            <w:r>
              <w:rPr>
                <w:noProof/>
                <w:webHidden/>
              </w:rPr>
              <w:fldChar w:fldCharType="separate"/>
            </w:r>
            <w:r>
              <w:rPr>
                <w:noProof/>
                <w:webHidden/>
              </w:rPr>
              <w:t>14</w:t>
            </w:r>
            <w:r>
              <w:rPr>
                <w:noProof/>
                <w:webHidden/>
              </w:rPr>
              <w:fldChar w:fldCharType="end"/>
            </w:r>
          </w:hyperlink>
        </w:p>
        <w:p w14:paraId="14E27F59"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78" w:history="1">
            <w:r w:rsidRPr="00C543ED">
              <w:rPr>
                <w:rStyle w:val="Hyperlink"/>
                <w:noProof/>
              </w:rPr>
              <w:t>7. Problem Statement</w:t>
            </w:r>
            <w:r>
              <w:rPr>
                <w:noProof/>
                <w:webHidden/>
              </w:rPr>
              <w:tab/>
            </w:r>
            <w:r>
              <w:rPr>
                <w:noProof/>
                <w:webHidden/>
              </w:rPr>
              <w:fldChar w:fldCharType="begin"/>
            </w:r>
            <w:r>
              <w:rPr>
                <w:noProof/>
                <w:webHidden/>
              </w:rPr>
              <w:instrText xml:space="preserve"> PAGEREF _Toc229703278 \h </w:instrText>
            </w:r>
            <w:r>
              <w:rPr>
                <w:noProof/>
                <w:webHidden/>
              </w:rPr>
            </w:r>
            <w:r>
              <w:rPr>
                <w:noProof/>
                <w:webHidden/>
              </w:rPr>
              <w:fldChar w:fldCharType="separate"/>
            </w:r>
            <w:r>
              <w:rPr>
                <w:noProof/>
                <w:webHidden/>
              </w:rPr>
              <w:t>15</w:t>
            </w:r>
            <w:r>
              <w:rPr>
                <w:noProof/>
                <w:webHidden/>
              </w:rPr>
              <w:fldChar w:fldCharType="end"/>
            </w:r>
          </w:hyperlink>
        </w:p>
        <w:p w14:paraId="503C417D"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79" w:history="1">
            <w:r w:rsidRPr="00C543ED">
              <w:rPr>
                <w:rStyle w:val="Hyperlink"/>
                <w:noProof/>
              </w:rPr>
              <w:t>7.1  The Core Problem</w:t>
            </w:r>
            <w:r>
              <w:rPr>
                <w:noProof/>
                <w:webHidden/>
              </w:rPr>
              <w:tab/>
            </w:r>
            <w:r>
              <w:rPr>
                <w:noProof/>
                <w:webHidden/>
              </w:rPr>
              <w:fldChar w:fldCharType="begin"/>
            </w:r>
            <w:r>
              <w:rPr>
                <w:noProof/>
                <w:webHidden/>
              </w:rPr>
              <w:instrText xml:space="preserve"> PAGEREF _Toc229703279 \h </w:instrText>
            </w:r>
            <w:r>
              <w:rPr>
                <w:noProof/>
                <w:webHidden/>
              </w:rPr>
            </w:r>
            <w:r>
              <w:rPr>
                <w:noProof/>
                <w:webHidden/>
              </w:rPr>
              <w:fldChar w:fldCharType="separate"/>
            </w:r>
            <w:r>
              <w:rPr>
                <w:noProof/>
                <w:webHidden/>
              </w:rPr>
              <w:t>15</w:t>
            </w:r>
            <w:r>
              <w:rPr>
                <w:noProof/>
                <w:webHidden/>
              </w:rPr>
              <w:fldChar w:fldCharType="end"/>
            </w:r>
          </w:hyperlink>
        </w:p>
        <w:p w14:paraId="32A92F2E"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0" w:history="1">
            <w:r w:rsidRPr="00C543ED">
              <w:rPr>
                <w:rStyle w:val="Hyperlink"/>
                <w:noProof/>
              </w:rPr>
              <w:t>7.2  Why Existing Approaches Fall Short</w:t>
            </w:r>
            <w:r>
              <w:rPr>
                <w:noProof/>
                <w:webHidden/>
              </w:rPr>
              <w:tab/>
            </w:r>
            <w:r>
              <w:rPr>
                <w:noProof/>
                <w:webHidden/>
              </w:rPr>
              <w:fldChar w:fldCharType="begin"/>
            </w:r>
            <w:r>
              <w:rPr>
                <w:noProof/>
                <w:webHidden/>
              </w:rPr>
              <w:instrText xml:space="preserve"> PAGEREF _Toc229703280 \h </w:instrText>
            </w:r>
            <w:r>
              <w:rPr>
                <w:noProof/>
                <w:webHidden/>
              </w:rPr>
            </w:r>
            <w:r>
              <w:rPr>
                <w:noProof/>
                <w:webHidden/>
              </w:rPr>
              <w:fldChar w:fldCharType="separate"/>
            </w:r>
            <w:r>
              <w:rPr>
                <w:noProof/>
                <w:webHidden/>
              </w:rPr>
              <w:t>15</w:t>
            </w:r>
            <w:r>
              <w:rPr>
                <w:noProof/>
                <w:webHidden/>
              </w:rPr>
              <w:fldChar w:fldCharType="end"/>
            </w:r>
          </w:hyperlink>
        </w:p>
        <w:p w14:paraId="1F83B83A"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1" w:history="1">
            <w:r w:rsidRPr="00C543ED">
              <w:rPr>
                <w:rStyle w:val="Hyperlink"/>
                <w:noProof/>
              </w:rPr>
              <w:t>7.3  Specific Technical Challenges</w:t>
            </w:r>
            <w:r>
              <w:rPr>
                <w:noProof/>
                <w:webHidden/>
              </w:rPr>
              <w:tab/>
            </w:r>
            <w:r>
              <w:rPr>
                <w:noProof/>
                <w:webHidden/>
              </w:rPr>
              <w:fldChar w:fldCharType="begin"/>
            </w:r>
            <w:r>
              <w:rPr>
                <w:noProof/>
                <w:webHidden/>
              </w:rPr>
              <w:instrText xml:space="preserve"> PAGEREF _Toc229703281 \h </w:instrText>
            </w:r>
            <w:r>
              <w:rPr>
                <w:noProof/>
                <w:webHidden/>
              </w:rPr>
            </w:r>
            <w:r>
              <w:rPr>
                <w:noProof/>
                <w:webHidden/>
              </w:rPr>
              <w:fldChar w:fldCharType="separate"/>
            </w:r>
            <w:r>
              <w:rPr>
                <w:noProof/>
                <w:webHidden/>
              </w:rPr>
              <w:t>15</w:t>
            </w:r>
            <w:r>
              <w:rPr>
                <w:noProof/>
                <w:webHidden/>
              </w:rPr>
              <w:fldChar w:fldCharType="end"/>
            </w:r>
          </w:hyperlink>
        </w:p>
        <w:p w14:paraId="1B3F4B9C"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2" w:history="1">
            <w:r w:rsidRPr="00C543ED">
              <w:rPr>
                <w:rStyle w:val="Hyperlink"/>
                <w:noProof/>
              </w:rPr>
              <w:t>7.4  Class Imbalance as a Cross-Cutting Problem</w:t>
            </w:r>
            <w:r>
              <w:rPr>
                <w:noProof/>
                <w:webHidden/>
              </w:rPr>
              <w:tab/>
            </w:r>
            <w:r>
              <w:rPr>
                <w:noProof/>
                <w:webHidden/>
              </w:rPr>
              <w:fldChar w:fldCharType="begin"/>
            </w:r>
            <w:r>
              <w:rPr>
                <w:noProof/>
                <w:webHidden/>
              </w:rPr>
              <w:instrText xml:space="preserve"> PAGEREF _Toc229703282 \h </w:instrText>
            </w:r>
            <w:r>
              <w:rPr>
                <w:noProof/>
                <w:webHidden/>
              </w:rPr>
            </w:r>
            <w:r>
              <w:rPr>
                <w:noProof/>
                <w:webHidden/>
              </w:rPr>
              <w:fldChar w:fldCharType="separate"/>
            </w:r>
            <w:r>
              <w:rPr>
                <w:noProof/>
                <w:webHidden/>
              </w:rPr>
              <w:t>15</w:t>
            </w:r>
            <w:r>
              <w:rPr>
                <w:noProof/>
                <w:webHidden/>
              </w:rPr>
              <w:fldChar w:fldCharType="end"/>
            </w:r>
          </w:hyperlink>
        </w:p>
        <w:p w14:paraId="66445E8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3" w:history="1">
            <w:r w:rsidRPr="00C543ED">
              <w:rPr>
                <w:rStyle w:val="Hyperlink"/>
                <w:noProof/>
              </w:rPr>
              <w:t>7.5  Research Questions</w:t>
            </w:r>
            <w:r>
              <w:rPr>
                <w:noProof/>
                <w:webHidden/>
              </w:rPr>
              <w:tab/>
            </w:r>
            <w:r>
              <w:rPr>
                <w:noProof/>
                <w:webHidden/>
              </w:rPr>
              <w:fldChar w:fldCharType="begin"/>
            </w:r>
            <w:r>
              <w:rPr>
                <w:noProof/>
                <w:webHidden/>
              </w:rPr>
              <w:instrText xml:space="preserve"> PAGEREF _Toc229703283 \h </w:instrText>
            </w:r>
            <w:r>
              <w:rPr>
                <w:noProof/>
                <w:webHidden/>
              </w:rPr>
            </w:r>
            <w:r>
              <w:rPr>
                <w:noProof/>
                <w:webHidden/>
              </w:rPr>
              <w:fldChar w:fldCharType="separate"/>
            </w:r>
            <w:r>
              <w:rPr>
                <w:noProof/>
                <w:webHidden/>
              </w:rPr>
              <w:t>16</w:t>
            </w:r>
            <w:r>
              <w:rPr>
                <w:noProof/>
                <w:webHidden/>
              </w:rPr>
              <w:fldChar w:fldCharType="end"/>
            </w:r>
          </w:hyperlink>
        </w:p>
        <w:p w14:paraId="67EB96D1"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4" w:history="1">
            <w:r w:rsidRPr="00C543ED">
              <w:rPr>
                <w:rStyle w:val="Hyperlink"/>
                <w:noProof/>
              </w:rPr>
              <w:t>7.6  Success Criteria</w:t>
            </w:r>
            <w:r>
              <w:rPr>
                <w:noProof/>
                <w:webHidden/>
              </w:rPr>
              <w:tab/>
            </w:r>
            <w:r>
              <w:rPr>
                <w:noProof/>
                <w:webHidden/>
              </w:rPr>
              <w:fldChar w:fldCharType="begin"/>
            </w:r>
            <w:r>
              <w:rPr>
                <w:noProof/>
                <w:webHidden/>
              </w:rPr>
              <w:instrText xml:space="preserve"> PAGEREF _Toc229703284 \h </w:instrText>
            </w:r>
            <w:r>
              <w:rPr>
                <w:noProof/>
                <w:webHidden/>
              </w:rPr>
            </w:r>
            <w:r>
              <w:rPr>
                <w:noProof/>
                <w:webHidden/>
              </w:rPr>
              <w:fldChar w:fldCharType="separate"/>
            </w:r>
            <w:r>
              <w:rPr>
                <w:noProof/>
                <w:webHidden/>
              </w:rPr>
              <w:t>16</w:t>
            </w:r>
            <w:r>
              <w:rPr>
                <w:noProof/>
                <w:webHidden/>
              </w:rPr>
              <w:fldChar w:fldCharType="end"/>
            </w:r>
          </w:hyperlink>
        </w:p>
        <w:p w14:paraId="5405C317"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85" w:history="1">
            <w:r w:rsidRPr="00C543ED">
              <w:rPr>
                <w:rStyle w:val="Hyperlink"/>
                <w:noProof/>
              </w:rPr>
              <w:t>8. Methodology</w:t>
            </w:r>
            <w:r>
              <w:rPr>
                <w:noProof/>
                <w:webHidden/>
              </w:rPr>
              <w:tab/>
            </w:r>
            <w:r>
              <w:rPr>
                <w:noProof/>
                <w:webHidden/>
              </w:rPr>
              <w:fldChar w:fldCharType="begin"/>
            </w:r>
            <w:r>
              <w:rPr>
                <w:noProof/>
                <w:webHidden/>
              </w:rPr>
              <w:instrText xml:space="preserve"> PAGEREF _Toc229703285 \h </w:instrText>
            </w:r>
            <w:r>
              <w:rPr>
                <w:noProof/>
                <w:webHidden/>
              </w:rPr>
            </w:r>
            <w:r>
              <w:rPr>
                <w:noProof/>
                <w:webHidden/>
              </w:rPr>
              <w:fldChar w:fldCharType="separate"/>
            </w:r>
            <w:r>
              <w:rPr>
                <w:noProof/>
                <w:webHidden/>
              </w:rPr>
              <w:t>16</w:t>
            </w:r>
            <w:r>
              <w:rPr>
                <w:noProof/>
                <w:webHidden/>
              </w:rPr>
              <w:fldChar w:fldCharType="end"/>
            </w:r>
          </w:hyperlink>
        </w:p>
        <w:p w14:paraId="7C1A2A2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6" w:history="1">
            <w:r w:rsidRPr="00C543ED">
              <w:rPr>
                <w:rStyle w:val="Hyperlink"/>
                <w:noProof/>
              </w:rPr>
              <w:t>8.1  N-gram Language Analysis (NLTK)</w:t>
            </w:r>
            <w:r>
              <w:rPr>
                <w:noProof/>
                <w:webHidden/>
              </w:rPr>
              <w:tab/>
            </w:r>
            <w:r>
              <w:rPr>
                <w:noProof/>
                <w:webHidden/>
              </w:rPr>
              <w:fldChar w:fldCharType="begin"/>
            </w:r>
            <w:r>
              <w:rPr>
                <w:noProof/>
                <w:webHidden/>
              </w:rPr>
              <w:instrText xml:space="preserve"> PAGEREF _Toc229703286 \h </w:instrText>
            </w:r>
            <w:r>
              <w:rPr>
                <w:noProof/>
                <w:webHidden/>
              </w:rPr>
            </w:r>
            <w:r>
              <w:rPr>
                <w:noProof/>
                <w:webHidden/>
              </w:rPr>
              <w:fldChar w:fldCharType="separate"/>
            </w:r>
            <w:r>
              <w:rPr>
                <w:noProof/>
                <w:webHidden/>
              </w:rPr>
              <w:t>16</w:t>
            </w:r>
            <w:r>
              <w:rPr>
                <w:noProof/>
                <w:webHidden/>
              </w:rPr>
              <w:fldChar w:fldCharType="end"/>
            </w:r>
          </w:hyperlink>
        </w:p>
        <w:p w14:paraId="12D05AD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7" w:history="1">
            <w:r w:rsidRPr="00C543ED">
              <w:rPr>
                <w:rStyle w:val="Hyperlink"/>
                <w:noProof/>
              </w:rPr>
              <w:t>8.2  Tokenisation and POS Tagging (spaCy)</w:t>
            </w:r>
            <w:r>
              <w:rPr>
                <w:noProof/>
                <w:webHidden/>
              </w:rPr>
              <w:tab/>
            </w:r>
            <w:r>
              <w:rPr>
                <w:noProof/>
                <w:webHidden/>
              </w:rPr>
              <w:fldChar w:fldCharType="begin"/>
            </w:r>
            <w:r>
              <w:rPr>
                <w:noProof/>
                <w:webHidden/>
              </w:rPr>
              <w:instrText xml:space="preserve"> PAGEREF _Toc229703287 \h </w:instrText>
            </w:r>
            <w:r>
              <w:rPr>
                <w:noProof/>
                <w:webHidden/>
              </w:rPr>
            </w:r>
            <w:r>
              <w:rPr>
                <w:noProof/>
                <w:webHidden/>
              </w:rPr>
              <w:fldChar w:fldCharType="separate"/>
            </w:r>
            <w:r>
              <w:rPr>
                <w:noProof/>
                <w:webHidden/>
              </w:rPr>
              <w:t>17</w:t>
            </w:r>
            <w:r>
              <w:rPr>
                <w:noProof/>
                <w:webHidden/>
              </w:rPr>
              <w:fldChar w:fldCharType="end"/>
            </w:r>
          </w:hyperlink>
        </w:p>
        <w:p w14:paraId="5E38910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8" w:history="1">
            <w:r w:rsidRPr="00C543ED">
              <w:rPr>
                <w:rStyle w:val="Hyperlink"/>
                <w:noProof/>
              </w:rPr>
              <w:t>8.3  Classical Baselines — TF-IDF + SMOTE</w:t>
            </w:r>
            <w:r>
              <w:rPr>
                <w:noProof/>
                <w:webHidden/>
              </w:rPr>
              <w:tab/>
            </w:r>
            <w:r>
              <w:rPr>
                <w:noProof/>
                <w:webHidden/>
              </w:rPr>
              <w:fldChar w:fldCharType="begin"/>
            </w:r>
            <w:r>
              <w:rPr>
                <w:noProof/>
                <w:webHidden/>
              </w:rPr>
              <w:instrText xml:space="preserve"> PAGEREF _Toc229703288 \h </w:instrText>
            </w:r>
            <w:r>
              <w:rPr>
                <w:noProof/>
                <w:webHidden/>
              </w:rPr>
            </w:r>
            <w:r>
              <w:rPr>
                <w:noProof/>
                <w:webHidden/>
              </w:rPr>
              <w:fldChar w:fldCharType="separate"/>
            </w:r>
            <w:r>
              <w:rPr>
                <w:noProof/>
                <w:webHidden/>
              </w:rPr>
              <w:t>18</w:t>
            </w:r>
            <w:r>
              <w:rPr>
                <w:noProof/>
                <w:webHidden/>
              </w:rPr>
              <w:fldChar w:fldCharType="end"/>
            </w:r>
          </w:hyperlink>
        </w:p>
        <w:p w14:paraId="3B20FE4E"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89" w:history="1">
            <w:r w:rsidRPr="00C543ED">
              <w:rPr>
                <w:rStyle w:val="Hyperlink"/>
                <w:noProof/>
              </w:rPr>
              <w:t>8.4  Text Augmentation</w:t>
            </w:r>
            <w:r>
              <w:rPr>
                <w:noProof/>
                <w:webHidden/>
              </w:rPr>
              <w:tab/>
            </w:r>
            <w:r>
              <w:rPr>
                <w:noProof/>
                <w:webHidden/>
              </w:rPr>
              <w:fldChar w:fldCharType="begin"/>
            </w:r>
            <w:r>
              <w:rPr>
                <w:noProof/>
                <w:webHidden/>
              </w:rPr>
              <w:instrText xml:space="preserve"> PAGEREF _Toc229703289 \h </w:instrText>
            </w:r>
            <w:r>
              <w:rPr>
                <w:noProof/>
                <w:webHidden/>
              </w:rPr>
            </w:r>
            <w:r>
              <w:rPr>
                <w:noProof/>
                <w:webHidden/>
              </w:rPr>
              <w:fldChar w:fldCharType="separate"/>
            </w:r>
            <w:r>
              <w:rPr>
                <w:noProof/>
                <w:webHidden/>
              </w:rPr>
              <w:t>19</w:t>
            </w:r>
            <w:r>
              <w:rPr>
                <w:noProof/>
                <w:webHidden/>
              </w:rPr>
              <w:fldChar w:fldCharType="end"/>
            </w:r>
          </w:hyperlink>
        </w:p>
        <w:p w14:paraId="7BC8CFB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0" w:history="1">
            <w:r w:rsidRPr="00C543ED">
              <w:rPr>
                <w:rStyle w:val="Hyperlink"/>
                <w:noProof/>
              </w:rPr>
              <w:t>8.5  DeepSeek-R1:8b — Zero-Shot ABSA Labelling</w:t>
            </w:r>
            <w:r>
              <w:rPr>
                <w:noProof/>
                <w:webHidden/>
              </w:rPr>
              <w:tab/>
            </w:r>
            <w:r>
              <w:rPr>
                <w:noProof/>
                <w:webHidden/>
              </w:rPr>
              <w:fldChar w:fldCharType="begin"/>
            </w:r>
            <w:r>
              <w:rPr>
                <w:noProof/>
                <w:webHidden/>
              </w:rPr>
              <w:instrText xml:space="preserve"> PAGEREF _Toc229703290 \h </w:instrText>
            </w:r>
            <w:r>
              <w:rPr>
                <w:noProof/>
                <w:webHidden/>
              </w:rPr>
            </w:r>
            <w:r>
              <w:rPr>
                <w:noProof/>
                <w:webHidden/>
              </w:rPr>
              <w:fldChar w:fldCharType="separate"/>
            </w:r>
            <w:r>
              <w:rPr>
                <w:noProof/>
                <w:webHidden/>
              </w:rPr>
              <w:t>19</w:t>
            </w:r>
            <w:r>
              <w:rPr>
                <w:noProof/>
                <w:webHidden/>
              </w:rPr>
              <w:fldChar w:fldCharType="end"/>
            </w:r>
          </w:hyperlink>
        </w:p>
        <w:p w14:paraId="61D5E0CB"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1" w:history="1">
            <w:r w:rsidRPr="00C543ED">
              <w:rPr>
                <w:rStyle w:val="Hyperlink"/>
                <w:noProof/>
              </w:rPr>
              <w:t>8.6  DistilBERT Fine-Tuning</w:t>
            </w:r>
            <w:r>
              <w:rPr>
                <w:noProof/>
                <w:webHidden/>
              </w:rPr>
              <w:tab/>
            </w:r>
            <w:r>
              <w:rPr>
                <w:noProof/>
                <w:webHidden/>
              </w:rPr>
              <w:fldChar w:fldCharType="begin"/>
            </w:r>
            <w:r>
              <w:rPr>
                <w:noProof/>
                <w:webHidden/>
              </w:rPr>
              <w:instrText xml:space="preserve"> PAGEREF _Toc229703291 \h </w:instrText>
            </w:r>
            <w:r>
              <w:rPr>
                <w:noProof/>
                <w:webHidden/>
              </w:rPr>
            </w:r>
            <w:r>
              <w:rPr>
                <w:noProof/>
                <w:webHidden/>
              </w:rPr>
              <w:fldChar w:fldCharType="separate"/>
            </w:r>
            <w:r>
              <w:rPr>
                <w:noProof/>
                <w:webHidden/>
              </w:rPr>
              <w:t>20</w:t>
            </w:r>
            <w:r>
              <w:rPr>
                <w:noProof/>
                <w:webHidden/>
              </w:rPr>
              <w:fldChar w:fldCharType="end"/>
            </w:r>
          </w:hyperlink>
        </w:p>
        <w:p w14:paraId="651DBDDC"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2" w:history="1">
            <w:r w:rsidRPr="00C543ED">
              <w:rPr>
                <w:rStyle w:val="Hyperlink"/>
                <w:noProof/>
              </w:rPr>
              <w:t>8.7  Batch Inference on 300K Reviews</w:t>
            </w:r>
            <w:r>
              <w:rPr>
                <w:noProof/>
                <w:webHidden/>
              </w:rPr>
              <w:tab/>
            </w:r>
            <w:r>
              <w:rPr>
                <w:noProof/>
                <w:webHidden/>
              </w:rPr>
              <w:fldChar w:fldCharType="begin"/>
            </w:r>
            <w:r>
              <w:rPr>
                <w:noProof/>
                <w:webHidden/>
              </w:rPr>
              <w:instrText xml:space="preserve"> PAGEREF _Toc229703292 \h </w:instrText>
            </w:r>
            <w:r>
              <w:rPr>
                <w:noProof/>
                <w:webHidden/>
              </w:rPr>
            </w:r>
            <w:r>
              <w:rPr>
                <w:noProof/>
                <w:webHidden/>
              </w:rPr>
              <w:fldChar w:fldCharType="separate"/>
            </w:r>
            <w:r>
              <w:rPr>
                <w:noProof/>
                <w:webHidden/>
              </w:rPr>
              <w:t>21</w:t>
            </w:r>
            <w:r>
              <w:rPr>
                <w:noProof/>
                <w:webHidden/>
              </w:rPr>
              <w:fldChar w:fldCharType="end"/>
            </w:r>
          </w:hyperlink>
        </w:p>
        <w:p w14:paraId="41099343"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3" w:history="1">
            <w:r w:rsidRPr="00C543ED">
              <w:rPr>
                <w:rStyle w:val="Hyperlink"/>
                <w:noProof/>
              </w:rPr>
              <w:t>8.8  Product Scoring Aggregation</w:t>
            </w:r>
            <w:r>
              <w:rPr>
                <w:noProof/>
                <w:webHidden/>
              </w:rPr>
              <w:tab/>
            </w:r>
            <w:r>
              <w:rPr>
                <w:noProof/>
                <w:webHidden/>
              </w:rPr>
              <w:fldChar w:fldCharType="begin"/>
            </w:r>
            <w:r>
              <w:rPr>
                <w:noProof/>
                <w:webHidden/>
              </w:rPr>
              <w:instrText xml:space="preserve"> PAGEREF _Toc229703293 \h </w:instrText>
            </w:r>
            <w:r>
              <w:rPr>
                <w:noProof/>
                <w:webHidden/>
              </w:rPr>
            </w:r>
            <w:r>
              <w:rPr>
                <w:noProof/>
                <w:webHidden/>
              </w:rPr>
              <w:fldChar w:fldCharType="separate"/>
            </w:r>
            <w:r>
              <w:rPr>
                <w:noProof/>
                <w:webHidden/>
              </w:rPr>
              <w:t>22</w:t>
            </w:r>
            <w:r>
              <w:rPr>
                <w:noProof/>
                <w:webHidden/>
              </w:rPr>
              <w:fldChar w:fldCharType="end"/>
            </w:r>
          </w:hyperlink>
        </w:p>
        <w:p w14:paraId="27635239"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4" w:history="1">
            <w:r w:rsidRPr="00C543ED">
              <w:rPr>
                <w:rStyle w:val="Hyperlink"/>
                <w:noProof/>
              </w:rPr>
              <w:t>8.9  Semantic Search RAG Chatbot</w:t>
            </w:r>
            <w:r>
              <w:rPr>
                <w:noProof/>
                <w:webHidden/>
              </w:rPr>
              <w:tab/>
            </w:r>
            <w:r>
              <w:rPr>
                <w:noProof/>
                <w:webHidden/>
              </w:rPr>
              <w:fldChar w:fldCharType="begin"/>
            </w:r>
            <w:r>
              <w:rPr>
                <w:noProof/>
                <w:webHidden/>
              </w:rPr>
              <w:instrText xml:space="preserve"> PAGEREF _Toc229703294 \h </w:instrText>
            </w:r>
            <w:r>
              <w:rPr>
                <w:noProof/>
                <w:webHidden/>
              </w:rPr>
            </w:r>
            <w:r>
              <w:rPr>
                <w:noProof/>
                <w:webHidden/>
              </w:rPr>
              <w:fldChar w:fldCharType="separate"/>
            </w:r>
            <w:r>
              <w:rPr>
                <w:noProof/>
                <w:webHidden/>
              </w:rPr>
              <w:t>22</w:t>
            </w:r>
            <w:r>
              <w:rPr>
                <w:noProof/>
                <w:webHidden/>
              </w:rPr>
              <w:fldChar w:fldCharType="end"/>
            </w:r>
          </w:hyperlink>
        </w:p>
        <w:p w14:paraId="2856293A"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295" w:history="1">
            <w:r w:rsidRPr="00C543ED">
              <w:rPr>
                <w:rStyle w:val="Hyperlink"/>
                <w:noProof/>
              </w:rPr>
              <w:t>9. Results</w:t>
            </w:r>
            <w:r>
              <w:rPr>
                <w:noProof/>
                <w:webHidden/>
              </w:rPr>
              <w:tab/>
            </w:r>
            <w:r>
              <w:rPr>
                <w:noProof/>
                <w:webHidden/>
              </w:rPr>
              <w:fldChar w:fldCharType="begin"/>
            </w:r>
            <w:r>
              <w:rPr>
                <w:noProof/>
                <w:webHidden/>
              </w:rPr>
              <w:instrText xml:space="preserve"> PAGEREF _Toc229703295 \h </w:instrText>
            </w:r>
            <w:r>
              <w:rPr>
                <w:noProof/>
                <w:webHidden/>
              </w:rPr>
            </w:r>
            <w:r>
              <w:rPr>
                <w:noProof/>
                <w:webHidden/>
              </w:rPr>
              <w:fldChar w:fldCharType="separate"/>
            </w:r>
            <w:r>
              <w:rPr>
                <w:noProof/>
                <w:webHidden/>
              </w:rPr>
              <w:t>24</w:t>
            </w:r>
            <w:r>
              <w:rPr>
                <w:noProof/>
                <w:webHidden/>
              </w:rPr>
              <w:fldChar w:fldCharType="end"/>
            </w:r>
          </w:hyperlink>
        </w:p>
        <w:p w14:paraId="0C786BB8"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6" w:history="1">
            <w:r w:rsidRPr="00C543ED">
              <w:rPr>
                <w:rStyle w:val="Hyperlink"/>
                <w:noProof/>
              </w:rPr>
              <w:t>9.1  Complement Naive Bayes : Baseline Performance</w:t>
            </w:r>
            <w:r>
              <w:rPr>
                <w:noProof/>
                <w:webHidden/>
              </w:rPr>
              <w:tab/>
            </w:r>
            <w:r>
              <w:rPr>
                <w:noProof/>
                <w:webHidden/>
              </w:rPr>
              <w:fldChar w:fldCharType="begin"/>
            </w:r>
            <w:r>
              <w:rPr>
                <w:noProof/>
                <w:webHidden/>
              </w:rPr>
              <w:instrText xml:space="preserve"> PAGEREF _Toc229703296 \h </w:instrText>
            </w:r>
            <w:r>
              <w:rPr>
                <w:noProof/>
                <w:webHidden/>
              </w:rPr>
            </w:r>
            <w:r>
              <w:rPr>
                <w:noProof/>
                <w:webHidden/>
              </w:rPr>
              <w:fldChar w:fldCharType="separate"/>
            </w:r>
            <w:r>
              <w:rPr>
                <w:noProof/>
                <w:webHidden/>
              </w:rPr>
              <w:t>24</w:t>
            </w:r>
            <w:r>
              <w:rPr>
                <w:noProof/>
                <w:webHidden/>
              </w:rPr>
              <w:fldChar w:fldCharType="end"/>
            </w:r>
          </w:hyperlink>
        </w:p>
        <w:p w14:paraId="02C9169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7" w:history="1">
            <w:r w:rsidRPr="00C543ED">
              <w:rPr>
                <w:rStyle w:val="Hyperlink"/>
                <w:noProof/>
              </w:rPr>
              <w:t>9.2  Logistic Regression : Stronger Baseline</w:t>
            </w:r>
            <w:r>
              <w:rPr>
                <w:noProof/>
                <w:webHidden/>
              </w:rPr>
              <w:tab/>
            </w:r>
            <w:r>
              <w:rPr>
                <w:noProof/>
                <w:webHidden/>
              </w:rPr>
              <w:fldChar w:fldCharType="begin"/>
            </w:r>
            <w:r>
              <w:rPr>
                <w:noProof/>
                <w:webHidden/>
              </w:rPr>
              <w:instrText xml:space="preserve"> PAGEREF _Toc229703297 \h </w:instrText>
            </w:r>
            <w:r>
              <w:rPr>
                <w:noProof/>
                <w:webHidden/>
              </w:rPr>
            </w:r>
            <w:r>
              <w:rPr>
                <w:noProof/>
                <w:webHidden/>
              </w:rPr>
              <w:fldChar w:fldCharType="separate"/>
            </w:r>
            <w:r>
              <w:rPr>
                <w:noProof/>
                <w:webHidden/>
              </w:rPr>
              <w:t>25</w:t>
            </w:r>
            <w:r>
              <w:rPr>
                <w:noProof/>
                <w:webHidden/>
              </w:rPr>
              <w:fldChar w:fldCharType="end"/>
            </w:r>
          </w:hyperlink>
        </w:p>
        <w:p w14:paraId="777345EF"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8" w:history="1">
            <w:r w:rsidRPr="00C543ED">
              <w:rPr>
                <w:rStyle w:val="Hyperlink"/>
                <w:noProof/>
              </w:rPr>
              <w:t>9.3  Class Imbalance : The Core Challenge</w:t>
            </w:r>
            <w:r>
              <w:rPr>
                <w:noProof/>
                <w:webHidden/>
              </w:rPr>
              <w:tab/>
            </w:r>
            <w:r>
              <w:rPr>
                <w:noProof/>
                <w:webHidden/>
              </w:rPr>
              <w:fldChar w:fldCharType="begin"/>
            </w:r>
            <w:r>
              <w:rPr>
                <w:noProof/>
                <w:webHidden/>
              </w:rPr>
              <w:instrText xml:space="preserve"> PAGEREF _Toc229703298 \h </w:instrText>
            </w:r>
            <w:r>
              <w:rPr>
                <w:noProof/>
                <w:webHidden/>
              </w:rPr>
            </w:r>
            <w:r>
              <w:rPr>
                <w:noProof/>
                <w:webHidden/>
              </w:rPr>
              <w:fldChar w:fldCharType="separate"/>
            </w:r>
            <w:r>
              <w:rPr>
                <w:noProof/>
                <w:webHidden/>
              </w:rPr>
              <w:t>26</w:t>
            </w:r>
            <w:r>
              <w:rPr>
                <w:noProof/>
                <w:webHidden/>
              </w:rPr>
              <w:fldChar w:fldCharType="end"/>
            </w:r>
          </w:hyperlink>
        </w:p>
        <w:p w14:paraId="1C4EE7CD"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299" w:history="1">
            <w:r w:rsidRPr="00C543ED">
              <w:rPr>
                <w:rStyle w:val="Hyperlink"/>
                <w:noProof/>
              </w:rPr>
              <w:t>9.3b  After SMOTE : Equalised Training Set</w:t>
            </w:r>
            <w:r>
              <w:rPr>
                <w:noProof/>
                <w:webHidden/>
              </w:rPr>
              <w:tab/>
            </w:r>
            <w:r>
              <w:rPr>
                <w:noProof/>
                <w:webHidden/>
              </w:rPr>
              <w:fldChar w:fldCharType="begin"/>
            </w:r>
            <w:r>
              <w:rPr>
                <w:noProof/>
                <w:webHidden/>
              </w:rPr>
              <w:instrText xml:space="preserve"> PAGEREF _Toc229703299 \h </w:instrText>
            </w:r>
            <w:r>
              <w:rPr>
                <w:noProof/>
                <w:webHidden/>
              </w:rPr>
            </w:r>
            <w:r>
              <w:rPr>
                <w:noProof/>
                <w:webHidden/>
              </w:rPr>
              <w:fldChar w:fldCharType="separate"/>
            </w:r>
            <w:r>
              <w:rPr>
                <w:noProof/>
                <w:webHidden/>
              </w:rPr>
              <w:t>26</w:t>
            </w:r>
            <w:r>
              <w:rPr>
                <w:noProof/>
                <w:webHidden/>
              </w:rPr>
              <w:fldChar w:fldCharType="end"/>
            </w:r>
          </w:hyperlink>
        </w:p>
        <w:p w14:paraId="1A1F653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0" w:history="1">
            <w:r w:rsidRPr="00C543ED">
              <w:rPr>
                <w:rStyle w:val="Hyperlink"/>
                <w:noProof/>
              </w:rPr>
              <w:t>9.4  Model Comparison</w:t>
            </w:r>
            <w:r>
              <w:rPr>
                <w:noProof/>
                <w:webHidden/>
              </w:rPr>
              <w:tab/>
            </w:r>
            <w:r>
              <w:rPr>
                <w:noProof/>
                <w:webHidden/>
              </w:rPr>
              <w:fldChar w:fldCharType="begin"/>
            </w:r>
            <w:r>
              <w:rPr>
                <w:noProof/>
                <w:webHidden/>
              </w:rPr>
              <w:instrText xml:space="preserve"> PAGEREF _Toc229703300 \h </w:instrText>
            </w:r>
            <w:r>
              <w:rPr>
                <w:noProof/>
                <w:webHidden/>
              </w:rPr>
            </w:r>
            <w:r>
              <w:rPr>
                <w:noProof/>
                <w:webHidden/>
              </w:rPr>
              <w:fldChar w:fldCharType="separate"/>
            </w:r>
            <w:r>
              <w:rPr>
                <w:noProof/>
                <w:webHidden/>
              </w:rPr>
              <w:t>27</w:t>
            </w:r>
            <w:r>
              <w:rPr>
                <w:noProof/>
                <w:webHidden/>
              </w:rPr>
              <w:fldChar w:fldCharType="end"/>
            </w:r>
          </w:hyperlink>
        </w:p>
        <w:p w14:paraId="4179A161"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1" w:history="1">
            <w:r w:rsidRPr="00C543ED">
              <w:rPr>
                <w:rStyle w:val="Hyperlink"/>
                <w:noProof/>
              </w:rPr>
              <w:t>9.5  DistilBERT Training Curve</w:t>
            </w:r>
            <w:r>
              <w:rPr>
                <w:noProof/>
                <w:webHidden/>
              </w:rPr>
              <w:tab/>
            </w:r>
            <w:r>
              <w:rPr>
                <w:noProof/>
                <w:webHidden/>
              </w:rPr>
              <w:fldChar w:fldCharType="begin"/>
            </w:r>
            <w:r>
              <w:rPr>
                <w:noProof/>
                <w:webHidden/>
              </w:rPr>
              <w:instrText xml:space="preserve"> PAGEREF _Toc229703301 \h </w:instrText>
            </w:r>
            <w:r>
              <w:rPr>
                <w:noProof/>
                <w:webHidden/>
              </w:rPr>
            </w:r>
            <w:r>
              <w:rPr>
                <w:noProof/>
                <w:webHidden/>
              </w:rPr>
              <w:fldChar w:fldCharType="separate"/>
            </w:r>
            <w:r>
              <w:rPr>
                <w:noProof/>
                <w:webHidden/>
              </w:rPr>
              <w:t>28</w:t>
            </w:r>
            <w:r>
              <w:rPr>
                <w:noProof/>
                <w:webHidden/>
              </w:rPr>
              <w:fldChar w:fldCharType="end"/>
            </w:r>
          </w:hyperlink>
        </w:p>
        <w:p w14:paraId="7230CFE4"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2" w:history="1">
            <w:r w:rsidRPr="00C543ED">
              <w:rPr>
                <w:rStyle w:val="Hyperlink"/>
                <w:noProof/>
              </w:rPr>
              <w:t>9.6  DistilBERT Confusion Matrix : Error Analysis</w:t>
            </w:r>
            <w:r>
              <w:rPr>
                <w:noProof/>
                <w:webHidden/>
              </w:rPr>
              <w:tab/>
            </w:r>
            <w:r>
              <w:rPr>
                <w:noProof/>
                <w:webHidden/>
              </w:rPr>
              <w:fldChar w:fldCharType="begin"/>
            </w:r>
            <w:r>
              <w:rPr>
                <w:noProof/>
                <w:webHidden/>
              </w:rPr>
              <w:instrText xml:space="preserve"> PAGEREF _Toc229703302 \h </w:instrText>
            </w:r>
            <w:r>
              <w:rPr>
                <w:noProof/>
                <w:webHidden/>
              </w:rPr>
            </w:r>
            <w:r>
              <w:rPr>
                <w:noProof/>
                <w:webHidden/>
              </w:rPr>
              <w:fldChar w:fldCharType="separate"/>
            </w:r>
            <w:r>
              <w:rPr>
                <w:noProof/>
                <w:webHidden/>
              </w:rPr>
              <w:t>29</w:t>
            </w:r>
            <w:r>
              <w:rPr>
                <w:noProof/>
                <w:webHidden/>
              </w:rPr>
              <w:fldChar w:fldCharType="end"/>
            </w:r>
          </w:hyperlink>
        </w:p>
        <w:p w14:paraId="55A44CDF"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3" w:history="1">
            <w:r w:rsidRPr="00C543ED">
              <w:rPr>
                <w:rStyle w:val="Hyperlink"/>
                <w:noProof/>
              </w:rPr>
              <w:t>9.7  Aspect Frequency</w:t>
            </w:r>
            <w:r>
              <w:rPr>
                <w:noProof/>
                <w:webHidden/>
              </w:rPr>
              <w:tab/>
            </w:r>
            <w:r>
              <w:rPr>
                <w:noProof/>
                <w:webHidden/>
              </w:rPr>
              <w:fldChar w:fldCharType="begin"/>
            </w:r>
            <w:r>
              <w:rPr>
                <w:noProof/>
                <w:webHidden/>
              </w:rPr>
              <w:instrText xml:space="preserve"> PAGEREF _Toc229703303 \h </w:instrText>
            </w:r>
            <w:r>
              <w:rPr>
                <w:noProof/>
                <w:webHidden/>
              </w:rPr>
            </w:r>
            <w:r>
              <w:rPr>
                <w:noProof/>
                <w:webHidden/>
              </w:rPr>
              <w:fldChar w:fldCharType="separate"/>
            </w:r>
            <w:r>
              <w:rPr>
                <w:noProof/>
                <w:webHidden/>
              </w:rPr>
              <w:t>30</w:t>
            </w:r>
            <w:r>
              <w:rPr>
                <w:noProof/>
                <w:webHidden/>
              </w:rPr>
              <w:fldChar w:fldCharType="end"/>
            </w:r>
          </w:hyperlink>
        </w:p>
        <w:p w14:paraId="1B25E832"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4" w:history="1">
            <w:r w:rsidRPr="00C543ED">
              <w:rPr>
                <w:rStyle w:val="Hyperlink"/>
                <w:noProof/>
              </w:rPr>
              <w:t>9.8  Sentiment Breakdown per Aspect</w:t>
            </w:r>
            <w:r>
              <w:rPr>
                <w:noProof/>
                <w:webHidden/>
              </w:rPr>
              <w:tab/>
            </w:r>
            <w:r>
              <w:rPr>
                <w:noProof/>
                <w:webHidden/>
              </w:rPr>
              <w:fldChar w:fldCharType="begin"/>
            </w:r>
            <w:r>
              <w:rPr>
                <w:noProof/>
                <w:webHidden/>
              </w:rPr>
              <w:instrText xml:space="preserve"> PAGEREF _Toc229703304 \h </w:instrText>
            </w:r>
            <w:r>
              <w:rPr>
                <w:noProof/>
                <w:webHidden/>
              </w:rPr>
            </w:r>
            <w:r>
              <w:rPr>
                <w:noProof/>
                <w:webHidden/>
              </w:rPr>
              <w:fldChar w:fldCharType="separate"/>
            </w:r>
            <w:r>
              <w:rPr>
                <w:noProof/>
                <w:webHidden/>
              </w:rPr>
              <w:t>30</w:t>
            </w:r>
            <w:r>
              <w:rPr>
                <w:noProof/>
                <w:webHidden/>
              </w:rPr>
              <w:fldChar w:fldCharType="end"/>
            </w:r>
          </w:hyperlink>
        </w:p>
        <w:p w14:paraId="18499032"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5" w:history="1">
            <w:r w:rsidRPr="00C543ED">
              <w:rPr>
                <w:rStyle w:val="Hyperlink"/>
                <w:noProof/>
              </w:rPr>
              <w:t>9.9  Aspect-Sentiment Heatmap</w:t>
            </w:r>
            <w:r>
              <w:rPr>
                <w:noProof/>
                <w:webHidden/>
              </w:rPr>
              <w:tab/>
            </w:r>
            <w:r>
              <w:rPr>
                <w:noProof/>
                <w:webHidden/>
              </w:rPr>
              <w:fldChar w:fldCharType="begin"/>
            </w:r>
            <w:r>
              <w:rPr>
                <w:noProof/>
                <w:webHidden/>
              </w:rPr>
              <w:instrText xml:space="preserve"> PAGEREF _Toc229703305 \h </w:instrText>
            </w:r>
            <w:r>
              <w:rPr>
                <w:noProof/>
                <w:webHidden/>
              </w:rPr>
            </w:r>
            <w:r>
              <w:rPr>
                <w:noProof/>
                <w:webHidden/>
              </w:rPr>
              <w:fldChar w:fldCharType="separate"/>
            </w:r>
            <w:r>
              <w:rPr>
                <w:noProof/>
                <w:webHidden/>
              </w:rPr>
              <w:t>31</w:t>
            </w:r>
            <w:r>
              <w:rPr>
                <w:noProof/>
                <w:webHidden/>
              </w:rPr>
              <w:fldChar w:fldCharType="end"/>
            </w:r>
          </w:hyperlink>
        </w:p>
        <w:p w14:paraId="592D9352"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6" w:history="1">
            <w:r w:rsidRPr="00C543ED">
              <w:rPr>
                <w:rStyle w:val="Hyperlink"/>
                <w:noProof/>
              </w:rPr>
              <w:t>9.10  Negative Sentiment Rate</w:t>
            </w:r>
            <w:r>
              <w:rPr>
                <w:noProof/>
                <w:webHidden/>
              </w:rPr>
              <w:tab/>
            </w:r>
            <w:r>
              <w:rPr>
                <w:noProof/>
                <w:webHidden/>
              </w:rPr>
              <w:fldChar w:fldCharType="begin"/>
            </w:r>
            <w:r>
              <w:rPr>
                <w:noProof/>
                <w:webHidden/>
              </w:rPr>
              <w:instrText xml:space="preserve"> PAGEREF _Toc229703306 \h </w:instrText>
            </w:r>
            <w:r>
              <w:rPr>
                <w:noProof/>
                <w:webHidden/>
              </w:rPr>
            </w:r>
            <w:r>
              <w:rPr>
                <w:noProof/>
                <w:webHidden/>
              </w:rPr>
              <w:fldChar w:fldCharType="separate"/>
            </w:r>
            <w:r>
              <w:rPr>
                <w:noProof/>
                <w:webHidden/>
              </w:rPr>
              <w:t>32</w:t>
            </w:r>
            <w:r>
              <w:rPr>
                <w:noProof/>
                <w:webHidden/>
              </w:rPr>
              <w:fldChar w:fldCharType="end"/>
            </w:r>
          </w:hyperlink>
        </w:p>
        <w:p w14:paraId="4479A3BB"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7" w:history="1">
            <w:r w:rsidRPr="00C543ED">
              <w:rPr>
                <w:rStyle w:val="Hyperlink"/>
                <w:noProof/>
              </w:rPr>
              <w:t>9.11  Product Scoring Heatmap</w:t>
            </w:r>
            <w:r>
              <w:rPr>
                <w:noProof/>
                <w:webHidden/>
              </w:rPr>
              <w:tab/>
            </w:r>
            <w:r>
              <w:rPr>
                <w:noProof/>
                <w:webHidden/>
              </w:rPr>
              <w:fldChar w:fldCharType="begin"/>
            </w:r>
            <w:r>
              <w:rPr>
                <w:noProof/>
                <w:webHidden/>
              </w:rPr>
              <w:instrText xml:space="preserve"> PAGEREF _Toc229703307 \h </w:instrText>
            </w:r>
            <w:r>
              <w:rPr>
                <w:noProof/>
                <w:webHidden/>
              </w:rPr>
            </w:r>
            <w:r>
              <w:rPr>
                <w:noProof/>
                <w:webHidden/>
              </w:rPr>
              <w:fldChar w:fldCharType="separate"/>
            </w:r>
            <w:r>
              <w:rPr>
                <w:noProof/>
                <w:webHidden/>
              </w:rPr>
              <w:t>32</w:t>
            </w:r>
            <w:r>
              <w:rPr>
                <w:noProof/>
                <w:webHidden/>
              </w:rPr>
              <w:fldChar w:fldCharType="end"/>
            </w:r>
          </w:hyperlink>
        </w:p>
        <w:p w14:paraId="098B08D7"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08" w:history="1">
            <w:r w:rsidRPr="00C543ED">
              <w:rPr>
                <w:rStyle w:val="Hyperlink"/>
                <w:noProof/>
              </w:rPr>
              <w:t>9.12  Per-Aspect F1 Scores</w:t>
            </w:r>
            <w:r>
              <w:rPr>
                <w:noProof/>
                <w:webHidden/>
              </w:rPr>
              <w:tab/>
            </w:r>
            <w:r>
              <w:rPr>
                <w:noProof/>
                <w:webHidden/>
              </w:rPr>
              <w:fldChar w:fldCharType="begin"/>
            </w:r>
            <w:r>
              <w:rPr>
                <w:noProof/>
                <w:webHidden/>
              </w:rPr>
              <w:instrText xml:space="preserve"> PAGEREF _Toc229703308 \h </w:instrText>
            </w:r>
            <w:r>
              <w:rPr>
                <w:noProof/>
                <w:webHidden/>
              </w:rPr>
            </w:r>
            <w:r>
              <w:rPr>
                <w:noProof/>
                <w:webHidden/>
              </w:rPr>
              <w:fldChar w:fldCharType="separate"/>
            </w:r>
            <w:r>
              <w:rPr>
                <w:noProof/>
                <w:webHidden/>
              </w:rPr>
              <w:t>33</w:t>
            </w:r>
            <w:r>
              <w:rPr>
                <w:noProof/>
                <w:webHidden/>
              </w:rPr>
              <w:fldChar w:fldCharType="end"/>
            </w:r>
          </w:hyperlink>
        </w:p>
        <w:p w14:paraId="35DED3A8"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309" w:history="1">
            <w:r w:rsidRPr="00C543ED">
              <w:rPr>
                <w:rStyle w:val="Hyperlink"/>
                <w:noProof/>
              </w:rPr>
              <w:t>10. Discussion</w:t>
            </w:r>
            <w:r>
              <w:rPr>
                <w:noProof/>
                <w:webHidden/>
              </w:rPr>
              <w:tab/>
            </w:r>
            <w:r>
              <w:rPr>
                <w:noProof/>
                <w:webHidden/>
              </w:rPr>
              <w:fldChar w:fldCharType="begin"/>
            </w:r>
            <w:r>
              <w:rPr>
                <w:noProof/>
                <w:webHidden/>
              </w:rPr>
              <w:instrText xml:space="preserve"> PAGEREF _Toc229703309 \h </w:instrText>
            </w:r>
            <w:r>
              <w:rPr>
                <w:noProof/>
                <w:webHidden/>
              </w:rPr>
            </w:r>
            <w:r>
              <w:rPr>
                <w:noProof/>
                <w:webHidden/>
              </w:rPr>
              <w:fldChar w:fldCharType="separate"/>
            </w:r>
            <w:r>
              <w:rPr>
                <w:noProof/>
                <w:webHidden/>
              </w:rPr>
              <w:t>34</w:t>
            </w:r>
            <w:r>
              <w:rPr>
                <w:noProof/>
                <w:webHidden/>
              </w:rPr>
              <w:fldChar w:fldCharType="end"/>
            </w:r>
          </w:hyperlink>
        </w:p>
        <w:p w14:paraId="406AACAC"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0" w:history="1">
            <w:r w:rsidRPr="00C543ED">
              <w:rPr>
                <w:rStyle w:val="Hyperlink"/>
                <w:noProof/>
              </w:rPr>
              <w:t>10.1 Two-Stage Labelling Strategy : Did It Work?</w:t>
            </w:r>
            <w:r>
              <w:rPr>
                <w:noProof/>
                <w:webHidden/>
              </w:rPr>
              <w:tab/>
            </w:r>
            <w:r>
              <w:rPr>
                <w:noProof/>
                <w:webHidden/>
              </w:rPr>
              <w:fldChar w:fldCharType="begin"/>
            </w:r>
            <w:r>
              <w:rPr>
                <w:noProof/>
                <w:webHidden/>
              </w:rPr>
              <w:instrText xml:space="preserve"> PAGEREF _Toc229703310 \h </w:instrText>
            </w:r>
            <w:r>
              <w:rPr>
                <w:noProof/>
                <w:webHidden/>
              </w:rPr>
            </w:r>
            <w:r>
              <w:rPr>
                <w:noProof/>
                <w:webHidden/>
              </w:rPr>
              <w:fldChar w:fldCharType="separate"/>
            </w:r>
            <w:r>
              <w:rPr>
                <w:noProof/>
                <w:webHidden/>
              </w:rPr>
              <w:t>34</w:t>
            </w:r>
            <w:r>
              <w:rPr>
                <w:noProof/>
                <w:webHidden/>
              </w:rPr>
              <w:fldChar w:fldCharType="end"/>
            </w:r>
          </w:hyperlink>
        </w:p>
        <w:p w14:paraId="576F17C0"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1" w:history="1">
            <w:r w:rsidRPr="00C543ED">
              <w:rPr>
                <w:rStyle w:val="Hyperlink"/>
                <w:noProof/>
              </w:rPr>
              <w:t>10.2  Class Imbalance : What Actually Helped?</w:t>
            </w:r>
            <w:r>
              <w:rPr>
                <w:noProof/>
                <w:webHidden/>
              </w:rPr>
              <w:tab/>
            </w:r>
            <w:r>
              <w:rPr>
                <w:noProof/>
                <w:webHidden/>
              </w:rPr>
              <w:fldChar w:fldCharType="begin"/>
            </w:r>
            <w:r>
              <w:rPr>
                <w:noProof/>
                <w:webHidden/>
              </w:rPr>
              <w:instrText xml:space="preserve"> PAGEREF _Toc229703311 \h </w:instrText>
            </w:r>
            <w:r>
              <w:rPr>
                <w:noProof/>
                <w:webHidden/>
              </w:rPr>
            </w:r>
            <w:r>
              <w:rPr>
                <w:noProof/>
                <w:webHidden/>
              </w:rPr>
              <w:fldChar w:fldCharType="separate"/>
            </w:r>
            <w:r>
              <w:rPr>
                <w:noProof/>
                <w:webHidden/>
              </w:rPr>
              <w:t>34</w:t>
            </w:r>
            <w:r>
              <w:rPr>
                <w:noProof/>
                <w:webHidden/>
              </w:rPr>
              <w:fldChar w:fldCharType="end"/>
            </w:r>
          </w:hyperlink>
        </w:p>
        <w:p w14:paraId="5BEF15B6"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2" w:history="1">
            <w:r w:rsidRPr="00C543ED">
              <w:rPr>
                <w:rStyle w:val="Hyperlink"/>
                <w:noProof/>
              </w:rPr>
              <w:t>10.3  Model Comparison : Why the Gap Exists</w:t>
            </w:r>
            <w:r>
              <w:rPr>
                <w:noProof/>
                <w:webHidden/>
              </w:rPr>
              <w:tab/>
            </w:r>
            <w:r>
              <w:rPr>
                <w:noProof/>
                <w:webHidden/>
              </w:rPr>
              <w:fldChar w:fldCharType="begin"/>
            </w:r>
            <w:r>
              <w:rPr>
                <w:noProof/>
                <w:webHidden/>
              </w:rPr>
              <w:instrText xml:space="preserve"> PAGEREF _Toc229703312 \h </w:instrText>
            </w:r>
            <w:r>
              <w:rPr>
                <w:noProof/>
                <w:webHidden/>
              </w:rPr>
            </w:r>
            <w:r>
              <w:rPr>
                <w:noProof/>
                <w:webHidden/>
              </w:rPr>
              <w:fldChar w:fldCharType="separate"/>
            </w:r>
            <w:r>
              <w:rPr>
                <w:noProof/>
                <w:webHidden/>
              </w:rPr>
              <w:t>35</w:t>
            </w:r>
            <w:r>
              <w:rPr>
                <w:noProof/>
                <w:webHidden/>
              </w:rPr>
              <w:fldChar w:fldCharType="end"/>
            </w:r>
          </w:hyperlink>
        </w:p>
        <w:p w14:paraId="7E20D5B5"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3" w:history="1">
            <w:r w:rsidRPr="00C543ED">
              <w:rPr>
                <w:rStyle w:val="Hyperlink"/>
                <w:noProof/>
              </w:rPr>
              <w:t>10.4  Semantic RAG : Why It Solves the Retrieval Problem</w:t>
            </w:r>
            <w:r>
              <w:rPr>
                <w:noProof/>
                <w:webHidden/>
              </w:rPr>
              <w:tab/>
            </w:r>
            <w:r>
              <w:rPr>
                <w:noProof/>
                <w:webHidden/>
              </w:rPr>
              <w:fldChar w:fldCharType="begin"/>
            </w:r>
            <w:r>
              <w:rPr>
                <w:noProof/>
                <w:webHidden/>
              </w:rPr>
              <w:instrText xml:space="preserve"> PAGEREF _Toc229703313 \h </w:instrText>
            </w:r>
            <w:r>
              <w:rPr>
                <w:noProof/>
                <w:webHidden/>
              </w:rPr>
            </w:r>
            <w:r>
              <w:rPr>
                <w:noProof/>
                <w:webHidden/>
              </w:rPr>
              <w:fldChar w:fldCharType="separate"/>
            </w:r>
            <w:r>
              <w:rPr>
                <w:noProof/>
                <w:webHidden/>
              </w:rPr>
              <w:t>35</w:t>
            </w:r>
            <w:r>
              <w:rPr>
                <w:noProof/>
                <w:webHidden/>
              </w:rPr>
              <w:fldChar w:fldCharType="end"/>
            </w:r>
          </w:hyperlink>
        </w:p>
        <w:p w14:paraId="4CB384DA"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4" w:history="1">
            <w:r w:rsidRPr="00C543ED">
              <w:rPr>
                <w:rStyle w:val="Hyperlink"/>
                <w:noProof/>
              </w:rPr>
              <w:t>10.5  Per-Aspect Performance : What It Tells Us</w:t>
            </w:r>
            <w:r>
              <w:rPr>
                <w:noProof/>
                <w:webHidden/>
              </w:rPr>
              <w:tab/>
            </w:r>
            <w:r>
              <w:rPr>
                <w:noProof/>
                <w:webHidden/>
              </w:rPr>
              <w:fldChar w:fldCharType="begin"/>
            </w:r>
            <w:r>
              <w:rPr>
                <w:noProof/>
                <w:webHidden/>
              </w:rPr>
              <w:instrText xml:space="preserve"> PAGEREF _Toc229703314 \h </w:instrText>
            </w:r>
            <w:r>
              <w:rPr>
                <w:noProof/>
                <w:webHidden/>
              </w:rPr>
            </w:r>
            <w:r>
              <w:rPr>
                <w:noProof/>
                <w:webHidden/>
              </w:rPr>
              <w:fldChar w:fldCharType="separate"/>
            </w:r>
            <w:r>
              <w:rPr>
                <w:noProof/>
                <w:webHidden/>
              </w:rPr>
              <w:t>36</w:t>
            </w:r>
            <w:r>
              <w:rPr>
                <w:noProof/>
                <w:webHidden/>
              </w:rPr>
              <w:fldChar w:fldCharType="end"/>
            </w:r>
          </w:hyperlink>
        </w:p>
        <w:p w14:paraId="1DFC8207"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5" w:history="1">
            <w:r w:rsidRPr="00C543ED">
              <w:rPr>
                <w:rStyle w:val="Hyperlink"/>
                <w:noProof/>
              </w:rPr>
              <w:t>10.6  Scalability : What Would Full-Scale Deployment Require?</w:t>
            </w:r>
            <w:r>
              <w:rPr>
                <w:noProof/>
                <w:webHidden/>
              </w:rPr>
              <w:tab/>
            </w:r>
            <w:r>
              <w:rPr>
                <w:noProof/>
                <w:webHidden/>
              </w:rPr>
              <w:fldChar w:fldCharType="begin"/>
            </w:r>
            <w:r>
              <w:rPr>
                <w:noProof/>
                <w:webHidden/>
              </w:rPr>
              <w:instrText xml:space="preserve"> PAGEREF _Toc229703315 \h </w:instrText>
            </w:r>
            <w:r>
              <w:rPr>
                <w:noProof/>
                <w:webHidden/>
              </w:rPr>
            </w:r>
            <w:r>
              <w:rPr>
                <w:noProof/>
                <w:webHidden/>
              </w:rPr>
              <w:fldChar w:fldCharType="separate"/>
            </w:r>
            <w:r>
              <w:rPr>
                <w:noProof/>
                <w:webHidden/>
              </w:rPr>
              <w:t>37</w:t>
            </w:r>
            <w:r>
              <w:rPr>
                <w:noProof/>
                <w:webHidden/>
              </w:rPr>
              <w:fldChar w:fldCharType="end"/>
            </w:r>
          </w:hyperlink>
        </w:p>
        <w:p w14:paraId="7B15106B" w14:textId="77777777" w:rsidR="002A3DA8" w:rsidRDefault="002A3DA8">
          <w:pPr>
            <w:pStyle w:val="TOC2"/>
            <w:tabs>
              <w:tab w:val="right" w:leader="dot" w:pos="8630"/>
            </w:tabs>
            <w:rPr>
              <w:rFonts w:cs="Arial Unicode MS"/>
              <w:i w:val="0"/>
              <w:iCs w:val="0"/>
              <w:noProof/>
              <w:kern w:val="2"/>
              <w:sz w:val="24"/>
              <w:lang w:val="en-GB" w:eastAsia="en-GB" w:bidi="si-LK"/>
              <w14:ligatures w14:val="standardContextual"/>
            </w:rPr>
          </w:pPr>
          <w:hyperlink w:anchor="_Toc229703316" w:history="1">
            <w:r w:rsidRPr="00C543ED">
              <w:rPr>
                <w:rStyle w:val="Hyperlink"/>
                <w:noProof/>
              </w:rPr>
              <w:t>10.7  Limitations and Future Work</w:t>
            </w:r>
            <w:r>
              <w:rPr>
                <w:noProof/>
                <w:webHidden/>
              </w:rPr>
              <w:tab/>
            </w:r>
            <w:r>
              <w:rPr>
                <w:noProof/>
                <w:webHidden/>
              </w:rPr>
              <w:fldChar w:fldCharType="begin"/>
            </w:r>
            <w:r>
              <w:rPr>
                <w:noProof/>
                <w:webHidden/>
              </w:rPr>
              <w:instrText xml:space="preserve"> PAGEREF _Toc229703316 \h </w:instrText>
            </w:r>
            <w:r>
              <w:rPr>
                <w:noProof/>
                <w:webHidden/>
              </w:rPr>
            </w:r>
            <w:r>
              <w:rPr>
                <w:noProof/>
                <w:webHidden/>
              </w:rPr>
              <w:fldChar w:fldCharType="separate"/>
            </w:r>
            <w:r>
              <w:rPr>
                <w:noProof/>
                <w:webHidden/>
              </w:rPr>
              <w:t>37</w:t>
            </w:r>
            <w:r>
              <w:rPr>
                <w:noProof/>
                <w:webHidden/>
              </w:rPr>
              <w:fldChar w:fldCharType="end"/>
            </w:r>
          </w:hyperlink>
        </w:p>
        <w:p w14:paraId="7223DCD1"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317" w:history="1">
            <w:r w:rsidRPr="00C543ED">
              <w:rPr>
                <w:rStyle w:val="Hyperlink"/>
                <w:noProof/>
              </w:rPr>
              <w:t>11. Conclusion</w:t>
            </w:r>
            <w:r>
              <w:rPr>
                <w:noProof/>
                <w:webHidden/>
              </w:rPr>
              <w:tab/>
            </w:r>
            <w:r>
              <w:rPr>
                <w:noProof/>
                <w:webHidden/>
              </w:rPr>
              <w:fldChar w:fldCharType="begin"/>
            </w:r>
            <w:r>
              <w:rPr>
                <w:noProof/>
                <w:webHidden/>
              </w:rPr>
              <w:instrText xml:space="preserve"> PAGEREF _Toc229703317 \h </w:instrText>
            </w:r>
            <w:r>
              <w:rPr>
                <w:noProof/>
                <w:webHidden/>
              </w:rPr>
            </w:r>
            <w:r>
              <w:rPr>
                <w:noProof/>
                <w:webHidden/>
              </w:rPr>
              <w:fldChar w:fldCharType="separate"/>
            </w:r>
            <w:r>
              <w:rPr>
                <w:noProof/>
                <w:webHidden/>
              </w:rPr>
              <w:t>38</w:t>
            </w:r>
            <w:r>
              <w:rPr>
                <w:noProof/>
                <w:webHidden/>
              </w:rPr>
              <w:fldChar w:fldCharType="end"/>
            </w:r>
          </w:hyperlink>
        </w:p>
        <w:p w14:paraId="64DB392E" w14:textId="77777777" w:rsidR="002A3DA8" w:rsidRDefault="002A3DA8">
          <w:pPr>
            <w:pStyle w:val="TOC1"/>
            <w:tabs>
              <w:tab w:val="right" w:leader="dot" w:pos="8630"/>
            </w:tabs>
            <w:rPr>
              <w:rFonts w:cs="Arial Unicode MS"/>
              <w:b w:val="0"/>
              <w:bCs w:val="0"/>
              <w:noProof/>
              <w:kern w:val="2"/>
              <w:sz w:val="24"/>
              <w:lang w:val="en-GB" w:eastAsia="en-GB" w:bidi="si-LK"/>
              <w14:ligatures w14:val="standardContextual"/>
            </w:rPr>
          </w:pPr>
          <w:hyperlink w:anchor="_Toc229703318" w:history="1">
            <w:r w:rsidRPr="00C543ED">
              <w:rPr>
                <w:rStyle w:val="Hyperlink"/>
                <w:noProof/>
              </w:rPr>
              <w:t>12. References</w:t>
            </w:r>
            <w:r>
              <w:rPr>
                <w:noProof/>
                <w:webHidden/>
              </w:rPr>
              <w:tab/>
            </w:r>
            <w:r>
              <w:rPr>
                <w:noProof/>
                <w:webHidden/>
              </w:rPr>
              <w:fldChar w:fldCharType="begin"/>
            </w:r>
            <w:r>
              <w:rPr>
                <w:noProof/>
                <w:webHidden/>
              </w:rPr>
              <w:instrText xml:space="preserve"> PAGEREF _Toc229703318 \h </w:instrText>
            </w:r>
            <w:r>
              <w:rPr>
                <w:noProof/>
                <w:webHidden/>
              </w:rPr>
            </w:r>
            <w:r>
              <w:rPr>
                <w:noProof/>
                <w:webHidden/>
              </w:rPr>
              <w:fldChar w:fldCharType="separate"/>
            </w:r>
            <w:r>
              <w:rPr>
                <w:noProof/>
                <w:webHidden/>
              </w:rPr>
              <w:t>39</w:t>
            </w:r>
            <w:r>
              <w:rPr>
                <w:noProof/>
                <w:webHidden/>
              </w:rPr>
              <w:fldChar w:fldCharType="end"/>
            </w:r>
          </w:hyperlink>
        </w:p>
        <w:p w14:paraId="492D9245" w14:textId="38682E42" w:rsidR="002A3DA8" w:rsidRDefault="002A3DA8" w:rsidP="002A3DA8">
          <w:pPr>
            <w:spacing w:line="240" w:lineRule="auto"/>
          </w:pPr>
          <w:r>
            <w:rPr>
              <w:b/>
              <w:bCs/>
              <w:noProof/>
            </w:rPr>
            <w:fldChar w:fldCharType="end"/>
          </w:r>
        </w:p>
      </w:sdtContent>
    </w:sdt>
    <w:p w14:paraId="6CCBF6C0" w14:textId="38682E42" w:rsidR="003D7D96" w:rsidRPr="00D057A5" w:rsidRDefault="00000000" w:rsidP="00570D77">
      <w:pPr>
        <w:pStyle w:val="Heading1"/>
      </w:pPr>
      <w:bookmarkStart w:id="0" w:name="_Toc229703258"/>
      <w:r w:rsidRPr="00D057A5">
        <w:lastRenderedPageBreak/>
        <w:t>1. Abstract</w:t>
      </w:r>
      <w:bookmarkEnd w:id="0"/>
    </w:p>
    <w:p w14:paraId="67C61890" w14:textId="77777777" w:rsidR="003D7D96" w:rsidRPr="00D057A5" w:rsidRDefault="00C75FB0" w:rsidP="00D057A5">
      <w:pPr>
        <w:jc w:val="both"/>
        <w:rPr>
          <w:rFonts w:ascii="Times New Roman" w:hAnsi="Times New Roman" w:cs="Times New Roman"/>
          <w:color w:val="000000"/>
        </w:rPr>
      </w:pPr>
      <w:r w:rsidRPr="00C75FB0">
        <w:rPr>
          <w:rFonts w:ascii="Times New Roman" w:hAnsi="Times New Roman" w:cs="Times New Roman"/>
          <w:color w:val="000000"/>
        </w:rPr>
        <w:t xml:space="preserve">This report delineates a comprehensive natural language processing pipeline developed using 6.7 million Amazon Electronics product reviews. The system executes aspect-based sentiment analysis (ABSA), </w:t>
      </w:r>
      <w:proofErr w:type="spellStart"/>
      <w:r w:rsidR="00C63998">
        <w:rPr>
          <w:rFonts w:ascii="Times New Roman" w:hAnsi="Times New Roman" w:cs="Times New Roman"/>
          <w:color w:val="000000"/>
        </w:rPr>
        <w:t>categorising</w:t>
      </w:r>
      <w:proofErr w:type="spellEnd"/>
      <w:r w:rsidRPr="00C75FB0">
        <w:rPr>
          <w:rFonts w:ascii="Times New Roman" w:hAnsi="Times New Roman" w:cs="Times New Roman"/>
          <w:color w:val="000000"/>
        </w:rPr>
        <w:t xml:space="preserve"> customer sentiments across twelve product dimensions, including battery life, performance, and build quality. Due to the absence of a </w:t>
      </w:r>
      <w:r w:rsidR="00C63998">
        <w:rPr>
          <w:rFonts w:ascii="Times New Roman" w:hAnsi="Times New Roman" w:cs="Times New Roman"/>
          <w:color w:val="000000"/>
        </w:rPr>
        <w:t>labelled</w:t>
      </w:r>
      <w:r w:rsidRPr="00C75FB0">
        <w:rPr>
          <w:rFonts w:ascii="Times New Roman" w:hAnsi="Times New Roman" w:cs="Times New Roman"/>
          <w:color w:val="000000"/>
        </w:rPr>
        <w:t xml:space="preserve"> dataset, a bifurcated strategy is employed: DeepSeek-R1:8b annotates 1,500 reviews in a zero-shot manner, while a fine-tuned </w:t>
      </w:r>
      <w:proofErr w:type="spellStart"/>
      <w:r w:rsidRPr="00C75FB0">
        <w:rPr>
          <w:rFonts w:ascii="Times New Roman" w:hAnsi="Times New Roman" w:cs="Times New Roman"/>
          <w:color w:val="000000"/>
        </w:rPr>
        <w:t>DistilBERT</w:t>
      </w:r>
      <w:proofErr w:type="spellEnd"/>
      <w:r w:rsidRPr="00C75FB0">
        <w:rPr>
          <w:rFonts w:ascii="Times New Roman" w:hAnsi="Times New Roman" w:cs="Times New Roman"/>
          <w:color w:val="000000"/>
        </w:rPr>
        <w:t xml:space="preserve"> enhances inference to 300,000 reviews. Results are compiled into a scoring table of 9,636 products, accessible via a semantic-search RAG chatbot. Classical baselines, including Complement Naive Bayes and Logistic Regression with SMOTE, are incorporated for comparative analysis. </w:t>
      </w:r>
      <w:proofErr w:type="spellStart"/>
      <w:r w:rsidRPr="00C75FB0">
        <w:rPr>
          <w:rFonts w:ascii="Times New Roman" w:hAnsi="Times New Roman" w:cs="Times New Roman"/>
          <w:color w:val="000000"/>
        </w:rPr>
        <w:t>DistilBERT</w:t>
      </w:r>
      <w:proofErr w:type="spellEnd"/>
      <w:r w:rsidRPr="00C75FB0">
        <w:rPr>
          <w:rFonts w:ascii="Times New Roman" w:hAnsi="Times New Roman" w:cs="Times New Roman"/>
          <w:color w:val="000000"/>
        </w:rPr>
        <w:t xml:space="preserve"> attains an accuracy of 0.840 and a macro F1 score of 0.620, significantly surpassing both metrics.</w:t>
      </w:r>
    </w:p>
    <w:p w14:paraId="35A92D0C" w14:textId="77777777" w:rsidR="003D7D96" w:rsidRPr="00D057A5" w:rsidRDefault="00000000" w:rsidP="00570D77">
      <w:pPr>
        <w:pStyle w:val="Heading1"/>
      </w:pPr>
      <w:bookmarkStart w:id="1" w:name="_Toc229703259"/>
      <w:r w:rsidRPr="00D057A5">
        <w:t>2. Introduction</w:t>
      </w:r>
      <w:bookmarkEnd w:id="1"/>
    </w:p>
    <w:p w14:paraId="3631EBF1" w14:textId="77777777" w:rsidR="00C75FB0" w:rsidRPr="00C75FB0" w:rsidRDefault="00C75FB0" w:rsidP="00C75FB0">
      <w:pPr>
        <w:jc w:val="both"/>
        <w:rPr>
          <w:rFonts w:ascii="Times New Roman" w:hAnsi="Times New Roman" w:cs="Times New Roman"/>
          <w:color w:val="000000"/>
        </w:rPr>
      </w:pPr>
      <w:r w:rsidRPr="00C75FB0">
        <w:rPr>
          <w:rFonts w:ascii="Times New Roman" w:hAnsi="Times New Roman" w:cs="Times New Roman"/>
          <w:color w:val="000000"/>
        </w:rPr>
        <w:t>Online product reviews serve as a crucial indicator for consumers during the decision-making process for purchases. A solitary star rating reduces intricate, multifaceted opinions to a singular figure, thereby omitting essential information. A customer might assign a laptop a three-star rating due to inadequate battery life while commending its performance; such conflicting sentiments are undetectable by conventional sentiment analysis.</w:t>
      </w:r>
    </w:p>
    <w:p w14:paraId="34355A70" w14:textId="77777777" w:rsidR="00C75FB0" w:rsidRPr="00C75FB0" w:rsidRDefault="00C75FB0" w:rsidP="00C75FB0">
      <w:pPr>
        <w:jc w:val="both"/>
        <w:rPr>
          <w:rFonts w:ascii="Times New Roman" w:hAnsi="Times New Roman" w:cs="Times New Roman"/>
          <w:color w:val="000000"/>
        </w:rPr>
      </w:pPr>
      <w:r w:rsidRPr="00C75FB0">
        <w:rPr>
          <w:rFonts w:ascii="Times New Roman" w:hAnsi="Times New Roman" w:cs="Times New Roman"/>
          <w:color w:val="000000"/>
        </w:rPr>
        <w:t>Aspect-Based Sentiment Analysis (ABSA) resolves this by pinpointing the specific product attribute under discussion and assigning a polarity autonomously. When implemented extensively, ABSA facilitates detailed product intelligence: which products demonstrate superior performance yet lack build quality?</w:t>
      </w:r>
    </w:p>
    <w:p w14:paraId="7DDB4503" w14:textId="77777777" w:rsidR="003D7D96" w:rsidRDefault="00C75FB0" w:rsidP="00C75FB0">
      <w:pPr>
        <w:jc w:val="both"/>
        <w:rPr>
          <w:rFonts w:ascii="Times New Roman" w:hAnsi="Times New Roman" w:cs="Times New Roman"/>
          <w:color w:val="000000"/>
        </w:rPr>
      </w:pPr>
      <w:r w:rsidRPr="00C75FB0">
        <w:rPr>
          <w:rFonts w:ascii="Times New Roman" w:hAnsi="Times New Roman" w:cs="Times New Roman"/>
          <w:color w:val="000000"/>
        </w:rPr>
        <w:t>This project constructs the pipeline comprehensively, from raw data to an interactive chatbot, addressing three fundamental challenges: label scarcity, inference scalability, and semantic retrieval.</w:t>
      </w:r>
    </w:p>
    <w:p w14:paraId="7B917A82" w14:textId="77777777" w:rsidR="00335AA0" w:rsidRDefault="00335AA0" w:rsidP="00C75FB0">
      <w:pPr>
        <w:jc w:val="both"/>
        <w:rPr>
          <w:rFonts w:ascii="Times New Roman" w:hAnsi="Times New Roman" w:cs="Times New Roman"/>
          <w:color w:val="000000"/>
        </w:rPr>
      </w:pPr>
    </w:p>
    <w:p w14:paraId="380719A0" w14:textId="77777777" w:rsidR="00335AA0" w:rsidRDefault="00335AA0" w:rsidP="00C75FB0">
      <w:pPr>
        <w:jc w:val="both"/>
        <w:rPr>
          <w:rFonts w:ascii="Times New Roman" w:hAnsi="Times New Roman" w:cs="Times New Roman"/>
          <w:color w:val="000000"/>
        </w:rPr>
      </w:pPr>
    </w:p>
    <w:p w14:paraId="03B14E5D" w14:textId="77777777" w:rsidR="00335AA0" w:rsidRDefault="00335AA0" w:rsidP="00C75FB0">
      <w:pPr>
        <w:jc w:val="both"/>
        <w:rPr>
          <w:rFonts w:ascii="Times New Roman" w:hAnsi="Times New Roman" w:cs="Times New Roman"/>
          <w:color w:val="000000"/>
        </w:rPr>
      </w:pPr>
    </w:p>
    <w:p w14:paraId="0233A75D" w14:textId="77777777" w:rsidR="00335AA0" w:rsidRDefault="00335AA0" w:rsidP="00C75FB0">
      <w:pPr>
        <w:jc w:val="both"/>
        <w:rPr>
          <w:rFonts w:ascii="Times New Roman" w:hAnsi="Times New Roman" w:cs="Times New Roman"/>
          <w:color w:val="000000"/>
        </w:rPr>
      </w:pPr>
    </w:p>
    <w:p w14:paraId="1331632F" w14:textId="77777777" w:rsidR="00335AA0" w:rsidRDefault="00335AA0" w:rsidP="00C75FB0">
      <w:pPr>
        <w:jc w:val="both"/>
        <w:rPr>
          <w:rFonts w:ascii="Times New Roman" w:hAnsi="Times New Roman" w:cs="Times New Roman"/>
          <w:color w:val="000000"/>
        </w:rPr>
      </w:pPr>
    </w:p>
    <w:p w14:paraId="3BB82A85" w14:textId="77777777" w:rsidR="00335AA0" w:rsidRDefault="00335AA0" w:rsidP="00C75FB0">
      <w:pPr>
        <w:jc w:val="both"/>
        <w:rPr>
          <w:rFonts w:ascii="Times New Roman" w:hAnsi="Times New Roman" w:cs="Times New Roman"/>
          <w:color w:val="000000"/>
        </w:rPr>
      </w:pPr>
    </w:p>
    <w:p w14:paraId="69DB92AF" w14:textId="77777777" w:rsidR="00335AA0" w:rsidRDefault="00335AA0" w:rsidP="00C75FB0">
      <w:pPr>
        <w:jc w:val="both"/>
        <w:rPr>
          <w:rFonts w:ascii="Times New Roman" w:hAnsi="Times New Roman" w:cs="Times New Roman"/>
          <w:color w:val="000000"/>
        </w:rPr>
      </w:pPr>
    </w:p>
    <w:p w14:paraId="6C93EC7F" w14:textId="77777777" w:rsidR="00335AA0" w:rsidRPr="00D057A5" w:rsidRDefault="00335AA0" w:rsidP="00C75FB0">
      <w:pPr>
        <w:jc w:val="both"/>
        <w:rPr>
          <w:rFonts w:ascii="Times New Roman" w:hAnsi="Times New Roman" w:cs="Times New Roman"/>
          <w:color w:val="000000"/>
        </w:rPr>
      </w:pPr>
    </w:p>
    <w:p w14:paraId="5FF38B7C" w14:textId="77777777" w:rsidR="003D7D96" w:rsidRPr="00D057A5" w:rsidRDefault="00000000" w:rsidP="00570D77">
      <w:pPr>
        <w:pStyle w:val="Heading1"/>
      </w:pPr>
      <w:bookmarkStart w:id="2" w:name="_Toc229703260"/>
      <w:r w:rsidRPr="00D057A5">
        <w:lastRenderedPageBreak/>
        <w:t>3. Project Pipeline</w:t>
      </w:r>
      <w:bookmarkEnd w:id="2"/>
    </w:p>
    <w:p w14:paraId="1D3AF694" w14:textId="77777777" w:rsidR="003B627B" w:rsidRDefault="00000000" w:rsidP="00D057A5">
      <w:pPr>
        <w:jc w:val="both"/>
        <w:rPr>
          <w:rFonts w:ascii="Times New Roman" w:hAnsi="Times New Roman" w:cs="Times New Roman"/>
          <w:noProof/>
          <w:color w:val="000000"/>
        </w:rPr>
      </w:pPr>
      <w:r w:rsidRPr="00D057A5">
        <w:rPr>
          <w:rFonts w:ascii="Times New Roman" w:hAnsi="Times New Roman" w:cs="Times New Roman"/>
          <w:color w:val="000000"/>
        </w:rPr>
        <w:t>The diagram below shows the full end-to-end pipeline from raw data ingestion through to the chatbot.</w:t>
      </w:r>
      <w:r w:rsidR="003B627B" w:rsidRPr="003B627B">
        <w:rPr>
          <w:rFonts w:ascii="Times New Roman" w:hAnsi="Times New Roman" w:cs="Times New Roman"/>
          <w:noProof/>
          <w:color w:val="000000"/>
        </w:rPr>
        <w:t xml:space="preserve"> </w:t>
      </w:r>
    </w:p>
    <w:p w14:paraId="43839F32" w14:textId="05C0727F" w:rsidR="00815C15" w:rsidRPr="00335AA0" w:rsidRDefault="003B627B" w:rsidP="00335AA0">
      <w:pPr>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74915643" wp14:editId="5A9CB398">
            <wp:extent cx="5755054" cy="7068185"/>
            <wp:effectExtent l="12700" t="12700" r="10795" b="5715"/>
            <wp:docPr id="1425945993" name="Diagram 1"/>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B7F1589" w14:textId="77777777" w:rsidR="00815C15" w:rsidRDefault="00000000">
      <w:pPr>
        <w:spacing w:before="80" w:after="40"/>
        <w:jc w:val="center"/>
      </w:pPr>
      <w:r>
        <w:rPr>
          <w:i/>
          <w:sz w:val="18"/>
        </w:rPr>
        <w:t>Figure 3.1: End-to-end ABSA pipeline architecture.</w:t>
      </w:r>
    </w:p>
    <w:p w14:paraId="0C3B4BA5" w14:textId="1A77A489" w:rsidR="00815C15" w:rsidRDefault="00000000" w:rsidP="00335AA0">
      <w:pPr>
        <w:spacing w:before="80" w:after="120"/>
        <w:jc w:val="both"/>
      </w:pPr>
      <w:r>
        <w:rPr>
          <w:sz w:val="20"/>
        </w:rPr>
        <w:lastRenderedPageBreak/>
        <w:t>Figure 3.1 illustrates the complete end-to-end ABSA pipeline implemented in this project. The pipeline begins with the raw Amazon Electronics dataset (300,000 reviews) and flows through five major stages: (1) text preprocessing including cleaning, tokenisation, stop-word removal, lemmatisation, and feature engineering; (2) LLM zero-shot labelling using DeepSeek-R1:8b running locally via Ollama on Apple M4 Max MPS hardware, which annotates a 1,500-review sample across 12 aspects and 3 sentiment classes; (3) feature representation, where the classical branch applies TF-IDF (50k vocab), TruncatedSVD (300 dims), and SMOTE oversampling, while the transformer branch uses DistilBERT tokenisation with class-weighted loss; (4) model training — Complement Naive Bayes and Logistic Regression for the classical baseline, and DistilBERT fine-tuning for deep learning; and (5) scaled inference over all 300K reviews with per-aspect product scoring, alongside a RAG chatbot powered by all-MiniLM-L6-v2 embeddings and DeepSeek-R1:8b response generation.</w:t>
      </w:r>
    </w:p>
    <w:p w14:paraId="59D1ABD1" w14:textId="77777777" w:rsidR="003D7D96" w:rsidRPr="00D057A5" w:rsidRDefault="00000000" w:rsidP="00570D77">
      <w:pPr>
        <w:pStyle w:val="Heading1"/>
      </w:pPr>
      <w:bookmarkStart w:id="3" w:name="_Toc229703261"/>
      <w:r w:rsidRPr="00D057A5">
        <w:t>4. Dataset</w:t>
      </w:r>
      <w:bookmarkEnd w:id="3"/>
    </w:p>
    <w:p w14:paraId="5BB9579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The Amazon Reviews 5-core Electronics subset contains 6,739,590 reviews joined with product metadata on the shared ASIN identifier. Two source files are used:</w:t>
      </w:r>
    </w:p>
    <w:p w14:paraId="70619CC2" w14:textId="77777777" w:rsidR="003D7D96" w:rsidRPr="00C75FB0" w:rsidRDefault="00C63998" w:rsidP="00C75FB0">
      <w:pPr>
        <w:pStyle w:val="ListParagraph"/>
        <w:numPr>
          <w:ilvl w:val="0"/>
          <w:numId w:val="10"/>
        </w:numPr>
        <w:rPr>
          <w:rFonts w:ascii="Times New Roman" w:hAnsi="Times New Roman" w:cs="Times New Roman"/>
          <w:color w:val="000000"/>
        </w:rPr>
      </w:pPr>
      <w:r>
        <w:rPr>
          <w:rFonts w:ascii="Times New Roman" w:hAnsi="Times New Roman" w:cs="Times New Roman"/>
          <w:b/>
          <w:bCs/>
          <w:color w:val="000000"/>
        </w:rPr>
        <w:t xml:space="preserve">Electronics_ </w:t>
      </w:r>
      <w:r w:rsidRPr="00C75FB0">
        <w:rPr>
          <w:rFonts w:ascii="Times New Roman" w:hAnsi="Times New Roman" w:cs="Times New Roman"/>
          <w:b/>
          <w:bCs/>
          <w:color w:val="000000"/>
        </w:rPr>
        <w:t>5.json.gz (~1.5 GB)</w:t>
      </w:r>
      <w:r w:rsidRPr="00C75FB0">
        <w:rPr>
          <w:rFonts w:ascii="Times New Roman" w:hAnsi="Times New Roman" w:cs="Times New Roman"/>
          <w:color w:val="000000"/>
        </w:rPr>
        <w:t xml:space="preserve"> </w:t>
      </w:r>
      <w:r w:rsidR="00C75FB0" w:rsidRPr="00C75FB0">
        <w:rPr>
          <w:rFonts w:ascii="Times New Roman" w:hAnsi="Times New Roman" w:cs="Times New Roman"/>
          <w:color w:val="000000"/>
        </w:rPr>
        <w:t xml:space="preserve">- </w:t>
      </w:r>
      <w:r w:rsidRPr="00C75FB0">
        <w:rPr>
          <w:rFonts w:ascii="Times New Roman" w:hAnsi="Times New Roman" w:cs="Times New Roman"/>
          <w:color w:val="000000"/>
        </w:rPr>
        <w:t>review text, star ratings, reviewer IDs, timestamps, helpfulness votes.</w:t>
      </w:r>
    </w:p>
    <w:p w14:paraId="6BC7B011" w14:textId="77777777" w:rsidR="003D7D96" w:rsidRPr="00C75FB0" w:rsidRDefault="00000000" w:rsidP="00C75FB0">
      <w:pPr>
        <w:pStyle w:val="ListParagraph"/>
        <w:numPr>
          <w:ilvl w:val="0"/>
          <w:numId w:val="10"/>
        </w:numPr>
        <w:rPr>
          <w:rFonts w:ascii="Times New Roman" w:hAnsi="Times New Roman" w:cs="Times New Roman"/>
          <w:color w:val="000000"/>
        </w:rPr>
      </w:pPr>
      <w:r w:rsidRPr="00C75FB0">
        <w:rPr>
          <w:rFonts w:ascii="Times New Roman" w:hAnsi="Times New Roman" w:cs="Times New Roman"/>
          <w:b/>
          <w:bCs/>
          <w:color w:val="000000"/>
        </w:rPr>
        <w:t>meta_Electronics.jsonl.gz (~3.5 GB)</w:t>
      </w:r>
      <w:r w:rsidRPr="00C75FB0">
        <w:rPr>
          <w:rFonts w:ascii="Times New Roman" w:hAnsi="Times New Roman" w:cs="Times New Roman"/>
          <w:color w:val="000000"/>
        </w:rPr>
        <w:t xml:space="preserve"> </w:t>
      </w:r>
      <w:r w:rsidR="00C75FB0" w:rsidRPr="00C75FB0">
        <w:rPr>
          <w:rFonts w:ascii="Times New Roman" w:hAnsi="Times New Roman" w:cs="Times New Roman"/>
          <w:color w:val="000000"/>
        </w:rPr>
        <w:t xml:space="preserve">- </w:t>
      </w:r>
      <w:r w:rsidRPr="00C75FB0">
        <w:rPr>
          <w:rFonts w:ascii="Times New Roman" w:hAnsi="Times New Roman" w:cs="Times New Roman"/>
          <w:color w:val="000000"/>
        </w:rPr>
        <w:t>product titles, brand names, price, category hierarchy.</w:t>
      </w:r>
    </w:p>
    <w:p w14:paraId="66BA641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Both files are compressed JSON Lines format. After parsing and a left join on ASIN, the merged dataset combines review-level and product-level signals for every review.</w:t>
      </w:r>
    </w:p>
    <w:p w14:paraId="179F10E4" w14:textId="77777777" w:rsidR="003D7D96" w:rsidRPr="00D057A5" w:rsidRDefault="00000000" w:rsidP="00570D77">
      <w:pPr>
        <w:pStyle w:val="Heading1"/>
      </w:pPr>
      <w:bookmarkStart w:id="4" w:name="_Toc229703262"/>
      <w:r w:rsidRPr="00D057A5">
        <w:t>5. Data Preprocessing</w:t>
      </w:r>
      <w:bookmarkEnd w:id="4"/>
    </w:p>
    <w:p w14:paraId="4C57AD54" w14:textId="77777777" w:rsidR="003D7D96" w:rsidRPr="00D057A5" w:rsidRDefault="00C75FB0" w:rsidP="00D057A5">
      <w:pPr>
        <w:jc w:val="both"/>
        <w:rPr>
          <w:rFonts w:ascii="Times New Roman" w:hAnsi="Times New Roman" w:cs="Times New Roman"/>
          <w:color w:val="000000"/>
        </w:rPr>
      </w:pPr>
      <w:r w:rsidRPr="00C75FB0">
        <w:rPr>
          <w:rFonts w:ascii="Times New Roman" w:hAnsi="Times New Roman" w:cs="Times New Roman"/>
          <w:color w:val="000000"/>
        </w:rPr>
        <w:t xml:space="preserve">Data preprocessing converts the unrefined merged dataset into a polished, </w:t>
      </w:r>
      <w:r>
        <w:rPr>
          <w:rFonts w:ascii="Times New Roman" w:hAnsi="Times New Roman" w:cs="Times New Roman"/>
          <w:color w:val="000000"/>
        </w:rPr>
        <w:t>organized</w:t>
      </w:r>
      <w:r w:rsidRPr="00C75FB0">
        <w:rPr>
          <w:rFonts w:ascii="Times New Roman" w:hAnsi="Times New Roman" w:cs="Times New Roman"/>
          <w:color w:val="000000"/>
        </w:rPr>
        <w:t xml:space="preserve"> format for NLP </w:t>
      </w:r>
      <w:r>
        <w:rPr>
          <w:rFonts w:ascii="Times New Roman" w:hAnsi="Times New Roman" w:cs="Times New Roman"/>
          <w:color w:val="000000"/>
        </w:rPr>
        <w:t>modelling.</w:t>
      </w:r>
      <w:r w:rsidRPr="00C75FB0">
        <w:rPr>
          <w:rFonts w:ascii="Times New Roman" w:hAnsi="Times New Roman" w:cs="Times New Roman"/>
          <w:color w:val="000000"/>
        </w:rPr>
        <w:t xml:space="preserve"> The raw data included HTML </w:t>
      </w:r>
      <w:r>
        <w:rPr>
          <w:rFonts w:ascii="Times New Roman" w:hAnsi="Times New Roman" w:cs="Times New Roman"/>
          <w:color w:val="000000"/>
        </w:rPr>
        <w:t>artefacts,</w:t>
      </w:r>
      <w:r w:rsidRPr="00C75FB0">
        <w:rPr>
          <w:rFonts w:ascii="Times New Roman" w:hAnsi="Times New Roman" w:cs="Times New Roman"/>
          <w:color w:val="000000"/>
        </w:rPr>
        <w:t xml:space="preserve"> inconsistent </w:t>
      </w:r>
      <w:r>
        <w:rPr>
          <w:rFonts w:ascii="Times New Roman" w:hAnsi="Times New Roman" w:cs="Times New Roman"/>
          <w:color w:val="000000"/>
        </w:rPr>
        <w:t>encodings, and</w:t>
      </w:r>
      <w:r w:rsidRPr="00C75FB0">
        <w:rPr>
          <w:rFonts w:ascii="Times New Roman" w:hAnsi="Times New Roman" w:cs="Times New Roman"/>
          <w:color w:val="000000"/>
        </w:rPr>
        <w:t xml:space="preserve"> null </w:t>
      </w:r>
      <w:r>
        <w:rPr>
          <w:rFonts w:ascii="Times New Roman" w:hAnsi="Times New Roman" w:cs="Times New Roman"/>
          <w:color w:val="000000"/>
        </w:rPr>
        <w:t>values and</w:t>
      </w:r>
      <w:r w:rsidRPr="00C75FB0">
        <w:rPr>
          <w:rFonts w:ascii="Times New Roman" w:hAnsi="Times New Roman" w:cs="Times New Roman"/>
          <w:color w:val="000000"/>
        </w:rPr>
        <w:t xml:space="preserve"> lacked usable text features. The pipeline generated the file </w:t>
      </w:r>
      <w:r w:rsidR="00C63998">
        <w:rPr>
          <w:rFonts w:ascii="Times New Roman" w:hAnsi="Times New Roman" w:cs="Times New Roman"/>
          <w:color w:val="000000"/>
        </w:rPr>
        <w:t>electronics_nlp_ready.csv, which is</w:t>
      </w:r>
      <w:r w:rsidRPr="00C75FB0">
        <w:rPr>
          <w:rFonts w:ascii="Times New Roman" w:hAnsi="Times New Roman" w:cs="Times New Roman"/>
          <w:color w:val="000000"/>
        </w:rPr>
        <w:t xml:space="preserve"> </w:t>
      </w:r>
      <w:proofErr w:type="spellStart"/>
      <w:r>
        <w:rPr>
          <w:rFonts w:ascii="Times New Roman" w:hAnsi="Times New Roman" w:cs="Times New Roman"/>
          <w:color w:val="000000"/>
        </w:rPr>
        <w:t>utilised</w:t>
      </w:r>
      <w:proofErr w:type="spellEnd"/>
      <w:r w:rsidRPr="00C75FB0">
        <w:rPr>
          <w:rFonts w:ascii="Times New Roman" w:hAnsi="Times New Roman" w:cs="Times New Roman"/>
          <w:color w:val="000000"/>
        </w:rPr>
        <w:t xml:space="preserve"> by all subsequent processes.</w:t>
      </w:r>
    </w:p>
    <w:p w14:paraId="5AA159B0" w14:textId="77777777" w:rsidR="003D7D96" w:rsidRPr="00D057A5" w:rsidRDefault="00000000" w:rsidP="002335D4">
      <w:pPr>
        <w:pStyle w:val="Heading2"/>
      </w:pPr>
      <w:bookmarkStart w:id="5" w:name="_Toc229703263"/>
      <w:proofErr w:type="gramStart"/>
      <w:r w:rsidRPr="00D057A5">
        <w:t>5.1  Data</w:t>
      </w:r>
      <w:proofErr w:type="gramEnd"/>
      <w:r w:rsidRPr="00D057A5">
        <w:t xml:space="preserve"> Loading and Inspection</w:t>
      </w:r>
      <w:bookmarkEnd w:id="5"/>
    </w:p>
    <w:p w14:paraId="7AFA9D89" w14:textId="77777777" w:rsidR="00C75FB0" w:rsidRPr="00C75FB0" w:rsidRDefault="00C75FB0" w:rsidP="00C75FB0">
      <w:pPr>
        <w:pStyle w:val="ListParagraph"/>
        <w:numPr>
          <w:ilvl w:val="0"/>
          <w:numId w:val="11"/>
        </w:numPr>
        <w:rPr>
          <w:rFonts w:ascii="Times New Roman" w:hAnsi="Times New Roman" w:cs="Times New Roman"/>
          <w:color w:val="000000"/>
        </w:rPr>
      </w:pPr>
      <w:r w:rsidRPr="00C75FB0">
        <w:rPr>
          <w:rFonts w:ascii="Times New Roman" w:hAnsi="Times New Roman" w:cs="Times New Roman"/>
          <w:color w:val="000000"/>
        </w:rPr>
        <w:t>Both files were processed line-by-line to prevent the loading of multi-gigabyte files into memory. A subsequent null audit occurred:</w:t>
      </w:r>
    </w:p>
    <w:p w14:paraId="7B7A807C" w14:textId="77777777" w:rsidR="00C75FB0" w:rsidRPr="00C75FB0" w:rsidRDefault="00C75FB0" w:rsidP="00C75FB0">
      <w:pPr>
        <w:pStyle w:val="ListParagraph"/>
        <w:numPr>
          <w:ilvl w:val="0"/>
          <w:numId w:val="11"/>
        </w:numPr>
        <w:rPr>
          <w:rFonts w:ascii="Times New Roman" w:hAnsi="Times New Roman" w:cs="Times New Roman"/>
          <w:color w:val="000000"/>
        </w:rPr>
      </w:pPr>
      <w:r w:rsidRPr="00C75FB0">
        <w:rPr>
          <w:rFonts w:ascii="Times New Roman" w:hAnsi="Times New Roman" w:cs="Times New Roman"/>
          <w:color w:val="000000"/>
        </w:rPr>
        <w:t xml:space="preserve">Approximately 3.2% of records lack </w:t>
      </w:r>
      <w:proofErr w:type="spellStart"/>
      <w:r w:rsidRPr="00C75FB0">
        <w:rPr>
          <w:rFonts w:ascii="Times New Roman" w:hAnsi="Times New Roman" w:cs="Times New Roman"/>
          <w:color w:val="000000"/>
        </w:rPr>
        <w:t>reviewText</w:t>
      </w:r>
      <w:proofErr w:type="spellEnd"/>
      <w:r w:rsidRPr="00C75FB0">
        <w:rPr>
          <w:rFonts w:ascii="Times New Roman" w:hAnsi="Times New Roman" w:cs="Times New Roman"/>
          <w:color w:val="000000"/>
        </w:rPr>
        <w:t xml:space="preserve"> and have been excluded due to the absence of NLP signal.</w:t>
      </w:r>
    </w:p>
    <w:p w14:paraId="25A00EA8" w14:textId="77777777" w:rsidR="00C75FB0" w:rsidRPr="00C75FB0" w:rsidRDefault="00C75FB0" w:rsidP="00C75FB0">
      <w:pPr>
        <w:pStyle w:val="ListParagraph"/>
        <w:numPr>
          <w:ilvl w:val="0"/>
          <w:numId w:val="11"/>
        </w:numPr>
        <w:rPr>
          <w:rFonts w:ascii="Times New Roman" w:hAnsi="Times New Roman" w:cs="Times New Roman"/>
          <w:color w:val="000000"/>
        </w:rPr>
      </w:pPr>
      <w:r w:rsidRPr="00C75FB0">
        <w:rPr>
          <w:rFonts w:ascii="Times New Roman" w:hAnsi="Times New Roman" w:cs="Times New Roman"/>
          <w:color w:val="000000"/>
        </w:rPr>
        <w:t xml:space="preserve">Approximately 1.8% of summaries are absent, replaced by empty strings in </w:t>
      </w:r>
      <w:proofErr w:type="spellStart"/>
      <w:r w:rsidRPr="00C75FB0">
        <w:rPr>
          <w:rFonts w:ascii="Times New Roman" w:hAnsi="Times New Roman" w:cs="Times New Roman"/>
          <w:color w:val="000000"/>
        </w:rPr>
        <w:t>combined_text</w:t>
      </w:r>
      <w:proofErr w:type="spellEnd"/>
      <w:r w:rsidRPr="00C75FB0">
        <w:rPr>
          <w:rFonts w:ascii="Times New Roman" w:hAnsi="Times New Roman" w:cs="Times New Roman"/>
          <w:color w:val="000000"/>
        </w:rPr>
        <w:t>.</w:t>
      </w:r>
    </w:p>
    <w:p w14:paraId="085F1562" w14:textId="77777777" w:rsidR="003D7D96" w:rsidRPr="00C75FB0" w:rsidRDefault="00C75FB0" w:rsidP="00C75FB0">
      <w:pPr>
        <w:pStyle w:val="ListParagraph"/>
        <w:numPr>
          <w:ilvl w:val="0"/>
          <w:numId w:val="11"/>
        </w:numPr>
        <w:rPr>
          <w:rFonts w:ascii="Times New Roman" w:hAnsi="Times New Roman" w:cs="Times New Roman"/>
          <w:color w:val="000000"/>
        </w:rPr>
      </w:pPr>
      <w:r w:rsidRPr="00C75FB0">
        <w:rPr>
          <w:rFonts w:ascii="Times New Roman" w:hAnsi="Times New Roman" w:cs="Times New Roman"/>
          <w:color w:val="000000"/>
        </w:rPr>
        <w:t xml:space="preserve">Price (approximately 42% missing) and brand (approximately 18% missing) — retained as </w:t>
      </w:r>
      <w:proofErr w:type="spellStart"/>
      <w:r w:rsidRPr="00C75FB0">
        <w:rPr>
          <w:rFonts w:ascii="Times New Roman" w:hAnsi="Times New Roman" w:cs="Times New Roman"/>
          <w:color w:val="000000"/>
        </w:rPr>
        <w:t>NaN</w:t>
      </w:r>
      <w:proofErr w:type="spellEnd"/>
      <w:r w:rsidRPr="00C75FB0">
        <w:rPr>
          <w:rFonts w:ascii="Times New Roman" w:hAnsi="Times New Roman" w:cs="Times New Roman"/>
          <w:color w:val="000000"/>
        </w:rPr>
        <w:t xml:space="preserve"> for subsequent processing.</w:t>
      </w:r>
    </w:p>
    <w:p w14:paraId="42C3F59E" w14:textId="77777777" w:rsidR="003D7D96" w:rsidRPr="00D057A5" w:rsidRDefault="00000000" w:rsidP="002335D4">
      <w:pPr>
        <w:pStyle w:val="Heading2"/>
      </w:pPr>
      <w:bookmarkStart w:id="6" w:name="_Toc229703264"/>
      <w:proofErr w:type="gramStart"/>
      <w:r w:rsidRPr="00D057A5">
        <w:t>5.2  Dataset</w:t>
      </w:r>
      <w:proofErr w:type="gramEnd"/>
      <w:r w:rsidRPr="00D057A5">
        <w:t xml:space="preserve"> Merging</w:t>
      </w:r>
      <w:bookmarkEnd w:id="6"/>
    </w:p>
    <w:p w14:paraId="72B27DE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Reviews and metadata were joined on ASIN using a left join, preserving all reviews even if the product has no metadata entry. A join-key diagnostic confirmed ASIN format consistency between files. The merge retained 6,739,590 reviews across 9,636 unique products.</w:t>
      </w:r>
    </w:p>
    <w:p w14:paraId="4494AFAE" w14:textId="77777777" w:rsidR="003D7D96" w:rsidRPr="00D057A5" w:rsidRDefault="00000000" w:rsidP="002335D4">
      <w:pPr>
        <w:pStyle w:val="Heading2"/>
      </w:pPr>
      <w:bookmarkStart w:id="7" w:name="_Toc229703265"/>
      <w:proofErr w:type="gramStart"/>
      <w:r w:rsidRPr="00D057A5">
        <w:lastRenderedPageBreak/>
        <w:t>5.3  Text</w:t>
      </w:r>
      <w:proofErr w:type="gramEnd"/>
      <w:r w:rsidRPr="00D057A5">
        <w:t xml:space="preserve"> Cleaning</w:t>
      </w:r>
      <w:bookmarkEnd w:id="7"/>
    </w:p>
    <w:p w14:paraId="172478D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Three sequential transformations were applied to the raw reviewText:</w:t>
      </w:r>
    </w:p>
    <w:p w14:paraId="6D3D50CF" w14:textId="77777777" w:rsidR="003D7D96" w:rsidRPr="00C75FB0" w:rsidRDefault="00000000" w:rsidP="00C75FB0">
      <w:pPr>
        <w:pStyle w:val="ListParagraph"/>
        <w:numPr>
          <w:ilvl w:val="0"/>
          <w:numId w:val="12"/>
        </w:numPr>
        <w:rPr>
          <w:rFonts w:ascii="Times New Roman" w:hAnsi="Times New Roman" w:cs="Times New Roman"/>
          <w:color w:val="000000"/>
        </w:rPr>
      </w:pPr>
      <w:r w:rsidRPr="00C75FB0">
        <w:rPr>
          <w:rFonts w:ascii="Times New Roman" w:hAnsi="Times New Roman" w:cs="Times New Roman"/>
          <w:color w:val="000000"/>
        </w:rPr>
        <w:t>HTML tag stripping — re.sub(r'</w:t>
      </w:r>
      <w:proofErr w:type="gramStart"/>
      <w:r w:rsidRPr="00C75FB0">
        <w:rPr>
          <w:rFonts w:ascii="Times New Roman" w:hAnsi="Times New Roman" w:cs="Times New Roman"/>
          <w:color w:val="000000"/>
        </w:rPr>
        <w:t>&lt;[</w:t>
      </w:r>
      <w:proofErr w:type="gramEnd"/>
      <w:r w:rsidRPr="00C75FB0">
        <w:rPr>
          <w:rFonts w:ascii="Times New Roman" w:hAnsi="Times New Roman" w:cs="Times New Roman"/>
          <w:color w:val="000000"/>
        </w:rPr>
        <w:t>^</w:t>
      </w:r>
      <w:proofErr w:type="gramStart"/>
      <w:r w:rsidRPr="00C75FB0">
        <w:rPr>
          <w:rFonts w:ascii="Times New Roman" w:hAnsi="Times New Roman" w:cs="Times New Roman"/>
          <w:color w:val="000000"/>
        </w:rPr>
        <w:t>&gt;]+</w:t>
      </w:r>
      <w:proofErr w:type="gramEnd"/>
      <w:r w:rsidRPr="00C75FB0">
        <w:rPr>
          <w:rFonts w:ascii="Times New Roman" w:hAnsi="Times New Roman" w:cs="Times New Roman"/>
          <w:color w:val="000000"/>
        </w:rPr>
        <w:t>&gt;', ' ', text) removed embedded HTML carried from Amazon's website.</w:t>
      </w:r>
    </w:p>
    <w:p w14:paraId="6451FA93" w14:textId="77777777" w:rsidR="003D7D96" w:rsidRPr="00C75FB0" w:rsidRDefault="00000000" w:rsidP="00C75FB0">
      <w:pPr>
        <w:pStyle w:val="ListParagraph"/>
        <w:numPr>
          <w:ilvl w:val="0"/>
          <w:numId w:val="12"/>
        </w:numPr>
        <w:rPr>
          <w:rFonts w:ascii="Times New Roman" w:hAnsi="Times New Roman" w:cs="Times New Roman"/>
          <w:color w:val="000000"/>
        </w:rPr>
      </w:pPr>
      <w:r w:rsidRPr="00C75FB0">
        <w:rPr>
          <w:rFonts w:ascii="Times New Roman" w:hAnsi="Times New Roman" w:cs="Times New Roman"/>
          <w:color w:val="000000"/>
        </w:rPr>
        <w:t>Punctuation normalisation — all characters except word characters, whitespace, and apostrophes replaced with a space. Preserves contractions while removing noisy special characters.</w:t>
      </w:r>
    </w:p>
    <w:p w14:paraId="3806D077" w14:textId="77777777" w:rsidR="003D7D96" w:rsidRPr="00C75FB0" w:rsidRDefault="00000000" w:rsidP="00C75FB0">
      <w:pPr>
        <w:pStyle w:val="ListParagraph"/>
        <w:numPr>
          <w:ilvl w:val="0"/>
          <w:numId w:val="12"/>
        </w:numPr>
        <w:rPr>
          <w:rFonts w:ascii="Times New Roman" w:hAnsi="Times New Roman" w:cs="Times New Roman"/>
          <w:color w:val="000000"/>
        </w:rPr>
      </w:pPr>
      <w:r w:rsidRPr="00C75FB0">
        <w:rPr>
          <w:rFonts w:ascii="Times New Roman" w:hAnsi="Times New Roman" w:cs="Times New Roman"/>
          <w:color w:val="000000"/>
        </w:rPr>
        <w:t>Lowercasing and whitespace collapse — text lowercased; consecutive spaces collapsed to one.</w:t>
      </w:r>
    </w:p>
    <w:p w14:paraId="787830C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Cleaned text stored in clean_text. combined_text concatenates review headline with body for richer context.</w:t>
      </w:r>
    </w:p>
    <w:p w14:paraId="35F35FEA" w14:textId="77777777" w:rsidR="003D7D96" w:rsidRPr="00D057A5" w:rsidRDefault="00000000" w:rsidP="002335D4">
      <w:pPr>
        <w:pStyle w:val="Heading2"/>
      </w:pPr>
      <w:bookmarkStart w:id="8" w:name="_Toc229703266"/>
      <w:proofErr w:type="gramStart"/>
      <w:r w:rsidRPr="00D057A5">
        <w:t>5.4  Feature</w:t>
      </w:r>
      <w:proofErr w:type="gramEnd"/>
      <w:r w:rsidRPr="00D057A5">
        <w:t xml:space="preserve"> Engineering</w:t>
      </w:r>
      <w:bookmarkEnd w:id="8"/>
    </w:p>
    <w:p w14:paraId="54B35AF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Eleven new features were derived:</w:t>
      </w:r>
    </w:p>
    <w:tbl>
      <w:tblPr>
        <w:tblStyle w:val="GridTable6Colourful"/>
        <w:tblW w:w="0" w:type="auto"/>
        <w:tblLook w:val="04A0" w:firstRow="1" w:lastRow="0" w:firstColumn="1" w:lastColumn="0" w:noHBand="0" w:noVBand="1"/>
      </w:tblPr>
      <w:tblGrid>
        <w:gridCol w:w="2893"/>
        <w:gridCol w:w="2893"/>
        <w:gridCol w:w="2893"/>
      </w:tblGrid>
      <w:tr w:rsidR="003D7D96" w14:paraId="71522AD0" w14:textId="77777777" w:rsidTr="00C75FB0">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893" w:type="dxa"/>
          </w:tcPr>
          <w:p w14:paraId="7FB5901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Feature</w:t>
            </w:r>
          </w:p>
        </w:tc>
        <w:tc>
          <w:tcPr>
            <w:tcW w:w="2893" w:type="dxa"/>
          </w:tcPr>
          <w:p w14:paraId="7365C4CE" w14:textId="77777777" w:rsidR="003D7D96" w:rsidRPr="00D057A5" w:rsidRDefault="00000000" w:rsidP="00D057A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Source</w:t>
            </w:r>
          </w:p>
        </w:tc>
        <w:tc>
          <w:tcPr>
            <w:tcW w:w="2893" w:type="dxa"/>
          </w:tcPr>
          <w:p w14:paraId="223BF5D2" w14:textId="77777777" w:rsidR="003D7D96" w:rsidRPr="00D057A5" w:rsidRDefault="00000000" w:rsidP="00D057A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Description</w:t>
            </w:r>
          </w:p>
        </w:tc>
      </w:tr>
      <w:tr w:rsidR="003D7D96" w14:paraId="629AB6FD" w14:textId="77777777" w:rsidTr="00C75FB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893" w:type="dxa"/>
          </w:tcPr>
          <w:p w14:paraId="7841703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clean_text</w:t>
            </w:r>
          </w:p>
        </w:tc>
        <w:tc>
          <w:tcPr>
            <w:tcW w:w="2893" w:type="dxa"/>
          </w:tcPr>
          <w:p w14:paraId="017BA59D"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reviewText</w:t>
            </w:r>
          </w:p>
        </w:tc>
        <w:tc>
          <w:tcPr>
            <w:tcW w:w="2893" w:type="dxa"/>
          </w:tcPr>
          <w:p w14:paraId="7F8D163A"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HTML-stripped, lowercased, normalised review body</w:t>
            </w:r>
          </w:p>
        </w:tc>
      </w:tr>
      <w:tr w:rsidR="003D7D96" w14:paraId="1F817728" w14:textId="77777777" w:rsidTr="00C75FB0">
        <w:trPr>
          <w:trHeight w:val="528"/>
        </w:trPr>
        <w:tc>
          <w:tcPr>
            <w:cnfStyle w:val="001000000000" w:firstRow="0" w:lastRow="0" w:firstColumn="1" w:lastColumn="0" w:oddVBand="0" w:evenVBand="0" w:oddHBand="0" w:evenHBand="0" w:firstRowFirstColumn="0" w:firstRowLastColumn="0" w:lastRowFirstColumn="0" w:lastRowLastColumn="0"/>
            <w:tcW w:w="2893" w:type="dxa"/>
          </w:tcPr>
          <w:p w14:paraId="646B005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combined_text</w:t>
            </w:r>
          </w:p>
        </w:tc>
        <w:tc>
          <w:tcPr>
            <w:tcW w:w="2893" w:type="dxa"/>
          </w:tcPr>
          <w:p w14:paraId="77F81FA7"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summary + review</w:t>
            </w:r>
          </w:p>
        </w:tc>
        <w:tc>
          <w:tcPr>
            <w:tcW w:w="2893" w:type="dxa"/>
          </w:tcPr>
          <w:p w14:paraId="04E35005"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Headline + body joined — richer context for DistilBERT</w:t>
            </w:r>
          </w:p>
        </w:tc>
      </w:tr>
      <w:tr w:rsidR="003D7D96" w14:paraId="59FB6226" w14:textId="77777777" w:rsidTr="00C75FB0">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893" w:type="dxa"/>
          </w:tcPr>
          <w:p w14:paraId="44C4FAD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char_count</w:t>
            </w:r>
          </w:p>
        </w:tc>
        <w:tc>
          <w:tcPr>
            <w:tcW w:w="2893" w:type="dxa"/>
          </w:tcPr>
          <w:p w14:paraId="53D8FF79"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reviewText</w:t>
            </w:r>
          </w:p>
        </w:tc>
        <w:tc>
          <w:tcPr>
            <w:tcW w:w="2893" w:type="dxa"/>
          </w:tcPr>
          <w:p w14:paraId="46CDA337"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Raw character length</w:t>
            </w:r>
          </w:p>
        </w:tc>
      </w:tr>
      <w:tr w:rsidR="003D7D96" w14:paraId="548F3358" w14:textId="77777777" w:rsidTr="00C75FB0">
        <w:trPr>
          <w:trHeight w:val="256"/>
        </w:trPr>
        <w:tc>
          <w:tcPr>
            <w:cnfStyle w:val="001000000000" w:firstRow="0" w:lastRow="0" w:firstColumn="1" w:lastColumn="0" w:oddVBand="0" w:evenVBand="0" w:oddHBand="0" w:evenHBand="0" w:firstRowFirstColumn="0" w:firstRowLastColumn="0" w:lastRowFirstColumn="0" w:lastRowLastColumn="0"/>
            <w:tcW w:w="2893" w:type="dxa"/>
          </w:tcPr>
          <w:p w14:paraId="1BF13E9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word_count</w:t>
            </w:r>
          </w:p>
        </w:tc>
        <w:tc>
          <w:tcPr>
            <w:tcW w:w="2893" w:type="dxa"/>
          </w:tcPr>
          <w:p w14:paraId="10FB318D"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clean_text</w:t>
            </w:r>
          </w:p>
        </w:tc>
        <w:tc>
          <w:tcPr>
            <w:tcW w:w="2893" w:type="dxa"/>
          </w:tcPr>
          <w:p w14:paraId="0FA8AA05"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Token count after cleaning</w:t>
            </w:r>
          </w:p>
        </w:tc>
      </w:tr>
      <w:tr w:rsidR="003D7D96" w14:paraId="723A1E55" w14:textId="77777777" w:rsidTr="00C75FB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893" w:type="dxa"/>
          </w:tcPr>
          <w:p w14:paraId="14B1934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avg_word_len</w:t>
            </w:r>
          </w:p>
        </w:tc>
        <w:tc>
          <w:tcPr>
            <w:tcW w:w="2893" w:type="dxa"/>
          </w:tcPr>
          <w:p w14:paraId="7B6C029A"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clean_text</w:t>
            </w:r>
          </w:p>
        </w:tc>
        <w:tc>
          <w:tcPr>
            <w:tcW w:w="2893" w:type="dxa"/>
          </w:tcPr>
          <w:p w14:paraId="79ACB8CA"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Mean token length — vocabulary complexity proxy</w:t>
            </w:r>
          </w:p>
        </w:tc>
      </w:tr>
      <w:tr w:rsidR="003D7D96" w14:paraId="0548F3F2" w14:textId="77777777" w:rsidTr="00C75FB0">
        <w:trPr>
          <w:trHeight w:val="528"/>
        </w:trPr>
        <w:tc>
          <w:tcPr>
            <w:cnfStyle w:val="001000000000" w:firstRow="0" w:lastRow="0" w:firstColumn="1" w:lastColumn="0" w:oddVBand="0" w:evenVBand="0" w:oddHBand="0" w:evenHBand="0" w:firstRowFirstColumn="0" w:firstRowLastColumn="0" w:lastRowFirstColumn="0" w:lastRowLastColumn="0"/>
            <w:tcW w:w="2893" w:type="dxa"/>
          </w:tcPr>
          <w:p w14:paraId="3AAA93F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vote_count</w:t>
            </w:r>
          </w:p>
        </w:tc>
        <w:tc>
          <w:tcPr>
            <w:tcW w:w="2893" w:type="dxa"/>
          </w:tcPr>
          <w:p w14:paraId="3CFA8880"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vote</w:t>
            </w:r>
          </w:p>
        </w:tc>
        <w:tc>
          <w:tcPr>
            <w:tcW w:w="2893" w:type="dxa"/>
          </w:tcPr>
          <w:p w14:paraId="72536B51"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Helpfulness votes cast to numeric (NaN → 0)</w:t>
            </w:r>
          </w:p>
        </w:tc>
      </w:tr>
      <w:tr w:rsidR="003D7D96" w14:paraId="7DC5A704" w14:textId="77777777" w:rsidTr="00C75FB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893" w:type="dxa"/>
          </w:tcPr>
          <w:p w14:paraId="5AC3459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is_verified</w:t>
            </w:r>
          </w:p>
        </w:tc>
        <w:tc>
          <w:tcPr>
            <w:tcW w:w="2893" w:type="dxa"/>
          </w:tcPr>
          <w:p w14:paraId="10514797"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verified</w:t>
            </w:r>
          </w:p>
        </w:tc>
        <w:tc>
          <w:tcPr>
            <w:tcW w:w="2893" w:type="dxa"/>
          </w:tcPr>
          <w:p w14:paraId="193412E5"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Verified purchase flag cast to 0/1</w:t>
            </w:r>
          </w:p>
        </w:tc>
      </w:tr>
      <w:tr w:rsidR="003D7D96" w14:paraId="565C6A1E" w14:textId="77777777" w:rsidTr="00C75FB0">
        <w:trPr>
          <w:trHeight w:val="543"/>
        </w:trPr>
        <w:tc>
          <w:tcPr>
            <w:cnfStyle w:val="001000000000" w:firstRow="0" w:lastRow="0" w:firstColumn="1" w:lastColumn="0" w:oddVBand="0" w:evenVBand="0" w:oddHBand="0" w:evenHBand="0" w:firstRowFirstColumn="0" w:firstRowLastColumn="0" w:lastRowFirstColumn="0" w:lastRowLastColumn="0"/>
            <w:tcW w:w="2893" w:type="dxa"/>
          </w:tcPr>
          <w:p w14:paraId="22A53DC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year</w:t>
            </w:r>
          </w:p>
        </w:tc>
        <w:tc>
          <w:tcPr>
            <w:tcW w:w="2893" w:type="dxa"/>
          </w:tcPr>
          <w:p w14:paraId="383F3EAD"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unixReviewTime</w:t>
            </w:r>
          </w:p>
        </w:tc>
        <w:tc>
          <w:tcPr>
            <w:tcW w:w="2893" w:type="dxa"/>
          </w:tcPr>
          <w:p w14:paraId="6D544EB5"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Calendar year from Unix timestamp</w:t>
            </w:r>
          </w:p>
        </w:tc>
      </w:tr>
      <w:tr w:rsidR="003D7D96" w14:paraId="726D929E" w14:textId="77777777" w:rsidTr="00C75FB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93" w:type="dxa"/>
          </w:tcPr>
          <w:p w14:paraId="325FDE2F"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month</w:t>
            </w:r>
          </w:p>
        </w:tc>
        <w:tc>
          <w:tcPr>
            <w:tcW w:w="2893" w:type="dxa"/>
          </w:tcPr>
          <w:p w14:paraId="22DB9063"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unixReviewTime</w:t>
            </w:r>
          </w:p>
        </w:tc>
        <w:tc>
          <w:tcPr>
            <w:tcW w:w="2893" w:type="dxa"/>
          </w:tcPr>
          <w:p w14:paraId="5C3EDB3D"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Calendar month</w:t>
            </w:r>
          </w:p>
        </w:tc>
      </w:tr>
      <w:tr w:rsidR="003D7D96" w14:paraId="1EE7CE23" w14:textId="77777777" w:rsidTr="00C75FB0">
        <w:trPr>
          <w:trHeight w:val="543"/>
        </w:trPr>
        <w:tc>
          <w:tcPr>
            <w:cnfStyle w:val="001000000000" w:firstRow="0" w:lastRow="0" w:firstColumn="1" w:lastColumn="0" w:oddVBand="0" w:evenVBand="0" w:oddHBand="0" w:evenHBand="0" w:firstRowFirstColumn="0" w:firstRowLastColumn="0" w:lastRowFirstColumn="0" w:lastRowLastColumn="0"/>
            <w:tcW w:w="2893" w:type="dxa"/>
          </w:tcPr>
          <w:p w14:paraId="709EA0F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review_age_days</w:t>
            </w:r>
          </w:p>
        </w:tc>
        <w:tc>
          <w:tcPr>
            <w:tcW w:w="2893" w:type="dxa"/>
          </w:tcPr>
          <w:p w14:paraId="109247C0"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unixReviewTime</w:t>
            </w:r>
          </w:p>
        </w:tc>
        <w:tc>
          <w:tcPr>
            <w:tcW w:w="2893" w:type="dxa"/>
          </w:tcPr>
          <w:p w14:paraId="56D75BC1" w14:textId="77777777" w:rsidR="003D7D96" w:rsidRPr="00D057A5" w:rsidRDefault="00000000" w:rsidP="00D057A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Days between review date and most recent review</w:t>
            </w:r>
          </w:p>
        </w:tc>
      </w:tr>
      <w:tr w:rsidR="003D7D96" w14:paraId="3F9AC753" w14:textId="77777777" w:rsidTr="00C75FB0">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2893" w:type="dxa"/>
          </w:tcPr>
          <w:p w14:paraId="3DDBD21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sentiment_label</w:t>
            </w:r>
          </w:p>
        </w:tc>
        <w:tc>
          <w:tcPr>
            <w:tcW w:w="2893" w:type="dxa"/>
          </w:tcPr>
          <w:p w14:paraId="35174067"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overall</w:t>
            </w:r>
          </w:p>
        </w:tc>
        <w:tc>
          <w:tcPr>
            <w:tcW w:w="2893" w:type="dxa"/>
          </w:tcPr>
          <w:p w14:paraId="580E81EA" w14:textId="77777777" w:rsidR="003D7D96" w:rsidRPr="00D057A5" w:rsidRDefault="00000000" w:rsidP="00D057A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057A5">
              <w:rPr>
                <w:rFonts w:ascii="Times New Roman" w:hAnsi="Times New Roman" w:cs="Times New Roman"/>
                <w:color w:val="000000"/>
              </w:rPr>
              <w:t>3-class: positive (≥4</w:t>
            </w:r>
            <w:r w:rsidRPr="00D057A5">
              <w:rPr>
                <w:rFonts w:ascii="Segoe UI Symbol" w:hAnsi="Segoe UI Symbol" w:cs="Segoe UI Symbol"/>
                <w:color w:val="000000"/>
              </w:rPr>
              <w:t>★</w:t>
            </w:r>
            <w:r w:rsidRPr="00D057A5">
              <w:rPr>
                <w:rFonts w:ascii="Times New Roman" w:hAnsi="Times New Roman" w:cs="Times New Roman"/>
                <w:color w:val="000000"/>
              </w:rPr>
              <w:t>) / neutral (3</w:t>
            </w:r>
            <w:r w:rsidRPr="00D057A5">
              <w:rPr>
                <w:rFonts w:ascii="Segoe UI Symbol" w:hAnsi="Segoe UI Symbol" w:cs="Segoe UI Symbol"/>
                <w:color w:val="000000"/>
              </w:rPr>
              <w:t>★</w:t>
            </w:r>
            <w:r w:rsidRPr="00D057A5">
              <w:rPr>
                <w:rFonts w:ascii="Times New Roman" w:hAnsi="Times New Roman" w:cs="Times New Roman"/>
                <w:color w:val="000000"/>
              </w:rPr>
              <w:t>) / negative (≤2</w:t>
            </w:r>
            <w:r w:rsidRPr="00D057A5">
              <w:rPr>
                <w:rFonts w:ascii="Segoe UI Symbol" w:hAnsi="Segoe UI Symbol" w:cs="Segoe UI Symbol"/>
                <w:color w:val="000000"/>
              </w:rPr>
              <w:t>★</w:t>
            </w:r>
            <w:r w:rsidRPr="00D057A5">
              <w:rPr>
                <w:rFonts w:ascii="Times New Roman" w:hAnsi="Times New Roman" w:cs="Times New Roman"/>
                <w:color w:val="000000"/>
              </w:rPr>
              <w:t>)</w:t>
            </w:r>
          </w:p>
        </w:tc>
      </w:tr>
    </w:tbl>
    <w:p w14:paraId="46CCDF01" w14:textId="77777777" w:rsidR="00335AA0" w:rsidRPr="00D057A5" w:rsidRDefault="00335AA0" w:rsidP="00D057A5">
      <w:pPr>
        <w:jc w:val="both"/>
        <w:rPr>
          <w:rFonts w:ascii="Times New Roman" w:hAnsi="Times New Roman" w:cs="Times New Roman"/>
          <w:color w:val="000000"/>
        </w:rPr>
      </w:pPr>
    </w:p>
    <w:p w14:paraId="5FE0C604" w14:textId="77777777" w:rsidR="003D7D96" w:rsidRPr="00D057A5" w:rsidRDefault="00000000" w:rsidP="002335D4">
      <w:pPr>
        <w:pStyle w:val="Heading2"/>
      </w:pPr>
      <w:bookmarkStart w:id="9" w:name="_Toc229703267"/>
      <w:proofErr w:type="gramStart"/>
      <w:r w:rsidRPr="00D057A5">
        <w:t>5.5  Sentiment</w:t>
      </w:r>
      <w:proofErr w:type="gramEnd"/>
      <w:r w:rsidRPr="00D057A5">
        <w:t xml:space="preserve"> Label Derivation</w:t>
      </w:r>
      <w:bookmarkEnd w:id="9"/>
    </w:p>
    <w:p w14:paraId="4D19796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 3-class label was derived from star rating: ≥4</w:t>
      </w:r>
      <w:r w:rsidRPr="00D057A5">
        <w:rPr>
          <w:rFonts w:ascii="Segoe UI Symbol" w:hAnsi="Segoe UI Symbol" w:cs="Segoe UI Symbol"/>
          <w:color w:val="000000"/>
        </w:rPr>
        <w:t>★</w:t>
      </w:r>
      <w:r w:rsidRPr="00D057A5">
        <w:rPr>
          <w:rFonts w:ascii="Times New Roman" w:hAnsi="Times New Roman" w:cs="Times New Roman"/>
          <w:color w:val="000000"/>
        </w:rPr>
        <w:t xml:space="preserve"> → positive, 3</w:t>
      </w:r>
      <w:r w:rsidRPr="00D057A5">
        <w:rPr>
          <w:rFonts w:ascii="Segoe UI Symbol" w:hAnsi="Segoe UI Symbol" w:cs="Segoe UI Symbol"/>
          <w:color w:val="000000"/>
        </w:rPr>
        <w:t>★</w:t>
      </w:r>
      <w:r w:rsidRPr="00D057A5">
        <w:rPr>
          <w:rFonts w:ascii="Times New Roman" w:hAnsi="Times New Roman" w:cs="Times New Roman"/>
          <w:color w:val="000000"/>
        </w:rPr>
        <w:t xml:space="preserve"> → </w:t>
      </w:r>
      <w:r w:rsidR="00C75FB0">
        <w:rPr>
          <w:rFonts w:ascii="Times New Roman" w:hAnsi="Times New Roman" w:cs="Times New Roman"/>
          <w:color w:val="000000"/>
        </w:rPr>
        <w:t>neutral, and</w:t>
      </w:r>
      <w:r w:rsidRPr="00D057A5">
        <w:rPr>
          <w:rFonts w:ascii="Times New Roman" w:hAnsi="Times New Roman" w:cs="Times New Roman"/>
          <w:color w:val="000000"/>
        </w:rPr>
        <w:t xml:space="preserve"> ≤2</w:t>
      </w:r>
      <w:r w:rsidRPr="00D057A5">
        <w:rPr>
          <w:rFonts w:ascii="Segoe UI Symbol" w:hAnsi="Segoe UI Symbol" w:cs="Segoe UI Symbol"/>
          <w:color w:val="000000"/>
        </w:rPr>
        <w:t>★</w:t>
      </w:r>
      <w:r w:rsidRPr="00D057A5">
        <w:rPr>
          <w:rFonts w:ascii="Times New Roman" w:hAnsi="Times New Roman" w:cs="Times New Roman"/>
          <w:color w:val="000000"/>
        </w:rPr>
        <w:t xml:space="preserve"> → negative. Distribution: positive 80.5 %, neutral 7.1 %, negative 12.4 %. Used for classical </w:t>
      </w:r>
      <w:r w:rsidR="00C75FB0">
        <w:rPr>
          <w:rFonts w:ascii="Times New Roman" w:hAnsi="Times New Roman" w:cs="Times New Roman"/>
          <w:color w:val="000000"/>
        </w:rPr>
        <w:t>baselines,</w:t>
      </w:r>
      <w:r w:rsidRPr="00D057A5">
        <w:rPr>
          <w:rFonts w:ascii="Times New Roman" w:hAnsi="Times New Roman" w:cs="Times New Roman"/>
          <w:color w:val="000000"/>
        </w:rPr>
        <w:t xml:space="preserve"> </w:t>
      </w:r>
      <w:proofErr w:type="spellStart"/>
      <w:r w:rsidRPr="00D057A5">
        <w:rPr>
          <w:rFonts w:ascii="Times New Roman" w:hAnsi="Times New Roman" w:cs="Times New Roman"/>
          <w:color w:val="000000"/>
        </w:rPr>
        <w:t>DistilBERT</w:t>
      </w:r>
      <w:proofErr w:type="spellEnd"/>
      <w:r w:rsidRPr="00D057A5">
        <w:rPr>
          <w:rFonts w:ascii="Times New Roman" w:hAnsi="Times New Roman" w:cs="Times New Roman"/>
          <w:color w:val="000000"/>
        </w:rPr>
        <w:t xml:space="preserve"> uses DeepSeek-generated aspect-level labels instead.</w:t>
      </w:r>
    </w:p>
    <w:p w14:paraId="6553E246" w14:textId="77777777" w:rsidR="003D7D96" w:rsidRPr="00D057A5" w:rsidRDefault="00000000" w:rsidP="002335D4">
      <w:pPr>
        <w:pStyle w:val="Heading2"/>
      </w:pPr>
      <w:bookmarkStart w:id="10" w:name="_Toc229703268"/>
      <w:proofErr w:type="gramStart"/>
      <w:r w:rsidRPr="00D057A5">
        <w:lastRenderedPageBreak/>
        <w:t>5.6  Why</w:t>
      </w:r>
      <w:proofErr w:type="gramEnd"/>
      <w:r w:rsidRPr="00D057A5">
        <w:t xml:space="preserve"> Preprocessing Matters</w:t>
      </w:r>
      <w:bookmarkEnd w:id="10"/>
    </w:p>
    <w:p w14:paraId="5E1C808D" w14:textId="77777777" w:rsidR="00213AAA"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Without cleaning: HTML tags inflate TF-IDF with meaningless tokens. Without lowercasing, 'Battery' and 'battery' are treated as different features. Without normalisation, punctuation noise dilutes the discriminative signal of genuine aspect words.</w:t>
      </w:r>
    </w:p>
    <w:p w14:paraId="067C9B5C" w14:textId="2873E826" w:rsidR="003D7D96" w:rsidRPr="00D057A5" w:rsidRDefault="00000000" w:rsidP="002335D4">
      <w:pPr>
        <w:pStyle w:val="Heading2"/>
      </w:pPr>
      <w:bookmarkStart w:id="11" w:name="_Toc229703269"/>
      <w:proofErr w:type="gramStart"/>
      <w:r w:rsidRPr="00D057A5">
        <w:t>5.7  Preprocessing</w:t>
      </w:r>
      <w:proofErr w:type="gramEnd"/>
      <w:r w:rsidRPr="00D057A5">
        <w:t xml:space="preserve"> Flow — Step by Step</w:t>
      </w:r>
      <w:bookmarkEnd w:id="11"/>
    </w:p>
    <w:p w14:paraId="7560CEBE" w14:textId="77777777" w:rsidR="003D7D96" w:rsidRPr="00D057A5" w:rsidRDefault="00000000" w:rsidP="005A7188">
      <w:pPr>
        <w:jc w:val="both"/>
        <w:rPr>
          <w:rFonts w:ascii="Times New Roman" w:hAnsi="Times New Roman" w:cs="Times New Roman"/>
          <w:color w:val="000000"/>
        </w:rPr>
      </w:pPr>
      <w:r w:rsidRPr="00D057A5">
        <w:rPr>
          <w:rFonts w:ascii="Times New Roman" w:hAnsi="Times New Roman" w:cs="Times New Roman"/>
          <w:color w:val="000000"/>
        </w:rPr>
        <w:t>The diagram below shows each preprocessing step: its input, the transformation applied, and its</w:t>
      </w:r>
      <w:r w:rsidR="005A7188">
        <w:rPr>
          <w:rFonts w:ascii="Times New Roman" w:hAnsi="Times New Roman" w:cs="Times New Roman"/>
          <w:color w:val="000000"/>
        </w:rPr>
        <w:t xml:space="preserve"> </w:t>
      </w:r>
      <w:r w:rsidRPr="00D057A5">
        <w:rPr>
          <w:rFonts w:ascii="Times New Roman" w:hAnsi="Times New Roman" w:cs="Times New Roman"/>
          <w:color w:val="000000"/>
        </w:rPr>
        <w:t>output.</w:t>
      </w:r>
    </w:p>
    <w:p w14:paraId="1DE84351" w14:textId="77777777" w:rsidR="003D7D96" w:rsidRPr="00D057A5" w:rsidRDefault="00213AAA" w:rsidP="00291185">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49231362" wp14:editId="69C3B3BA">
            <wp:extent cx="4445000" cy="6515100"/>
            <wp:effectExtent l="12700" t="0" r="12700" b="0"/>
            <wp:docPr id="174690374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26B2A4D" w14:textId="77777777" w:rsidR="003D7D96" w:rsidRPr="00D057A5" w:rsidRDefault="00000000" w:rsidP="00570D77">
      <w:pPr>
        <w:pStyle w:val="Heading1"/>
      </w:pPr>
      <w:bookmarkStart w:id="12" w:name="_Toc229703270"/>
      <w:r w:rsidRPr="00D057A5">
        <w:lastRenderedPageBreak/>
        <w:t>6. Exploratory Data Analysis</w:t>
      </w:r>
      <w:bookmarkEnd w:id="12"/>
    </w:p>
    <w:p w14:paraId="1442CEC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EDA was conducted after preprocessing to understand the data and identify modelling challenges.</w:t>
      </w:r>
    </w:p>
    <w:p w14:paraId="6204477E" w14:textId="77777777" w:rsidR="003D7D96" w:rsidRPr="00D057A5" w:rsidRDefault="00000000" w:rsidP="002335D4">
      <w:pPr>
        <w:pStyle w:val="Heading2"/>
      </w:pPr>
      <w:bookmarkStart w:id="13" w:name="_Toc229703271"/>
      <w:proofErr w:type="gramStart"/>
      <w:r w:rsidRPr="00D057A5">
        <w:t>6.1  Rating</w:t>
      </w:r>
      <w:proofErr w:type="gramEnd"/>
      <w:r w:rsidRPr="00D057A5">
        <w:t xml:space="preserve"> Distribution</w:t>
      </w:r>
      <w:bookmarkEnd w:id="13"/>
    </w:p>
    <w:p w14:paraId="59378F6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0AF6BA5A" wp14:editId="3657D1AF">
            <wp:extent cx="5303520" cy="3773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atings_distribution.png"/>
                    <pic:cNvPicPr/>
                  </pic:nvPicPr>
                  <pic:blipFill>
                    <a:blip r:embed="rId19"/>
                    <a:stretch>
                      <a:fillRect/>
                    </a:stretch>
                  </pic:blipFill>
                  <pic:spPr>
                    <a:xfrm>
                      <a:off x="0" y="0"/>
                      <a:ext cx="5303520" cy="3773954"/>
                    </a:xfrm>
                    <a:prstGeom prst="rect">
                      <a:avLst/>
                    </a:prstGeom>
                  </pic:spPr>
                </pic:pic>
              </a:graphicData>
            </a:graphic>
          </wp:inline>
        </w:drawing>
      </w:r>
    </w:p>
    <w:p w14:paraId="4384579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 Star rating distribution across 6.7 M reviews.</w:t>
      </w:r>
    </w:p>
    <w:p w14:paraId="47208C5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~60 % of reviews carry 5 stars; 1-star reviews account for ~10 %. This strong positive skew means a model trained on raw stars alone would be heavily biased. Class-balancing is mandatory.</w:t>
      </w:r>
    </w:p>
    <w:p w14:paraId="46B52C64" w14:textId="77777777" w:rsidR="003D7D96" w:rsidRPr="00D057A5" w:rsidRDefault="003D7D96" w:rsidP="00D057A5">
      <w:pPr>
        <w:jc w:val="both"/>
        <w:rPr>
          <w:rFonts w:ascii="Times New Roman" w:hAnsi="Times New Roman" w:cs="Times New Roman"/>
          <w:color w:val="000000"/>
        </w:rPr>
      </w:pPr>
    </w:p>
    <w:p w14:paraId="2F74CE0C" w14:textId="77777777" w:rsidR="003D7D96" w:rsidRPr="00D057A5" w:rsidRDefault="00000000" w:rsidP="002335D4">
      <w:pPr>
        <w:pStyle w:val="Heading2"/>
      </w:pPr>
      <w:bookmarkStart w:id="14" w:name="_Toc229703272"/>
      <w:proofErr w:type="gramStart"/>
      <w:r w:rsidRPr="00D057A5">
        <w:t>6.2  Metadata</w:t>
      </w:r>
      <w:proofErr w:type="gramEnd"/>
      <w:r w:rsidRPr="00D057A5">
        <w:t xml:space="preserve"> Analysis</w:t>
      </w:r>
      <w:bookmarkEnd w:id="14"/>
    </w:p>
    <w:p w14:paraId="2F11746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6213E8E2" wp14:editId="30DA1CCA">
            <wp:extent cx="5303520" cy="1647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etadata_analysis.png"/>
                    <pic:cNvPicPr/>
                  </pic:nvPicPr>
                  <pic:blipFill>
                    <a:blip r:embed="rId20"/>
                    <a:stretch>
                      <a:fillRect/>
                    </a:stretch>
                  </pic:blipFill>
                  <pic:spPr>
                    <a:xfrm>
                      <a:off x="0" y="0"/>
                      <a:ext cx="5303520" cy="1647305"/>
                    </a:xfrm>
                    <a:prstGeom prst="rect">
                      <a:avLst/>
                    </a:prstGeom>
                  </pic:spPr>
                </pic:pic>
              </a:graphicData>
            </a:graphic>
          </wp:inline>
        </w:drawing>
      </w:r>
    </w:p>
    <w:p w14:paraId="4BAB8FA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2. Metadata completeness and product category distribution.</w:t>
      </w:r>
    </w:p>
    <w:p w14:paraId="0FB2B34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lastRenderedPageBreak/>
        <w:t>Large fractions of products are missing price (~42 %) or brand (~18 %). The dataset spans many electronics sub-types, requiring a single model to handle highly diverse vocabulary domains.</w:t>
      </w:r>
    </w:p>
    <w:p w14:paraId="5594EB82" w14:textId="77777777" w:rsidR="003D7D96" w:rsidRPr="00D057A5" w:rsidRDefault="003D7D96" w:rsidP="00D057A5">
      <w:pPr>
        <w:jc w:val="both"/>
        <w:rPr>
          <w:rFonts w:ascii="Times New Roman" w:hAnsi="Times New Roman" w:cs="Times New Roman"/>
          <w:color w:val="000000"/>
        </w:rPr>
      </w:pPr>
    </w:p>
    <w:p w14:paraId="4D1BBAF5" w14:textId="77777777" w:rsidR="003D7D96" w:rsidRPr="00D057A5" w:rsidRDefault="00000000" w:rsidP="002335D4">
      <w:pPr>
        <w:pStyle w:val="Heading2"/>
      </w:pPr>
      <w:bookmarkStart w:id="15" w:name="_Toc229703273"/>
      <w:proofErr w:type="gramStart"/>
      <w:r w:rsidRPr="00D057A5">
        <w:t>6.3  Review</w:t>
      </w:r>
      <w:proofErr w:type="gramEnd"/>
      <w:r w:rsidRPr="00D057A5">
        <w:t xml:space="preserve"> Length</w:t>
      </w:r>
      <w:bookmarkEnd w:id="15"/>
    </w:p>
    <w:p w14:paraId="3BE035F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3A8F406F" wp14:editId="24A7AE01">
            <wp:extent cx="5303520" cy="3612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view_length.png"/>
                    <pic:cNvPicPr/>
                  </pic:nvPicPr>
                  <pic:blipFill>
                    <a:blip r:embed="rId21"/>
                    <a:stretch>
                      <a:fillRect/>
                    </a:stretch>
                  </pic:blipFill>
                  <pic:spPr>
                    <a:xfrm>
                      <a:off x="0" y="0"/>
                      <a:ext cx="5303520" cy="3612688"/>
                    </a:xfrm>
                    <a:prstGeom prst="rect">
                      <a:avLst/>
                    </a:prstGeom>
                  </pic:spPr>
                </pic:pic>
              </a:graphicData>
            </a:graphic>
          </wp:inline>
        </w:drawing>
      </w:r>
    </w:p>
    <w:p w14:paraId="2382892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3. Distribution of review token lengths.</w:t>
      </w:r>
    </w:p>
    <w:p w14:paraId="3DD28D86" w14:textId="13D2CA74"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Most reviews are under 50 tokens. Very short reviews carry minimal aspect signal. This informed the DistilBERT max sequence length decision (128 tokens).</w:t>
      </w:r>
    </w:p>
    <w:p w14:paraId="518C3022" w14:textId="77777777" w:rsidR="003D7D96" w:rsidRPr="00D057A5" w:rsidRDefault="00000000" w:rsidP="002335D4">
      <w:pPr>
        <w:pStyle w:val="Heading2"/>
      </w:pPr>
      <w:bookmarkStart w:id="16" w:name="_Toc229703274"/>
      <w:proofErr w:type="gramStart"/>
      <w:r w:rsidRPr="00D057A5">
        <w:t>6.4  Feature</w:t>
      </w:r>
      <w:proofErr w:type="gramEnd"/>
      <w:r w:rsidRPr="00D057A5">
        <w:t xml:space="preserve"> Engineering Distributions</w:t>
      </w:r>
      <w:bookmarkEnd w:id="16"/>
    </w:p>
    <w:p w14:paraId="0A1F7C1F"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FCB215F" wp14:editId="7372A55B">
            <wp:extent cx="4860389" cy="207498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eature_engineering_1.png"/>
                    <pic:cNvPicPr/>
                  </pic:nvPicPr>
                  <pic:blipFill>
                    <a:blip r:embed="rId22"/>
                    <a:stretch>
                      <a:fillRect/>
                    </a:stretch>
                  </pic:blipFill>
                  <pic:spPr>
                    <a:xfrm>
                      <a:off x="0" y="0"/>
                      <a:ext cx="4889827" cy="2087553"/>
                    </a:xfrm>
                    <a:prstGeom prst="rect">
                      <a:avLst/>
                    </a:prstGeom>
                  </pic:spPr>
                </pic:pic>
              </a:graphicData>
            </a:graphic>
          </wp:inline>
        </w:drawing>
      </w:r>
    </w:p>
    <w:p w14:paraId="74E956B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4. Engineered features — review age and helpfulness.</w:t>
      </w:r>
    </w:p>
    <w:p w14:paraId="36B0F08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lastRenderedPageBreak/>
        <w:t>Older reviews accumulate more votes. A high helpfulness ratio signals informative content.</w:t>
      </w:r>
    </w:p>
    <w:p w14:paraId="3D07D4CA" w14:textId="77777777" w:rsidR="003D7D96" w:rsidRPr="00D057A5" w:rsidRDefault="003D7D96" w:rsidP="00D057A5">
      <w:pPr>
        <w:jc w:val="both"/>
        <w:rPr>
          <w:rFonts w:ascii="Times New Roman" w:hAnsi="Times New Roman" w:cs="Times New Roman"/>
          <w:color w:val="000000"/>
        </w:rPr>
      </w:pPr>
    </w:p>
    <w:p w14:paraId="707B253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37BB8219" wp14:editId="2F7AD23F">
            <wp:extent cx="5303520" cy="3763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eature_engineering_2.png"/>
                    <pic:cNvPicPr/>
                  </pic:nvPicPr>
                  <pic:blipFill>
                    <a:blip r:embed="rId23"/>
                    <a:stretch>
                      <a:fillRect/>
                    </a:stretch>
                  </pic:blipFill>
                  <pic:spPr>
                    <a:xfrm>
                      <a:off x="0" y="0"/>
                      <a:ext cx="5303520" cy="3763047"/>
                    </a:xfrm>
                    <a:prstGeom prst="rect">
                      <a:avLst/>
                    </a:prstGeom>
                  </pic:spPr>
                </pic:pic>
              </a:graphicData>
            </a:graphic>
          </wp:inline>
        </w:drawing>
      </w:r>
    </w:p>
    <w:p w14:paraId="3F50AFE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5. Engineered features — text statistics.</w:t>
      </w:r>
    </w:p>
    <w:p w14:paraId="157874C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High exclamation mark ratios correlate with strongly positive sentiment. Longer average word length indicates more technical, aspect-rich reviews.</w:t>
      </w:r>
    </w:p>
    <w:p w14:paraId="4923C90F" w14:textId="77777777" w:rsidR="003D7D96" w:rsidRPr="00D057A5" w:rsidRDefault="003D7D96" w:rsidP="00D057A5">
      <w:pPr>
        <w:jc w:val="both"/>
        <w:rPr>
          <w:rFonts w:ascii="Times New Roman" w:hAnsi="Times New Roman" w:cs="Times New Roman"/>
          <w:color w:val="000000"/>
        </w:rPr>
      </w:pPr>
    </w:p>
    <w:p w14:paraId="7CE52015" w14:textId="77777777" w:rsidR="003D7D96" w:rsidRPr="00D057A5" w:rsidRDefault="00000000" w:rsidP="002335D4">
      <w:pPr>
        <w:pStyle w:val="Heading2"/>
      </w:pPr>
      <w:bookmarkStart w:id="17" w:name="_Toc229703275"/>
      <w:proofErr w:type="gramStart"/>
      <w:r w:rsidRPr="00D057A5">
        <w:t>6.5  Text</w:t>
      </w:r>
      <w:proofErr w:type="gramEnd"/>
      <w:r w:rsidRPr="00D057A5">
        <w:t xml:space="preserve"> Features and N-gram Patterns</w:t>
      </w:r>
      <w:bookmarkEnd w:id="17"/>
    </w:p>
    <w:p w14:paraId="7D0CCB7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15E09A93" wp14:editId="6496AB27">
            <wp:extent cx="5303520" cy="1753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xt_features_1.png"/>
                    <pic:cNvPicPr/>
                  </pic:nvPicPr>
                  <pic:blipFill>
                    <a:blip r:embed="rId24"/>
                    <a:stretch>
                      <a:fillRect/>
                    </a:stretch>
                  </pic:blipFill>
                  <pic:spPr>
                    <a:xfrm>
                      <a:off x="0" y="0"/>
                      <a:ext cx="5303520" cy="1753967"/>
                    </a:xfrm>
                    <a:prstGeom prst="rect">
                      <a:avLst/>
                    </a:prstGeom>
                  </pic:spPr>
                </pic:pic>
              </a:graphicData>
            </a:graphic>
          </wp:inline>
        </w:drawing>
      </w:r>
    </w:p>
    <w:p w14:paraId="6EE5E45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6. Text feature distributions by sentiment class.</w:t>
      </w:r>
    </w:p>
    <w:p w14:paraId="047627F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lastRenderedPageBreak/>
        <w:t>Negative reviews are slightly longer — dissatisfied customers explain their reasons in more detail.</w:t>
      </w:r>
    </w:p>
    <w:p w14:paraId="43E8DFEA" w14:textId="77777777" w:rsidR="003D7D96" w:rsidRPr="00D057A5" w:rsidRDefault="003D7D96" w:rsidP="00D057A5">
      <w:pPr>
        <w:jc w:val="both"/>
        <w:rPr>
          <w:rFonts w:ascii="Times New Roman" w:hAnsi="Times New Roman" w:cs="Times New Roman"/>
          <w:color w:val="000000"/>
        </w:rPr>
      </w:pPr>
    </w:p>
    <w:p w14:paraId="57E2E70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0330E863" wp14:editId="064FE30D">
            <wp:extent cx="5303520" cy="2045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xt_features_2.png"/>
                    <pic:cNvPicPr/>
                  </pic:nvPicPr>
                  <pic:blipFill>
                    <a:blip r:embed="rId25"/>
                    <a:stretch>
                      <a:fillRect/>
                    </a:stretch>
                  </pic:blipFill>
                  <pic:spPr>
                    <a:xfrm>
                      <a:off x="0" y="0"/>
                      <a:ext cx="5303520" cy="2045304"/>
                    </a:xfrm>
                    <a:prstGeom prst="rect">
                      <a:avLst/>
                    </a:prstGeom>
                  </pic:spPr>
                </pic:pic>
              </a:graphicData>
            </a:graphic>
          </wp:inline>
        </w:drawing>
      </w:r>
    </w:p>
    <w:p w14:paraId="36C5DB4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7. N-gram frequency analysis by sentiment class.</w:t>
      </w:r>
    </w:p>
    <w:p w14:paraId="5F79DD3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Aspect-specific phrases dominate: 'battery life' in positive; 'stopped working' in negative. This validates the 12-aspect taxonomy.</w:t>
      </w:r>
    </w:p>
    <w:p w14:paraId="6127E663" w14:textId="77777777" w:rsidR="003D7D96" w:rsidRPr="00D057A5" w:rsidRDefault="003D7D96" w:rsidP="00D057A5">
      <w:pPr>
        <w:jc w:val="both"/>
        <w:rPr>
          <w:rFonts w:ascii="Times New Roman" w:hAnsi="Times New Roman" w:cs="Times New Roman"/>
          <w:color w:val="000000"/>
        </w:rPr>
      </w:pPr>
    </w:p>
    <w:p w14:paraId="52BE3D4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1C62F55" wp14:editId="6B12B6E6">
            <wp:extent cx="5303520" cy="31476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xt_features_3.png"/>
                    <pic:cNvPicPr/>
                  </pic:nvPicPr>
                  <pic:blipFill>
                    <a:blip r:embed="rId26"/>
                    <a:stretch>
                      <a:fillRect/>
                    </a:stretch>
                  </pic:blipFill>
                  <pic:spPr>
                    <a:xfrm>
                      <a:off x="0" y="0"/>
                      <a:ext cx="5303520" cy="3147618"/>
                    </a:xfrm>
                    <a:prstGeom prst="rect">
                      <a:avLst/>
                    </a:prstGeom>
                  </pic:spPr>
                </pic:pic>
              </a:graphicData>
            </a:graphic>
          </wp:inline>
        </w:drawing>
      </w:r>
    </w:p>
    <w:p w14:paraId="6741BA6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8. Additional text feature patterns.</w:t>
      </w:r>
    </w:p>
    <w:p w14:paraId="5F99446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Excessive capitalisation correlates with strongly negative sentiment. Multi-sentence reviews tend to discuss multiple aspects, reinforcing the need for sentence-level ABSA.</w:t>
      </w:r>
    </w:p>
    <w:p w14:paraId="15E12F35" w14:textId="77777777" w:rsidR="003D7D96" w:rsidRPr="00D057A5" w:rsidRDefault="003D7D96" w:rsidP="00D057A5">
      <w:pPr>
        <w:jc w:val="both"/>
        <w:rPr>
          <w:rFonts w:ascii="Times New Roman" w:hAnsi="Times New Roman" w:cs="Times New Roman"/>
          <w:color w:val="000000"/>
        </w:rPr>
      </w:pPr>
    </w:p>
    <w:p w14:paraId="7ADCC24B" w14:textId="77777777" w:rsidR="003D7D96" w:rsidRPr="00D057A5" w:rsidRDefault="00000000" w:rsidP="002335D4">
      <w:pPr>
        <w:pStyle w:val="Heading2"/>
      </w:pPr>
      <w:bookmarkStart w:id="18" w:name="_Toc229703276"/>
      <w:proofErr w:type="gramStart"/>
      <w:r w:rsidRPr="00D057A5">
        <w:t>6.6  Class</w:t>
      </w:r>
      <w:proofErr w:type="gramEnd"/>
      <w:r w:rsidRPr="00D057A5">
        <w:t xml:space="preserve"> Imbalance</w:t>
      </w:r>
      <w:bookmarkEnd w:id="18"/>
    </w:p>
    <w:p w14:paraId="0216A060"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7FF84C0" wp14:editId="30948282">
            <wp:extent cx="5303520" cy="21026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imbalance.png"/>
                    <pic:cNvPicPr/>
                  </pic:nvPicPr>
                  <pic:blipFill>
                    <a:blip r:embed="rId27"/>
                    <a:stretch>
                      <a:fillRect/>
                    </a:stretch>
                  </pic:blipFill>
                  <pic:spPr>
                    <a:xfrm>
                      <a:off x="0" y="0"/>
                      <a:ext cx="5303520" cy="2102604"/>
                    </a:xfrm>
                    <a:prstGeom prst="rect">
                      <a:avLst/>
                    </a:prstGeom>
                  </pic:spPr>
                </pic:pic>
              </a:graphicData>
            </a:graphic>
          </wp:inline>
        </w:drawing>
      </w:r>
    </w:p>
    <w:p w14:paraId="3913305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9. Aspect-sentiment label distribution before SMOTE.</w:t>
      </w:r>
    </w:p>
    <w:p w14:paraId="3032F6B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Positive: 80.5 %, neutral: 3.3 %, negative: 16.2 %. Without correction any classifier would predict positive almost always. SMOTE and class-weighted loss are mandatory.</w:t>
      </w:r>
    </w:p>
    <w:p w14:paraId="2E2FAB4A" w14:textId="77777777" w:rsidR="003D7D96" w:rsidRPr="00D057A5" w:rsidRDefault="003D7D96" w:rsidP="00D057A5">
      <w:pPr>
        <w:jc w:val="both"/>
        <w:rPr>
          <w:rFonts w:ascii="Times New Roman" w:hAnsi="Times New Roman" w:cs="Times New Roman"/>
          <w:color w:val="000000"/>
        </w:rPr>
      </w:pPr>
    </w:p>
    <w:p w14:paraId="75CB036E" w14:textId="77777777" w:rsidR="003D7D96" w:rsidRPr="00D057A5" w:rsidRDefault="00000000" w:rsidP="002335D4">
      <w:pPr>
        <w:pStyle w:val="Heading2"/>
      </w:pPr>
      <w:bookmarkStart w:id="19" w:name="_Toc229703277"/>
      <w:proofErr w:type="gramStart"/>
      <w:r w:rsidRPr="00D057A5">
        <w:t>6.7  Vocabulary</w:t>
      </w:r>
      <w:proofErr w:type="gramEnd"/>
      <w:r w:rsidRPr="00D057A5">
        <w:t xml:space="preserve"> Analysis</w:t>
      </w:r>
      <w:bookmarkEnd w:id="19"/>
    </w:p>
    <w:p w14:paraId="084F931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C5F7703" wp14:editId="05659A5D">
            <wp:extent cx="5303520" cy="2260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vocabulary_analysis.png"/>
                    <pic:cNvPicPr/>
                  </pic:nvPicPr>
                  <pic:blipFill>
                    <a:blip r:embed="rId28"/>
                    <a:stretch>
                      <a:fillRect/>
                    </a:stretch>
                  </pic:blipFill>
                  <pic:spPr>
                    <a:xfrm>
                      <a:off x="0" y="0"/>
                      <a:ext cx="5303520" cy="2260894"/>
                    </a:xfrm>
                    <a:prstGeom prst="rect">
                      <a:avLst/>
                    </a:prstGeom>
                  </pic:spPr>
                </pic:pic>
              </a:graphicData>
            </a:graphic>
          </wp:inline>
        </w:drawing>
      </w:r>
    </w:p>
    <w:p w14:paraId="6FCAA40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10. Top vocabulary terms across sentiment classes.</w:t>
      </w:r>
    </w:p>
    <w:p w14:paraId="4C04B0F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Electronics-specific nouns dominate. Clear vocabulary separation between classes is a positive sign for TF-IDF-based classifiers.</w:t>
      </w:r>
    </w:p>
    <w:p w14:paraId="6B059B37" w14:textId="77777777" w:rsidR="003D7D96" w:rsidRPr="00D057A5" w:rsidRDefault="003D7D96" w:rsidP="00D057A5">
      <w:pPr>
        <w:jc w:val="both"/>
        <w:rPr>
          <w:rFonts w:ascii="Times New Roman" w:hAnsi="Times New Roman" w:cs="Times New Roman"/>
          <w:color w:val="000000"/>
        </w:rPr>
      </w:pPr>
    </w:p>
    <w:p w14:paraId="5120829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lastRenderedPageBreak/>
        <w:drawing>
          <wp:inline distT="0" distB="0" distL="0" distR="0" wp14:anchorId="25DFA752" wp14:editId="1022BDD9">
            <wp:extent cx="5303520" cy="23683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wordcloud_tfidf.png"/>
                    <pic:cNvPicPr/>
                  </pic:nvPicPr>
                  <pic:blipFill>
                    <a:blip r:embed="rId29"/>
                    <a:stretch>
                      <a:fillRect/>
                    </a:stretch>
                  </pic:blipFill>
                  <pic:spPr>
                    <a:xfrm>
                      <a:off x="0" y="0"/>
                      <a:ext cx="5303520" cy="2368302"/>
                    </a:xfrm>
                    <a:prstGeom prst="rect">
                      <a:avLst/>
                    </a:prstGeom>
                  </pic:spPr>
                </pic:pic>
              </a:graphicData>
            </a:graphic>
          </wp:inline>
        </w:drawing>
      </w:r>
    </w:p>
    <w:p w14:paraId="673FC7F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11. TF-IDF word cloud of the review corpus.</w:t>
      </w:r>
    </w:p>
    <w:p w14:paraId="14E7C73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Highest-weight terms all relate directly to the 12-aspect taxonomy, confirming TF-IDF features carry strong discriminative signal for this domain.</w:t>
      </w:r>
    </w:p>
    <w:p w14:paraId="1AD188EE" w14:textId="77777777" w:rsidR="003D7D96" w:rsidRPr="00D057A5" w:rsidRDefault="003D7D96" w:rsidP="00D057A5">
      <w:pPr>
        <w:jc w:val="both"/>
        <w:rPr>
          <w:rFonts w:ascii="Times New Roman" w:hAnsi="Times New Roman" w:cs="Times New Roman"/>
          <w:color w:val="000000"/>
        </w:rPr>
      </w:pPr>
    </w:p>
    <w:p w14:paraId="737EDC0A" w14:textId="77777777" w:rsidR="003D7D96" w:rsidRPr="00D057A5" w:rsidRDefault="00000000" w:rsidP="00570D77">
      <w:pPr>
        <w:pStyle w:val="Heading1"/>
      </w:pPr>
      <w:bookmarkStart w:id="20" w:name="_Toc229703278"/>
      <w:r w:rsidRPr="00D057A5">
        <w:t>7. Problem Statement</w:t>
      </w:r>
      <w:bookmarkEnd w:id="20"/>
    </w:p>
    <w:p w14:paraId="64CC53B5" w14:textId="77777777" w:rsidR="003D7D96" w:rsidRPr="00D057A5" w:rsidRDefault="00000000" w:rsidP="002335D4">
      <w:pPr>
        <w:pStyle w:val="Heading2"/>
      </w:pPr>
      <w:bookmarkStart w:id="21" w:name="_Toc229703279"/>
      <w:proofErr w:type="gramStart"/>
      <w:r w:rsidRPr="00D057A5">
        <w:t>7.1  The</w:t>
      </w:r>
      <w:proofErr w:type="gramEnd"/>
      <w:r w:rsidRPr="00D057A5">
        <w:t xml:space="preserve"> Core Problem</w:t>
      </w:r>
      <w:bookmarkEnd w:id="21"/>
    </w:p>
    <w:p w14:paraId="0DB42C23"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One of the most reviewed product categories on e-commerce platforms is consumer electronics. One product can have thousands of reviews covering many different attributes – performance, battery life, build </w:t>
      </w:r>
      <w:r>
        <w:rPr>
          <w:rFonts w:ascii="Times New Roman" w:hAnsi="Times New Roman" w:cs="Times New Roman"/>
          <w:color w:val="000000"/>
        </w:rPr>
        <w:t>quality, and</w:t>
      </w:r>
      <w:r w:rsidRPr="00C56DDB">
        <w:rPr>
          <w:rFonts w:ascii="Times New Roman" w:hAnsi="Times New Roman" w:cs="Times New Roman"/>
          <w:color w:val="000000"/>
        </w:rPr>
        <w:t xml:space="preserve"> ease of use – each with different sentiment from different reviewers. This nuance disappears in a simple 5-star aggregate rating: a product with 3.5 stars could be mediocre on all dimensions</w:t>
      </w:r>
      <w:r>
        <w:rPr>
          <w:rFonts w:ascii="Times New Roman" w:hAnsi="Times New Roman" w:cs="Times New Roman"/>
          <w:color w:val="000000"/>
        </w:rPr>
        <w:t xml:space="preserve"> or have</w:t>
      </w:r>
      <w:r w:rsidRPr="00C56DDB">
        <w:rPr>
          <w:rFonts w:ascii="Times New Roman" w:hAnsi="Times New Roman" w:cs="Times New Roman"/>
          <w:color w:val="000000"/>
        </w:rPr>
        <w:t xml:space="preserve"> excellent performance but terrible reliability. These are two very different scenarios that require a buyer to respond in a different way.</w:t>
      </w:r>
    </w:p>
    <w:p w14:paraId="540DE4F9"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The goal of this project is to: (1) automatically identify the product aspect that each review is about, (2) determine the sentiment towards that aspect, and (3) aggregate these opinions into a structured scoring table that can be queried in plain English.</w:t>
      </w:r>
    </w:p>
    <w:p w14:paraId="34160F61" w14:textId="77777777" w:rsidR="003D7D96" w:rsidRPr="00D057A5" w:rsidRDefault="00000000" w:rsidP="002335D4">
      <w:pPr>
        <w:pStyle w:val="Heading2"/>
      </w:pPr>
      <w:bookmarkStart w:id="22" w:name="_Toc229703280"/>
      <w:proofErr w:type="gramStart"/>
      <w:r w:rsidRPr="00D057A5">
        <w:t>7.2  Why</w:t>
      </w:r>
      <w:proofErr w:type="gramEnd"/>
      <w:r w:rsidRPr="00D057A5">
        <w:t xml:space="preserve"> Existing Approaches Fall Short</w:t>
      </w:r>
      <w:bookmarkEnd w:id="22"/>
    </w:p>
    <w:p w14:paraId="4D58DDCB"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 xml:space="preserve">Standard review-level sentiment analysis drops the aspect dimension altogether — 'the sound is </w:t>
      </w:r>
      <w:proofErr w:type="gramStart"/>
      <w:r w:rsidRPr="00C56DDB">
        <w:rPr>
          <w:rFonts w:ascii="Times New Roman" w:hAnsi="Times New Roman" w:cs="Times New Roman"/>
          <w:color w:val="000000"/>
        </w:rPr>
        <w:t>amazing</w:t>
      </w:r>
      <w:proofErr w:type="gramEnd"/>
      <w:r w:rsidRPr="00C56DDB">
        <w:rPr>
          <w:rFonts w:ascii="Times New Roman" w:hAnsi="Times New Roman" w:cs="Times New Roman"/>
          <w:color w:val="000000"/>
        </w:rPr>
        <w:t xml:space="preserve"> but it broke after two weeks' is classified as 'mixed', which obscures the fact that sound quality is strongly </w:t>
      </w:r>
      <w:proofErr w:type="gramStart"/>
      <w:r w:rsidRPr="00C56DDB">
        <w:rPr>
          <w:rFonts w:ascii="Times New Roman" w:hAnsi="Times New Roman" w:cs="Times New Roman"/>
          <w:color w:val="000000"/>
        </w:rPr>
        <w:t>positive</w:t>
      </w:r>
      <w:proofErr w:type="gramEnd"/>
      <w:r w:rsidRPr="00C56DDB">
        <w:rPr>
          <w:rFonts w:ascii="Times New Roman" w:hAnsi="Times New Roman" w:cs="Times New Roman"/>
          <w:color w:val="000000"/>
        </w:rPr>
        <w:t xml:space="preserve"> and reliability is strongly negative. The problems with star-rating based classification are also well </w:t>
      </w:r>
      <w:proofErr w:type="gramStart"/>
      <w:r w:rsidRPr="00C56DDB">
        <w:rPr>
          <w:rFonts w:ascii="Times New Roman" w:hAnsi="Times New Roman" w:cs="Times New Roman"/>
          <w:color w:val="000000"/>
        </w:rPr>
        <w:t>known:</w:t>
      </w:r>
      <w:proofErr w:type="gramEnd"/>
      <w:r w:rsidRPr="00C56DDB">
        <w:rPr>
          <w:rFonts w:ascii="Times New Roman" w:hAnsi="Times New Roman" w:cs="Times New Roman"/>
          <w:color w:val="000000"/>
        </w:rPr>
        <w:t xml:space="preserve"> reviewers are inconsistent in their use of ratings, and a 5-star review may contain serious complaints about specific aspects.</w:t>
      </w:r>
    </w:p>
    <w:p w14:paraId="6541A19D" w14:textId="77777777" w:rsidR="003D7D96" w:rsidRPr="00D057A5" w:rsidRDefault="00000000" w:rsidP="002335D4">
      <w:pPr>
        <w:pStyle w:val="Heading2"/>
      </w:pPr>
      <w:bookmarkStart w:id="23" w:name="_Toc229703281"/>
      <w:proofErr w:type="gramStart"/>
      <w:r w:rsidRPr="00D057A5">
        <w:t>7.3  Specific</w:t>
      </w:r>
      <w:proofErr w:type="gramEnd"/>
      <w:r w:rsidRPr="00D057A5">
        <w:t xml:space="preserve"> Technical Challenges</w:t>
      </w:r>
      <w:bookmarkEnd w:id="23"/>
    </w:p>
    <w:p w14:paraId="21E20151"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b/>
          <w:bCs/>
          <w:color w:val="000000"/>
        </w:rPr>
        <w:t>Challenge 1</w:t>
      </w:r>
      <w:r w:rsidRPr="00C56DDB">
        <w:rPr>
          <w:rFonts w:ascii="Times New Roman" w:hAnsi="Times New Roman" w:cs="Times New Roman"/>
          <w:color w:val="000000"/>
        </w:rPr>
        <w:t xml:space="preserve"> – Label Scarcity: No human-annotated ABSA dataset for Amazon Electronics. Ground-truth labels would require domain experts to manually annotate each aspect and </w:t>
      </w:r>
      <w:r w:rsidRPr="00C56DDB">
        <w:rPr>
          <w:rFonts w:ascii="Times New Roman" w:hAnsi="Times New Roman" w:cs="Times New Roman"/>
          <w:color w:val="000000"/>
        </w:rPr>
        <w:lastRenderedPageBreak/>
        <w:t xml:space="preserve">sentiment in thousands of </w:t>
      </w:r>
      <w:r>
        <w:rPr>
          <w:rFonts w:ascii="Times New Roman" w:hAnsi="Times New Roman" w:cs="Times New Roman"/>
          <w:color w:val="000000"/>
        </w:rPr>
        <w:t>reviews, which is</w:t>
      </w:r>
      <w:r w:rsidRPr="00C56DDB">
        <w:rPr>
          <w:rFonts w:ascii="Times New Roman" w:hAnsi="Times New Roman" w:cs="Times New Roman"/>
          <w:color w:val="000000"/>
        </w:rPr>
        <w:t xml:space="preserve"> expensive, slow, and impractical at 6.7 million reviews. The authors generate zero-shot ABSA labels on 1,500 reviews using DeepSeek-R1:8b and use these labels to fine-tune a smaller </w:t>
      </w:r>
      <w:proofErr w:type="spellStart"/>
      <w:r w:rsidRPr="00C56DDB">
        <w:rPr>
          <w:rFonts w:ascii="Times New Roman" w:hAnsi="Times New Roman" w:cs="Times New Roman"/>
          <w:color w:val="000000"/>
        </w:rPr>
        <w:t>DistilBERT</w:t>
      </w:r>
      <w:proofErr w:type="spellEnd"/>
      <w:r w:rsidRPr="00C56DDB">
        <w:rPr>
          <w:rFonts w:ascii="Times New Roman" w:hAnsi="Times New Roman" w:cs="Times New Roman"/>
          <w:color w:val="000000"/>
        </w:rPr>
        <w:t xml:space="preserve"> model.</w:t>
      </w:r>
    </w:p>
    <w:p w14:paraId="76594EDF"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b/>
          <w:bCs/>
          <w:color w:val="000000"/>
        </w:rPr>
        <w:t>Challenge 2</w:t>
      </w:r>
      <w:r w:rsidRPr="00C56DDB">
        <w:rPr>
          <w:rFonts w:ascii="Times New Roman" w:hAnsi="Times New Roman" w:cs="Times New Roman"/>
          <w:color w:val="000000"/>
        </w:rPr>
        <w:t xml:space="preserve"> </w:t>
      </w:r>
      <w:r>
        <w:rPr>
          <w:rFonts w:ascii="Times New Roman" w:hAnsi="Times New Roman" w:cs="Times New Roman"/>
          <w:color w:val="000000"/>
        </w:rPr>
        <w:t>-</w:t>
      </w:r>
      <w:r w:rsidRPr="00C56DDB">
        <w:rPr>
          <w:rFonts w:ascii="Times New Roman" w:hAnsi="Times New Roman" w:cs="Times New Roman"/>
          <w:color w:val="000000"/>
        </w:rPr>
        <w:t xml:space="preserve"> Computational Scale: DeepSeek-R1:8b processes ~0.06 reviews/second — 300,000 reviews would take ~57 days. This is solved by the two-stage pipeline: DeepSeek labels 1,500 samples </w:t>
      </w:r>
      <w:proofErr w:type="spellStart"/>
      <w:r w:rsidRPr="00C56DDB">
        <w:rPr>
          <w:rFonts w:ascii="Times New Roman" w:hAnsi="Times New Roman" w:cs="Times New Roman"/>
          <w:color w:val="000000"/>
        </w:rPr>
        <w:t>DistilBERT</w:t>
      </w:r>
      <w:proofErr w:type="spellEnd"/>
      <w:r w:rsidRPr="00C56DDB">
        <w:rPr>
          <w:rFonts w:ascii="Times New Roman" w:hAnsi="Times New Roman" w:cs="Times New Roman"/>
          <w:color w:val="000000"/>
        </w:rPr>
        <w:t xml:space="preserve"> processes 300,000 reviews in ~2 hours (1,500x speedup</w:t>
      </w:r>
    </w:p>
    <w:p w14:paraId="5B33C808"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b/>
          <w:bCs/>
          <w:color w:val="000000"/>
        </w:rPr>
        <w:t>Challenge 3</w:t>
      </w:r>
      <w:r w:rsidRPr="00C56DDB">
        <w:rPr>
          <w:rFonts w:ascii="Times New Roman" w:hAnsi="Times New Roman" w:cs="Times New Roman"/>
          <w:color w:val="000000"/>
        </w:rPr>
        <w:t xml:space="preserve"> </w:t>
      </w:r>
      <w:r>
        <w:rPr>
          <w:rFonts w:ascii="Times New Roman" w:hAnsi="Times New Roman" w:cs="Times New Roman"/>
          <w:color w:val="000000"/>
        </w:rPr>
        <w:t>-</w:t>
      </w:r>
      <w:r w:rsidRPr="00C56DDB">
        <w:rPr>
          <w:rFonts w:ascii="Times New Roman" w:hAnsi="Times New Roman" w:cs="Times New Roman"/>
          <w:color w:val="000000"/>
        </w:rPr>
        <w:t xml:space="preserve"> Semantic Retrieval: Keywords like “best battery life for the price” do not contain exact column names, so a scoring table of 9,636 products cannot be searched by keyword matching. Semantic search, using all-MiniLM-L6-v2 embeddings, maps free text queries to relevant rows of products.</w:t>
      </w:r>
    </w:p>
    <w:p w14:paraId="6C8DC0E2" w14:textId="77777777" w:rsidR="003D7D96" w:rsidRPr="00D057A5" w:rsidRDefault="00000000" w:rsidP="002335D4">
      <w:pPr>
        <w:pStyle w:val="Heading2"/>
      </w:pPr>
      <w:bookmarkStart w:id="24" w:name="_Toc229703282"/>
      <w:proofErr w:type="gramStart"/>
      <w:r w:rsidRPr="00D057A5">
        <w:t>7.4  Class</w:t>
      </w:r>
      <w:proofErr w:type="gramEnd"/>
      <w:r w:rsidRPr="00D057A5">
        <w:t xml:space="preserve"> Imbalance as a Cross-Cutting Problem</w:t>
      </w:r>
      <w:bookmarkEnd w:id="24"/>
    </w:p>
    <w:p w14:paraId="152D801C"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Positive labels account for 80.5%, neutral 3.3%, negative 16.2% of all aspect mentions. If a model always predicts 'positive' for each input, it would still be 80.5 % accurate and useless. Solutions applied at every step:</w:t>
      </w:r>
    </w:p>
    <w:p w14:paraId="0D987C21" w14:textId="77777777" w:rsidR="003D7D96" w:rsidRPr="00C56DDB" w:rsidRDefault="00000000" w:rsidP="00C56DDB">
      <w:pPr>
        <w:pStyle w:val="ListParagraph"/>
        <w:numPr>
          <w:ilvl w:val="0"/>
          <w:numId w:val="13"/>
        </w:numPr>
        <w:rPr>
          <w:rFonts w:ascii="Times New Roman" w:hAnsi="Times New Roman" w:cs="Times New Roman"/>
          <w:color w:val="000000"/>
        </w:rPr>
      </w:pPr>
      <w:r w:rsidRPr="00C56DDB">
        <w:rPr>
          <w:rFonts w:ascii="Times New Roman" w:hAnsi="Times New Roman" w:cs="Times New Roman"/>
          <w:b/>
          <w:bCs/>
          <w:color w:val="000000"/>
        </w:rPr>
        <w:t>Classical baselines:</w:t>
      </w:r>
      <w:r w:rsidRPr="00C56DDB">
        <w:rPr>
          <w:rFonts w:ascii="Times New Roman" w:hAnsi="Times New Roman" w:cs="Times New Roman"/>
          <w:color w:val="000000"/>
        </w:rPr>
        <w:t xml:space="preserve"> SMOTE synthetically generates minority-class samples in TF-IDF feature space.</w:t>
      </w:r>
    </w:p>
    <w:p w14:paraId="2DDEBC2E" w14:textId="77777777" w:rsidR="003D7D96" w:rsidRPr="00C56DDB" w:rsidRDefault="00000000" w:rsidP="00C56DDB">
      <w:pPr>
        <w:pStyle w:val="ListParagraph"/>
        <w:numPr>
          <w:ilvl w:val="0"/>
          <w:numId w:val="13"/>
        </w:numPr>
        <w:rPr>
          <w:rFonts w:ascii="Times New Roman" w:hAnsi="Times New Roman" w:cs="Times New Roman"/>
          <w:color w:val="000000"/>
        </w:rPr>
      </w:pPr>
      <w:r w:rsidRPr="00C56DDB">
        <w:rPr>
          <w:rFonts w:ascii="Times New Roman" w:hAnsi="Times New Roman" w:cs="Times New Roman"/>
          <w:b/>
          <w:bCs/>
          <w:color w:val="000000"/>
        </w:rPr>
        <w:t>DistilBERT:</w:t>
      </w:r>
      <w:r w:rsidRPr="00C56DDB">
        <w:rPr>
          <w:rFonts w:ascii="Times New Roman" w:hAnsi="Times New Roman" w:cs="Times New Roman"/>
          <w:color w:val="000000"/>
        </w:rPr>
        <w:t xml:space="preserve"> Class-weighted cross-entropy loss — neutral 10.23×, negative 4.97×, positive 0.62×.</w:t>
      </w:r>
    </w:p>
    <w:p w14:paraId="54E60168" w14:textId="77777777" w:rsidR="003D7D96" w:rsidRPr="00C56DDB" w:rsidRDefault="00000000" w:rsidP="00C56DDB">
      <w:pPr>
        <w:pStyle w:val="ListParagraph"/>
        <w:numPr>
          <w:ilvl w:val="0"/>
          <w:numId w:val="13"/>
        </w:numPr>
        <w:rPr>
          <w:rFonts w:ascii="Times New Roman" w:hAnsi="Times New Roman" w:cs="Times New Roman"/>
          <w:color w:val="000000"/>
        </w:rPr>
      </w:pPr>
      <w:r w:rsidRPr="00C56DDB">
        <w:rPr>
          <w:rFonts w:ascii="Times New Roman" w:hAnsi="Times New Roman" w:cs="Times New Roman"/>
          <w:b/>
          <w:bCs/>
          <w:color w:val="000000"/>
        </w:rPr>
        <w:t>Evaluation:</w:t>
      </w:r>
      <w:r w:rsidRPr="00C56DDB">
        <w:rPr>
          <w:rFonts w:ascii="Times New Roman" w:hAnsi="Times New Roman" w:cs="Times New Roman"/>
          <w:color w:val="000000"/>
        </w:rPr>
        <w:t xml:space="preserve"> Macro F1 weights all classes equally, making majority-class exploitation impossible.</w:t>
      </w:r>
    </w:p>
    <w:p w14:paraId="16D0E4AD" w14:textId="77777777" w:rsidR="003D7D96" w:rsidRPr="00D057A5" w:rsidRDefault="00000000" w:rsidP="002335D4">
      <w:pPr>
        <w:pStyle w:val="Heading2"/>
      </w:pPr>
      <w:bookmarkStart w:id="25" w:name="_Toc229703283"/>
      <w:proofErr w:type="gramStart"/>
      <w:r w:rsidRPr="00D057A5">
        <w:t>7.5  Research</w:t>
      </w:r>
      <w:proofErr w:type="gramEnd"/>
      <w:r w:rsidRPr="00D057A5">
        <w:t xml:space="preserve"> Questions</w:t>
      </w:r>
      <w:bookmarkEnd w:id="25"/>
    </w:p>
    <w:p w14:paraId="66E177EB" w14:textId="77777777" w:rsidR="003D7D96" w:rsidRPr="00C56DDB" w:rsidRDefault="00000000" w:rsidP="00C56DDB">
      <w:pPr>
        <w:pStyle w:val="ListParagraph"/>
        <w:numPr>
          <w:ilvl w:val="0"/>
          <w:numId w:val="17"/>
        </w:numPr>
        <w:rPr>
          <w:rFonts w:ascii="Times New Roman" w:hAnsi="Times New Roman" w:cs="Times New Roman"/>
          <w:color w:val="000000"/>
        </w:rPr>
      </w:pPr>
      <w:r w:rsidRPr="00C56DDB">
        <w:rPr>
          <w:rFonts w:ascii="Times New Roman" w:hAnsi="Times New Roman" w:cs="Times New Roman"/>
          <w:b/>
          <w:bCs/>
          <w:color w:val="000000"/>
        </w:rPr>
        <w:t>RQ1:</w:t>
      </w:r>
      <w:r w:rsidRPr="00C56DDB">
        <w:rPr>
          <w:rFonts w:ascii="Times New Roman" w:hAnsi="Times New Roman" w:cs="Times New Roman"/>
          <w:color w:val="000000"/>
        </w:rPr>
        <w:t xml:space="preserve"> Can DeepSeek-R1:8b generate ABSA labels of sufficient quality to train a smaller model?</w:t>
      </w:r>
    </w:p>
    <w:p w14:paraId="72C25F9D" w14:textId="77777777" w:rsidR="003D7D96" w:rsidRPr="00C56DDB" w:rsidRDefault="00000000" w:rsidP="00C56DDB">
      <w:pPr>
        <w:pStyle w:val="ListParagraph"/>
        <w:numPr>
          <w:ilvl w:val="0"/>
          <w:numId w:val="17"/>
        </w:numPr>
        <w:rPr>
          <w:rFonts w:ascii="Times New Roman" w:hAnsi="Times New Roman" w:cs="Times New Roman"/>
          <w:color w:val="000000"/>
        </w:rPr>
      </w:pPr>
      <w:r w:rsidRPr="00C56DDB">
        <w:rPr>
          <w:rFonts w:ascii="Times New Roman" w:hAnsi="Times New Roman" w:cs="Times New Roman"/>
          <w:b/>
          <w:bCs/>
          <w:color w:val="000000"/>
        </w:rPr>
        <w:t>RQ2:</w:t>
      </w:r>
      <w:r w:rsidRPr="00C56DDB">
        <w:rPr>
          <w:rFonts w:ascii="Times New Roman" w:hAnsi="Times New Roman" w:cs="Times New Roman"/>
          <w:color w:val="000000"/>
        </w:rPr>
        <w:t xml:space="preserve"> Does fine-tuned DistilBERT outperform classical TF-IDF baselines on aspect-level sentiment?</w:t>
      </w:r>
    </w:p>
    <w:p w14:paraId="25DB03CC" w14:textId="77777777" w:rsidR="003D7D96" w:rsidRPr="00C56DDB" w:rsidRDefault="00000000" w:rsidP="00C56DDB">
      <w:pPr>
        <w:pStyle w:val="ListParagraph"/>
        <w:numPr>
          <w:ilvl w:val="0"/>
          <w:numId w:val="17"/>
        </w:numPr>
        <w:rPr>
          <w:rFonts w:ascii="Times New Roman" w:hAnsi="Times New Roman" w:cs="Times New Roman"/>
          <w:color w:val="000000"/>
        </w:rPr>
      </w:pPr>
      <w:r w:rsidRPr="00C56DDB">
        <w:rPr>
          <w:rFonts w:ascii="Times New Roman" w:hAnsi="Times New Roman" w:cs="Times New Roman"/>
          <w:b/>
          <w:bCs/>
          <w:color w:val="000000"/>
        </w:rPr>
        <w:t xml:space="preserve">RQ3: </w:t>
      </w:r>
      <w:r w:rsidRPr="00C56DDB">
        <w:rPr>
          <w:rFonts w:ascii="Times New Roman" w:hAnsi="Times New Roman" w:cs="Times New Roman"/>
          <w:color w:val="000000"/>
        </w:rPr>
        <w:t>Which product aspects receive the most negative sentiment, and does this vary by product?</w:t>
      </w:r>
    </w:p>
    <w:p w14:paraId="5E2D6307" w14:textId="77777777" w:rsidR="003D7D96" w:rsidRPr="00C56DDB" w:rsidRDefault="00000000" w:rsidP="00C56DDB">
      <w:pPr>
        <w:pStyle w:val="ListParagraph"/>
        <w:numPr>
          <w:ilvl w:val="0"/>
          <w:numId w:val="17"/>
        </w:numPr>
        <w:rPr>
          <w:rFonts w:ascii="Times New Roman" w:hAnsi="Times New Roman" w:cs="Times New Roman"/>
          <w:color w:val="000000"/>
        </w:rPr>
      </w:pPr>
      <w:r w:rsidRPr="00C56DDB">
        <w:rPr>
          <w:rFonts w:ascii="Times New Roman" w:hAnsi="Times New Roman" w:cs="Times New Roman"/>
          <w:b/>
          <w:bCs/>
          <w:color w:val="000000"/>
        </w:rPr>
        <w:t xml:space="preserve">RQ4: </w:t>
      </w:r>
      <w:r w:rsidRPr="00C56DDB">
        <w:rPr>
          <w:rFonts w:ascii="Times New Roman" w:hAnsi="Times New Roman" w:cs="Times New Roman"/>
          <w:color w:val="000000"/>
        </w:rPr>
        <w:t>Can semantic search reliably retrieve relevant products in response to free-text queries?</w:t>
      </w:r>
    </w:p>
    <w:p w14:paraId="0E3CED0C" w14:textId="77777777" w:rsidR="003D7D96" w:rsidRPr="00D057A5" w:rsidRDefault="00000000" w:rsidP="002335D4">
      <w:pPr>
        <w:pStyle w:val="Heading2"/>
      </w:pPr>
      <w:bookmarkStart w:id="26" w:name="_Toc229703284"/>
      <w:proofErr w:type="gramStart"/>
      <w:r w:rsidRPr="00D057A5">
        <w:t>7.6  Success</w:t>
      </w:r>
      <w:proofErr w:type="gramEnd"/>
      <w:r w:rsidRPr="00D057A5">
        <w:t xml:space="preserve"> Criteria</w:t>
      </w:r>
      <w:bookmarkEnd w:id="26"/>
    </w:p>
    <w:p w14:paraId="525E8F3E" w14:textId="77777777" w:rsidR="003D7D96" w:rsidRPr="00C56DDB" w:rsidRDefault="00000000" w:rsidP="00C56DDB">
      <w:pPr>
        <w:pStyle w:val="ListParagraph"/>
        <w:numPr>
          <w:ilvl w:val="0"/>
          <w:numId w:val="18"/>
        </w:numPr>
        <w:rPr>
          <w:rFonts w:ascii="Times New Roman" w:hAnsi="Times New Roman" w:cs="Times New Roman"/>
          <w:color w:val="000000"/>
        </w:rPr>
      </w:pPr>
      <w:r w:rsidRPr="00C56DDB">
        <w:rPr>
          <w:rFonts w:ascii="Times New Roman" w:hAnsi="Times New Roman" w:cs="Times New Roman"/>
          <w:color w:val="000000"/>
        </w:rPr>
        <w:t>Accuracy &gt; 0.75 and macro F1 &gt; 0.55 — meaningfully above the majority-class baseline.</w:t>
      </w:r>
    </w:p>
    <w:p w14:paraId="10AA2BF9" w14:textId="77777777" w:rsidR="003D7D96" w:rsidRPr="00C56DDB" w:rsidRDefault="00000000" w:rsidP="00C56DDB">
      <w:pPr>
        <w:pStyle w:val="ListParagraph"/>
        <w:numPr>
          <w:ilvl w:val="0"/>
          <w:numId w:val="18"/>
        </w:numPr>
        <w:rPr>
          <w:rFonts w:ascii="Times New Roman" w:hAnsi="Times New Roman" w:cs="Times New Roman"/>
          <w:color w:val="000000"/>
        </w:rPr>
      </w:pPr>
      <w:r w:rsidRPr="00C56DDB">
        <w:rPr>
          <w:rFonts w:ascii="Times New Roman" w:hAnsi="Times New Roman" w:cs="Times New Roman"/>
          <w:color w:val="000000"/>
        </w:rPr>
        <w:t>All 12 aspects covered with ≥ 3 mentions across at least 5,000 products.</w:t>
      </w:r>
    </w:p>
    <w:p w14:paraId="6B6598E4" w14:textId="77777777" w:rsidR="003D7D96" w:rsidRPr="00C56DDB" w:rsidRDefault="00000000" w:rsidP="00C56DDB">
      <w:pPr>
        <w:pStyle w:val="ListParagraph"/>
        <w:numPr>
          <w:ilvl w:val="0"/>
          <w:numId w:val="18"/>
        </w:numPr>
        <w:rPr>
          <w:rFonts w:ascii="Times New Roman" w:hAnsi="Times New Roman" w:cs="Times New Roman"/>
          <w:color w:val="000000"/>
        </w:rPr>
      </w:pPr>
      <w:r w:rsidRPr="00C56DDB">
        <w:rPr>
          <w:rFonts w:ascii="Times New Roman" w:hAnsi="Times New Roman" w:cs="Times New Roman"/>
          <w:color w:val="000000"/>
        </w:rPr>
        <w:t>Semantic search returns relevant results for both attribute and product-name queries.</w:t>
      </w:r>
    </w:p>
    <w:p w14:paraId="33A74DD4" w14:textId="77777777" w:rsidR="003D7D96" w:rsidRPr="00C56DDB" w:rsidRDefault="00000000" w:rsidP="00C56DDB">
      <w:pPr>
        <w:pStyle w:val="ListParagraph"/>
        <w:numPr>
          <w:ilvl w:val="0"/>
          <w:numId w:val="18"/>
        </w:numPr>
        <w:rPr>
          <w:rFonts w:ascii="Times New Roman" w:hAnsi="Times New Roman" w:cs="Times New Roman"/>
          <w:color w:val="000000"/>
        </w:rPr>
      </w:pPr>
      <w:r w:rsidRPr="00C56DDB">
        <w:rPr>
          <w:rFonts w:ascii="Times New Roman" w:hAnsi="Times New Roman" w:cs="Times New Roman"/>
          <w:color w:val="000000"/>
        </w:rPr>
        <w:t>Full 300K inference completes under 24 hours on consumer-grade hardware.</w:t>
      </w:r>
    </w:p>
    <w:p w14:paraId="3461802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All four criteria were met: DistilBERT achieved accuracy 0.840 and macro F1 0.620; 9,636 products were scored; semantic search handles both query types correctly; inference completed in ~2 hours.</w:t>
      </w:r>
    </w:p>
    <w:tbl>
      <w:tblPr>
        <w:tblW w:w="0" w:type="auto"/>
        <w:jc w:val="center"/>
        <w:tblLook w:val="04A0" w:firstRow="1" w:lastRow="0" w:firstColumn="1" w:lastColumn="0" w:noHBand="0" w:noVBand="1"/>
      </w:tblPr>
      <w:tblGrid>
        <w:gridCol w:w="2268"/>
        <w:gridCol w:w="6372"/>
      </w:tblGrid>
      <w:tr w:rsidR="003D7D96" w14:paraId="7AD9C863" w14:textId="77777777" w:rsidTr="006C7CEE">
        <w:trPr>
          <w:trHeight w:val="1176"/>
          <w:jc w:val="center"/>
        </w:trPr>
        <w:tc>
          <w:tcPr>
            <w:tcW w:w="2268" w:type="dxa"/>
            <w:shd w:val="clear" w:color="auto" w:fill="1F4E79"/>
          </w:tcPr>
          <w:p w14:paraId="1B7F271A" w14:textId="77777777" w:rsidR="006C7CEE" w:rsidRPr="00D057A5" w:rsidRDefault="006C7CEE" w:rsidP="00D057A5"/>
          <w:p w14:paraId="780BC15F"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Key Result</w:t>
            </w:r>
          </w:p>
        </w:tc>
        <w:tc>
          <w:tcPr>
            <w:tcW w:w="6372" w:type="dxa"/>
            <w:shd w:val="clear" w:color="auto" w:fill="EBF5FB"/>
          </w:tcPr>
          <w:p w14:paraId="76064ACD" w14:textId="77777777" w:rsidR="006C7CEE" w:rsidRPr="00D057A5" w:rsidRDefault="006C7CEE" w:rsidP="00D057A5"/>
          <w:p w14:paraId="6A708CE3" w14:textId="77777777" w:rsidR="003D7D96" w:rsidRPr="00D057A5" w:rsidRDefault="00000000" w:rsidP="00D057A5">
            <w:pPr>
              <w:jc w:val="both"/>
              <w:rPr>
                <w:rFonts w:ascii="Times New Roman" w:hAnsi="Times New Roman" w:cs="Times New Roman"/>
                <w:color w:val="000000"/>
              </w:rPr>
            </w:pPr>
            <w:proofErr w:type="spellStart"/>
            <w:r w:rsidRPr="00D057A5">
              <w:rPr>
                <w:rFonts w:ascii="Times New Roman" w:hAnsi="Times New Roman" w:cs="Times New Roman"/>
                <w:color w:val="000000"/>
              </w:rPr>
              <w:t>DistilBERT</w:t>
            </w:r>
            <w:proofErr w:type="spellEnd"/>
            <w:r w:rsidRPr="00D057A5">
              <w:rPr>
                <w:rFonts w:ascii="Times New Roman" w:hAnsi="Times New Roman" w:cs="Times New Roman"/>
                <w:color w:val="000000"/>
              </w:rPr>
              <w:t xml:space="preserve"> accuracy </w:t>
            </w:r>
            <w:proofErr w:type="gramStart"/>
            <w:r w:rsidRPr="00D057A5">
              <w:rPr>
                <w:rFonts w:ascii="Times New Roman" w:hAnsi="Times New Roman" w:cs="Times New Roman"/>
                <w:color w:val="000000"/>
              </w:rPr>
              <w:t>0.840  |</w:t>
            </w:r>
            <w:proofErr w:type="gramEnd"/>
            <w:r w:rsidRPr="00D057A5">
              <w:rPr>
                <w:rFonts w:ascii="Times New Roman" w:hAnsi="Times New Roman" w:cs="Times New Roman"/>
                <w:color w:val="000000"/>
              </w:rPr>
              <w:t xml:space="preserve">  Macro F1 </w:t>
            </w:r>
            <w:proofErr w:type="gramStart"/>
            <w:r w:rsidRPr="00D057A5">
              <w:rPr>
                <w:rFonts w:ascii="Times New Roman" w:hAnsi="Times New Roman" w:cs="Times New Roman"/>
                <w:color w:val="000000"/>
              </w:rPr>
              <w:t>0.620  |</w:t>
            </w:r>
            <w:proofErr w:type="gramEnd"/>
            <w:r w:rsidRPr="00D057A5">
              <w:rPr>
                <w:rFonts w:ascii="Times New Roman" w:hAnsi="Times New Roman" w:cs="Times New Roman"/>
                <w:color w:val="000000"/>
              </w:rPr>
              <w:t xml:space="preserve">  9,636 products </w:t>
            </w:r>
            <w:proofErr w:type="gramStart"/>
            <w:r w:rsidRPr="00D057A5">
              <w:rPr>
                <w:rFonts w:ascii="Times New Roman" w:hAnsi="Times New Roman" w:cs="Times New Roman"/>
                <w:color w:val="000000"/>
              </w:rPr>
              <w:t>scored  |</w:t>
            </w:r>
            <w:proofErr w:type="gramEnd"/>
            <w:r w:rsidRPr="00D057A5">
              <w:rPr>
                <w:rFonts w:ascii="Times New Roman" w:hAnsi="Times New Roman" w:cs="Times New Roman"/>
                <w:color w:val="000000"/>
              </w:rPr>
              <w:t xml:space="preserve">  Inference: ~2 hrs</w:t>
            </w:r>
          </w:p>
        </w:tc>
      </w:tr>
    </w:tbl>
    <w:p w14:paraId="0FE97BB3" w14:textId="77777777" w:rsidR="003D7D96" w:rsidRPr="00D057A5" w:rsidRDefault="003D7D96" w:rsidP="00D057A5">
      <w:pPr>
        <w:jc w:val="both"/>
        <w:rPr>
          <w:rFonts w:ascii="Times New Roman" w:hAnsi="Times New Roman" w:cs="Times New Roman"/>
          <w:color w:val="000000"/>
        </w:rPr>
      </w:pPr>
    </w:p>
    <w:p w14:paraId="0B3B2D90" w14:textId="77777777" w:rsidR="003D7D96" w:rsidRPr="00D057A5" w:rsidRDefault="00000000" w:rsidP="00570D77">
      <w:pPr>
        <w:pStyle w:val="Heading1"/>
      </w:pPr>
      <w:bookmarkStart w:id="27" w:name="_Toc229703285"/>
      <w:r w:rsidRPr="00D057A5">
        <w:t>8. Methodology</w:t>
      </w:r>
      <w:bookmarkEnd w:id="27"/>
    </w:p>
    <w:p w14:paraId="784FB53E" w14:textId="77777777" w:rsidR="003D7D96"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This section describes each technique used in the pipeline, the reason for choosing it, how it works (technically), what parameters were chosen and why, and what trade-offs or limitations were acknowledged. Techniques are introduced in the order of their occurrence in the pipeline.</w:t>
      </w:r>
    </w:p>
    <w:p w14:paraId="17D2B791" w14:textId="23C8C8A4" w:rsidR="00335AA0" w:rsidRPr="00D057A5" w:rsidRDefault="00335AA0" w:rsidP="00335AA0">
      <w:pPr>
        <w:jc w:val="center"/>
        <w:rPr>
          <w:rFonts w:ascii="Times New Roman" w:hAnsi="Times New Roman" w:cs="Times New Roman"/>
          <w:color w:val="000000"/>
        </w:rPr>
      </w:pPr>
      <w:r>
        <w:rPr>
          <w:noProof/>
        </w:rPr>
        <w:drawing>
          <wp:inline distT="0" distB="0" distL="0" distR="0" wp14:anchorId="68C5FFD6" wp14:editId="70D05367">
            <wp:extent cx="3499338" cy="5430309"/>
            <wp:effectExtent l="0" t="0" r="6350" b="5715"/>
            <wp:docPr id="1804417459" name="Picture 180441745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7459" name="Picture 1804417459" descr="A diagram of a process flow&#10;&#10;AI-generated content may be incorrect."/>
                    <pic:cNvPicPr/>
                  </pic:nvPicPr>
                  <pic:blipFill>
                    <a:blip r:embed="rId30"/>
                    <a:stretch>
                      <a:fillRect/>
                    </a:stretch>
                  </pic:blipFill>
                  <pic:spPr>
                    <a:xfrm>
                      <a:off x="0" y="0"/>
                      <a:ext cx="3567754" cy="5536477"/>
                    </a:xfrm>
                    <a:prstGeom prst="rect">
                      <a:avLst/>
                    </a:prstGeom>
                  </pic:spPr>
                </pic:pic>
              </a:graphicData>
            </a:graphic>
          </wp:inline>
        </w:drawing>
      </w:r>
    </w:p>
    <w:p w14:paraId="24E8F3C0" w14:textId="77777777" w:rsidR="003D7D96" w:rsidRPr="00D057A5" w:rsidRDefault="00000000" w:rsidP="002335D4">
      <w:pPr>
        <w:pStyle w:val="Heading2"/>
      </w:pPr>
      <w:bookmarkStart w:id="28" w:name="_Toc229703286"/>
      <w:proofErr w:type="gramStart"/>
      <w:r w:rsidRPr="00D057A5">
        <w:lastRenderedPageBreak/>
        <w:t>8.1  N</w:t>
      </w:r>
      <w:proofErr w:type="gramEnd"/>
      <w:r w:rsidRPr="00D057A5">
        <w:t>-gram Language Analysis (NLTK)</w:t>
      </w:r>
      <w:bookmarkEnd w:id="28"/>
    </w:p>
    <w:p w14:paraId="17DBD9B4" w14:textId="77777777" w:rsidR="003D7D96"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 xml:space="preserve">Why this approach? Before spending money on an expensive modelling </w:t>
      </w:r>
      <w:proofErr w:type="gramStart"/>
      <w:r w:rsidRPr="00C56DDB">
        <w:rPr>
          <w:rFonts w:ascii="Times New Roman" w:hAnsi="Times New Roman" w:cs="Times New Roman"/>
          <w:color w:val="000000"/>
        </w:rPr>
        <w:t>pipeline</w:t>
      </w:r>
      <w:proofErr w:type="gramEnd"/>
      <w:r w:rsidRPr="00C56DDB">
        <w:rPr>
          <w:rFonts w:ascii="Times New Roman" w:hAnsi="Times New Roman" w:cs="Times New Roman"/>
          <w:color w:val="000000"/>
        </w:rPr>
        <w:t xml:space="preserve"> it is important to check that the data includes the linguistic patterns the task assumes. The n-gram analysis gives a quick and interpretable view of the word sequences that are most characteristic of each sentiment class. If aspect-specific phrases (e.g. ‘battery life’ or ‘build quality’) are frequent in the frequency distributions, then the 12-aspect taxonomy has a linguistic justification. If not, the taxonomy would have to be updated before the labelling or training begins.</w:t>
      </w:r>
    </w:p>
    <w:p w14:paraId="683B96C5"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How it works: </w:t>
      </w:r>
      <w:proofErr w:type="spellStart"/>
      <w:r w:rsidRPr="00C56DDB">
        <w:rPr>
          <w:rFonts w:ascii="Times New Roman" w:hAnsi="Times New Roman" w:cs="Times New Roman"/>
          <w:color w:val="000000"/>
        </w:rPr>
        <w:t>FreqDist</w:t>
      </w:r>
      <w:proofErr w:type="spellEnd"/>
      <w:r w:rsidRPr="00C56DDB">
        <w:rPr>
          <w:rFonts w:ascii="Times New Roman" w:hAnsi="Times New Roman" w:cs="Times New Roman"/>
          <w:color w:val="000000"/>
        </w:rPr>
        <w:t xml:space="preserve"> (from NLTK) computes the frequency of all bigrams (2 consecutive words) and trigrams (3 words) for each sentiment class. The </w:t>
      </w:r>
      <w:proofErr w:type="gramStart"/>
      <w:r w:rsidRPr="00C56DDB">
        <w:rPr>
          <w:rFonts w:ascii="Times New Roman" w:hAnsi="Times New Roman" w:cs="Times New Roman"/>
          <w:color w:val="000000"/>
        </w:rPr>
        <w:t>top-20</w:t>
      </w:r>
      <w:proofErr w:type="gramEnd"/>
      <w:r w:rsidRPr="00C56DDB">
        <w:rPr>
          <w:rFonts w:ascii="Times New Roman" w:hAnsi="Times New Roman" w:cs="Times New Roman"/>
          <w:color w:val="000000"/>
        </w:rPr>
        <w:t xml:space="preserve"> most frequent n-grams per class are extracted and </w:t>
      </w:r>
      <w:proofErr w:type="gramStart"/>
      <w:r w:rsidRPr="00C56DDB">
        <w:rPr>
          <w:rFonts w:ascii="Times New Roman" w:hAnsi="Times New Roman" w:cs="Times New Roman"/>
          <w:color w:val="000000"/>
        </w:rPr>
        <w:t>compared .</w:t>
      </w:r>
      <w:proofErr w:type="gramEnd"/>
      <w:r w:rsidRPr="00C56DDB">
        <w:rPr>
          <w:rFonts w:ascii="Times New Roman" w:hAnsi="Times New Roman" w:cs="Times New Roman"/>
          <w:color w:val="000000"/>
        </w:rPr>
        <w:t xml:space="preserve"> The analysis was run on the </w:t>
      </w:r>
      <w:proofErr w:type="spellStart"/>
      <w:r w:rsidRPr="00C56DDB">
        <w:rPr>
          <w:rFonts w:ascii="Times New Roman" w:hAnsi="Times New Roman" w:cs="Times New Roman"/>
          <w:color w:val="000000"/>
        </w:rPr>
        <w:t>clean_text</w:t>
      </w:r>
      <w:proofErr w:type="spellEnd"/>
      <w:r w:rsidRPr="00C56DDB">
        <w:rPr>
          <w:rFonts w:ascii="Times New Roman" w:hAnsi="Times New Roman" w:cs="Times New Roman"/>
          <w:color w:val="000000"/>
        </w:rPr>
        <w:t xml:space="preserve"> column after stop-word removal with NLTK’s English stop-word list so that common filler words (‘the’, ‘is’, ‘and’) do not dominate the results.</w:t>
      </w:r>
    </w:p>
    <w:p w14:paraId="5113EF3D"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What we found was: </w:t>
      </w:r>
      <w:proofErr w:type="gramStart"/>
      <w:r w:rsidRPr="00C56DDB">
        <w:rPr>
          <w:rFonts w:ascii="Times New Roman" w:hAnsi="Times New Roman" w:cs="Times New Roman"/>
          <w:color w:val="000000"/>
        </w:rPr>
        <w:t>Top-20</w:t>
      </w:r>
      <w:proofErr w:type="gramEnd"/>
      <w:r w:rsidRPr="00C56DDB">
        <w:rPr>
          <w:rFonts w:ascii="Times New Roman" w:hAnsi="Times New Roman" w:cs="Times New Roman"/>
          <w:color w:val="000000"/>
        </w:rPr>
        <w:t xml:space="preserve"> bigrams for positive reviews were ‘battery life’, ‘sound quality’, ‘works great’, ‘easy to use’ and ‘build quality’ – all direct matches to aspects in the taxonomy. Negative reviews included 'stopped working', 'waste of money', 'does not work' and 'poor quality'. Neutral reviews used hedging words such as "so far," "not bad," and "works fine." This clear linguistic separation between classes confirmed the suitability of the 12-aspect taxonomy for this </w:t>
      </w:r>
      <w:proofErr w:type="gramStart"/>
      <w:r w:rsidRPr="00C56DDB">
        <w:rPr>
          <w:rFonts w:ascii="Times New Roman" w:hAnsi="Times New Roman" w:cs="Times New Roman"/>
          <w:color w:val="000000"/>
        </w:rPr>
        <w:t>dataset, and</w:t>
      </w:r>
      <w:proofErr w:type="gramEnd"/>
      <w:r w:rsidRPr="00C56DDB">
        <w:rPr>
          <w:rFonts w:ascii="Times New Roman" w:hAnsi="Times New Roman" w:cs="Times New Roman"/>
          <w:color w:val="000000"/>
        </w:rPr>
        <w:t xml:space="preserve"> validated the project direction before any labelling cost was incurred.</w:t>
      </w:r>
    </w:p>
    <w:p w14:paraId="04CDD1AD"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Limitation: N-gram analysis is frequency-based - finds frequent patterns but cannot find rare aspects or context-dependent sentiment. A review that says "the sound is not what I expected" has a negative opinion about the sound quality. "</w:t>
      </w:r>
      <w:proofErr w:type="gramStart"/>
      <w:r w:rsidRPr="00C56DDB">
        <w:rPr>
          <w:rFonts w:ascii="Times New Roman" w:hAnsi="Times New Roman" w:cs="Times New Roman"/>
          <w:color w:val="000000"/>
        </w:rPr>
        <w:t>not</w:t>
      </w:r>
      <w:proofErr w:type="gramEnd"/>
      <w:r w:rsidRPr="00C56DDB">
        <w:rPr>
          <w:rFonts w:ascii="Times New Roman" w:hAnsi="Times New Roman" w:cs="Times New Roman"/>
          <w:color w:val="000000"/>
        </w:rPr>
        <w:t xml:space="preserve"> what I expected" may not be common enough to make it into a </w:t>
      </w:r>
      <w:proofErr w:type="gramStart"/>
      <w:r w:rsidRPr="00C56DDB">
        <w:rPr>
          <w:rFonts w:ascii="Times New Roman" w:hAnsi="Times New Roman" w:cs="Times New Roman"/>
          <w:color w:val="000000"/>
        </w:rPr>
        <w:t>top-20</w:t>
      </w:r>
      <w:proofErr w:type="gramEnd"/>
      <w:r w:rsidRPr="00C56DDB">
        <w:rPr>
          <w:rFonts w:ascii="Times New Roman" w:hAnsi="Times New Roman" w:cs="Times New Roman"/>
          <w:color w:val="000000"/>
        </w:rPr>
        <w:t xml:space="preserve"> list.</w:t>
      </w:r>
    </w:p>
    <w:p w14:paraId="66F19D81" w14:textId="77777777" w:rsidR="003D7D96" w:rsidRPr="00D057A5" w:rsidRDefault="00000000" w:rsidP="002335D4">
      <w:pPr>
        <w:pStyle w:val="Heading2"/>
      </w:pPr>
      <w:bookmarkStart w:id="29" w:name="_Toc229703287"/>
      <w:proofErr w:type="gramStart"/>
      <w:r w:rsidRPr="00D057A5">
        <w:t>8.2  Tokenisation</w:t>
      </w:r>
      <w:proofErr w:type="gramEnd"/>
      <w:r w:rsidRPr="00D057A5">
        <w:t xml:space="preserve"> and POS Tagging (spaCy)</w:t>
      </w:r>
      <w:bookmarkEnd w:id="29"/>
    </w:p>
    <w:p w14:paraId="5E345EE3"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Why </w:t>
      </w:r>
      <w:proofErr w:type="spellStart"/>
      <w:r w:rsidRPr="00C56DDB">
        <w:rPr>
          <w:rFonts w:ascii="Times New Roman" w:hAnsi="Times New Roman" w:cs="Times New Roman"/>
          <w:color w:val="000000"/>
        </w:rPr>
        <w:t>spaCy</w:t>
      </w:r>
      <w:proofErr w:type="spellEnd"/>
      <w:r w:rsidRPr="00C56DDB">
        <w:rPr>
          <w:rFonts w:ascii="Times New Roman" w:hAnsi="Times New Roman" w:cs="Times New Roman"/>
          <w:color w:val="000000"/>
        </w:rPr>
        <w:t xml:space="preserve">: </w:t>
      </w:r>
      <w:proofErr w:type="spellStart"/>
      <w:r w:rsidRPr="00C56DDB">
        <w:rPr>
          <w:rFonts w:ascii="Times New Roman" w:hAnsi="Times New Roman" w:cs="Times New Roman"/>
          <w:color w:val="000000"/>
        </w:rPr>
        <w:t>spaCy's</w:t>
      </w:r>
      <w:proofErr w:type="spellEnd"/>
      <w:r w:rsidRPr="00C56DDB">
        <w:rPr>
          <w:rFonts w:ascii="Times New Roman" w:hAnsi="Times New Roman" w:cs="Times New Roman"/>
          <w:color w:val="000000"/>
        </w:rPr>
        <w:t xml:space="preserve"> </w:t>
      </w:r>
      <w:proofErr w:type="spellStart"/>
      <w:r w:rsidRPr="00C56DDB">
        <w:rPr>
          <w:rFonts w:ascii="Times New Roman" w:hAnsi="Times New Roman" w:cs="Times New Roman"/>
          <w:color w:val="000000"/>
        </w:rPr>
        <w:t>en_core_web_sm</w:t>
      </w:r>
      <w:proofErr w:type="spellEnd"/>
      <w:r w:rsidRPr="00C56DDB">
        <w:rPr>
          <w:rFonts w:ascii="Times New Roman" w:hAnsi="Times New Roman" w:cs="Times New Roman"/>
          <w:color w:val="000000"/>
        </w:rPr>
        <w:t xml:space="preserve"> is a general-purpose NLP pipeline that is production-ready and does tokenization, part-of-speech tagging, dependency parsing, and named entity recognition in one pass. </w:t>
      </w:r>
      <w:proofErr w:type="spellStart"/>
      <w:r w:rsidRPr="00C56DDB">
        <w:rPr>
          <w:rFonts w:ascii="Times New Roman" w:hAnsi="Times New Roman" w:cs="Times New Roman"/>
          <w:color w:val="000000"/>
        </w:rPr>
        <w:t>spaCy</w:t>
      </w:r>
      <w:proofErr w:type="spellEnd"/>
      <w:r w:rsidRPr="00C56DDB">
        <w:rPr>
          <w:rFonts w:ascii="Times New Roman" w:hAnsi="Times New Roman" w:cs="Times New Roman"/>
          <w:color w:val="000000"/>
        </w:rPr>
        <w:t xml:space="preserve"> is more reliable than the NLTK tokenizer for edge cases like hyphenated words, contractions and product codes. The </w:t>
      </w:r>
      <w:proofErr w:type="spellStart"/>
      <w:r w:rsidRPr="00C56DDB">
        <w:rPr>
          <w:rFonts w:ascii="Times New Roman" w:hAnsi="Times New Roman" w:cs="Times New Roman"/>
          <w:color w:val="000000"/>
        </w:rPr>
        <w:t>en_core_web_sm</w:t>
      </w:r>
      <w:proofErr w:type="spellEnd"/>
      <w:r w:rsidRPr="00C56DDB">
        <w:rPr>
          <w:rFonts w:ascii="Times New Roman" w:hAnsi="Times New Roman" w:cs="Times New Roman"/>
          <w:color w:val="000000"/>
        </w:rPr>
        <w:t xml:space="preserve"> model is lightweight (12 MB) and fast enough to process a large sample of reviews without GPU </w:t>
      </w:r>
      <w:proofErr w:type="gramStart"/>
      <w:r w:rsidRPr="00C56DDB">
        <w:rPr>
          <w:rFonts w:ascii="Times New Roman" w:hAnsi="Times New Roman" w:cs="Times New Roman"/>
          <w:color w:val="000000"/>
        </w:rPr>
        <w:t>acceleration .</w:t>
      </w:r>
      <w:proofErr w:type="gramEnd"/>
    </w:p>
    <w:p w14:paraId="1A29226D"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How it works: </w:t>
      </w:r>
      <w:proofErr w:type="spellStart"/>
      <w:r w:rsidRPr="00C56DDB">
        <w:rPr>
          <w:rFonts w:ascii="Times New Roman" w:hAnsi="Times New Roman" w:cs="Times New Roman"/>
          <w:color w:val="000000"/>
        </w:rPr>
        <w:t>spaCy</w:t>
      </w:r>
      <w:proofErr w:type="spellEnd"/>
      <w:r w:rsidRPr="00C56DDB">
        <w:rPr>
          <w:rFonts w:ascii="Times New Roman" w:hAnsi="Times New Roman" w:cs="Times New Roman"/>
          <w:color w:val="000000"/>
        </w:rPr>
        <w:t xml:space="preserve"> processes each review through its pipeline, returning a Doc object containing Token objects. For each token we have its text, lemma, POS tag (NOUN, VERB, ADJ, etc.), dependency relation and entity type. We extract noun chunks (contiguous noun phrases identified by the dependency parser) to extract multiword aspect expressions like 'battery life', 'build quality', and 'sound quality'. Also extracted were adjective-noun pairs (ADJ + NOUN sequences) as candidate aspect-opinion pairs.</w:t>
      </w:r>
    </w:p>
    <w:p w14:paraId="371A8205"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What it brought to the table: The analysis of the noun chunks confirmed that the 12 aspects selected are realized as noun chunks throughout the review corpus. NER (Named Entity Recognition) identified PRODUCT and ORG entities — brand names such as 'Samsung', 'Apple', 'Sony' — which proved that it is possible to get product-level attribution from review text alone without the metadata product title field. This is important for robustness: if a review mentions a </w:t>
      </w:r>
      <w:r w:rsidRPr="00C56DDB">
        <w:rPr>
          <w:rFonts w:ascii="Times New Roman" w:hAnsi="Times New Roman" w:cs="Times New Roman"/>
          <w:color w:val="000000"/>
        </w:rPr>
        <w:lastRenderedPageBreak/>
        <w:t>brand in its name but the reviewer does not explicitly state the product ASIN, NER can still connect the opinion with the correct manufacturer.</w:t>
      </w:r>
    </w:p>
    <w:p w14:paraId="0EFACC2A"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Limitation: </w:t>
      </w:r>
      <w:proofErr w:type="spellStart"/>
      <w:r w:rsidRPr="00C56DDB">
        <w:rPr>
          <w:rFonts w:ascii="Times New Roman" w:hAnsi="Times New Roman" w:cs="Times New Roman"/>
          <w:color w:val="000000"/>
        </w:rPr>
        <w:t>en_core_web_sm</w:t>
      </w:r>
      <w:proofErr w:type="spellEnd"/>
      <w:r w:rsidRPr="00C56DDB">
        <w:rPr>
          <w:rFonts w:ascii="Times New Roman" w:hAnsi="Times New Roman" w:cs="Times New Roman"/>
          <w:color w:val="000000"/>
        </w:rPr>
        <w:t xml:space="preserve"> is a small model trained on general English text. It could misclassify domain-specific electronics terminology (e.g. tagging "HDMI" as a NOUN when it could be part of a product name). The larger </w:t>
      </w:r>
      <w:proofErr w:type="spellStart"/>
      <w:r w:rsidRPr="00C56DDB">
        <w:rPr>
          <w:rFonts w:ascii="Times New Roman" w:hAnsi="Times New Roman" w:cs="Times New Roman"/>
          <w:color w:val="000000"/>
        </w:rPr>
        <w:t>en_core_web_lg</w:t>
      </w:r>
      <w:proofErr w:type="spellEnd"/>
      <w:r w:rsidRPr="00C56DDB">
        <w:rPr>
          <w:rFonts w:ascii="Times New Roman" w:hAnsi="Times New Roman" w:cs="Times New Roman"/>
          <w:color w:val="000000"/>
        </w:rPr>
        <w:t xml:space="preserve"> model will be slower but more precise.</w:t>
      </w:r>
    </w:p>
    <w:p w14:paraId="467732A3" w14:textId="77777777" w:rsidR="00C56DDB" w:rsidRDefault="00C56DDB" w:rsidP="002335D4">
      <w:pPr>
        <w:pStyle w:val="Heading2"/>
      </w:pPr>
    </w:p>
    <w:p w14:paraId="65DE66B6" w14:textId="77777777" w:rsidR="003D7D96" w:rsidRPr="00D057A5" w:rsidRDefault="00000000" w:rsidP="002335D4">
      <w:pPr>
        <w:pStyle w:val="Heading2"/>
      </w:pPr>
      <w:bookmarkStart w:id="30" w:name="_Toc229703288"/>
      <w:proofErr w:type="gramStart"/>
      <w:r w:rsidRPr="00D057A5">
        <w:t>8.3  Classical</w:t>
      </w:r>
      <w:proofErr w:type="gramEnd"/>
      <w:r w:rsidRPr="00D057A5">
        <w:t xml:space="preserve"> Baselines — TF-IDF + SMOTE</w:t>
      </w:r>
      <w:bookmarkEnd w:id="30"/>
    </w:p>
    <w:p w14:paraId="2017499B" w14:textId="77777777" w:rsidR="00C56DDB" w:rsidRPr="00C56DDB"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Why these models? Classical baselines have two purposes. Initially, they created a baseline of performance – if </w:t>
      </w:r>
      <w:proofErr w:type="spellStart"/>
      <w:r w:rsidRPr="00C56DDB">
        <w:rPr>
          <w:rFonts w:ascii="Times New Roman" w:hAnsi="Times New Roman" w:cs="Times New Roman"/>
          <w:color w:val="000000"/>
        </w:rPr>
        <w:t>DistilBERT</w:t>
      </w:r>
      <w:proofErr w:type="spellEnd"/>
      <w:r w:rsidRPr="00C56DDB">
        <w:rPr>
          <w:rFonts w:ascii="Times New Roman" w:hAnsi="Times New Roman" w:cs="Times New Roman"/>
          <w:color w:val="000000"/>
        </w:rPr>
        <w:t xml:space="preserve"> does not significantly outperform TF-IDF classifiers, then it is not worth the added complexity. Second, they reveal the value (and limitations) of bag-of-words representations: TF-IDF efficiently captures word frequency patterns but ignores word order, grammar, and context.</w:t>
      </w:r>
    </w:p>
    <w:p w14:paraId="386F91F5" w14:textId="77777777" w:rsidR="003D7D96" w:rsidRPr="00D057A5" w:rsidRDefault="00C56DDB" w:rsidP="00C56DDB">
      <w:pPr>
        <w:jc w:val="both"/>
        <w:rPr>
          <w:rFonts w:ascii="Times New Roman" w:hAnsi="Times New Roman" w:cs="Times New Roman"/>
          <w:color w:val="000000"/>
        </w:rPr>
      </w:pPr>
      <w:r w:rsidRPr="00C56DDB">
        <w:rPr>
          <w:rFonts w:ascii="Times New Roman" w:hAnsi="Times New Roman" w:cs="Times New Roman"/>
          <w:color w:val="000000"/>
        </w:rPr>
        <w:t xml:space="preserve">TF-IDF Feature Extraction: The text was vectorized with </w:t>
      </w:r>
      <w:proofErr w:type="spellStart"/>
      <w:r w:rsidRPr="00C56DDB">
        <w:rPr>
          <w:rFonts w:ascii="Times New Roman" w:hAnsi="Times New Roman" w:cs="Times New Roman"/>
          <w:color w:val="000000"/>
        </w:rPr>
        <w:t>TfidfVectorizer</w:t>
      </w:r>
      <w:proofErr w:type="spellEnd"/>
      <w:r w:rsidRPr="00C56DDB">
        <w:rPr>
          <w:rFonts w:ascii="Times New Roman" w:hAnsi="Times New Roman" w:cs="Times New Roman"/>
          <w:color w:val="000000"/>
        </w:rPr>
        <w:t xml:space="preserve"> from scikit-learn, with </w:t>
      </w:r>
      <w:proofErr w:type="spellStart"/>
      <w:r w:rsidRPr="00C56DDB">
        <w:rPr>
          <w:rFonts w:ascii="Times New Roman" w:hAnsi="Times New Roman" w:cs="Times New Roman"/>
          <w:color w:val="000000"/>
        </w:rPr>
        <w:t>max_features</w:t>
      </w:r>
      <w:proofErr w:type="spellEnd"/>
      <w:r w:rsidRPr="00C56DDB">
        <w:rPr>
          <w:rFonts w:ascii="Times New Roman" w:hAnsi="Times New Roman" w:cs="Times New Roman"/>
          <w:color w:val="000000"/>
        </w:rPr>
        <w:t xml:space="preserve">=10,000 (which limits the number of features to the 10,000 highest scoring terms by TF-IDF weight), </w:t>
      </w:r>
      <w:proofErr w:type="spellStart"/>
      <w:r w:rsidRPr="00C56DDB">
        <w:rPr>
          <w:rFonts w:ascii="Times New Roman" w:hAnsi="Times New Roman" w:cs="Times New Roman"/>
          <w:color w:val="000000"/>
        </w:rPr>
        <w:t>ngram_range</w:t>
      </w:r>
      <w:proofErr w:type="spellEnd"/>
      <w:r w:rsidRPr="00C56DDB">
        <w:rPr>
          <w:rFonts w:ascii="Times New Roman" w:hAnsi="Times New Roman" w:cs="Times New Roman"/>
          <w:color w:val="000000"/>
        </w:rPr>
        <w:t xml:space="preserve">=(1,2) (unigrams and bigrams, not trigrams, as the latter increase the feature space without proportional accuracy gains on the shorter texts), and </w:t>
      </w:r>
      <w:proofErr w:type="spellStart"/>
      <w:r w:rsidRPr="00C56DDB">
        <w:rPr>
          <w:rFonts w:ascii="Times New Roman" w:hAnsi="Times New Roman" w:cs="Times New Roman"/>
          <w:color w:val="000000"/>
        </w:rPr>
        <w:t>sublinear_tf</w:t>
      </w:r>
      <w:proofErr w:type="spellEnd"/>
      <w:r w:rsidRPr="00C56DDB">
        <w:rPr>
          <w:rFonts w:ascii="Times New Roman" w:hAnsi="Times New Roman" w:cs="Times New Roman"/>
          <w:color w:val="000000"/>
        </w:rPr>
        <w:t xml:space="preserve">=True (instead of raw TF, log(1+TF) is used to reduce the impact of high frequency terms). The resulting feature matrix is sparse. Each review is in </w:t>
      </w:r>
      <w:proofErr w:type="gramStart"/>
      <w:r w:rsidRPr="00C56DDB">
        <w:rPr>
          <w:rFonts w:ascii="Times New Roman" w:hAnsi="Times New Roman" w:cs="Times New Roman"/>
          <w:color w:val="000000"/>
        </w:rPr>
        <w:t>10,000 dimension</w:t>
      </w:r>
      <w:proofErr w:type="gramEnd"/>
      <w:r w:rsidRPr="00C56DDB">
        <w:rPr>
          <w:rFonts w:ascii="Times New Roman" w:hAnsi="Times New Roman" w:cs="Times New Roman"/>
          <w:color w:val="000000"/>
        </w:rPr>
        <w:t xml:space="preserve"> space, mostly zeros.</w:t>
      </w:r>
    </w:p>
    <w:p w14:paraId="2B3F24E5"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 xml:space="preserve">SMOTE (Synthetic Minority Over-sampling Technique): Applied only to the training set (never to the test set – applying SMOTE to the test set would be data leakage). SMOTE creates synthetic samples of the minority class by interpolating between existing minority samples in TF-IDF feature space. For each minority sample, its k-nearest </w:t>
      </w:r>
      <w:proofErr w:type="spellStart"/>
      <w:r w:rsidRPr="00C56DDB">
        <w:rPr>
          <w:rFonts w:ascii="Times New Roman" w:hAnsi="Times New Roman" w:cs="Times New Roman"/>
          <w:color w:val="000000"/>
        </w:rPr>
        <w:t>neighbours</w:t>
      </w:r>
      <w:proofErr w:type="spellEnd"/>
      <w:r w:rsidRPr="00C56DDB">
        <w:rPr>
          <w:rFonts w:ascii="Times New Roman" w:hAnsi="Times New Roman" w:cs="Times New Roman"/>
          <w:color w:val="000000"/>
        </w:rPr>
        <w:t xml:space="preserve"> are found (k=5) and a new synthetic sample is created by linear interpolation between the sample and a randomly chosen </w:t>
      </w:r>
      <w:proofErr w:type="spellStart"/>
      <w:r w:rsidRPr="00C56DDB">
        <w:rPr>
          <w:rFonts w:ascii="Times New Roman" w:hAnsi="Times New Roman" w:cs="Times New Roman"/>
          <w:color w:val="000000"/>
        </w:rPr>
        <w:t>neighbour</w:t>
      </w:r>
      <w:proofErr w:type="spellEnd"/>
      <w:r w:rsidRPr="00C56DDB">
        <w:rPr>
          <w:rFonts w:ascii="Times New Roman" w:hAnsi="Times New Roman" w:cs="Times New Roman"/>
          <w:color w:val="000000"/>
        </w:rPr>
        <w:t xml:space="preserve">. This increases the number of neutral and negative training </w:t>
      </w:r>
      <w:proofErr w:type="gramStart"/>
      <w:r w:rsidRPr="00C56DDB">
        <w:rPr>
          <w:rFonts w:ascii="Times New Roman" w:hAnsi="Times New Roman" w:cs="Times New Roman"/>
          <w:color w:val="000000"/>
        </w:rPr>
        <w:t>samples ,</w:t>
      </w:r>
      <w:proofErr w:type="gramEnd"/>
      <w:r w:rsidRPr="00C56DDB">
        <w:rPr>
          <w:rFonts w:ascii="Times New Roman" w:hAnsi="Times New Roman" w:cs="Times New Roman"/>
          <w:color w:val="000000"/>
        </w:rPr>
        <w:t xml:space="preserve"> until all classes are </w:t>
      </w:r>
      <w:proofErr w:type="gramStart"/>
      <w:r w:rsidRPr="00C56DDB">
        <w:rPr>
          <w:rFonts w:ascii="Times New Roman" w:hAnsi="Times New Roman" w:cs="Times New Roman"/>
          <w:color w:val="000000"/>
        </w:rPr>
        <w:t>balanced .</w:t>
      </w:r>
      <w:proofErr w:type="gramEnd"/>
      <w:r w:rsidRPr="00C56DDB">
        <w:rPr>
          <w:rFonts w:ascii="Times New Roman" w:hAnsi="Times New Roman" w:cs="Times New Roman"/>
          <w:color w:val="000000"/>
        </w:rPr>
        <w:t xml:space="preserve"> This is not a mere copy of existing examples </w:t>
      </w:r>
      <w:proofErr w:type="gramStart"/>
      <w:r w:rsidRPr="00C56DDB">
        <w:rPr>
          <w:rFonts w:ascii="Times New Roman" w:hAnsi="Times New Roman" w:cs="Times New Roman"/>
          <w:color w:val="000000"/>
        </w:rPr>
        <w:t>( which</w:t>
      </w:r>
      <w:proofErr w:type="gramEnd"/>
      <w:r w:rsidRPr="00C56DDB">
        <w:rPr>
          <w:rFonts w:ascii="Times New Roman" w:hAnsi="Times New Roman" w:cs="Times New Roman"/>
          <w:color w:val="000000"/>
        </w:rPr>
        <w:t xml:space="preserve"> would lead to overfitting on the few real minority </w:t>
      </w:r>
      <w:proofErr w:type="gramStart"/>
      <w:r w:rsidRPr="00C56DDB">
        <w:rPr>
          <w:rFonts w:ascii="Times New Roman" w:hAnsi="Times New Roman" w:cs="Times New Roman"/>
          <w:color w:val="000000"/>
        </w:rPr>
        <w:t>samples )</w:t>
      </w:r>
      <w:proofErr w:type="gramEnd"/>
      <w:r w:rsidRPr="00C56DDB">
        <w:rPr>
          <w:rFonts w:ascii="Times New Roman" w:hAnsi="Times New Roman" w:cs="Times New Roman"/>
          <w:color w:val="000000"/>
        </w:rPr>
        <w:t xml:space="preserve"> .</w:t>
      </w:r>
    </w:p>
    <w:p w14:paraId="30772435"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 xml:space="preserve">Complement Naive Bayes (CNB): CNB was preferred to standard Multinomial Naive Bayes, precisely because of its robustness to class imbalance. Standard Naive Bayes estimates </w:t>
      </w:r>
      <w:proofErr w:type="gramStart"/>
      <w:r w:rsidRPr="00C56DDB">
        <w:rPr>
          <w:rFonts w:ascii="Times New Roman" w:hAnsi="Times New Roman" w:cs="Times New Roman"/>
          <w:color w:val="000000"/>
        </w:rPr>
        <w:t>P(</w:t>
      </w:r>
      <w:proofErr w:type="gramEnd"/>
      <w:r w:rsidRPr="00C56DDB">
        <w:rPr>
          <w:rFonts w:ascii="Times New Roman" w:hAnsi="Times New Roman" w:cs="Times New Roman"/>
          <w:color w:val="000000"/>
        </w:rPr>
        <w:t xml:space="preserve">word | class) for each class. CNB estimates </w:t>
      </w:r>
      <w:proofErr w:type="gramStart"/>
      <w:r w:rsidRPr="00C56DDB">
        <w:rPr>
          <w:rFonts w:ascii="Times New Roman" w:hAnsi="Times New Roman" w:cs="Times New Roman"/>
          <w:color w:val="000000"/>
        </w:rPr>
        <w:t>P(</w:t>
      </w:r>
      <w:proofErr w:type="gramEnd"/>
      <w:r w:rsidRPr="00C56DDB">
        <w:rPr>
          <w:rFonts w:ascii="Times New Roman" w:hAnsi="Times New Roman" w:cs="Times New Roman"/>
          <w:color w:val="000000"/>
        </w:rPr>
        <w:t xml:space="preserve">word | complement of class) -- the probability that each word appears in all other classes combined. This </w:t>
      </w:r>
      <w:r w:rsidR="00C63998">
        <w:rPr>
          <w:rFonts w:ascii="Times New Roman" w:hAnsi="Times New Roman" w:cs="Times New Roman"/>
          <w:color w:val="000000"/>
        </w:rPr>
        <w:t>complementary</w:t>
      </w:r>
      <w:r w:rsidRPr="00C56DDB">
        <w:rPr>
          <w:rFonts w:ascii="Times New Roman" w:hAnsi="Times New Roman" w:cs="Times New Roman"/>
          <w:color w:val="000000"/>
        </w:rPr>
        <w:t xml:space="preserve"> approach is very useful for text classification with imbalanced classes as it forces the model to learn what makes each class different from others rather than what is common in the class.</w:t>
      </w:r>
    </w:p>
    <w:p w14:paraId="65B4D5E0" w14:textId="77777777" w:rsidR="003D7D96" w:rsidRPr="00D057A5" w:rsidRDefault="00C56DDB" w:rsidP="00D057A5">
      <w:pPr>
        <w:jc w:val="both"/>
        <w:rPr>
          <w:rFonts w:ascii="Times New Roman" w:hAnsi="Times New Roman" w:cs="Times New Roman"/>
          <w:color w:val="000000"/>
        </w:rPr>
      </w:pPr>
      <w:r w:rsidRPr="00C56DDB">
        <w:rPr>
          <w:rFonts w:ascii="Times New Roman" w:hAnsi="Times New Roman" w:cs="Times New Roman"/>
          <w:color w:val="000000"/>
        </w:rPr>
        <w:t xml:space="preserve">Logistic Regression (LR): LR is a discriminative classifier that directly learns a linear decision boundary in the TF-IDF feature </w:t>
      </w:r>
      <w:proofErr w:type="gramStart"/>
      <w:r w:rsidRPr="00C56DDB">
        <w:rPr>
          <w:rFonts w:ascii="Times New Roman" w:hAnsi="Times New Roman" w:cs="Times New Roman"/>
          <w:color w:val="000000"/>
        </w:rPr>
        <w:t>space .</w:t>
      </w:r>
      <w:proofErr w:type="gramEnd"/>
      <w:r w:rsidRPr="00C56DDB">
        <w:rPr>
          <w:rFonts w:ascii="Times New Roman" w:hAnsi="Times New Roman" w:cs="Times New Roman"/>
          <w:color w:val="000000"/>
        </w:rPr>
        <w:t xml:space="preserve"> Key parameters: C=1.0 (inverse </w:t>
      </w:r>
      <w:proofErr w:type="spellStart"/>
      <w:r w:rsidRPr="00C56DDB">
        <w:rPr>
          <w:rFonts w:ascii="Times New Roman" w:hAnsi="Times New Roman" w:cs="Times New Roman"/>
          <w:color w:val="000000"/>
        </w:rPr>
        <w:t>regularisation</w:t>
      </w:r>
      <w:proofErr w:type="spellEnd"/>
      <w:r w:rsidRPr="00C56DDB">
        <w:rPr>
          <w:rFonts w:ascii="Times New Roman" w:hAnsi="Times New Roman" w:cs="Times New Roman"/>
          <w:color w:val="000000"/>
        </w:rPr>
        <w:t xml:space="preserve"> strength (moderate L2 </w:t>
      </w:r>
      <w:proofErr w:type="spellStart"/>
      <w:r w:rsidRPr="00C56DDB">
        <w:rPr>
          <w:rFonts w:ascii="Times New Roman" w:hAnsi="Times New Roman" w:cs="Times New Roman"/>
          <w:color w:val="000000"/>
        </w:rPr>
        <w:t>regularisation</w:t>
      </w:r>
      <w:proofErr w:type="spellEnd"/>
      <w:r w:rsidRPr="00C56DDB">
        <w:rPr>
          <w:rFonts w:ascii="Times New Roman" w:hAnsi="Times New Roman" w:cs="Times New Roman"/>
          <w:color w:val="000000"/>
        </w:rPr>
        <w:t xml:space="preserve"> to avoid overfitting on high-dimensional sparse feature space)), solver='</w:t>
      </w:r>
      <w:proofErr w:type="spellStart"/>
      <w:r w:rsidRPr="00C56DDB">
        <w:rPr>
          <w:rFonts w:ascii="Times New Roman" w:hAnsi="Times New Roman" w:cs="Times New Roman"/>
          <w:color w:val="000000"/>
        </w:rPr>
        <w:t>lbfgs</w:t>
      </w:r>
      <w:proofErr w:type="spellEnd"/>
      <w:r w:rsidRPr="00C56DDB">
        <w:rPr>
          <w:rFonts w:ascii="Times New Roman" w:hAnsi="Times New Roman" w:cs="Times New Roman"/>
          <w:color w:val="000000"/>
        </w:rPr>
        <w:t xml:space="preserve">' (Limited-memory BFGS (efficient for large feature spaces with a moderate number of samples)), </w:t>
      </w:r>
      <w:proofErr w:type="spellStart"/>
      <w:r w:rsidRPr="00C56DDB">
        <w:rPr>
          <w:rFonts w:ascii="Times New Roman" w:hAnsi="Times New Roman" w:cs="Times New Roman"/>
          <w:color w:val="000000"/>
        </w:rPr>
        <w:t>max_iter</w:t>
      </w:r>
      <w:proofErr w:type="spellEnd"/>
      <w:r w:rsidRPr="00C56DDB">
        <w:rPr>
          <w:rFonts w:ascii="Times New Roman" w:hAnsi="Times New Roman" w:cs="Times New Roman"/>
          <w:color w:val="000000"/>
        </w:rPr>
        <w:t xml:space="preserve">=1000 (extended to ensure convergence), </w:t>
      </w:r>
      <w:proofErr w:type="spellStart"/>
      <w:r w:rsidRPr="00C56DDB">
        <w:rPr>
          <w:rFonts w:ascii="Times New Roman" w:hAnsi="Times New Roman" w:cs="Times New Roman"/>
          <w:color w:val="000000"/>
        </w:rPr>
        <w:t>n_jobs</w:t>
      </w:r>
      <w:proofErr w:type="spellEnd"/>
      <w:r w:rsidRPr="00C56DDB">
        <w:rPr>
          <w:rFonts w:ascii="Times New Roman" w:hAnsi="Times New Roman" w:cs="Times New Roman"/>
          <w:color w:val="000000"/>
        </w:rPr>
        <w:t xml:space="preserve">=-1 (parallel processing on </w:t>
      </w:r>
      <w:r w:rsidRPr="00C56DDB">
        <w:rPr>
          <w:rFonts w:ascii="Times New Roman" w:hAnsi="Times New Roman" w:cs="Times New Roman"/>
          <w:color w:val="000000"/>
        </w:rPr>
        <w:lastRenderedPageBreak/>
        <w:t>all CPU cores). We chose LR instead of SVM because it provides calibrated probability estimates, which are required for macro F1 computation, and is faster to train.</w:t>
      </w:r>
    </w:p>
    <w:tbl>
      <w:tblPr>
        <w:tblW w:w="0" w:type="auto"/>
        <w:jc w:val="center"/>
        <w:tblLook w:val="04A0" w:firstRow="1" w:lastRow="0" w:firstColumn="1" w:lastColumn="0" w:noHBand="0" w:noVBand="1"/>
      </w:tblPr>
      <w:tblGrid>
        <w:gridCol w:w="3261"/>
        <w:gridCol w:w="5379"/>
      </w:tblGrid>
      <w:tr w:rsidR="003D7D96" w14:paraId="6E799EE7" w14:textId="77777777" w:rsidTr="006C7CEE">
        <w:trPr>
          <w:trHeight w:val="1276"/>
          <w:jc w:val="center"/>
        </w:trPr>
        <w:tc>
          <w:tcPr>
            <w:tcW w:w="3261" w:type="dxa"/>
            <w:shd w:val="clear" w:color="auto" w:fill="7030A0"/>
          </w:tcPr>
          <w:p w14:paraId="657DDD4C" w14:textId="77777777" w:rsidR="006C7CEE" w:rsidRPr="00D057A5" w:rsidRDefault="006C7CEE" w:rsidP="00D057A5"/>
          <w:p w14:paraId="289F8E2B"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Design Choice</w:t>
            </w:r>
          </w:p>
        </w:tc>
        <w:tc>
          <w:tcPr>
            <w:tcW w:w="5379" w:type="dxa"/>
            <w:shd w:val="clear" w:color="auto" w:fill="F5EEF8"/>
          </w:tcPr>
          <w:p w14:paraId="0C1DCE2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 xml:space="preserve">Both classical models were trained on the same TF-IDF features and SMOTE-balanced training </w:t>
            </w:r>
            <w:proofErr w:type="gramStart"/>
            <w:r w:rsidRPr="00D057A5">
              <w:rPr>
                <w:rFonts w:ascii="Times New Roman" w:hAnsi="Times New Roman" w:cs="Times New Roman"/>
                <w:color w:val="000000"/>
              </w:rPr>
              <w:t>set</w:t>
            </w:r>
            <w:proofErr w:type="gramEnd"/>
            <w:r w:rsidRPr="00D057A5">
              <w:rPr>
                <w:rFonts w:ascii="Times New Roman" w:hAnsi="Times New Roman" w:cs="Times New Roman"/>
                <w:color w:val="000000"/>
              </w:rPr>
              <w:t xml:space="preserve"> so results are directly comparable. The only variable is the classifier itself.</w:t>
            </w:r>
          </w:p>
        </w:tc>
      </w:tr>
    </w:tbl>
    <w:p w14:paraId="4AD1F8BB" w14:textId="77777777" w:rsidR="003D7D96" w:rsidRPr="00D057A5" w:rsidRDefault="003D7D96" w:rsidP="00D057A5">
      <w:pPr>
        <w:jc w:val="both"/>
        <w:rPr>
          <w:rFonts w:ascii="Times New Roman" w:hAnsi="Times New Roman" w:cs="Times New Roman"/>
          <w:color w:val="000000"/>
        </w:rPr>
      </w:pPr>
    </w:p>
    <w:p w14:paraId="743FFEAA" w14:textId="77777777" w:rsidR="003D7D96" w:rsidRPr="00D057A5" w:rsidRDefault="00000000" w:rsidP="002335D4">
      <w:pPr>
        <w:pStyle w:val="Heading2"/>
      </w:pPr>
      <w:bookmarkStart w:id="31" w:name="_Toc229703289"/>
      <w:proofErr w:type="gramStart"/>
      <w:r w:rsidRPr="00D057A5">
        <w:t>8.4  Text</w:t>
      </w:r>
      <w:proofErr w:type="gramEnd"/>
      <w:r w:rsidRPr="00D057A5">
        <w:t xml:space="preserve"> Augmentation</w:t>
      </w:r>
      <w:bookmarkEnd w:id="31"/>
    </w:p>
    <w:p w14:paraId="5619ACB4"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Why augmentation: From 1,500 reviews, the DeepSeek labelling step (Section 8.5) yields approximately 3,000 aspect-sentiment training pairs. This is a tiny training set for a neural network. Augmentation serves to artificially increase the effective training set size and diversity, resulting in improved </w:t>
      </w:r>
      <w:proofErr w:type="spellStart"/>
      <w:r w:rsidR="00C63998">
        <w:rPr>
          <w:rFonts w:ascii="Times New Roman" w:hAnsi="Times New Roman" w:cs="Times New Roman"/>
          <w:color w:val="000000"/>
        </w:rPr>
        <w:t>generalisation</w:t>
      </w:r>
      <w:proofErr w:type="spellEnd"/>
      <w:r w:rsidR="00C63998">
        <w:rPr>
          <w:rFonts w:ascii="Times New Roman" w:hAnsi="Times New Roman" w:cs="Times New Roman"/>
          <w:color w:val="000000"/>
        </w:rPr>
        <w:t>,</w:t>
      </w:r>
      <w:r w:rsidRPr="00770F7D">
        <w:rPr>
          <w:rFonts w:ascii="Times New Roman" w:hAnsi="Times New Roman" w:cs="Times New Roman"/>
          <w:color w:val="000000"/>
        </w:rPr>
        <w:t xml:space="preserve"> particularly for under-represented aspects and the minority neutral class.</w:t>
      </w:r>
    </w:p>
    <w:p w14:paraId="32035347"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hint="eastAsia"/>
          <w:color w:val="000000"/>
        </w:rPr>
        <w:t xml:space="preserve">Back-Translation (EN </w:t>
      </w:r>
      <w:r w:rsidRPr="00770F7D">
        <w:rPr>
          <w:rFonts w:ascii="Times New Roman" w:hAnsi="Times New Roman" w:cs="Times New Roman" w:hint="eastAsia"/>
          <w:color w:val="000000"/>
        </w:rPr>
        <w:t>→</w:t>
      </w:r>
      <w:r w:rsidRPr="00770F7D">
        <w:rPr>
          <w:rFonts w:ascii="Times New Roman" w:hAnsi="Times New Roman" w:cs="Times New Roman" w:hint="eastAsia"/>
          <w:color w:val="000000"/>
        </w:rPr>
        <w:t xml:space="preserve"> DE </w:t>
      </w:r>
      <w:r w:rsidRPr="00770F7D">
        <w:rPr>
          <w:rFonts w:ascii="Times New Roman" w:hAnsi="Times New Roman" w:cs="Times New Roman" w:hint="eastAsia"/>
          <w:color w:val="000000"/>
        </w:rPr>
        <w:t>→</w:t>
      </w:r>
      <w:r w:rsidRPr="00770F7D">
        <w:rPr>
          <w:rFonts w:ascii="Times New Roman" w:hAnsi="Times New Roman" w:cs="Times New Roman" w:hint="eastAsia"/>
          <w:color w:val="000000"/>
        </w:rPr>
        <w:t xml:space="preserve"> EN). All reviews were translated from English to German using the Google Translate API of deep-translator and back-translated to English. The round-trip introduces lexical variation </w:t>
      </w:r>
      <w:r w:rsidRPr="00770F7D">
        <w:rPr>
          <w:rFonts w:ascii="Times New Roman" w:hAnsi="Times New Roman" w:cs="Times New Roman" w:hint="eastAsia"/>
          <w:color w:val="000000"/>
        </w:rPr>
        <w:t>–</w:t>
      </w:r>
      <w:r w:rsidRPr="00770F7D">
        <w:rPr>
          <w:rFonts w:ascii="Times New Roman" w:hAnsi="Times New Roman" w:cs="Times New Roman" w:hint="eastAsia"/>
          <w:color w:val="000000"/>
        </w:rPr>
        <w:t xml:space="preserve"> synonyms, different phrasing, reordered clau</w:t>
      </w:r>
      <w:r w:rsidRPr="00770F7D">
        <w:rPr>
          <w:rFonts w:ascii="Times New Roman" w:hAnsi="Times New Roman" w:cs="Times New Roman"/>
          <w:color w:val="000000"/>
        </w:rPr>
        <w:t>ses – while retaining the core meaning. The choice of German as the intermediate language is due to it being a high-resource language with high quality machine translation, which minimizes the distortion of the meaning in the translation round-trip.</w:t>
      </w:r>
    </w:p>
    <w:p w14:paraId="449E951F"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BERT Fill-Mask Replacement: Using the masked language model of </w:t>
      </w:r>
      <w:proofErr w:type="spellStart"/>
      <w:r w:rsidRPr="00770F7D">
        <w:rPr>
          <w:rFonts w:ascii="Times New Roman" w:hAnsi="Times New Roman" w:cs="Times New Roman"/>
          <w:color w:val="000000"/>
        </w:rPr>
        <w:t>bert</w:t>
      </w:r>
      <w:proofErr w:type="spellEnd"/>
      <w:r w:rsidRPr="00770F7D">
        <w:rPr>
          <w:rFonts w:ascii="Times New Roman" w:hAnsi="Times New Roman" w:cs="Times New Roman"/>
          <w:color w:val="000000"/>
        </w:rPr>
        <w:t xml:space="preserve">-base-uncased, we randomly masked and replaced selected content words (nouns and adjectives detected using </w:t>
      </w:r>
      <w:proofErr w:type="spellStart"/>
      <w:r w:rsidRPr="00770F7D">
        <w:rPr>
          <w:rFonts w:ascii="Times New Roman" w:hAnsi="Times New Roman" w:cs="Times New Roman"/>
          <w:color w:val="000000"/>
        </w:rPr>
        <w:t>spaCy</w:t>
      </w:r>
      <w:proofErr w:type="spellEnd"/>
      <w:r w:rsidRPr="00770F7D">
        <w:rPr>
          <w:rFonts w:ascii="Times New Roman" w:hAnsi="Times New Roman" w:cs="Times New Roman"/>
          <w:color w:val="000000"/>
        </w:rPr>
        <w:t xml:space="preserve"> POS tagging</w:t>
      </w:r>
      <w:proofErr w:type="gramStart"/>
      <w:r w:rsidRPr="00770F7D">
        <w:rPr>
          <w:rFonts w:ascii="Times New Roman" w:hAnsi="Times New Roman" w:cs="Times New Roman"/>
          <w:color w:val="000000"/>
        </w:rPr>
        <w:t>) .</w:t>
      </w:r>
      <w:proofErr w:type="gramEnd"/>
      <w:r w:rsidRPr="00770F7D">
        <w:rPr>
          <w:rFonts w:ascii="Times New Roman" w:hAnsi="Times New Roman" w:cs="Times New Roman"/>
          <w:color w:val="000000"/>
        </w:rPr>
        <w:t xml:space="preserve"> BERT proposes contextually appropriate replacements for words based on the rest of the sentence rather than randomly swapping in synonyms, which can result in semantically incoherent text.</w:t>
      </w:r>
    </w:p>
    <w:p w14:paraId="12CBA74C"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Semantic Similarity Filter: Both augmentation methods tend to produce samples that look different superficially but drift in meaning. A semantic similarity filter was created using All-MiniLM-L6-v2: the original review and the augmented version were both encoded into 384-dimensional sentence </w:t>
      </w:r>
      <w:proofErr w:type="gramStart"/>
      <w:r w:rsidRPr="00770F7D">
        <w:rPr>
          <w:rFonts w:ascii="Times New Roman" w:hAnsi="Times New Roman" w:cs="Times New Roman"/>
          <w:color w:val="000000"/>
        </w:rPr>
        <w:t>vectors</w:t>
      </w:r>
      <w:proofErr w:type="gramEnd"/>
      <w:r w:rsidRPr="00770F7D">
        <w:rPr>
          <w:rFonts w:ascii="Times New Roman" w:hAnsi="Times New Roman" w:cs="Times New Roman"/>
          <w:color w:val="000000"/>
        </w:rPr>
        <w:t xml:space="preserve"> and the cosine similarity was computed. Only augmented samples with cosine similarity to the original &gt;= 0.85 were kept. This threshold was determined empirically: below 0.85, augmented samples would tend to lose or reverse the original sentiment; above 0.85, samples were too </w:t>
      </w:r>
      <w:proofErr w:type="gramStart"/>
      <w:r w:rsidRPr="00770F7D">
        <w:rPr>
          <w:rFonts w:ascii="Times New Roman" w:hAnsi="Times New Roman" w:cs="Times New Roman"/>
          <w:color w:val="000000"/>
        </w:rPr>
        <w:t>similar to</w:t>
      </w:r>
      <w:proofErr w:type="gramEnd"/>
      <w:r w:rsidRPr="00770F7D">
        <w:rPr>
          <w:rFonts w:ascii="Times New Roman" w:hAnsi="Times New Roman" w:cs="Times New Roman"/>
          <w:color w:val="000000"/>
        </w:rPr>
        <w:t xml:space="preserve"> the original to add meaningful diversity.</w:t>
      </w:r>
    </w:p>
    <w:p w14:paraId="29DDCAB4"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Limitation and trade-off Due to API latency, back-translation takes about 1–3 seconds per review. Doing this for 300,000 reviews would take 83-250 hours, not practical for the full corpus. </w:t>
      </w:r>
      <w:proofErr w:type="gramStart"/>
      <w:r w:rsidRPr="00770F7D">
        <w:rPr>
          <w:rFonts w:ascii="Times New Roman" w:hAnsi="Times New Roman" w:cs="Times New Roman"/>
          <w:color w:val="000000"/>
        </w:rPr>
        <w:t>Therefore</w:t>
      </w:r>
      <w:proofErr w:type="gramEnd"/>
      <w:r w:rsidRPr="00770F7D">
        <w:rPr>
          <w:rFonts w:ascii="Times New Roman" w:hAnsi="Times New Roman" w:cs="Times New Roman"/>
          <w:color w:val="000000"/>
        </w:rPr>
        <w:t xml:space="preserve"> augmentation was only applied to the DeepSeek-labelled subset of 1,500 reviews. For the 300K inference corpus, we tackled class imbalance via class weighting at the model level, instead of data augmentation.</w:t>
      </w:r>
    </w:p>
    <w:p w14:paraId="3CB628CB" w14:textId="5DE7B7ED" w:rsidR="003D7D96" w:rsidRPr="00D057A5" w:rsidRDefault="00000000" w:rsidP="002335D4">
      <w:pPr>
        <w:pStyle w:val="Heading2"/>
      </w:pPr>
      <w:bookmarkStart w:id="32" w:name="_Toc229703290"/>
      <w:proofErr w:type="gramStart"/>
      <w:r w:rsidRPr="00D057A5">
        <w:lastRenderedPageBreak/>
        <w:t>8.5  DeepSeek</w:t>
      </w:r>
      <w:proofErr w:type="gramEnd"/>
      <w:r w:rsidRPr="00D057A5">
        <w:t>-R1:8</w:t>
      </w:r>
      <w:proofErr w:type="gramStart"/>
      <w:r w:rsidRPr="00D057A5">
        <w:t xml:space="preserve">b </w:t>
      </w:r>
      <w:r w:rsidR="001C182C">
        <w:t>:</w:t>
      </w:r>
      <w:proofErr w:type="gramEnd"/>
      <w:r w:rsidRPr="00D057A5">
        <w:t xml:space="preserve"> Zero-Shot ABSA Labelling</w:t>
      </w:r>
      <w:bookmarkEnd w:id="32"/>
    </w:p>
    <w:p w14:paraId="3347BF93"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Why use a large language model for labeling? The main challenge is how to get ABSA labels without human annotators. Pre-trained language models (PLMs) trained on a large amount of Internet-scale text has gained broad knowledge of product review language and can perform zero-shot classification tasks where a label is predicted solely based on the task instructions without any task-specific examples. DeepSeek-R1:8b was chosen for three reasons: (a) it is an open-weights model that can be deployed without external API costs or data privacy concerns, (b) it has good reasoning capabilities via reinforcement learning after training making it a good choice for structured multi-label tasks and (c) the 8B parameter version fits into the 96 GB unified memory of the Apple M4 Max used for this project.</w:t>
      </w:r>
    </w:p>
    <w:p w14:paraId="628D3D59"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Sampling strategy: Instead of labelling 1,500 reviews in a sequence, a stratified sample was taken from the complete corpus, balanced by star rating, product category and review length decile. This way, the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training set reflects the whole distribution of review styles and product domains, not only a subset that is easy to obtain.</w:t>
      </w:r>
    </w:p>
    <w:p w14:paraId="5F775C17"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Prompt design: We used a structured prompt, which specified (1) the task definition (ABSA), (2) the fixed list of 12 aspect categories, (3) the three sentiment labels and their definitions, (4) the expected JSON output format (list of {aspect, sentiment} objects), and (5) the review text to be labeled. The prompt said to only include things that were explicitly stated and not to infer things from the general tone. This reduces the number of false positives, i.e. an aspect being tagged without enough evidence in the text.</w:t>
      </w:r>
    </w:p>
    <w:p w14:paraId="0114D99E"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Output processing: DeepSeek-R1:8b has a &lt;think&gt;...&lt;/think&gt; reasoning block preceding its final answer (a trait of its reinforcement learning from human feedback training). We used regex pattern to remove the reasoning block before parsing the JSON. A single labelled review can provide multiple aspect-sentiment pairs, e.g. a review on battery life and build quality provides two training examples. This yielded about 3,000 labeled aspect-sentiment pairs from 1,500 reviews.</w:t>
      </w:r>
    </w:p>
    <w:p w14:paraId="17ED2E29"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Throughput and cost: We labeled 1,500 reviews on MPS in ~7 hours, which corresponds to a rate of ~0.06 reviews/second. This is the most time-consuming step in the </w:t>
      </w:r>
      <w:proofErr w:type="gramStart"/>
      <w:r w:rsidRPr="00770F7D">
        <w:rPr>
          <w:rFonts w:ascii="Times New Roman" w:hAnsi="Times New Roman" w:cs="Times New Roman"/>
          <w:color w:val="000000"/>
        </w:rPr>
        <w:t>pipeline,</w:t>
      </w:r>
      <w:proofErr w:type="gramEnd"/>
      <w:r w:rsidRPr="00770F7D">
        <w:rPr>
          <w:rFonts w:ascii="Times New Roman" w:hAnsi="Times New Roman" w:cs="Times New Roman"/>
          <w:color w:val="000000"/>
        </w:rPr>
        <w:t xml:space="preserve"> however it is done one time—the resulting labels are saved to disk and reused for all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training runs.</w:t>
      </w:r>
    </w:p>
    <w:tbl>
      <w:tblPr>
        <w:tblW w:w="0" w:type="auto"/>
        <w:jc w:val="center"/>
        <w:tblLook w:val="04A0" w:firstRow="1" w:lastRow="0" w:firstColumn="1" w:lastColumn="0" w:noHBand="0" w:noVBand="1"/>
      </w:tblPr>
      <w:tblGrid>
        <w:gridCol w:w="2694"/>
        <w:gridCol w:w="5946"/>
      </w:tblGrid>
      <w:tr w:rsidR="003D7D96" w14:paraId="3A2C4D49" w14:textId="77777777" w:rsidTr="006C7CEE">
        <w:trPr>
          <w:trHeight w:val="1215"/>
          <w:jc w:val="center"/>
        </w:trPr>
        <w:tc>
          <w:tcPr>
            <w:tcW w:w="2694" w:type="dxa"/>
            <w:shd w:val="clear" w:color="auto" w:fill="843C0C"/>
          </w:tcPr>
          <w:p w14:paraId="0110915F" w14:textId="77777777" w:rsidR="006C7CEE" w:rsidRPr="00D057A5" w:rsidRDefault="006C7CEE" w:rsidP="00D057A5"/>
          <w:p w14:paraId="73A5AA82"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Design Choice</w:t>
            </w:r>
          </w:p>
        </w:tc>
        <w:tc>
          <w:tcPr>
            <w:tcW w:w="5946" w:type="dxa"/>
            <w:shd w:val="clear" w:color="auto" w:fill="FEF9E7"/>
          </w:tcPr>
          <w:p w14:paraId="358B403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DeepSeek-R1:8b can be deployed without external API costs or data privacy concerns, making it practical for iterative prompt refinement.</w:t>
            </w:r>
          </w:p>
        </w:tc>
      </w:tr>
    </w:tbl>
    <w:p w14:paraId="509DBD4A" w14:textId="77777777" w:rsidR="003D7D96" w:rsidRPr="00D057A5" w:rsidRDefault="003D7D96" w:rsidP="00D057A5">
      <w:pPr>
        <w:jc w:val="both"/>
        <w:rPr>
          <w:rFonts w:ascii="Times New Roman" w:hAnsi="Times New Roman" w:cs="Times New Roman"/>
          <w:color w:val="000000"/>
        </w:rPr>
      </w:pPr>
    </w:p>
    <w:p w14:paraId="4E739C92" w14:textId="77777777" w:rsidR="003D7D96" w:rsidRPr="00D057A5" w:rsidRDefault="00000000" w:rsidP="002335D4">
      <w:pPr>
        <w:pStyle w:val="Heading2"/>
      </w:pPr>
      <w:bookmarkStart w:id="33" w:name="_Toc229703291"/>
      <w:proofErr w:type="gramStart"/>
      <w:r w:rsidRPr="00D057A5">
        <w:t>8.6  DistilBERT</w:t>
      </w:r>
      <w:proofErr w:type="gramEnd"/>
      <w:r w:rsidRPr="00D057A5">
        <w:t xml:space="preserve"> Fine-Tuning</w:t>
      </w:r>
      <w:bookmarkEnd w:id="33"/>
    </w:p>
    <w:p w14:paraId="444A5AF7"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Why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BERT (Bidirectional Encoder Representations from Transformers) generates contextual word embeddings by attending to the entire sentence in both directions at once.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is a distilled version of BERT that retains 97% of BERT’s performance on downstream tasks while being 40% smaller and 60% faster to infer. For a short text classification task (reviews &lt;128 tokens) with 3 classes,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provides the right trade-off between </w:t>
      </w:r>
      <w:r w:rsidRPr="00770F7D">
        <w:rPr>
          <w:rFonts w:ascii="Times New Roman" w:hAnsi="Times New Roman" w:cs="Times New Roman"/>
          <w:color w:val="000000"/>
        </w:rPr>
        <w:lastRenderedPageBreak/>
        <w:t>accuracy and inference speed. Going to full BERT would give us very little accuracy gain at about twice the inference time – not worth it in the scale of 300K reviews.</w:t>
      </w:r>
    </w:p>
    <w:p w14:paraId="73908BF8"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Classification architecture: The encoder backbone was the pre-trained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-base-uncased model. We attached a linear classification head (768 -&gt; 3 dimensions) to the representation of the [CLS] token, like in the original BERT paper for sentence-level classification tasks. During self-attention, [CLS] token aggregates information from the whole input sequence, which is a good sentence-level representation.</w:t>
      </w:r>
    </w:p>
    <w:p w14:paraId="0B56ABEC"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Training configuration </w:t>
      </w:r>
      <w:proofErr w:type="gramStart"/>
      <w:r w:rsidRPr="00770F7D">
        <w:rPr>
          <w:rFonts w:ascii="Times New Roman" w:hAnsi="Times New Roman" w:cs="Times New Roman"/>
          <w:color w:val="000000"/>
        </w:rPr>
        <w:t>The</w:t>
      </w:r>
      <w:proofErr w:type="gramEnd"/>
      <w:r w:rsidRPr="00770F7D">
        <w:rPr>
          <w:rFonts w:ascii="Times New Roman" w:hAnsi="Times New Roman" w:cs="Times New Roman"/>
          <w:color w:val="000000"/>
        </w:rPr>
        <w:t xml:space="preserve"> following hyperparameters were used to train the model, which were chosen according to the standard fine-tuning recommendations for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w:t>
      </w:r>
    </w:p>
    <w:tbl>
      <w:tblPr>
        <w:tblStyle w:val="TableGrid"/>
        <w:tblW w:w="0" w:type="auto"/>
        <w:tblLook w:val="04A0" w:firstRow="1" w:lastRow="0" w:firstColumn="1" w:lastColumn="0" w:noHBand="0" w:noVBand="1"/>
      </w:tblPr>
      <w:tblGrid>
        <w:gridCol w:w="1951"/>
        <w:gridCol w:w="2552"/>
        <w:gridCol w:w="4137"/>
      </w:tblGrid>
      <w:tr w:rsidR="003D7D96" w14:paraId="17AF8BAA" w14:textId="77777777" w:rsidTr="00770F7D">
        <w:tc>
          <w:tcPr>
            <w:tcW w:w="1951" w:type="dxa"/>
          </w:tcPr>
          <w:p w14:paraId="170E35C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Parameter</w:t>
            </w:r>
          </w:p>
        </w:tc>
        <w:tc>
          <w:tcPr>
            <w:tcW w:w="2552" w:type="dxa"/>
          </w:tcPr>
          <w:p w14:paraId="17310FB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Value</w:t>
            </w:r>
          </w:p>
        </w:tc>
        <w:tc>
          <w:tcPr>
            <w:tcW w:w="4137" w:type="dxa"/>
          </w:tcPr>
          <w:p w14:paraId="5034E12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Rationale</w:t>
            </w:r>
          </w:p>
        </w:tc>
      </w:tr>
      <w:tr w:rsidR="003D7D96" w14:paraId="1282C826" w14:textId="77777777" w:rsidTr="00770F7D">
        <w:tc>
          <w:tcPr>
            <w:tcW w:w="1951" w:type="dxa"/>
          </w:tcPr>
          <w:p w14:paraId="448DA61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Learning rate</w:t>
            </w:r>
          </w:p>
        </w:tc>
        <w:tc>
          <w:tcPr>
            <w:tcW w:w="2552" w:type="dxa"/>
          </w:tcPr>
          <w:p w14:paraId="0929961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2 × 10⁻⁵</w:t>
            </w:r>
          </w:p>
        </w:tc>
        <w:tc>
          <w:tcPr>
            <w:tcW w:w="4137" w:type="dxa"/>
          </w:tcPr>
          <w:p w14:paraId="1B6F28F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Standard BERT fine-tuning range (1e-5 to 5e-5); prevents catastrophic forgetting of pre-trained weights</w:t>
            </w:r>
          </w:p>
        </w:tc>
      </w:tr>
      <w:tr w:rsidR="003D7D96" w14:paraId="60B06EB5" w14:textId="77777777" w:rsidTr="00770F7D">
        <w:tc>
          <w:tcPr>
            <w:tcW w:w="1951" w:type="dxa"/>
          </w:tcPr>
          <w:p w14:paraId="3E45136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Batch size</w:t>
            </w:r>
          </w:p>
        </w:tc>
        <w:tc>
          <w:tcPr>
            <w:tcW w:w="2552" w:type="dxa"/>
          </w:tcPr>
          <w:p w14:paraId="7B070A3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16</w:t>
            </w:r>
          </w:p>
        </w:tc>
        <w:tc>
          <w:tcPr>
            <w:tcW w:w="4137" w:type="dxa"/>
          </w:tcPr>
          <w:p w14:paraId="58200D70" w14:textId="77777777" w:rsidR="003D7D96" w:rsidRPr="00D057A5" w:rsidRDefault="00000000" w:rsidP="00D057A5">
            <w:pPr>
              <w:jc w:val="both"/>
              <w:rPr>
                <w:rFonts w:ascii="Times New Roman" w:hAnsi="Times New Roman" w:cs="Times New Roman"/>
                <w:color w:val="000000"/>
              </w:rPr>
            </w:pPr>
            <w:proofErr w:type="spellStart"/>
            <w:r w:rsidRPr="00D057A5">
              <w:rPr>
                <w:rFonts w:ascii="Times New Roman" w:hAnsi="Times New Roman" w:cs="Times New Roman"/>
                <w:color w:val="000000"/>
              </w:rPr>
              <w:t>Maximises</w:t>
            </w:r>
            <w:proofErr w:type="spellEnd"/>
            <w:r w:rsidRPr="00D057A5">
              <w:rPr>
                <w:rFonts w:ascii="Times New Roman" w:hAnsi="Times New Roman" w:cs="Times New Roman"/>
                <w:color w:val="000000"/>
              </w:rPr>
              <w:t xml:space="preserve"> GPU memory </w:t>
            </w:r>
            <w:proofErr w:type="spellStart"/>
            <w:r w:rsidRPr="00D057A5">
              <w:rPr>
                <w:rFonts w:ascii="Times New Roman" w:hAnsi="Times New Roman" w:cs="Times New Roman"/>
                <w:color w:val="000000"/>
              </w:rPr>
              <w:t>utilisation</w:t>
            </w:r>
            <w:proofErr w:type="spellEnd"/>
            <w:r w:rsidRPr="00D057A5">
              <w:rPr>
                <w:rFonts w:ascii="Times New Roman" w:hAnsi="Times New Roman" w:cs="Times New Roman"/>
                <w:color w:val="000000"/>
              </w:rPr>
              <w:t xml:space="preserve"> on MPS without overflow; larger batches reduce gradient noise</w:t>
            </w:r>
          </w:p>
        </w:tc>
      </w:tr>
      <w:tr w:rsidR="003D7D96" w14:paraId="025C9740" w14:textId="77777777" w:rsidTr="00770F7D">
        <w:tc>
          <w:tcPr>
            <w:tcW w:w="1951" w:type="dxa"/>
          </w:tcPr>
          <w:p w14:paraId="6B93FA9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Epochs</w:t>
            </w:r>
          </w:p>
        </w:tc>
        <w:tc>
          <w:tcPr>
            <w:tcW w:w="2552" w:type="dxa"/>
          </w:tcPr>
          <w:p w14:paraId="2701F8E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3</w:t>
            </w:r>
          </w:p>
        </w:tc>
        <w:tc>
          <w:tcPr>
            <w:tcW w:w="4137" w:type="dxa"/>
          </w:tcPr>
          <w:p w14:paraId="11B5B13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Standard for BERT fine-tuning on small datasets; validation loss converged by epoch 3</w:t>
            </w:r>
          </w:p>
        </w:tc>
      </w:tr>
      <w:tr w:rsidR="003D7D96" w14:paraId="5DDBC3C6" w14:textId="77777777" w:rsidTr="00770F7D">
        <w:tc>
          <w:tcPr>
            <w:tcW w:w="1951" w:type="dxa"/>
          </w:tcPr>
          <w:p w14:paraId="352326E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Optimizer</w:t>
            </w:r>
          </w:p>
        </w:tc>
        <w:tc>
          <w:tcPr>
            <w:tcW w:w="2552" w:type="dxa"/>
          </w:tcPr>
          <w:p w14:paraId="2099202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AdamW</w:t>
            </w:r>
          </w:p>
        </w:tc>
        <w:tc>
          <w:tcPr>
            <w:tcW w:w="4137" w:type="dxa"/>
          </w:tcPr>
          <w:p w14:paraId="2D74332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Weight-decay-corrected Adam — standard for transformer fine-tuning; prevents over-regularisation of bias terms</w:t>
            </w:r>
          </w:p>
        </w:tc>
      </w:tr>
      <w:tr w:rsidR="003D7D96" w14:paraId="3913B6B6" w14:textId="77777777" w:rsidTr="00770F7D">
        <w:tc>
          <w:tcPr>
            <w:tcW w:w="1951" w:type="dxa"/>
          </w:tcPr>
          <w:p w14:paraId="52F263E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Max sequence length</w:t>
            </w:r>
          </w:p>
        </w:tc>
        <w:tc>
          <w:tcPr>
            <w:tcW w:w="2552" w:type="dxa"/>
          </w:tcPr>
          <w:p w14:paraId="37EED6F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128 tokens</w:t>
            </w:r>
          </w:p>
        </w:tc>
        <w:tc>
          <w:tcPr>
            <w:tcW w:w="4137" w:type="dxa"/>
          </w:tcPr>
          <w:p w14:paraId="60B9202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Covers 95%+ of reviews; longer sequences add padding overhead without coverage benefit</w:t>
            </w:r>
          </w:p>
        </w:tc>
      </w:tr>
      <w:tr w:rsidR="003D7D96" w14:paraId="3CC3C043" w14:textId="77777777" w:rsidTr="00770F7D">
        <w:tc>
          <w:tcPr>
            <w:tcW w:w="1951" w:type="dxa"/>
          </w:tcPr>
          <w:p w14:paraId="44553A9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Class weights</w:t>
            </w:r>
          </w:p>
        </w:tc>
        <w:tc>
          <w:tcPr>
            <w:tcW w:w="2552" w:type="dxa"/>
          </w:tcPr>
          <w:p w14:paraId="14B55780"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neutral 10.23×, neg 4.97×, pos 0.62×</w:t>
            </w:r>
          </w:p>
        </w:tc>
        <w:tc>
          <w:tcPr>
            <w:tcW w:w="4137" w:type="dxa"/>
          </w:tcPr>
          <w:p w14:paraId="0BEA762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Inverse frequency weighting to counteract 80/3/16 % imbalance</w:t>
            </w:r>
          </w:p>
        </w:tc>
      </w:tr>
      <w:tr w:rsidR="003D7D96" w14:paraId="48CB77F7" w14:textId="77777777" w:rsidTr="00770F7D">
        <w:tc>
          <w:tcPr>
            <w:tcW w:w="1951" w:type="dxa"/>
          </w:tcPr>
          <w:p w14:paraId="3CB39B1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Hardware</w:t>
            </w:r>
          </w:p>
        </w:tc>
        <w:tc>
          <w:tcPr>
            <w:tcW w:w="2552" w:type="dxa"/>
          </w:tcPr>
          <w:p w14:paraId="51527A0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Apple M4 Max (MPS)</w:t>
            </w:r>
          </w:p>
        </w:tc>
        <w:tc>
          <w:tcPr>
            <w:tcW w:w="4137" w:type="dxa"/>
          </w:tcPr>
          <w:p w14:paraId="64205E3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PyTorch MPS backend provides GPU acceleration on Apple Silicon</w:t>
            </w:r>
          </w:p>
        </w:tc>
      </w:tr>
    </w:tbl>
    <w:p w14:paraId="40C60E9B" w14:textId="77777777" w:rsidR="003D7D96" w:rsidRPr="00D057A5" w:rsidRDefault="003D7D96" w:rsidP="00D057A5">
      <w:pPr>
        <w:jc w:val="both"/>
        <w:rPr>
          <w:rFonts w:ascii="Times New Roman" w:hAnsi="Times New Roman" w:cs="Times New Roman"/>
          <w:color w:val="000000"/>
        </w:rPr>
      </w:pPr>
    </w:p>
    <w:p w14:paraId="092B1BEA"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Class-weighted loss: The weight of each class was computed as: w class = total samples n classes × count </w:t>
      </w:r>
      <w:proofErr w:type="gramStart"/>
      <w:r w:rsidRPr="00770F7D">
        <w:rPr>
          <w:rFonts w:ascii="Times New Roman" w:hAnsi="Times New Roman" w:cs="Times New Roman"/>
          <w:color w:val="000000"/>
        </w:rPr>
        <w:t>class .</w:t>
      </w:r>
      <w:proofErr w:type="gramEnd"/>
      <w:r w:rsidRPr="00770F7D">
        <w:rPr>
          <w:rFonts w:ascii="Times New Roman" w:hAnsi="Times New Roman" w:cs="Times New Roman"/>
          <w:color w:val="000000"/>
        </w:rPr>
        <w:t xml:space="preserve"> This results in weights that are inversely proportional to class frequency—more infrequent classes are assigned a higher loss weight, so the model is penalized more heavily for misclassifying them. In preliminary experiments without these weights, the model converged to always predicting ‘positive’: 80.5 % accuracy, but near-zero macro F1 on minority classes.</w:t>
      </w:r>
    </w:p>
    <w:p w14:paraId="55DA9E0C" w14:textId="77777777" w:rsidR="003D7D96"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Data split: The 3000 labelled pairs were split into 70-15-15% training, validation and test sets using stratified splitting (class proportions were maintained across all splits). We monitored the validation loss after each epoch to detect overfitting and selected the checkpoint with the minimum validation loss over all epochs as the final model.</w:t>
      </w:r>
    </w:p>
    <w:p w14:paraId="146F82D5" w14:textId="77777777" w:rsidR="002510A5" w:rsidRDefault="002510A5" w:rsidP="00770F7D">
      <w:pPr>
        <w:jc w:val="both"/>
        <w:rPr>
          <w:rFonts w:ascii="Times New Roman" w:hAnsi="Times New Roman" w:cs="Times New Roman"/>
          <w:color w:val="000000"/>
        </w:rPr>
      </w:pPr>
    </w:p>
    <w:p w14:paraId="7A660CCD" w14:textId="77777777" w:rsidR="002510A5" w:rsidRPr="00D057A5" w:rsidRDefault="002510A5" w:rsidP="00770F7D">
      <w:pPr>
        <w:jc w:val="both"/>
        <w:rPr>
          <w:rFonts w:ascii="Times New Roman" w:hAnsi="Times New Roman" w:cs="Times New Roman"/>
          <w:color w:val="000000"/>
        </w:rPr>
      </w:pPr>
    </w:p>
    <w:tbl>
      <w:tblPr>
        <w:tblW w:w="0" w:type="auto"/>
        <w:jc w:val="center"/>
        <w:tblLook w:val="04A0" w:firstRow="1" w:lastRow="0" w:firstColumn="1" w:lastColumn="0" w:noHBand="0" w:noVBand="1"/>
      </w:tblPr>
      <w:tblGrid>
        <w:gridCol w:w="2127"/>
        <w:gridCol w:w="6513"/>
      </w:tblGrid>
      <w:tr w:rsidR="003D7D96" w14:paraId="1D3439F7" w14:textId="77777777" w:rsidTr="006C7CEE">
        <w:trPr>
          <w:jc w:val="center"/>
        </w:trPr>
        <w:tc>
          <w:tcPr>
            <w:tcW w:w="2127" w:type="dxa"/>
            <w:shd w:val="clear" w:color="auto" w:fill="843C0C"/>
          </w:tcPr>
          <w:p w14:paraId="3EEE1B7C" w14:textId="77777777" w:rsidR="006C7CEE" w:rsidRPr="00D057A5" w:rsidRDefault="006C7CEE" w:rsidP="00D057A5"/>
          <w:p w14:paraId="4FA137D1"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Design Choice</w:t>
            </w:r>
          </w:p>
        </w:tc>
        <w:tc>
          <w:tcPr>
            <w:tcW w:w="6513" w:type="dxa"/>
            <w:shd w:val="clear" w:color="auto" w:fill="FEF5EC"/>
          </w:tcPr>
          <w:p w14:paraId="76E7299C"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Fine-tuning a pretrained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is much more data-efficient than training from scratch. The pre-trained weights capture the general English grammar and semantics, and fine-tuning only requires 3,000 samples to specialize for ABSA.</w:t>
            </w:r>
          </w:p>
        </w:tc>
      </w:tr>
    </w:tbl>
    <w:p w14:paraId="77A0689B" w14:textId="77777777" w:rsidR="003D7D96" w:rsidRPr="00D057A5" w:rsidRDefault="003D7D96" w:rsidP="00D057A5">
      <w:pPr>
        <w:jc w:val="both"/>
        <w:rPr>
          <w:rFonts w:ascii="Times New Roman" w:hAnsi="Times New Roman" w:cs="Times New Roman"/>
          <w:color w:val="000000"/>
        </w:rPr>
      </w:pPr>
    </w:p>
    <w:p w14:paraId="5FDA0522" w14:textId="77777777" w:rsidR="003D7D96" w:rsidRPr="00D057A5" w:rsidRDefault="00000000" w:rsidP="002335D4">
      <w:pPr>
        <w:pStyle w:val="Heading2"/>
      </w:pPr>
      <w:bookmarkStart w:id="34" w:name="_Toc229703292"/>
      <w:proofErr w:type="gramStart"/>
      <w:r w:rsidRPr="00D057A5">
        <w:t>8.7  Batch</w:t>
      </w:r>
      <w:proofErr w:type="gramEnd"/>
      <w:r w:rsidRPr="00D057A5">
        <w:t xml:space="preserve"> Inference on 300K Reviews</w:t>
      </w:r>
      <w:bookmarkEnd w:id="34"/>
    </w:p>
    <w:p w14:paraId="4A03C8BC"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We then fine-tuned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and applied it to a stratified 300K-review sample from electronics_nlp_ready.csv. The sample was stratified by product ASIN to provide even coverage across the 9,636 products – without stratification high-volume products would dominate the scoring table and low-volume products would be underrepresented.</w:t>
      </w:r>
    </w:p>
    <w:p w14:paraId="0E38B6E8" w14:textId="77777777" w:rsidR="00770F7D" w:rsidRDefault="00770F7D" w:rsidP="00D057A5">
      <w:pPr>
        <w:jc w:val="both"/>
        <w:rPr>
          <w:rFonts w:ascii="Times New Roman" w:hAnsi="Times New Roman" w:cs="Times New Roman"/>
          <w:color w:val="000000"/>
        </w:rPr>
      </w:pPr>
    </w:p>
    <w:p w14:paraId="30CD9742"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We ran inference on MPS with batches of 64 </w:t>
      </w:r>
      <w:proofErr w:type="gramStart"/>
      <w:r w:rsidRPr="00770F7D">
        <w:rPr>
          <w:rFonts w:ascii="Times New Roman" w:hAnsi="Times New Roman" w:cs="Times New Roman"/>
          <w:color w:val="000000"/>
        </w:rPr>
        <w:t>reviews, and</w:t>
      </w:r>
      <w:proofErr w:type="gramEnd"/>
      <w:r w:rsidRPr="00770F7D">
        <w:rPr>
          <w:rFonts w:ascii="Times New Roman" w:hAnsi="Times New Roman" w:cs="Times New Roman"/>
          <w:color w:val="000000"/>
        </w:rPr>
        <w:t xml:space="preserve"> obtained a probability distribution over the three sentiment classes for each review. The ASIN and aspect label extracted in the DeepSeek labeling step were stored along with the predicted class (argmax of the probabilities). It took ~2 hours to infer at 300K reviews – confirming the 1,500× speed-up over DeepSeek direct inferencing.</w:t>
      </w:r>
    </w:p>
    <w:p w14:paraId="5A308290" w14:textId="77777777" w:rsidR="003D7D96" w:rsidRPr="00D057A5" w:rsidRDefault="00000000" w:rsidP="002335D4">
      <w:pPr>
        <w:pStyle w:val="Heading2"/>
      </w:pPr>
      <w:bookmarkStart w:id="35" w:name="_Toc229703293"/>
      <w:proofErr w:type="gramStart"/>
      <w:r w:rsidRPr="00D057A5">
        <w:t>8.8  Product</w:t>
      </w:r>
      <w:proofErr w:type="gramEnd"/>
      <w:r w:rsidRPr="00D057A5">
        <w:t xml:space="preserve"> Scoring Aggregation</w:t>
      </w:r>
      <w:bookmarkEnd w:id="35"/>
    </w:p>
    <w:p w14:paraId="120DA20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 xml:space="preserve">For each unique (ASIN, aspect) pair in the inference results, aspect-level sentiment counts were </w:t>
      </w:r>
      <w:proofErr w:type="gramStart"/>
      <w:r w:rsidRPr="00D057A5">
        <w:rPr>
          <w:rFonts w:ascii="Times New Roman" w:hAnsi="Times New Roman" w:cs="Times New Roman"/>
          <w:color w:val="000000"/>
        </w:rPr>
        <w:t>aggregated</w:t>
      </w:r>
      <w:proofErr w:type="gramEnd"/>
      <w:r w:rsidRPr="00D057A5">
        <w:rPr>
          <w:rFonts w:ascii="Times New Roman" w:hAnsi="Times New Roman" w:cs="Times New Roman"/>
          <w:color w:val="000000"/>
        </w:rPr>
        <w:t xml:space="preserve"> and a composite score was calculated:</w:t>
      </w:r>
    </w:p>
    <w:p w14:paraId="300CFC72" w14:textId="77777777" w:rsidR="003D7D96" w:rsidRPr="00770F7D" w:rsidRDefault="00000000" w:rsidP="00D057A5">
      <w:pPr>
        <w:jc w:val="both"/>
        <w:rPr>
          <w:rFonts w:ascii="Times New Roman" w:hAnsi="Times New Roman" w:cs="Times New Roman"/>
          <w:b/>
          <w:bCs/>
          <w:color w:val="000000"/>
        </w:rPr>
      </w:pPr>
      <w:r w:rsidRPr="00770F7D">
        <w:rPr>
          <w:rFonts w:ascii="Times New Roman" w:hAnsi="Times New Roman" w:cs="Times New Roman"/>
          <w:b/>
          <w:bCs/>
          <w:color w:val="000000"/>
        </w:rPr>
        <w:t>Score = (positive_count − negative_count) / total_mentions</w:t>
      </w:r>
    </w:p>
    <w:p w14:paraId="7D3D7375"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This formula produces a value in the range [−1.0, +1.0]. A score of +1.0 indicates that all mentions of that aspect were positive; −1.0 indicates all mentions were negative; 0.0 indicates an equal number of positive and negative mentions (or all neutral). The numerator ignores neutral mentions. Neutral mentions don’t contribute to the score, either positively or negatively, but they do contribute to the denominator </w:t>
      </w:r>
      <w:proofErr w:type="spellStart"/>
      <w:r w:rsidRPr="00770F7D">
        <w:rPr>
          <w:rFonts w:ascii="Times New Roman" w:hAnsi="Times New Roman" w:cs="Times New Roman"/>
          <w:color w:val="000000"/>
        </w:rPr>
        <w:t>total_mentions</w:t>
      </w:r>
      <w:proofErr w:type="spellEnd"/>
      <w:r w:rsidRPr="00770F7D">
        <w:rPr>
          <w:rFonts w:ascii="Times New Roman" w:hAnsi="Times New Roman" w:cs="Times New Roman"/>
          <w:color w:val="000000"/>
        </w:rPr>
        <w:t>, diluting strong positive or negative signals if neutral opinions are common.</w:t>
      </w:r>
    </w:p>
    <w:p w14:paraId="39834BBC"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The minimum mention threshold is that product-aspect pairs with less than 3 total mentions are assigned </w:t>
      </w:r>
      <w:proofErr w:type="spellStart"/>
      <w:r w:rsidRPr="00770F7D">
        <w:rPr>
          <w:rFonts w:ascii="Times New Roman" w:hAnsi="Times New Roman" w:cs="Times New Roman"/>
          <w:color w:val="000000"/>
        </w:rPr>
        <w:t>NaN</w:t>
      </w:r>
      <w:proofErr w:type="spellEnd"/>
      <w:r w:rsidRPr="00770F7D">
        <w:rPr>
          <w:rFonts w:ascii="Times New Roman" w:hAnsi="Times New Roman" w:cs="Times New Roman"/>
          <w:color w:val="000000"/>
        </w:rPr>
        <w:t xml:space="preserve"> instead of a numeric score. This score based on 1 or 2 reviews is statistically </w:t>
      </w:r>
      <w:proofErr w:type="gramStart"/>
      <w:r w:rsidRPr="00770F7D">
        <w:rPr>
          <w:rFonts w:ascii="Times New Roman" w:hAnsi="Times New Roman" w:cs="Times New Roman"/>
          <w:color w:val="000000"/>
        </w:rPr>
        <w:t>unreliable, and</w:t>
      </w:r>
      <w:proofErr w:type="gramEnd"/>
      <w:r w:rsidRPr="00770F7D">
        <w:rPr>
          <w:rFonts w:ascii="Times New Roman" w:hAnsi="Times New Roman" w:cs="Times New Roman"/>
          <w:color w:val="000000"/>
        </w:rPr>
        <w:t xml:space="preserve"> may mislead a user (an extremely negative review would have a score of -1.0, which seems conclusive but is based on very little data). </w:t>
      </w:r>
      <w:proofErr w:type="spellStart"/>
      <w:r w:rsidRPr="00770F7D">
        <w:rPr>
          <w:rFonts w:ascii="Times New Roman" w:hAnsi="Times New Roman" w:cs="Times New Roman"/>
          <w:color w:val="000000"/>
        </w:rPr>
        <w:t>NaN</w:t>
      </w:r>
      <w:proofErr w:type="spellEnd"/>
      <w:r w:rsidRPr="00770F7D">
        <w:rPr>
          <w:rFonts w:ascii="Times New Roman" w:hAnsi="Times New Roman" w:cs="Times New Roman"/>
          <w:color w:val="000000"/>
        </w:rPr>
        <w:t xml:space="preserve"> tells the truth about uncertainty.</w:t>
      </w:r>
    </w:p>
    <w:p w14:paraId="7CFD4B47" w14:textId="77777777" w:rsidR="003D7D96" w:rsidRPr="00770F7D" w:rsidRDefault="00770F7D" w:rsidP="00D057A5">
      <w:pPr>
        <w:jc w:val="both"/>
        <w:rPr>
          <w:rFonts w:ascii="Times New Roman" w:hAnsi="Times New Roman" w:cs="Times New Roman"/>
          <w:color w:val="000000"/>
        </w:rPr>
      </w:pPr>
      <w:r w:rsidRPr="00770F7D">
        <w:rPr>
          <w:rFonts w:ascii="Times New Roman" w:hAnsi="Times New Roman" w:cs="Times New Roman"/>
          <w:b/>
          <w:bCs/>
          <w:color w:val="000000"/>
        </w:rPr>
        <w:t xml:space="preserve">Output: </w:t>
      </w:r>
      <w:r w:rsidRPr="00770F7D">
        <w:rPr>
          <w:rFonts w:ascii="Times New Roman" w:hAnsi="Times New Roman" w:cs="Times New Roman"/>
          <w:color w:val="000000"/>
        </w:rPr>
        <w:t xml:space="preserve">The final scoring table is a 9636 × 12 matrix which is saved as </w:t>
      </w:r>
      <w:proofErr w:type="gramStart"/>
      <w:r w:rsidRPr="00770F7D">
        <w:rPr>
          <w:rFonts w:ascii="Times New Roman" w:hAnsi="Times New Roman" w:cs="Times New Roman"/>
          <w:color w:val="000000"/>
        </w:rPr>
        <w:t>product_scores.csv .</w:t>
      </w:r>
      <w:proofErr w:type="gramEnd"/>
      <w:r w:rsidRPr="00770F7D">
        <w:rPr>
          <w:rFonts w:ascii="Times New Roman" w:hAnsi="Times New Roman" w:cs="Times New Roman"/>
          <w:color w:val="000000"/>
        </w:rPr>
        <w:t xml:space="preserve"> This table contains about 532,634 valid aspect-sentiment predictions while the rest of the predictions are excluded due to the minimum mention threshold.</w:t>
      </w:r>
    </w:p>
    <w:p w14:paraId="1C3DD6C9" w14:textId="77777777" w:rsidR="003D7D96" w:rsidRPr="00D057A5" w:rsidRDefault="00000000" w:rsidP="002335D4">
      <w:pPr>
        <w:pStyle w:val="Heading2"/>
      </w:pPr>
      <w:bookmarkStart w:id="36" w:name="_Toc229703294"/>
      <w:proofErr w:type="gramStart"/>
      <w:r w:rsidRPr="00D057A5">
        <w:t>8.9  Semantic</w:t>
      </w:r>
      <w:proofErr w:type="gramEnd"/>
      <w:r w:rsidRPr="00D057A5">
        <w:t xml:space="preserve"> Search RAG Chatbot</w:t>
      </w:r>
      <w:bookmarkEnd w:id="36"/>
    </w:p>
    <w:p w14:paraId="0B659764"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Why RAG (Retrieval-Augmented Generation) The product scoring table cannot be sent directly to DeepSeek in one prompt – 9,636 products x 12 aspects x numeric scores would be ~500,000 tokens, far beyond any practical context window, and responses would be slow and expensive. </w:t>
      </w:r>
      <w:r w:rsidRPr="00770F7D">
        <w:rPr>
          <w:rFonts w:ascii="Times New Roman" w:hAnsi="Times New Roman" w:cs="Times New Roman"/>
          <w:color w:val="000000"/>
        </w:rPr>
        <w:lastRenderedPageBreak/>
        <w:t>This is handled by RAG which retrieves only the most relevant subset of the table for each query and feeds this subset to the LLM.</w:t>
      </w:r>
    </w:p>
    <w:p w14:paraId="536D9DE9"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b/>
          <w:bCs/>
          <w:color w:val="000000"/>
        </w:rPr>
        <w:t>Embedding model:</w:t>
      </w:r>
      <w:r w:rsidRPr="00770F7D">
        <w:rPr>
          <w:rFonts w:ascii="Times New Roman" w:hAnsi="Times New Roman" w:cs="Times New Roman"/>
          <w:color w:val="000000"/>
        </w:rPr>
        <w:t xml:space="preserve"> all-MiniLM-L6-v2 Every product was transformed into a text description with its title, brand, price and the </w:t>
      </w:r>
      <w:proofErr w:type="gramStart"/>
      <w:r w:rsidRPr="00770F7D">
        <w:rPr>
          <w:rFonts w:ascii="Times New Roman" w:hAnsi="Times New Roman" w:cs="Times New Roman"/>
          <w:color w:val="000000"/>
        </w:rPr>
        <w:t>top-6</w:t>
      </w:r>
      <w:proofErr w:type="gramEnd"/>
      <w:r w:rsidRPr="00770F7D">
        <w:rPr>
          <w:rFonts w:ascii="Times New Roman" w:hAnsi="Times New Roman" w:cs="Times New Roman"/>
          <w:color w:val="000000"/>
        </w:rPr>
        <w:t xml:space="preserve"> aspect scores with natural-language labels (‘battery life is positive (+0.72)’, ‘reliability is negative (−0.34)’). All-MiniLM-L6-v2, a sentence transformer model optimized for semantic similarity, was used to encode these text profiles into dense vectors with 384 dimensions. The model was selected due to three reasons: (1) high quality semantic representations at a low computational cost, (2) 384 dimensions provide enough expressiveness while keeping memory footprint low (9,636*384*4 bytes ≈ 14 MB), and (3) it is fast enough to embed all 9,636 products in less than one minute on CPU.</w:t>
      </w:r>
    </w:p>
    <w:p w14:paraId="2F4FD188" w14:textId="77777777" w:rsidR="00770F7D" w:rsidRDefault="00770F7D" w:rsidP="00D057A5">
      <w:pPr>
        <w:jc w:val="both"/>
        <w:rPr>
          <w:rFonts w:ascii="Times New Roman" w:hAnsi="Times New Roman" w:cs="Times New Roman"/>
          <w:color w:val="000000"/>
        </w:rPr>
      </w:pPr>
    </w:p>
    <w:p w14:paraId="242618BD"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b/>
          <w:bCs/>
          <w:color w:val="000000"/>
        </w:rPr>
        <w:t>Embedding caching:</w:t>
      </w:r>
      <w:r w:rsidRPr="00770F7D">
        <w:rPr>
          <w:rFonts w:ascii="Times New Roman" w:hAnsi="Times New Roman" w:cs="Times New Roman"/>
          <w:color w:val="000000"/>
        </w:rPr>
        <w:t xml:space="preserve"> Compute </w:t>
      </w:r>
      <w:proofErr w:type="spellStart"/>
      <w:r w:rsidRPr="00770F7D">
        <w:rPr>
          <w:rFonts w:ascii="Times New Roman" w:hAnsi="Times New Roman" w:cs="Times New Roman"/>
          <w:color w:val="000000"/>
        </w:rPr>
        <w:t>product_embeddings</w:t>
      </w:r>
      <w:proofErr w:type="spellEnd"/>
      <w:r w:rsidRPr="00770F7D">
        <w:rPr>
          <w:rFonts w:ascii="Times New Roman" w:hAnsi="Times New Roman" w:cs="Times New Roman"/>
          <w:color w:val="000000"/>
        </w:rPr>
        <w:t xml:space="preserve"> once and store it in </w:t>
      </w:r>
      <w:proofErr w:type="spellStart"/>
      <w:r w:rsidRPr="00770F7D">
        <w:rPr>
          <w:rFonts w:ascii="Times New Roman" w:hAnsi="Times New Roman" w:cs="Times New Roman"/>
          <w:color w:val="000000"/>
        </w:rPr>
        <w:t>product_embeddings</w:t>
      </w:r>
      <w:proofErr w:type="spellEnd"/>
      <w:r w:rsidRPr="00770F7D">
        <w:rPr>
          <w:rFonts w:ascii="Times New Roman" w:hAnsi="Times New Roman" w:cs="Times New Roman"/>
          <w:color w:val="000000"/>
        </w:rPr>
        <w:t>. On subsequent chatbot questions, the cached tensor is loaded directly, thus saving the re-embedding of all 9,636 products for every question. This makes the retrieval step almost instantaneous even on repeated chatbot use.</w:t>
      </w:r>
    </w:p>
    <w:p w14:paraId="648FC554"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b/>
          <w:bCs/>
          <w:color w:val="000000"/>
        </w:rPr>
        <w:t xml:space="preserve">Retrieval </w:t>
      </w:r>
      <w:r>
        <w:rPr>
          <w:rFonts w:ascii="Times New Roman" w:hAnsi="Times New Roman" w:cs="Times New Roman"/>
          <w:color w:val="000000"/>
        </w:rPr>
        <w:t>-</w:t>
      </w:r>
      <w:r w:rsidRPr="00770F7D">
        <w:rPr>
          <w:rFonts w:ascii="Times New Roman" w:hAnsi="Times New Roman" w:cs="Times New Roman"/>
          <w:color w:val="000000"/>
        </w:rPr>
        <w:t xml:space="preserve"> cosine similarity </w:t>
      </w:r>
      <w:proofErr w:type="gramStart"/>
      <w:r w:rsidRPr="00770F7D">
        <w:rPr>
          <w:rFonts w:ascii="Times New Roman" w:hAnsi="Times New Roman" w:cs="Times New Roman"/>
          <w:color w:val="000000"/>
        </w:rPr>
        <w:t>At</w:t>
      </w:r>
      <w:proofErr w:type="gramEnd"/>
      <w:r w:rsidRPr="00770F7D">
        <w:rPr>
          <w:rFonts w:ascii="Times New Roman" w:hAnsi="Times New Roman" w:cs="Times New Roman"/>
          <w:color w:val="000000"/>
        </w:rPr>
        <w:t xml:space="preserve"> query time, we encode the user’s question with the same all-MiniLM-L6-v2 model. We calculate a cosine similarity score between the query vector and all product embedding vectors in a single matrix multiplication in </w:t>
      </w:r>
      <w:proofErr w:type="spellStart"/>
      <w:r w:rsidRPr="00770F7D">
        <w:rPr>
          <w:rFonts w:ascii="Times New Roman" w:hAnsi="Times New Roman" w:cs="Times New Roman"/>
          <w:color w:val="000000"/>
        </w:rPr>
        <w:t>PyTorch</w:t>
      </w:r>
      <w:proofErr w:type="spellEnd"/>
      <w:r w:rsidRPr="00770F7D">
        <w:rPr>
          <w:rFonts w:ascii="Times New Roman" w:hAnsi="Times New Roman" w:cs="Times New Roman"/>
          <w:color w:val="000000"/>
        </w:rPr>
        <w:t xml:space="preserve">. </w:t>
      </w:r>
      <w:proofErr w:type="spellStart"/>
      <w:proofErr w:type="gramStart"/>
      <w:r w:rsidRPr="00770F7D">
        <w:rPr>
          <w:rFonts w:ascii="Times New Roman" w:hAnsi="Times New Roman" w:cs="Times New Roman"/>
          <w:color w:val="000000"/>
        </w:rPr>
        <w:t>torch.topk</w:t>
      </w:r>
      <w:proofErr w:type="spellEnd"/>
      <w:proofErr w:type="gramEnd"/>
      <w:r w:rsidRPr="00770F7D">
        <w:rPr>
          <w:rFonts w:ascii="Times New Roman" w:hAnsi="Times New Roman" w:cs="Times New Roman"/>
          <w:color w:val="000000"/>
        </w:rPr>
        <w:t xml:space="preserve"> selects the </w:t>
      </w:r>
      <w:proofErr w:type="gramStart"/>
      <w:r w:rsidRPr="00770F7D">
        <w:rPr>
          <w:rFonts w:ascii="Times New Roman" w:hAnsi="Times New Roman" w:cs="Times New Roman"/>
          <w:color w:val="000000"/>
        </w:rPr>
        <w:t>top-20</w:t>
      </w:r>
      <w:proofErr w:type="gramEnd"/>
      <w:r w:rsidRPr="00770F7D">
        <w:rPr>
          <w:rFonts w:ascii="Times New Roman" w:hAnsi="Times New Roman" w:cs="Times New Roman"/>
          <w:color w:val="000000"/>
        </w:rPr>
        <w:t xml:space="preserve"> most similar products. This operation takes milliseconds even on CPU, as it is just one matrix vector product with a 9,636 x 384 matrix.</w:t>
      </w:r>
    </w:p>
    <w:p w14:paraId="7A9209F8" w14:textId="77777777" w:rsidR="00770F7D" w:rsidRPr="00770F7D" w:rsidRDefault="00770F7D" w:rsidP="00770F7D">
      <w:pPr>
        <w:jc w:val="both"/>
        <w:rPr>
          <w:rFonts w:ascii="Times New Roman" w:hAnsi="Times New Roman" w:cs="Times New Roman"/>
          <w:color w:val="000000"/>
        </w:rPr>
      </w:pPr>
      <w:r w:rsidRPr="00770F7D">
        <w:rPr>
          <w:rFonts w:ascii="Times New Roman" w:hAnsi="Times New Roman" w:cs="Times New Roman"/>
          <w:color w:val="000000"/>
        </w:rPr>
        <w:t xml:space="preserve">Context window management: Sending </w:t>
      </w:r>
      <w:proofErr w:type="gramStart"/>
      <w:r w:rsidRPr="00770F7D">
        <w:rPr>
          <w:rFonts w:ascii="Times New Roman" w:hAnsi="Times New Roman" w:cs="Times New Roman"/>
          <w:color w:val="000000"/>
        </w:rPr>
        <w:t>top-20</w:t>
      </w:r>
      <w:proofErr w:type="gramEnd"/>
      <w:r w:rsidRPr="00770F7D">
        <w:rPr>
          <w:rFonts w:ascii="Times New Roman" w:hAnsi="Times New Roman" w:cs="Times New Roman"/>
          <w:color w:val="000000"/>
        </w:rPr>
        <w:t xml:space="preserve"> products (20 rows × 13 columns ≈ 1,500-2,000 tokens as CSV) to DeepSeek is well within the effective context window of the </w:t>
      </w:r>
      <w:proofErr w:type="gramStart"/>
      <w:r w:rsidRPr="00770F7D">
        <w:rPr>
          <w:rFonts w:ascii="Times New Roman" w:hAnsi="Times New Roman" w:cs="Times New Roman"/>
          <w:color w:val="000000"/>
        </w:rPr>
        <w:t>model .</w:t>
      </w:r>
      <w:proofErr w:type="gramEnd"/>
      <w:r w:rsidRPr="00770F7D">
        <w:rPr>
          <w:rFonts w:ascii="Times New Roman" w:hAnsi="Times New Roman" w:cs="Times New Roman"/>
          <w:color w:val="000000"/>
        </w:rPr>
        <w:t xml:space="preserve"> In preliminary trials with </w:t>
      </w:r>
      <w:proofErr w:type="gramStart"/>
      <w:r w:rsidRPr="00770F7D">
        <w:rPr>
          <w:rFonts w:ascii="Times New Roman" w:hAnsi="Times New Roman" w:cs="Times New Roman"/>
          <w:color w:val="000000"/>
        </w:rPr>
        <w:t>top-50</w:t>
      </w:r>
      <w:proofErr w:type="gramEnd"/>
      <w:r w:rsidRPr="00770F7D">
        <w:rPr>
          <w:rFonts w:ascii="Times New Roman" w:hAnsi="Times New Roman" w:cs="Times New Roman"/>
          <w:color w:val="000000"/>
        </w:rPr>
        <w:t xml:space="preserve">, no gains in quality of answers were observed; the extra 30 products were noise, not useful data. The best compromise between coverage and focus was found to be the </w:t>
      </w:r>
      <w:proofErr w:type="gramStart"/>
      <w:r w:rsidRPr="00770F7D">
        <w:rPr>
          <w:rFonts w:ascii="Times New Roman" w:hAnsi="Times New Roman" w:cs="Times New Roman"/>
          <w:color w:val="000000"/>
        </w:rPr>
        <w:t>top-20</w:t>
      </w:r>
      <w:proofErr w:type="gramEnd"/>
      <w:r w:rsidRPr="00770F7D">
        <w:rPr>
          <w:rFonts w:ascii="Times New Roman" w:hAnsi="Times New Roman" w:cs="Times New Roman"/>
          <w:color w:val="000000"/>
        </w:rPr>
        <w:t>.</w:t>
      </w:r>
    </w:p>
    <w:p w14:paraId="4F9562DB" w14:textId="77777777" w:rsidR="003D7D96" w:rsidRPr="00D057A5" w:rsidRDefault="00770F7D" w:rsidP="00770F7D">
      <w:pPr>
        <w:jc w:val="both"/>
        <w:rPr>
          <w:rFonts w:ascii="Times New Roman" w:hAnsi="Times New Roman" w:cs="Times New Roman"/>
          <w:color w:val="000000"/>
        </w:rPr>
      </w:pPr>
      <w:r w:rsidRPr="00770F7D">
        <w:rPr>
          <w:rFonts w:ascii="Times New Roman" w:hAnsi="Times New Roman" w:cs="Times New Roman"/>
          <w:b/>
          <w:bCs/>
          <w:color w:val="000000"/>
        </w:rPr>
        <w:t>Answer Generation:</w:t>
      </w:r>
      <w:r w:rsidRPr="00770F7D">
        <w:rPr>
          <w:rFonts w:ascii="Times New Roman" w:hAnsi="Times New Roman" w:cs="Times New Roman"/>
          <w:color w:val="000000"/>
        </w:rPr>
        <w:t xml:space="preserve"> The product data retrieved is formatted as a CSV block and inserted into a prompt that instructs DeepSeek-R1:8b to answer the user's question concisely, referencing specific product names and numeric scores. We set temperature to 0.1 </w:t>
      </w:r>
      <w:proofErr w:type="gramStart"/>
      <w:r w:rsidRPr="00770F7D">
        <w:rPr>
          <w:rFonts w:ascii="Times New Roman" w:hAnsi="Times New Roman" w:cs="Times New Roman"/>
          <w:color w:val="000000"/>
        </w:rPr>
        <w:t>( close</w:t>
      </w:r>
      <w:proofErr w:type="gramEnd"/>
      <w:r w:rsidRPr="00770F7D">
        <w:rPr>
          <w:rFonts w:ascii="Times New Roman" w:hAnsi="Times New Roman" w:cs="Times New Roman"/>
          <w:color w:val="000000"/>
        </w:rPr>
        <w:t xml:space="preserve"> to deterministic) so that the model does not hallucinate product names or scores. The answer is returned to the user with the &lt;think&gt; reasoning block from DeepSeek stripped out.</w:t>
      </w:r>
    </w:p>
    <w:tbl>
      <w:tblPr>
        <w:tblW w:w="0" w:type="auto"/>
        <w:jc w:val="center"/>
        <w:tblLook w:val="04A0" w:firstRow="1" w:lastRow="0" w:firstColumn="1" w:lastColumn="0" w:noHBand="0" w:noVBand="1"/>
      </w:tblPr>
      <w:tblGrid>
        <w:gridCol w:w="1985"/>
        <w:gridCol w:w="6655"/>
      </w:tblGrid>
      <w:tr w:rsidR="003D7D96" w14:paraId="1F9C68B2" w14:textId="77777777" w:rsidTr="006C7CEE">
        <w:trPr>
          <w:jc w:val="center"/>
        </w:trPr>
        <w:tc>
          <w:tcPr>
            <w:tcW w:w="1985" w:type="dxa"/>
            <w:shd w:val="clear" w:color="auto" w:fill="1F4E79"/>
          </w:tcPr>
          <w:p w14:paraId="30FE5DD3" w14:textId="77777777" w:rsidR="006C7CEE" w:rsidRPr="004542C7" w:rsidRDefault="006C7CEE" w:rsidP="004542C7">
            <w:pPr>
              <w:jc w:val="center"/>
              <w:rPr>
                <w:color w:val="FFFFFF" w:themeColor="background1"/>
              </w:rPr>
            </w:pPr>
          </w:p>
          <w:p w14:paraId="29624191"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Design Choice</w:t>
            </w:r>
          </w:p>
        </w:tc>
        <w:tc>
          <w:tcPr>
            <w:tcW w:w="6655" w:type="dxa"/>
            <w:shd w:val="clear" w:color="auto" w:fill="EBF5FB"/>
          </w:tcPr>
          <w:p w14:paraId="397A3051"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Semantic search handles named queries ('Apple AirPods Pro') and attribute queries ('best battery life under $50') in the same framework, no special routing logic needed. Products naturally cluster by identity and features in the embedding space.</w:t>
            </w:r>
          </w:p>
        </w:tc>
      </w:tr>
    </w:tbl>
    <w:p w14:paraId="4E694343" w14:textId="77777777" w:rsidR="003D7D96" w:rsidRDefault="003D7D96" w:rsidP="00D057A5">
      <w:pPr>
        <w:jc w:val="both"/>
        <w:rPr>
          <w:rFonts w:ascii="Times New Roman" w:hAnsi="Times New Roman" w:cs="Times New Roman"/>
          <w:color w:val="000000"/>
        </w:rPr>
      </w:pPr>
    </w:p>
    <w:p w14:paraId="37464FEF" w14:textId="77777777" w:rsidR="002335D4" w:rsidRDefault="002335D4" w:rsidP="00D057A5">
      <w:pPr>
        <w:jc w:val="both"/>
        <w:rPr>
          <w:rFonts w:ascii="Times New Roman" w:hAnsi="Times New Roman" w:cs="Times New Roman"/>
          <w:color w:val="000000"/>
        </w:rPr>
      </w:pPr>
    </w:p>
    <w:p w14:paraId="3F38A615" w14:textId="77777777" w:rsidR="002335D4" w:rsidRPr="00D057A5" w:rsidRDefault="002335D4" w:rsidP="00D057A5">
      <w:pPr>
        <w:jc w:val="both"/>
        <w:rPr>
          <w:rFonts w:ascii="Times New Roman" w:hAnsi="Times New Roman" w:cs="Times New Roman"/>
          <w:color w:val="000000"/>
        </w:rPr>
      </w:pPr>
    </w:p>
    <w:p w14:paraId="7B4849B8" w14:textId="77777777" w:rsidR="003D7D96" w:rsidRPr="00D057A5" w:rsidRDefault="00000000" w:rsidP="00570D77">
      <w:pPr>
        <w:pStyle w:val="Heading1"/>
      </w:pPr>
      <w:bookmarkStart w:id="37" w:name="_Toc229703295"/>
      <w:r w:rsidRPr="00D057A5">
        <w:lastRenderedPageBreak/>
        <w:t>9. Results</w:t>
      </w:r>
      <w:bookmarkEnd w:id="37"/>
    </w:p>
    <w:p w14:paraId="1F410CB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This section presents quantitative results for each pipeline stage and interprets them against the four research questions defined in Section 7.5.</w:t>
      </w:r>
    </w:p>
    <w:p w14:paraId="1D924990" w14:textId="77777777" w:rsidR="003D7D96" w:rsidRPr="00D057A5" w:rsidRDefault="00000000" w:rsidP="002335D4">
      <w:pPr>
        <w:pStyle w:val="Heading2"/>
      </w:pPr>
      <w:bookmarkStart w:id="38" w:name="_Toc229703296"/>
      <w:proofErr w:type="gramStart"/>
      <w:r w:rsidRPr="00D057A5">
        <w:t>9.1  Complement</w:t>
      </w:r>
      <w:proofErr w:type="gramEnd"/>
      <w:r w:rsidRPr="00D057A5">
        <w:t xml:space="preserve"> Naive </w:t>
      </w:r>
      <w:proofErr w:type="gramStart"/>
      <w:r w:rsidRPr="00D057A5">
        <w:t xml:space="preserve">Bayes </w:t>
      </w:r>
      <w:r w:rsidR="002A3DA8">
        <w:t>:</w:t>
      </w:r>
      <w:proofErr w:type="gramEnd"/>
      <w:r w:rsidRPr="00D057A5">
        <w:t xml:space="preserve"> Baseline Performance</w:t>
      </w:r>
      <w:bookmarkEnd w:id="38"/>
    </w:p>
    <w:p w14:paraId="101CD4CF"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1FD9E522" wp14:editId="0537FEC8">
            <wp:extent cx="4500283" cy="36002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confusion_matrix.png"/>
                    <pic:cNvPicPr/>
                  </pic:nvPicPr>
                  <pic:blipFill>
                    <a:blip r:embed="rId31"/>
                    <a:stretch>
                      <a:fillRect/>
                    </a:stretch>
                  </pic:blipFill>
                  <pic:spPr>
                    <a:xfrm>
                      <a:off x="0" y="0"/>
                      <a:ext cx="4566899" cy="3653519"/>
                    </a:xfrm>
                    <a:prstGeom prst="rect">
                      <a:avLst/>
                    </a:prstGeom>
                  </pic:spPr>
                </pic:pic>
              </a:graphicData>
            </a:graphic>
          </wp:inline>
        </w:drawing>
      </w:r>
    </w:p>
    <w:p w14:paraId="3D1CC53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12. Complement Naive Bayes confusion matrix.</w:t>
      </w:r>
    </w:p>
    <w:p w14:paraId="13C6BBC8"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CNB gets accuracy 0.678 and macro F1 0.517. The matrix correctly classifies positive reviews but misclassifies neutral reviews as positive quite often, as expected from a bag-of-words model without contextual understanding. The Macro F1 of 0.517 is a poor performance on the two minority classes that are most important for product analysis.</w:t>
      </w:r>
    </w:p>
    <w:p w14:paraId="4A1E913E" w14:textId="77777777" w:rsidR="003D7D96" w:rsidRPr="00D057A5" w:rsidRDefault="003D7D96" w:rsidP="00D057A5">
      <w:pPr>
        <w:jc w:val="both"/>
        <w:rPr>
          <w:rFonts w:ascii="Times New Roman" w:hAnsi="Times New Roman" w:cs="Times New Roman"/>
          <w:color w:val="000000"/>
        </w:rPr>
      </w:pPr>
    </w:p>
    <w:p w14:paraId="11B6CA19" w14:textId="77777777" w:rsidR="003D7D96" w:rsidRPr="00D057A5" w:rsidRDefault="00000000" w:rsidP="002335D4">
      <w:pPr>
        <w:pStyle w:val="Heading2"/>
      </w:pPr>
      <w:bookmarkStart w:id="39" w:name="_Toc229703297"/>
      <w:proofErr w:type="gramStart"/>
      <w:r w:rsidRPr="00D057A5">
        <w:lastRenderedPageBreak/>
        <w:t>9.2  Logistic</w:t>
      </w:r>
      <w:proofErr w:type="gramEnd"/>
      <w:r w:rsidRPr="00D057A5">
        <w:t xml:space="preserve"> </w:t>
      </w:r>
      <w:proofErr w:type="gramStart"/>
      <w:r w:rsidRPr="00D057A5">
        <w:t xml:space="preserve">Regression </w:t>
      </w:r>
      <w:r w:rsidR="002A3DA8">
        <w:t>:</w:t>
      </w:r>
      <w:proofErr w:type="gramEnd"/>
      <w:r w:rsidRPr="00D057A5">
        <w:t xml:space="preserve"> Stronger Baseline</w:t>
      </w:r>
      <w:bookmarkEnd w:id="39"/>
    </w:p>
    <w:p w14:paraId="2C73DB0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5035DF53" wp14:editId="3DC5547C">
            <wp:extent cx="5303520" cy="42428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nfusion_matrix.png"/>
                    <pic:cNvPicPr/>
                  </pic:nvPicPr>
                  <pic:blipFill>
                    <a:blip r:embed="rId32"/>
                    <a:stretch>
                      <a:fillRect/>
                    </a:stretch>
                  </pic:blipFill>
                  <pic:spPr>
                    <a:xfrm>
                      <a:off x="0" y="0"/>
                      <a:ext cx="5303520" cy="4242816"/>
                    </a:xfrm>
                    <a:prstGeom prst="rect">
                      <a:avLst/>
                    </a:prstGeom>
                  </pic:spPr>
                </pic:pic>
              </a:graphicData>
            </a:graphic>
          </wp:inline>
        </w:drawing>
      </w:r>
    </w:p>
    <w:p w14:paraId="73A5787F"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13. Logistic Regression confusion matrix.</w:t>
      </w:r>
    </w:p>
    <w:p w14:paraId="2E0C96C0"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LR &gt; CNB: accuracy 0.714 (+3.6 pp), macro F1 0.554 (+3.7 pp). Discriminative boundary learning of LR results in the better negative-class separation. L2 </w:t>
      </w:r>
      <w:proofErr w:type="spellStart"/>
      <w:r w:rsidRPr="00770F7D">
        <w:rPr>
          <w:rFonts w:ascii="Times New Roman" w:hAnsi="Times New Roman" w:cs="Times New Roman"/>
          <w:color w:val="000000"/>
        </w:rPr>
        <w:t>regularisation</w:t>
      </w:r>
      <w:proofErr w:type="spellEnd"/>
      <w:r w:rsidRPr="00770F7D">
        <w:rPr>
          <w:rFonts w:ascii="Times New Roman" w:hAnsi="Times New Roman" w:cs="Times New Roman"/>
          <w:color w:val="000000"/>
        </w:rPr>
        <w:t xml:space="preserve"> avoids overfitting on the high dimensional sparse TF-IDF space. Neutral prediction is still weak, a fundamental limit of context-free representations.</w:t>
      </w:r>
    </w:p>
    <w:p w14:paraId="34000BE8" w14:textId="77777777" w:rsidR="003D7D96" w:rsidRPr="00D057A5" w:rsidRDefault="003D7D96" w:rsidP="00D057A5">
      <w:pPr>
        <w:jc w:val="both"/>
        <w:rPr>
          <w:rFonts w:ascii="Times New Roman" w:hAnsi="Times New Roman" w:cs="Times New Roman"/>
          <w:color w:val="000000"/>
        </w:rPr>
      </w:pPr>
    </w:p>
    <w:p w14:paraId="00D59A0D" w14:textId="77777777" w:rsidR="003D7D96" w:rsidRPr="00D057A5" w:rsidRDefault="00000000" w:rsidP="002335D4">
      <w:pPr>
        <w:pStyle w:val="Heading2"/>
      </w:pPr>
      <w:bookmarkStart w:id="40" w:name="_Toc229703298"/>
      <w:proofErr w:type="gramStart"/>
      <w:r w:rsidRPr="00D057A5">
        <w:lastRenderedPageBreak/>
        <w:t>9.3  Class</w:t>
      </w:r>
      <w:proofErr w:type="gramEnd"/>
      <w:r w:rsidRPr="00D057A5">
        <w:t xml:space="preserve"> </w:t>
      </w:r>
      <w:proofErr w:type="gramStart"/>
      <w:r w:rsidRPr="00D057A5">
        <w:t xml:space="preserve">Imbalance </w:t>
      </w:r>
      <w:r w:rsidR="002A3DA8">
        <w:t>:</w:t>
      </w:r>
      <w:proofErr w:type="gramEnd"/>
      <w:r w:rsidRPr="00D057A5">
        <w:t xml:space="preserve"> The Core Challenge</w:t>
      </w:r>
      <w:bookmarkEnd w:id="40"/>
    </w:p>
    <w:p w14:paraId="1D83A53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5646F103" wp14:editId="7A98E35E">
            <wp:extent cx="5303520" cy="3093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_before_smote.png"/>
                    <pic:cNvPicPr/>
                  </pic:nvPicPr>
                  <pic:blipFill>
                    <a:blip r:embed="rId33"/>
                    <a:stretch>
                      <a:fillRect/>
                    </a:stretch>
                  </pic:blipFill>
                  <pic:spPr>
                    <a:xfrm>
                      <a:off x="0" y="0"/>
                      <a:ext cx="5303520" cy="3093720"/>
                    </a:xfrm>
                    <a:prstGeom prst="rect">
                      <a:avLst/>
                    </a:prstGeom>
                  </pic:spPr>
                </pic:pic>
              </a:graphicData>
            </a:graphic>
          </wp:inline>
        </w:drawing>
      </w:r>
    </w:p>
    <w:p w14:paraId="5E66D7B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14. Class distribution before SMOTE.</w:t>
      </w:r>
    </w:p>
    <w:p w14:paraId="2A6DB865"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Positive labels are ~5x more common than negative and ~25x more common than neutral. A model that predicts positive for all inputs has 80.5 % accuracy – useless for analysis. This is why the main metric is macro F1, which gives the same weight to all classes.</w:t>
      </w:r>
    </w:p>
    <w:p w14:paraId="4E47CC10" w14:textId="77777777" w:rsidR="0016472F" w:rsidRPr="00D057A5" w:rsidRDefault="00000000" w:rsidP="002335D4">
      <w:pPr>
        <w:pStyle w:val="Heading2"/>
      </w:pPr>
      <w:bookmarkStart w:id="41" w:name="_Toc229703299"/>
      <w:proofErr w:type="gramStart"/>
      <w:r w:rsidRPr="00D057A5">
        <w:t>9.3b  After</w:t>
      </w:r>
      <w:proofErr w:type="gramEnd"/>
      <w:r w:rsidRPr="00D057A5">
        <w:t xml:space="preserve"> </w:t>
      </w:r>
      <w:proofErr w:type="gramStart"/>
      <w:r w:rsidRPr="00D057A5">
        <w:t xml:space="preserve">SMOTE </w:t>
      </w:r>
      <w:r w:rsidR="002A3DA8">
        <w:t>:</w:t>
      </w:r>
      <w:proofErr w:type="gramEnd"/>
      <w:r w:rsidRPr="00D057A5">
        <w:t xml:space="preserve"> Equalised Training Set</w:t>
      </w:r>
      <w:bookmarkEnd w:id="41"/>
    </w:p>
    <w:p w14:paraId="336C65B1" w14:textId="77777777" w:rsidR="0016472F" w:rsidRPr="00D057A5" w:rsidRDefault="0016472F" w:rsidP="00D057A5">
      <w:pPr>
        <w:jc w:val="both"/>
        <w:rPr>
          <w:rFonts w:ascii="Times New Roman" w:hAnsi="Times New Roman" w:cs="Times New Roman"/>
          <w:color w:val="000000"/>
        </w:rPr>
      </w:pPr>
    </w:p>
    <w:p w14:paraId="60861602" w14:textId="77777777" w:rsidR="0016472F"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565780D6" wp14:editId="75F67CF6">
            <wp:extent cx="5486400" cy="2597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2597180"/>
                    </a:xfrm>
                    <a:prstGeom prst="rect">
                      <a:avLst/>
                    </a:prstGeom>
                  </pic:spPr>
                </pic:pic>
              </a:graphicData>
            </a:graphic>
          </wp:inline>
        </w:drawing>
      </w:r>
    </w:p>
    <w:p w14:paraId="13073B59" w14:textId="77777777" w:rsidR="0016472F"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14b. Before vs. after SMOTE — sample counts and class proportions.</w:t>
      </w:r>
    </w:p>
    <w:p w14:paraId="177C7909" w14:textId="77777777" w:rsidR="0016472F"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lastRenderedPageBreak/>
        <w:t xml:space="preserve">The left panel shows raw number of samples for each class. Before SMOTE positive samples (32,196) are hugely over-represented with negative (4,749) and neutral (3,054) samples with ratios of 11:1 and 6:1 respectively. The overall size of the training set increases from 39,999 to 96,588 samples, with all three classes </w:t>
      </w:r>
      <w:proofErr w:type="spellStart"/>
      <w:r w:rsidRPr="00770F7D">
        <w:rPr>
          <w:rFonts w:ascii="Times New Roman" w:hAnsi="Times New Roman" w:cs="Times New Roman"/>
          <w:color w:val="000000"/>
        </w:rPr>
        <w:t>equalised</w:t>
      </w:r>
      <w:proofErr w:type="spellEnd"/>
      <w:r w:rsidRPr="00770F7D">
        <w:rPr>
          <w:rFonts w:ascii="Times New Roman" w:hAnsi="Times New Roman" w:cs="Times New Roman"/>
          <w:color w:val="000000"/>
        </w:rPr>
        <w:t xml:space="preserve"> to 32,196 samples each after SMOTE. The right panel of the figure supports the percentage view: before SMOTE the training set consists of 80.5 % positives, while after SMOTE each class contributes 33.3 % exactly. This </w:t>
      </w:r>
      <w:proofErr w:type="spellStart"/>
      <w:r w:rsidRPr="00770F7D">
        <w:rPr>
          <w:rFonts w:ascii="Times New Roman" w:hAnsi="Times New Roman" w:cs="Times New Roman"/>
          <w:color w:val="000000"/>
        </w:rPr>
        <w:t>equalisation</w:t>
      </w:r>
      <w:proofErr w:type="spellEnd"/>
      <w:r w:rsidRPr="00770F7D">
        <w:rPr>
          <w:rFonts w:ascii="Times New Roman" w:hAnsi="Times New Roman" w:cs="Times New Roman"/>
          <w:color w:val="000000"/>
        </w:rPr>
        <w:t xml:space="preserve"> forces both classical models to learn meaningful decision boundaries for negative and neutral reviews rather than falling back to the majority class. The test set (10,000 samples) is not resampled, which is important because it retains the original imbalanced </w:t>
      </w:r>
      <w:r>
        <w:rPr>
          <w:rFonts w:ascii="Times New Roman" w:hAnsi="Times New Roman" w:cs="Times New Roman"/>
          <w:color w:val="000000"/>
        </w:rPr>
        <w:t>distribution,</w:t>
      </w:r>
      <w:r w:rsidRPr="00770F7D">
        <w:rPr>
          <w:rFonts w:ascii="Times New Roman" w:hAnsi="Times New Roman" w:cs="Times New Roman"/>
          <w:color w:val="000000"/>
        </w:rPr>
        <w:t xml:space="preserve"> and </w:t>
      </w:r>
      <w:r>
        <w:rPr>
          <w:rFonts w:ascii="Times New Roman" w:hAnsi="Times New Roman" w:cs="Times New Roman"/>
          <w:color w:val="000000"/>
        </w:rPr>
        <w:t>hence,</w:t>
      </w:r>
      <w:r w:rsidRPr="00770F7D">
        <w:rPr>
          <w:rFonts w:ascii="Times New Roman" w:hAnsi="Times New Roman" w:cs="Times New Roman"/>
          <w:color w:val="000000"/>
        </w:rPr>
        <w:t xml:space="preserve"> evaluation reflects real-world conditions.</w:t>
      </w:r>
    </w:p>
    <w:p w14:paraId="1D3C0E7C" w14:textId="77777777" w:rsidR="0016472F" w:rsidRPr="00D057A5" w:rsidRDefault="0016472F" w:rsidP="00D057A5">
      <w:pPr>
        <w:jc w:val="both"/>
        <w:rPr>
          <w:rFonts w:ascii="Times New Roman" w:hAnsi="Times New Roman" w:cs="Times New Roman"/>
          <w:color w:val="000000"/>
        </w:rPr>
      </w:pPr>
    </w:p>
    <w:p w14:paraId="24047813" w14:textId="77777777" w:rsidR="003D7D96" w:rsidRPr="00D057A5" w:rsidRDefault="00000000" w:rsidP="002335D4">
      <w:pPr>
        <w:pStyle w:val="Heading2"/>
      </w:pPr>
      <w:bookmarkStart w:id="42" w:name="_Toc229703300"/>
      <w:proofErr w:type="gramStart"/>
      <w:r w:rsidRPr="00D057A5">
        <w:t>9.4  Model</w:t>
      </w:r>
      <w:proofErr w:type="gramEnd"/>
      <w:r w:rsidRPr="00D057A5">
        <w:t xml:space="preserve"> Comparison</w:t>
      </w:r>
      <w:bookmarkEnd w:id="42"/>
    </w:p>
    <w:tbl>
      <w:tblPr>
        <w:tblStyle w:val="TableGrid"/>
        <w:tblW w:w="0" w:type="auto"/>
        <w:tblLook w:val="04A0" w:firstRow="1" w:lastRow="0" w:firstColumn="1" w:lastColumn="0" w:noHBand="0" w:noVBand="1"/>
      </w:tblPr>
      <w:tblGrid>
        <w:gridCol w:w="2160"/>
        <w:gridCol w:w="2160"/>
        <w:gridCol w:w="2160"/>
        <w:gridCol w:w="2160"/>
      </w:tblGrid>
      <w:tr w:rsidR="003D7D96" w14:paraId="201CFE28" w14:textId="77777777">
        <w:tc>
          <w:tcPr>
            <w:tcW w:w="2160" w:type="dxa"/>
          </w:tcPr>
          <w:p w14:paraId="5A7F4040"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Model</w:t>
            </w:r>
          </w:p>
        </w:tc>
        <w:tc>
          <w:tcPr>
            <w:tcW w:w="2160" w:type="dxa"/>
          </w:tcPr>
          <w:p w14:paraId="5ED0BEC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Accuracy</w:t>
            </w:r>
          </w:p>
        </w:tc>
        <w:tc>
          <w:tcPr>
            <w:tcW w:w="2160" w:type="dxa"/>
          </w:tcPr>
          <w:p w14:paraId="0934995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Macro F1</w:t>
            </w:r>
          </w:p>
        </w:tc>
        <w:tc>
          <w:tcPr>
            <w:tcW w:w="2160" w:type="dxa"/>
          </w:tcPr>
          <w:p w14:paraId="41EC44E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vs. CNB</w:t>
            </w:r>
          </w:p>
        </w:tc>
      </w:tr>
      <w:tr w:rsidR="003D7D96" w14:paraId="691CD0E4" w14:textId="77777777">
        <w:tc>
          <w:tcPr>
            <w:tcW w:w="2160" w:type="dxa"/>
          </w:tcPr>
          <w:p w14:paraId="134F180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Complement Naive Bayes</w:t>
            </w:r>
          </w:p>
        </w:tc>
        <w:tc>
          <w:tcPr>
            <w:tcW w:w="2160" w:type="dxa"/>
          </w:tcPr>
          <w:p w14:paraId="5C589F2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0.678</w:t>
            </w:r>
          </w:p>
        </w:tc>
        <w:tc>
          <w:tcPr>
            <w:tcW w:w="2160" w:type="dxa"/>
          </w:tcPr>
          <w:p w14:paraId="4EDF5FC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0.517</w:t>
            </w:r>
          </w:p>
        </w:tc>
        <w:tc>
          <w:tcPr>
            <w:tcW w:w="2160" w:type="dxa"/>
          </w:tcPr>
          <w:p w14:paraId="6A696A3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t>
            </w:r>
          </w:p>
        </w:tc>
      </w:tr>
      <w:tr w:rsidR="003D7D96" w14:paraId="6A258C85" w14:textId="77777777">
        <w:tc>
          <w:tcPr>
            <w:tcW w:w="2160" w:type="dxa"/>
          </w:tcPr>
          <w:p w14:paraId="11869FE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Logistic Regression</w:t>
            </w:r>
          </w:p>
        </w:tc>
        <w:tc>
          <w:tcPr>
            <w:tcW w:w="2160" w:type="dxa"/>
          </w:tcPr>
          <w:p w14:paraId="74B1626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0.714</w:t>
            </w:r>
          </w:p>
        </w:tc>
        <w:tc>
          <w:tcPr>
            <w:tcW w:w="2160" w:type="dxa"/>
          </w:tcPr>
          <w:p w14:paraId="541891B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0.554</w:t>
            </w:r>
          </w:p>
        </w:tc>
        <w:tc>
          <w:tcPr>
            <w:tcW w:w="2160" w:type="dxa"/>
          </w:tcPr>
          <w:p w14:paraId="4D9BB96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 xml:space="preserve">+3.6 pp </w:t>
            </w:r>
            <w:proofErr w:type="gramStart"/>
            <w:r w:rsidRPr="00D057A5">
              <w:rPr>
                <w:rFonts w:ascii="Times New Roman" w:hAnsi="Times New Roman" w:cs="Times New Roman"/>
                <w:color w:val="000000"/>
              </w:rPr>
              <w:t>acc  /</w:t>
            </w:r>
            <w:proofErr w:type="gramEnd"/>
            <w:r w:rsidRPr="00D057A5">
              <w:rPr>
                <w:rFonts w:ascii="Times New Roman" w:hAnsi="Times New Roman" w:cs="Times New Roman"/>
                <w:color w:val="000000"/>
              </w:rPr>
              <w:t xml:space="preserve">  +3.7 pp F1</w:t>
            </w:r>
          </w:p>
        </w:tc>
      </w:tr>
      <w:tr w:rsidR="003D7D96" w14:paraId="199203A4" w14:textId="77777777">
        <w:tc>
          <w:tcPr>
            <w:tcW w:w="2160" w:type="dxa"/>
          </w:tcPr>
          <w:p w14:paraId="3D8CC92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DistilBERT (fine-tuned)</w:t>
            </w:r>
          </w:p>
        </w:tc>
        <w:tc>
          <w:tcPr>
            <w:tcW w:w="2160" w:type="dxa"/>
          </w:tcPr>
          <w:p w14:paraId="5D0E645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0.840</w:t>
            </w:r>
          </w:p>
        </w:tc>
        <w:tc>
          <w:tcPr>
            <w:tcW w:w="2160" w:type="dxa"/>
          </w:tcPr>
          <w:p w14:paraId="0C2B4E4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0.620</w:t>
            </w:r>
          </w:p>
        </w:tc>
        <w:tc>
          <w:tcPr>
            <w:tcW w:w="2160" w:type="dxa"/>
          </w:tcPr>
          <w:p w14:paraId="7466748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 xml:space="preserve">+16.2 pp </w:t>
            </w:r>
            <w:proofErr w:type="gramStart"/>
            <w:r w:rsidRPr="00D057A5">
              <w:rPr>
                <w:rFonts w:ascii="Times New Roman" w:hAnsi="Times New Roman" w:cs="Times New Roman"/>
                <w:color w:val="000000"/>
              </w:rPr>
              <w:t>acc  /</w:t>
            </w:r>
            <w:proofErr w:type="gramEnd"/>
            <w:r w:rsidRPr="00D057A5">
              <w:rPr>
                <w:rFonts w:ascii="Times New Roman" w:hAnsi="Times New Roman" w:cs="Times New Roman"/>
                <w:color w:val="000000"/>
              </w:rPr>
              <w:t xml:space="preserve">  +10.3 pp F1</w:t>
            </w:r>
          </w:p>
        </w:tc>
      </w:tr>
    </w:tbl>
    <w:p w14:paraId="11A269E5" w14:textId="77777777" w:rsidR="003D7D96" w:rsidRPr="00D057A5" w:rsidRDefault="003D7D96" w:rsidP="00D057A5">
      <w:pPr>
        <w:jc w:val="both"/>
        <w:rPr>
          <w:rFonts w:ascii="Times New Roman" w:hAnsi="Times New Roman" w:cs="Times New Roman"/>
          <w:color w:val="000000"/>
        </w:rPr>
      </w:pPr>
    </w:p>
    <w:p w14:paraId="1EC53C5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0C24E6CD" wp14:editId="7EB6FC7E">
            <wp:extent cx="5303520" cy="2651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5"/>
                    <a:stretch>
                      <a:fillRect/>
                    </a:stretch>
                  </pic:blipFill>
                  <pic:spPr>
                    <a:xfrm>
                      <a:off x="0" y="0"/>
                      <a:ext cx="5303520" cy="2651760"/>
                    </a:xfrm>
                    <a:prstGeom prst="rect">
                      <a:avLst/>
                    </a:prstGeom>
                  </pic:spPr>
                </pic:pic>
              </a:graphicData>
            </a:graphic>
          </wp:inline>
        </w:drawing>
      </w:r>
    </w:p>
    <w:p w14:paraId="0FA8169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15. Model comparison — accuracy and macro F1.</w:t>
      </w:r>
    </w:p>
    <w:p w14:paraId="3E7781E9" w14:textId="77777777" w:rsidR="003D7D96" w:rsidRPr="00D057A5" w:rsidRDefault="00770F7D" w:rsidP="00D057A5">
      <w:pPr>
        <w:jc w:val="both"/>
        <w:rPr>
          <w:rFonts w:ascii="Times New Roman" w:hAnsi="Times New Roman" w:cs="Times New Roman"/>
          <w:color w:val="000000"/>
        </w:rPr>
      </w:pPr>
      <w:r w:rsidRPr="00770F7D">
        <w:rPr>
          <w:rFonts w:ascii="Times New Roman" w:hAnsi="Times New Roman" w:cs="Times New Roman"/>
          <w:color w:val="000000"/>
        </w:rPr>
        <w:t xml:space="preserve">In answering RQ2, we find that </w:t>
      </w: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outperforms LR by 12.6 pp in accuracy and 6.6 pp in macro F1. The fact that the macro F1 gap is tighter than the accuracy gap shows that all three models struggle with the neutral class, but </w:t>
      </w:r>
      <w:proofErr w:type="spellStart"/>
      <w:r w:rsidRPr="00770F7D">
        <w:rPr>
          <w:rFonts w:ascii="Times New Roman" w:hAnsi="Times New Roman" w:cs="Times New Roman"/>
          <w:color w:val="000000"/>
        </w:rPr>
        <w:t>DistilBERT’s</w:t>
      </w:r>
      <w:proofErr w:type="spellEnd"/>
      <w:r w:rsidRPr="00770F7D">
        <w:rPr>
          <w:rFonts w:ascii="Times New Roman" w:hAnsi="Times New Roman" w:cs="Times New Roman"/>
          <w:color w:val="000000"/>
        </w:rPr>
        <w:t xml:space="preserve"> contextual understanding gives it a significant advantage on the ambiguous positive/neutral boundary where bag-of-words models fail.</w:t>
      </w:r>
    </w:p>
    <w:p w14:paraId="09BFA66F" w14:textId="77777777" w:rsidR="003D7D96" w:rsidRPr="00D057A5" w:rsidRDefault="003D7D96" w:rsidP="00D057A5">
      <w:pPr>
        <w:jc w:val="both"/>
        <w:rPr>
          <w:rFonts w:ascii="Times New Roman" w:hAnsi="Times New Roman" w:cs="Times New Roman"/>
          <w:color w:val="000000"/>
        </w:rPr>
      </w:pPr>
    </w:p>
    <w:tbl>
      <w:tblPr>
        <w:tblW w:w="0" w:type="auto"/>
        <w:jc w:val="center"/>
        <w:tblLook w:val="04A0" w:firstRow="1" w:lastRow="0" w:firstColumn="1" w:lastColumn="0" w:noHBand="0" w:noVBand="1"/>
      </w:tblPr>
      <w:tblGrid>
        <w:gridCol w:w="2127"/>
        <w:gridCol w:w="6513"/>
      </w:tblGrid>
      <w:tr w:rsidR="003D7D96" w14:paraId="72B78F48" w14:textId="77777777" w:rsidTr="004542C7">
        <w:trPr>
          <w:trHeight w:val="1276"/>
          <w:jc w:val="center"/>
        </w:trPr>
        <w:tc>
          <w:tcPr>
            <w:tcW w:w="2127" w:type="dxa"/>
            <w:shd w:val="clear" w:color="auto" w:fill="375623"/>
          </w:tcPr>
          <w:p w14:paraId="18609B30" w14:textId="77777777" w:rsidR="004542C7" w:rsidRDefault="004542C7" w:rsidP="00D057A5">
            <w:pPr>
              <w:jc w:val="both"/>
              <w:rPr>
                <w:rFonts w:ascii="Times New Roman" w:hAnsi="Times New Roman" w:cs="Times New Roman"/>
                <w:color w:val="000000"/>
              </w:rPr>
            </w:pPr>
          </w:p>
          <w:p w14:paraId="4D2E3004"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RQ2 Answer</w:t>
            </w:r>
          </w:p>
        </w:tc>
        <w:tc>
          <w:tcPr>
            <w:tcW w:w="6513" w:type="dxa"/>
            <w:shd w:val="clear" w:color="auto" w:fill="EAF7EA"/>
          </w:tcPr>
          <w:p w14:paraId="7FF4F067" w14:textId="77777777" w:rsidR="003D7D96" w:rsidRPr="00D057A5" w:rsidRDefault="00770F7D" w:rsidP="00D057A5">
            <w:pPr>
              <w:jc w:val="both"/>
              <w:rPr>
                <w:rFonts w:ascii="Times New Roman" w:hAnsi="Times New Roman" w:cs="Times New Roman"/>
                <w:color w:val="000000"/>
              </w:rPr>
            </w:pPr>
            <w:proofErr w:type="spellStart"/>
            <w:r w:rsidRPr="00770F7D">
              <w:rPr>
                <w:rFonts w:ascii="Times New Roman" w:hAnsi="Times New Roman" w:cs="Times New Roman"/>
                <w:color w:val="000000"/>
              </w:rPr>
              <w:t>DistilBERT</w:t>
            </w:r>
            <w:proofErr w:type="spellEnd"/>
            <w:r w:rsidRPr="00770F7D">
              <w:rPr>
                <w:rFonts w:ascii="Times New Roman" w:hAnsi="Times New Roman" w:cs="Times New Roman"/>
                <w:color w:val="000000"/>
              </w:rPr>
              <w:t xml:space="preserve"> markedly surpasses both TF-IDF benchmarks. Contextual representations are essential for accurate aspect-level sentiment classification.</w:t>
            </w:r>
          </w:p>
        </w:tc>
      </w:tr>
    </w:tbl>
    <w:p w14:paraId="0700C4B5" w14:textId="77777777" w:rsidR="003D7D96" w:rsidRPr="00D057A5" w:rsidRDefault="003D7D96" w:rsidP="00D057A5">
      <w:pPr>
        <w:jc w:val="both"/>
        <w:rPr>
          <w:rFonts w:ascii="Times New Roman" w:hAnsi="Times New Roman" w:cs="Times New Roman"/>
          <w:color w:val="000000"/>
        </w:rPr>
      </w:pPr>
    </w:p>
    <w:p w14:paraId="4386F77F" w14:textId="77777777" w:rsidR="003D7D96" w:rsidRPr="00D057A5" w:rsidRDefault="00000000" w:rsidP="002335D4">
      <w:pPr>
        <w:pStyle w:val="Heading2"/>
      </w:pPr>
      <w:bookmarkStart w:id="43" w:name="_Toc229703301"/>
      <w:proofErr w:type="gramStart"/>
      <w:r w:rsidRPr="00D057A5">
        <w:t>9.5  DistilBERT</w:t>
      </w:r>
      <w:proofErr w:type="gramEnd"/>
      <w:r w:rsidRPr="00D057A5">
        <w:t xml:space="preserve"> Training Curve</w:t>
      </w:r>
      <w:bookmarkEnd w:id="43"/>
    </w:p>
    <w:p w14:paraId="2BD18F4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D016C8D" wp14:editId="4AAE43F3">
            <wp:extent cx="5303520" cy="21214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lbert_training_curve.png"/>
                    <pic:cNvPicPr/>
                  </pic:nvPicPr>
                  <pic:blipFill>
                    <a:blip r:embed="rId36"/>
                    <a:stretch>
                      <a:fillRect/>
                    </a:stretch>
                  </pic:blipFill>
                  <pic:spPr>
                    <a:xfrm>
                      <a:off x="0" y="0"/>
                      <a:ext cx="5303520" cy="2121408"/>
                    </a:xfrm>
                    <a:prstGeom prst="rect">
                      <a:avLst/>
                    </a:prstGeom>
                  </pic:spPr>
                </pic:pic>
              </a:graphicData>
            </a:graphic>
          </wp:inline>
        </w:drawing>
      </w:r>
    </w:p>
    <w:p w14:paraId="2171EC2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16. DistilBERT training and validation curves over 3 epochs.</w:t>
      </w:r>
    </w:p>
    <w:p w14:paraId="2A7DAD2C" w14:textId="77777777" w:rsidR="003D7D96" w:rsidRPr="00D057A5" w:rsidRDefault="00A11141" w:rsidP="00D057A5">
      <w:pPr>
        <w:jc w:val="both"/>
        <w:rPr>
          <w:rFonts w:ascii="Times New Roman" w:hAnsi="Times New Roman" w:cs="Times New Roman"/>
          <w:color w:val="000000"/>
        </w:rPr>
      </w:pPr>
      <w:r w:rsidRPr="00A11141">
        <w:rPr>
          <w:rFonts w:ascii="Times New Roman" w:hAnsi="Times New Roman" w:cs="Times New Roman"/>
          <w:color w:val="000000"/>
        </w:rPr>
        <w:t xml:space="preserve">No divergence. Training and validation losses are well matched. No overfitting with small 3,000 sample training set. The convergence in 3 epochs confirms that the pre-trained </w:t>
      </w:r>
      <w:proofErr w:type="spellStart"/>
      <w:r w:rsidRPr="00A11141">
        <w:rPr>
          <w:rFonts w:ascii="Times New Roman" w:hAnsi="Times New Roman" w:cs="Times New Roman"/>
          <w:color w:val="000000"/>
        </w:rPr>
        <w:t>DistilBERT</w:t>
      </w:r>
      <w:proofErr w:type="spellEnd"/>
      <w:r w:rsidRPr="00A11141">
        <w:rPr>
          <w:rFonts w:ascii="Times New Roman" w:hAnsi="Times New Roman" w:cs="Times New Roman"/>
          <w:color w:val="000000"/>
        </w:rPr>
        <w:t xml:space="preserve"> weights are highly data efficient and that the DeepSeek labels are of sufficient quality to lead to meaningful weight updates. This partly answers RQ</w:t>
      </w:r>
      <w:proofErr w:type="gramStart"/>
      <w:r w:rsidRPr="00A11141">
        <w:rPr>
          <w:rFonts w:ascii="Times New Roman" w:hAnsi="Times New Roman" w:cs="Times New Roman"/>
          <w:color w:val="000000"/>
        </w:rPr>
        <w:t>1 .</w:t>
      </w:r>
      <w:proofErr w:type="gramEnd"/>
    </w:p>
    <w:p w14:paraId="32694761" w14:textId="77777777" w:rsidR="003D7D96" w:rsidRDefault="003D7D96" w:rsidP="00D057A5">
      <w:pPr>
        <w:jc w:val="both"/>
        <w:rPr>
          <w:rFonts w:ascii="Times New Roman" w:hAnsi="Times New Roman" w:cs="Times New Roman"/>
          <w:color w:val="000000"/>
        </w:rPr>
      </w:pPr>
    </w:p>
    <w:p w14:paraId="0BE41847" w14:textId="77777777" w:rsidR="003D7D96" w:rsidRPr="00D057A5" w:rsidRDefault="00000000" w:rsidP="002335D4">
      <w:pPr>
        <w:pStyle w:val="Heading2"/>
      </w:pPr>
      <w:bookmarkStart w:id="44" w:name="_Toc229703302"/>
      <w:proofErr w:type="gramStart"/>
      <w:r w:rsidRPr="00D057A5">
        <w:lastRenderedPageBreak/>
        <w:t xml:space="preserve">9.6  </w:t>
      </w:r>
      <w:proofErr w:type="spellStart"/>
      <w:r w:rsidRPr="00D057A5">
        <w:t>DistilBERT</w:t>
      </w:r>
      <w:proofErr w:type="spellEnd"/>
      <w:proofErr w:type="gramEnd"/>
      <w:r w:rsidRPr="00D057A5">
        <w:t xml:space="preserve"> Confusion </w:t>
      </w:r>
      <w:proofErr w:type="gramStart"/>
      <w:r w:rsidRPr="00D057A5">
        <w:t xml:space="preserve">Matrix </w:t>
      </w:r>
      <w:r w:rsidR="002A3DA8">
        <w:t>:</w:t>
      </w:r>
      <w:proofErr w:type="gramEnd"/>
      <w:r w:rsidRPr="00D057A5">
        <w:t xml:space="preserve"> Error </w:t>
      </w:r>
      <w:r w:rsidRPr="002335D4">
        <w:t>Analysis</w:t>
      </w:r>
      <w:bookmarkEnd w:id="44"/>
    </w:p>
    <w:p w14:paraId="48840C9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1A719C3E" wp14:editId="1383BDA2">
            <wp:extent cx="4392706" cy="3765176"/>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37"/>
                    <a:stretch>
                      <a:fillRect/>
                    </a:stretch>
                  </pic:blipFill>
                  <pic:spPr>
                    <a:xfrm>
                      <a:off x="0" y="0"/>
                      <a:ext cx="4414985" cy="3784272"/>
                    </a:xfrm>
                    <a:prstGeom prst="rect">
                      <a:avLst/>
                    </a:prstGeom>
                  </pic:spPr>
                </pic:pic>
              </a:graphicData>
            </a:graphic>
          </wp:inline>
        </w:drawing>
      </w:r>
    </w:p>
    <w:p w14:paraId="0CE3206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17. DistilBERT confusion matrix (test set, n=454).</w:t>
      </w:r>
    </w:p>
    <w:p w14:paraId="005E96FD" w14:textId="77777777" w:rsidR="003D7D96" w:rsidRPr="00D057A5" w:rsidRDefault="00A11141" w:rsidP="00D057A5">
      <w:pPr>
        <w:jc w:val="both"/>
        <w:rPr>
          <w:rFonts w:ascii="Times New Roman" w:hAnsi="Times New Roman" w:cs="Times New Roman"/>
          <w:color w:val="000000"/>
        </w:rPr>
      </w:pPr>
      <w:r w:rsidRPr="00A11141">
        <w:rPr>
          <w:rFonts w:ascii="Times New Roman" w:hAnsi="Times New Roman" w:cs="Times New Roman"/>
          <w:color w:val="000000"/>
        </w:rPr>
        <w:t>High levels of positive and negative classification Errors are biased toward neutral reviews predicted as positive, which is linguistically sensible, as neutral reviews tend to use positive language ('it works', 'does the job'), but without a strong evaluative commitment. The neutral recall is limited by the small number of neutral training examples even at 10.23× class weight.</w:t>
      </w:r>
    </w:p>
    <w:p w14:paraId="47D328A6" w14:textId="77777777" w:rsidR="003D7D96" w:rsidRPr="00D057A5" w:rsidRDefault="003D7D96" w:rsidP="00D057A5">
      <w:pPr>
        <w:jc w:val="both"/>
        <w:rPr>
          <w:rFonts w:ascii="Times New Roman" w:hAnsi="Times New Roman" w:cs="Times New Roman"/>
          <w:color w:val="000000"/>
        </w:rPr>
      </w:pPr>
    </w:p>
    <w:tbl>
      <w:tblPr>
        <w:tblW w:w="0" w:type="auto"/>
        <w:jc w:val="center"/>
        <w:tblLook w:val="04A0" w:firstRow="1" w:lastRow="0" w:firstColumn="1" w:lastColumn="0" w:noHBand="0" w:noVBand="1"/>
      </w:tblPr>
      <w:tblGrid>
        <w:gridCol w:w="2127"/>
        <w:gridCol w:w="6513"/>
      </w:tblGrid>
      <w:tr w:rsidR="003D7D96" w14:paraId="6396D2D7" w14:textId="77777777" w:rsidTr="00A11141">
        <w:trPr>
          <w:trHeight w:val="1136"/>
          <w:jc w:val="center"/>
        </w:trPr>
        <w:tc>
          <w:tcPr>
            <w:tcW w:w="2127" w:type="dxa"/>
            <w:shd w:val="clear" w:color="auto" w:fill="843C0C"/>
          </w:tcPr>
          <w:p w14:paraId="0ACB3FC0" w14:textId="77777777" w:rsidR="00A11141" w:rsidRDefault="00A11141" w:rsidP="00A11141">
            <w:pPr>
              <w:jc w:val="center"/>
              <w:rPr>
                <w:rFonts w:ascii="Times New Roman" w:hAnsi="Times New Roman" w:cs="Times New Roman"/>
                <w:color w:val="FFFFFF" w:themeColor="background1"/>
              </w:rPr>
            </w:pPr>
          </w:p>
          <w:p w14:paraId="325969A4" w14:textId="77777777" w:rsidR="003D7D96" w:rsidRPr="00D057A5" w:rsidRDefault="00000000" w:rsidP="00A11141">
            <w:pPr>
              <w:jc w:val="center"/>
              <w:rPr>
                <w:rFonts w:ascii="Times New Roman" w:hAnsi="Times New Roman" w:cs="Times New Roman"/>
                <w:color w:val="000000"/>
              </w:rPr>
            </w:pPr>
            <w:r w:rsidRPr="00A11141">
              <w:rPr>
                <w:rFonts w:ascii="Times New Roman" w:hAnsi="Times New Roman" w:cs="Times New Roman"/>
                <w:color w:val="FFFFFF" w:themeColor="background1"/>
              </w:rPr>
              <w:t>RQ1 Answer</w:t>
            </w:r>
          </w:p>
        </w:tc>
        <w:tc>
          <w:tcPr>
            <w:tcW w:w="6513" w:type="dxa"/>
            <w:shd w:val="clear" w:color="auto" w:fill="FEF9E7"/>
          </w:tcPr>
          <w:p w14:paraId="2B367798" w14:textId="77777777" w:rsidR="003D7D96" w:rsidRPr="00D057A5" w:rsidRDefault="00A11141" w:rsidP="00D057A5">
            <w:pPr>
              <w:jc w:val="both"/>
              <w:rPr>
                <w:rFonts w:ascii="Times New Roman" w:hAnsi="Times New Roman" w:cs="Times New Roman"/>
                <w:color w:val="000000"/>
              </w:rPr>
            </w:pPr>
            <w:r w:rsidRPr="00A11141">
              <w:rPr>
                <w:rFonts w:ascii="Times New Roman" w:hAnsi="Times New Roman" w:cs="Times New Roman"/>
                <w:color w:val="000000"/>
              </w:rPr>
              <w:t xml:space="preserve">DeepSeek-R1:8b labels are enough to fine-tune </w:t>
            </w:r>
            <w:proofErr w:type="spellStart"/>
            <w:r w:rsidRPr="00A11141">
              <w:rPr>
                <w:rFonts w:ascii="Times New Roman" w:hAnsi="Times New Roman" w:cs="Times New Roman"/>
                <w:color w:val="000000"/>
              </w:rPr>
              <w:t>DistilBERT</w:t>
            </w:r>
            <w:proofErr w:type="spellEnd"/>
            <w:r w:rsidRPr="00A11141">
              <w:rPr>
                <w:rFonts w:ascii="Times New Roman" w:hAnsi="Times New Roman" w:cs="Times New Roman"/>
                <w:color w:val="000000"/>
              </w:rPr>
              <w:t>. Performance, positive/negative, is strong; neutral is limited by inherent label scarcity, not label quality.</w:t>
            </w:r>
          </w:p>
        </w:tc>
      </w:tr>
    </w:tbl>
    <w:p w14:paraId="2C236D08" w14:textId="77777777" w:rsidR="003D7D96" w:rsidRPr="00D057A5" w:rsidRDefault="003D7D96" w:rsidP="00D057A5">
      <w:pPr>
        <w:jc w:val="both"/>
        <w:rPr>
          <w:rFonts w:ascii="Times New Roman" w:hAnsi="Times New Roman" w:cs="Times New Roman"/>
          <w:color w:val="000000"/>
        </w:rPr>
      </w:pPr>
    </w:p>
    <w:p w14:paraId="661A8719" w14:textId="77777777" w:rsidR="003D7D96" w:rsidRPr="00D057A5" w:rsidRDefault="00000000" w:rsidP="002335D4">
      <w:pPr>
        <w:pStyle w:val="Heading2"/>
      </w:pPr>
      <w:bookmarkStart w:id="45" w:name="_Toc229703303"/>
      <w:proofErr w:type="gramStart"/>
      <w:r w:rsidRPr="00D057A5">
        <w:lastRenderedPageBreak/>
        <w:t>9.7  Aspect</w:t>
      </w:r>
      <w:proofErr w:type="gramEnd"/>
      <w:r w:rsidRPr="00D057A5">
        <w:t xml:space="preserve"> Frequency</w:t>
      </w:r>
      <w:bookmarkEnd w:id="45"/>
    </w:p>
    <w:p w14:paraId="22BDB6F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00EB1CA" wp14:editId="0EC7663B">
            <wp:extent cx="5303520" cy="2631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ect_frequency.png"/>
                    <pic:cNvPicPr/>
                  </pic:nvPicPr>
                  <pic:blipFill>
                    <a:blip r:embed="rId38"/>
                    <a:stretch>
                      <a:fillRect/>
                    </a:stretch>
                  </pic:blipFill>
                  <pic:spPr>
                    <a:xfrm>
                      <a:off x="0" y="0"/>
                      <a:ext cx="5303520" cy="2631688"/>
                    </a:xfrm>
                    <a:prstGeom prst="rect">
                      <a:avLst/>
                    </a:prstGeom>
                  </pic:spPr>
                </pic:pic>
              </a:graphicData>
            </a:graphic>
          </wp:inline>
        </w:drawing>
      </w:r>
    </w:p>
    <w:p w14:paraId="6320858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18. Frequency of each aspect across 300K reviews.</w:t>
      </w:r>
    </w:p>
    <w:p w14:paraId="71B08D6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Performance and ease of use are most frequently mentioned. Battery life and connectivity follow. Camera and sound quality are least frequent — relevant only to specific product categories. High-frequency aspects produce more statistically reliable aggregate scores in the product table.</w:t>
      </w:r>
    </w:p>
    <w:p w14:paraId="1D2D62B7" w14:textId="77777777" w:rsidR="003D7D96" w:rsidRPr="00D057A5" w:rsidRDefault="003D7D96" w:rsidP="00D057A5">
      <w:pPr>
        <w:jc w:val="both"/>
        <w:rPr>
          <w:rFonts w:ascii="Times New Roman" w:hAnsi="Times New Roman" w:cs="Times New Roman"/>
          <w:color w:val="000000"/>
        </w:rPr>
      </w:pPr>
    </w:p>
    <w:p w14:paraId="7130C618" w14:textId="77777777" w:rsidR="003D7D96" w:rsidRPr="00D057A5" w:rsidRDefault="00000000" w:rsidP="002335D4">
      <w:pPr>
        <w:pStyle w:val="Heading2"/>
      </w:pPr>
      <w:bookmarkStart w:id="46" w:name="_Toc229703304"/>
      <w:proofErr w:type="gramStart"/>
      <w:r w:rsidRPr="00D057A5">
        <w:t>9.8  Sentiment</w:t>
      </w:r>
      <w:proofErr w:type="gramEnd"/>
      <w:r w:rsidRPr="00D057A5">
        <w:t xml:space="preserve"> Breakdown per Aspect</w:t>
      </w:r>
      <w:bookmarkEnd w:id="46"/>
    </w:p>
    <w:p w14:paraId="772C68B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12A9A2BA" wp14:editId="10D48361">
            <wp:extent cx="5303520" cy="2252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ect_sentiment_stacked.png"/>
                    <pic:cNvPicPr/>
                  </pic:nvPicPr>
                  <pic:blipFill>
                    <a:blip r:embed="rId39"/>
                    <a:stretch>
                      <a:fillRect/>
                    </a:stretch>
                  </pic:blipFill>
                  <pic:spPr>
                    <a:xfrm>
                      <a:off x="0" y="0"/>
                      <a:ext cx="5303520" cy="2252755"/>
                    </a:xfrm>
                    <a:prstGeom prst="rect">
                      <a:avLst/>
                    </a:prstGeom>
                  </pic:spPr>
                </pic:pic>
              </a:graphicData>
            </a:graphic>
          </wp:inline>
        </w:drawing>
      </w:r>
    </w:p>
    <w:p w14:paraId="7DBA718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19. Sentiment breakdown per aspect (stacked bar).</w:t>
      </w:r>
    </w:p>
    <w:p w14:paraId="74A2064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 xml:space="preserve">Delivery and ease of use show the highest positive rates. Reliability and build quality show the highest negative rates — directly answering RQ3. This pattern reflects a market-wide quality gap: products arrive quickly and are easy to set up, but a significant fraction </w:t>
      </w:r>
      <w:proofErr w:type="gramStart"/>
      <w:r w:rsidRPr="00D057A5">
        <w:rPr>
          <w:rFonts w:ascii="Times New Roman" w:hAnsi="Times New Roman" w:cs="Times New Roman"/>
          <w:color w:val="000000"/>
        </w:rPr>
        <w:t>fail</w:t>
      </w:r>
      <w:proofErr w:type="gramEnd"/>
      <w:r w:rsidRPr="00D057A5">
        <w:rPr>
          <w:rFonts w:ascii="Times New Roman" w:hAnsi="Times New Roman" w:cs="Times New Roman"/>
          <w:color w:val="000000"/>
        </w:rPr>
        <w:t xml:space="preserve"> prematurely in reliability and physical construction.</w:t>
      </w:r>
    </w:p>
    <w:p w14:paraId="06D8DC72" w14:textId="77777777" w:rsidR="003D7D96" w:rsidRPr="00D057A5" w:rsidRDefault="003D7D96" w:rsidP="00D057A5">
      <w:pPr>
        <w:jc w:val="both"/>
        <w:rPr>
          <w:rFonts w:ascii="Times New Roman" w:hAnsi="Times New Roman" w:cs="Times New Roman"/>
          <w:color w:val="000000"/>
        </w:rPr>
      </w:pPr>
    </w:p>
    <w:tbl>
      <w:tblPr>
        <w:tblW w:w="0" w:type="auto"/>
        <w:jc w:val="center"/>
        <w:tblLook w:val="04A0" w:firstRow="1" w:lastRow="0" w:firstColumn="1" w:lastColumn="0" w:noHBand="0" w:noVBand="1"/>
      </w:tblPr>
      <w:tblGrid>
        <w:gridCol w:w="2127"/>
        <w:gridCol w:w="6513"/>
      </w:tblGrid>
      <w:tr w:rsidR="003D7D96" w14:paraId="48E0454F" w14:textId="77777777" w:rsidTr="004542C7">
        <w:trPr>
          <w:trHeight w:val="1354"/>
          <w:jc w:val="center"/>
        </w:trPr>
        <w:tc>
          <w:tcPr>
            <w:tcW w:w="2127" w:type="dxa"/>
            <w:shd w:val="clear" w:color="auto" w:fill="C00000"/>
          </w:tcPr>
          <w:p w14:paraId="488DA980" w14:textId="77777777" w:rsidR="004542C7" w:rsidRDefault="004542C7" w:rsidP="00D057A5">
            <w:pPr>
              <w:jc w:val="both"/>
              <w:rPr>
                <w:rFonts w:ascii="Times New Roman" w:hAnsi="Times New Roman" w:cs="Times New Roman"/>
                <w:color w:val="FFFFFF" w:themeColor="background1"/>
              </w:rPr>
            </w:pPr>
          </w:p>
          <w:p w14:paraId="7DAC7427" w14:textId="77777777" w:rsidR="003D7D96" w:rsidRPr="00D057A5" w:rsidRDefault="00000000" w:rsidP="004542C7">
            <w:pPr>
              <w:jc w:val="center"/>
              <w:rPr>
                <w:rFonts w:ascii="Times New Roman" w:hAnsi="Times New Roman" w:cs="Times New Roman"/>
                <w:color w:val="000000"/>
              </w:rPr>
            </w:pPr>
            <w:r w:rsidRPr="004542C7">
              <w:rPr>
                <w:rFonts w:ascii="Times New Roman" w:hAnsi="Times New Roman" w:cs="Times New Roman"/>
                <w:color w:val="FFFFFF" w:themeColor="background1"/>
              </w:rPr>
              <w:t>RQ3 Answer</w:t>
            </w:r>
          </w:p>
        </w:tc>
        <w:tc>
          <w:tcPr>
            <w:tcW w:w="6513" w:type="dxa"/>
            <w:shd w:val="clear" w:color="auto" w:fill="FDEDEC"/>
          </w:tcPr>
          <w:p w14:paraId="5BF1088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Reliability and build quality receive the most negative sentiment. Delivery and ease of use receive the most positive. This pattern holds consistently across product categories.</w:t>
            </w:r>
          </w:p>
        </w:tc>
      </w:tr>
    </w:tbl>
    <w:p w14:paraId="5ECFB89F" w14:textId="77777777" w:rsidR="003D7D96" w:rsidRPr="00D057A5" w:rsidRDefault="003D7D96" w:rsidP="00D057A5">
      <w:pPr>
        <w:jc w:val="both"/>
        <w:rPr>
          <w:rFonts w:ascii="Times New Roman" w:hAnsi="Times New Roman" w:cs="Times New Roman"/>
          <w:color w:val="000000"/>
        </w:rPr>
      </w:pPr>
    </w:p>
    <w:p w14:paraId="61EA8C31" w14:textId="77777777" w:rsidR="003D7D96" w:rsidRPr="00D057A5" w:rsidRDefault="00000000" w:rsidP="002335D4">
      <w:pPr>
        <w:pStyle w:val="Heading2"/>
      </w:pPr>
      <w:bookmarkStart w:id="47" w:name="_Toc229703305"/>
      <w:proofErr w:type="gramStart"/>
      <w:r w:rsidRPr="00D057A5">
        <w:t>9.9  Aspect</w:t>
      </w:r>
      <w:proofErr w:type="gramEnd"/>
      <w:r w:rsidRPr="00D057A5">
        <w:t>-Sentiment Heatmap</w:t>
      </w:r>
      <w:bookmarkEnd w:id="47"/>
    </w:p>
    <w:p w14:paraId="7E112B3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43C0D07E" wp14:editId="570B4AB6">
            <wp:extent cx="5303520" cy="38439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ect_sentiment_heatmap.png"/>
                    <pic:cNvPicPr/>
                  </pic:nvPicPr>
                  <pic:blipFill>
                    <a:blip r:embed="rId40"/>
                    <a:stretch>
                      <a:fillRect/>
                    </a:stretch>
                  </pic:blipFill>
                  <pic:spPr>
                    <a:xfrm>
                      <a:off x="0" y="0"/>
                      <a:ext cx="5303520" cy="3843938"/>
                    </a:xfrm>
                    <a:prstGeom prst="rect">
                      <a:avLst/>
                    </a:prstGeom>
                  </pic:spPr>
                </pic:pic>
              </a:graphicData>
            </a:graphic>
          </wp:inline>
        </w:drawing>
      </w:r>
    </w:p>
    <w:p w14:paraId="73B48B2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20. Aspect-sentiment heatmap across all products.</w:t>
      </w:r>
    </w:p>
    <w:p w14:paraId="704BB98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Warmer colours (→ +1.0) indicate consistently positive aspects; cooler indicate dissatisfaction. The heatmap also reveals aspect correlation: products scoring poorly on reliability tend to also score poorly on build quality, suggesting both are driven by the same underlying quality dimension.</w:t>
      </w:r>
    </w:p>
    <w:p w14:paraId="24193FD8" w14:textId="77777777" w:rsidR="003D7D96" w:rsidRPr="00D057A5" w:rsidRDefault="003D7D96" w:rsidP="00D057A5">
      <w:pPr>
        <w:jc w:val="both"/>
        <w:rPr>
          <w:rFonts w:ascii="Times New Roman" w:hAnsi="Times New Roman" w:cs="Times New Roman"/>
          <w:color w:val="000000"/>
        </w:rPr>
      </w:pPr>
    </w:p>
    <w:p w14:paraId="77B3062D" w14:textId="77777777" w:rsidR="003D7D96" w:rsidRPr="00D057A5" w:rsidRDefault="00000000" w:rsidP="002335D4">
      <w:pPr>
        <w:pStyle w:val="Heading2"/>
      </w:pPr>
      <w:bookmarkStart w:id="48" w:name="_Toc229703306"/>
      <w:proofErr w:type="gramStart"/>
      <w:r w:rsidRPr="00D057A5">
        <w:lastRenderedPageBreak/>
        <w:t>9.10  Negative</w:t>
      </w:r>
      <w:proofErr w:type="gramEnd"/>
      <w:r w:rsidRPr="00D057A5">
        <w:t xml:space="preserve"> Sentiment Rate</w:t>
      </w:r>
      <w:bookmarkEnd w:id="48"/>
    </w:p>
    <w:p w14:paraId="2A00DBD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673E1942" wp14:editId="545BDD74">
            <wp:extent cx="5303520" cy="2627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ect_negative_rate.png"/>
                    <pic:cNvPicPr/>
                  </pic:nvPicPr>
                  <pic:blipFill>
                    <a:blip r:embed="rId41"/>
                    <a:stretch>
                      <a:fillRect/>
                    </a:stretch>
                  </pic:blipFill>
                  <pic:spPr>
                    <a:xfrm>
                      <a:off x="0" y="0"/>
                      <a:ext cx="5303520" cy="2627629"/>
                    </a:xfrm>
                    <a:prstGeom prst="rect">
                      <a:avLst/>
                    </a:prstGeom>
                  </pic:spPr>
                </pic:pic>
              </a:graphicData>
            </a:graphic>
          </wp:inline>
        </w:drawing>
      </w:r>
    </w:p>
    <w:p w14:paraId="7DFEABB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21. Negative-sentiment rate per aspect.</w:t>
      </w:r>
    </w:p>
    <w:p w14:paraId="2E0F22F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Reliability has the highest negative rate, followed by build quality and connectivity. This ranking is actionable: a buyer scrutinising reliability reviews will surface the highest risk of dissatisfaction. Delivery has the lowest negative rate across the dataset.</w:t>
      </w:r>
    </w:p>
    <w:p w14:paraId="15BD2524" w14:textId="77777777" w:rsidR="003D7D96" w:rsidRPr="00D057A5" w:rsidRDefault="003D7D96" w:rsidP="00D057A5">
      <w:pPr>
        <w:jc w:val="both"/>
        <w:rPr>
          <w:rFonts w:ascii="Times New Roman" w:hAnsi="Times New Roman" w:cs="Times New Roman"/>
          <w:color w:val="000000"/>
        </w:rPr>
      </w:pPr>
    </w:p>
    <w:p w14:paraId="14468D87" w14:textId="77777777" w:rsidR="003D7D96" w:rsidRPr="00D057A5" w:rsidRDefault="00000000" w:rsidP="002335D4">
      <w:pPr>
        <w:pStyle w:val="Heading2"/>
      </w:pPr>
      <w:bookmarkStart w:id="49" w:name="_Toc229703307"/>
      <w:proofErr w:type="gramStart"/>
      <w:r w:rsidRPr="00D057A5">
        <w:t>9.11  Product</w:t>
      </w:r>
      <w:proofErr w:type="gramEnd"/>
      <w:r w:rsidRPr="00D057A5">
        <w:t xml:space="preserve"> Scoring Heatmap</w:t>
      </w:r>
      <w:bookmarkEnd w:id="49"/>
    </w:p>
    <w:p w14:paraId="71B0376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noProof/>
          <w:color w:val="000000"/>
        </w:rPr>
        <w:drawing>
          <wp:inline distT="0" distB="0" distL="0" distR="0" wp14:anchorId="634B9B3B" wp14:editId="668F1C72">
            <wp:extent cx="5486400" cy="18776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scoring_heatmap.png"/>
                    <pic:cNvPicPr/>
                  </pic:nvPicPr>
                  <pic:blipFill>
                    <a:blip r:embed="rId42"/>
                    <a:stretch>
                      <a:fillRect/>
                    </a:stretch>
                  </pic:blipFill>
                  <pic:spPr>
                    <a:xfrm>
                      <a:off x="0" y="0"/>
                      <a:ext cx="5486400" cy="1877627"/>
                    </a:xfrm>
                    <a:prstGeom prst="rect">
                      <a:avLst/>
                    </a:prstGeom>
                  </pic:spPr>
                </pic:pic>
              </a:graphicData>
            </a:graphic>
          </wp:inline>
        </w:drawing>
      </w:r>
    </w:p>
    <w:p w14:paraId="104A4F9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Figure 22. Product scoring heatmap — top 50 products × 12 aspects.</w:t>
      </w:r>
    </w:p>
    <w:p w14:paraId="0DDB7620" w14:textId="77777777" w:rsidR="003D7D96"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No one product excels on all 12 aspects – highlighting the core value of ABSA over aggregate ratings. 3-mention threshold = grey cells (</w:t>
      </w:r>
      <w:proofErr w:type="spellStart"/>
      <w:r w:rsidRPr="001B65BA">
        <w:rPr>
          <w:rFonts w:ascii="Times New Roman" w:hAnsi="Times New Roman" w:cs="Times New Roman"/>
          <w:color w:val="000000"/>
        </w:rPr>
        <w:t>NaN</w:t>
      </w:r>
      <w:proofErr w:type="spellEnd"/>
      <w:r w:rsidRPr="001B65BA">
        <w:rPr>
          <w:rFonts w:ascii="Times New Roman" w:hAnsi="Times New Roman" w:cs="Times New Roman"/>
          <w:color w:val="000000"/>
        </w:rPr>
        <w:t>) = honest communication of statistical uncertainty, not a misleading numeric score from insufficient data</w:t>
      </w:r>
    </w:p>
    <w:p w14:paraId="374F542F" w14:textId="77777777" w:rsidR="003D7D96" w:rsidRDefault="003D7D96" w:rsidP="00D057A5">
      <w:pPr>
        <w:jc w:val="both"/>
        <w:rPr>
          <w:rFonts w:ascii="Times New Roman" w:hAnsi="Times New Roman" w:cs="Times New Roman"/>
          <w:color w:val="000000"/>
        </w:rPr>
      </w:pPr>
    </w:p>
    <w:p w14:paraId="795D6F81" w14:textId="77777777" w:rsidR="001B65BA" w:rsidRPr="00D057A5" w:rsidRDefault="001B65BA" w:rsidP="00D057A5">
      <w:pPr>
        <w:jc w:val="both"/>
        <w:rPr>
          <w:rFonts w:ascii="Times New Roman" w:hAnsi="Times New Roman" w:cs="Times New Roman"/>
          <w:color w:val="000000"/>
        </w:rPr>
      </w:pPr>
    </w:p>
    <w:p w14:paraId="108B9F4D" w14:textId="77777777" w:rsidR="003D7D96" w:rsidRPr="00D057A5" w:rsidRDefault="00000000" w:rsidP="002335D4">
      <w:pPr>
        <w:pStyle w:val="Heading2"/>
      </w:pPr>
      <w:bookmarkStart w:id="50" w:name="_Toc229703308"/>
      <w:proofErr w:type="gramStart"/>
      <w:r w:rsidRPr="00D057A5">
        <w:lastRenderedPageBreak/>
        <w:t>9.12  Per</w:t>
      </w:r>
      <w:proofErr w:type="gramEnd"/>
      <w:r w:rsidRPr="00D057A5">
        <w:t>-Aspect F1 Scores</w:t>
      </w:r>
      <w:bookmarkEnd w:id="50"/>
    </w:p>
    <w:tbl>
      <w:tblPr>
        <w:tblStyle w:val="TableGrid"/>
        <w:tblW w:w="0" w:type="auto"/>
        <w:tblLook w:val="04A0" w:firstRow="1" w:lastRow="0" w:firstColumn="1" w:lastColumn="0" w:noHBand="0" w:noVBand="1"/>
      </w:tblPr>
      <w:tblGrid>
        <w:gridCol w:w="2160"/>
        <w:gridCol w:w="2160"/>
        <w:gridCol w:w="2160"/>
        <w:gridCol w:w="2160"/>
      </w:tblGrid>
      <w:tr w:rsidR="003D7D96" w14:paraId="33E474B1" w14:textId="77777777">
        <w:tc>
          <w:tcPr>
            <w:tcW w:w="2160" w:type="dxa"/>
          </w:tcPr>
          <w:p w14:paraId="576B14F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Aspect</w:t>
            </w:r>
          </w:p>
        </w:tc>
        <w:tc>
          <w:tcPr>
            <w:tcW w:w="2160" w:type="dxa"/>
          </w:tcPr>
          <w:p w14:paraId="4210AA0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F1</w:t>
            </w:r>
          </w:p>
        </w:tc>
        <w:tc>
          <w:tcPr>
            <w:tcW w:w="2160" w:type="dxa"/>
          </w:tcPr>
          <w:p w14:paraId="1457243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Why this score?</w:t>
            </w:r>
          </w:p>
        </w:tc>
        <w:tc>
          <w:tcPr>
            <w:tcW w:w="2160" w:type="dxa"/>
          </w:tcPr>
          <w:p w14:paraId="6E14ED6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Implication</w:t>
            </w:r>
          </w:p>
        </w:tc>
      </w:tr>
      <w:tr w:rsidR="003D7D96" w14:paraId="43B48676" w14:textId="77777777">
        <w:tc>
          <w:tcPr>
            <w:tcW w:w="2160" w:type="dxa"/>
          </w:tcPr>
          <w:p w14:paraId="5E5D6FE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Battery Life</w:t>
            </w:r>
          </w:p>
        </w:tc>
        <w:tc>
          <w:tcPr>
            <w:tcW w:w="2160" w:type="dxa"/>
          </w:tcPr>
          <w:p w14:paraId="419B0DA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1.000</w:t>
            </w:r>
          </w:p>
        </w:tc>
        <w:tc>
          <w:tcPr>
            <w:tcW w:w="2160" w:type="dxa"/>
          </w:tcPr>
          <w:p w14:paraId="746832A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w:t>
            </w:r>
            <w:proofErr w:type="gramStart"/>
            <w:r w:rsidRPr="00D057A5">
              <w:rPr>
                <w:rFonts w:ascii="Times New Roman" w:hAnsi="Times New Roman" w:cs="Times New Roman"/>
                <w:color w:val="000000"/>
              </w:rPr>
              <w:t>battery</w:t>
            </w:r>
            <w:proofErr w:type="gramEnd"/>
            <w:r w:rsidRPr="00D057A5">
              <w:rPr>
                <w:rFonts w:ascii="Times New Roman" w:hAnsi="Times New Roman" w:cs="Times New Roman"/>
                <w:color w:val="000000"/>
              </w:rPr>
              <w:t xml:space="preserve"> life', 'charge', 'lasts' — unmistakable vocabulary</w:t>
            </w:r>
          </w:p>
        </w:tc>
        <w:tc>
          <w:tcPr>
            <w:tcW w:w="2160" w:type="dxa"/>
          </w:tcPr>
          <w:p w14:paraId="5C6C598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Scores for this aspect are highly reliable</w:t>
            </w:r>
          </w:p>
        </w:tc>
      </w:tr>
      <w:tr w:rsidR="003D7D96" w14:paraId="313DFBC9" w14:textId="77777777">
        <w:tc>
          <w:tcPr>
            <w:tcW w:w="2160" w:type="dxa"/>
          </w:tcPr>
          <w:p w14:paraId="7F97299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Delivery</w:t>
            </w:r>
          </w:p>
        </w:tc>
        <w:tc>
          <w:tcPr>
            <w:tcW w:w="2160" w:type="dxa"/>
          </w:tcPr>
          <w:p w14:paraId="6523860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0.915</w:t>
            </w:r>
          </w:p>
        </w:tc>
        <w:tc>
          <w:tcPr>
            <w:tcW w:w="2160" w:type="dxa"/>
          </w:tcPr>
          <w:p w14:paraId="1EDABF3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Delivery language is unique and consistent</w:t>
            </w:r>
          </w:p>
        </w:tc>
        <w:tc>
          <w:tcPr>
            <w:tcW w:w="2160" w:type="dxa"/>
          </w:tcPr>
          <w:p w14:paraId="48E5C18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High confidence in delivery scores</w:t>
            </w:r>
          </w:p>
        </w:tc>
      </w:tr>
      <w:tr w:rsidR="003D7D96" w14:paraId="39C568C8" w14:textId="77777777">
        <w:tc>
          <w:tcPr>
            <w:tcW w:w="2160" w:type="dxa"/>
          </w:tcPr>
          <w:p w14:paraId="31F11A2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Customer Service</w:t>
            </w:r>
          </w:p>
        </w:tc>
        <w:tc>
          <w:tcPr>
            <w:tcW w:w="2160" w:type="dxa"/>
          </w:tcPr>
          <w:p w14:paraId="0984EC4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0.833</w:t>
            </w:r>
          </w:p>
        </w:tc>
        <w:tc>
          <w:tcPr>
            <w:tcW w:w="2160" w:type="dxa"/>
          </w:tcPr>
          <w:p w14:paraId="4B68929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Service complaints use predictable patterns</w:t>
            </w:r>
          </w:p>
        </w:tc>
        <w:tc>
          <w:tcPr>
            <w:tcW w:w="2160" w:type="dxa"/>
          </w:tcPr>
          <w:p w14:paraId="05CD8DC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Strong reliability</w:t>
            </w:r>
          </w:p>
        </w:tc>
      </w:tr>
      <w:tr w:rsidR="003D7D96" w14:paraId="35DE4019" w14:textId="77777777">
        <w:tc>
          <w:tcPr>
            <w:tcW w:w="2160" w:type="dxa"/>
          </w:tcPr>
          <w:p w14:paraId="655197C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Ease of Use</w:t>
            </w:r>
          </w:p>
        </w:tc>
        <w:tc>
          <w:tcPr>
            <w:tcW w:w="2160" w:type="dxa"/>
          </w:tcPr>
          <w:p w14:paraId="0639507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0.800</w:t>
            </w:r>
          </w:p>
        </w:tc>
        <w:tc>
          <w:tcPr>
            <w:tcW w:w="2160" w:type="dxa"/>
          </w:tcPr>
          <w:p w14:paraId="5FD0B98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Setup / usability terms are distinctive</w:t>
            </w:r>
          </w:p>
        </w:tc>
        <w:tc>
          <w:tcPr>
            <w:tcW w:w="2160" w:type="dxa"/>
          </w:tcPr>
          <w:p w14:paraId="656A30C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Reliable ease-of-use scores</w:t>
            </w:r>
          </w:p>
        </w:tc>
      </w:tr>
      <w:tr w:rsidR="003D7D96" w14:paraId="597E6B92" w14:textId="77777777">
        <w:tc>
          <w:tcPr>
            <w:tcW w:w="2160" w:type="dxa"/>
          </w:tcPr>
          <w:p w14:paraId="2A4DD7F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Reliability</w:t>
            </w:r>
          </w:p>
        </w:tc>
        <w:tc>
          <w:tcPr>
            <w:tcW w:w="2160" w:type="dxa"/>
          </w:tcPr>
          <w:p w14:paraId="0762491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0.800</w:t>
            </w:r>
          </w:p>
        </w:tc>
        <w:tc>
          <w:tcPr>
            <w:tcW w:w="2160" w:type="dxa"/>
          </w:tcPr>
          <w:p w14:paraId="609AB99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Failure terms ('stopped working', 'broke') are clear</w:t>
            </w:r>
          </w:p>
        </w:tc>
        <w:tc>
          <w:tcPr>
            <w:tcW w:w="2160" w:type="dxa"/>
          </w:tcPr>
          <w:p w14:paraId="2ACEC59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Good — important given high negative rate</w:t>
            </w:r>
          </w:p>
        </w:tc>
      </w:tr>
      <w:tr w:rsidR="003D7D96" w14:paraId="4BE7FDBB" w14:textId="77777777">
        <w:tc>
          <w:tcPr>
            <w:tcW w:w="2160" w:type="dxa"/>
          </w:tcPr>
          <w:p w14:paraId="61F1B1B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Connectivity</w:t>
            </w:r>
          </w:p>
        </w:tc>
        <w:tc>
          <w:tcPr>
            <w:tcW w:w="2160" w:type="dxa"/>
          </w:tcPr>
          <w:p w14:paraId="103B354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0.750</w:t>
            </w:r>
          </w:p>
        </w:tc>
        <w:tc>
          <w:tcPr>
            <w:tcW w:w="2160" w:type="dxa"/>
          </w:tcPr>
          <w:p w14:paraId="4A7804C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Distinct but overlaps with performance context</w:t>
            </w:r>
          </w:p>
        </w:tc>
        <w:tc>
          <w:tcPr>
            <w:tcW w:w="2160" w:type="dxa"/>
          </w:tcPr>
          <w:p w14:paraId="795BA57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Some cross-aspect confusion</w:t>
            </w:r>
          </w:p>
        </w:tc>
      </w:tr>
      <w:tr w:rsidR="003D7D96" w14:paraId="2487E617" w14:textId="77777777">
        <w:tc>
          <w:tcPr>
            <w:tcW w:w="2160" w:type="dxa"/>
          </w:tcPr>
          <w:p w14:paraId="1DFDC2A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Sound Quality</w:t>
            </w:r>
          </w:p>
        </w:tc>
        <w:tc>
          <w:tcPr>
            <w:tcW w:w="2160" w:type="dxa"/>
          </w:tcPr>
          <w:p w14:paraId="2B20703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0.750</w:t>
            </w:r>
          </w:p>
        </w:tc>
        <w:tc>
          <w:tcPr>
            <w:tcW w:w="2160" w:type="dxa"/>
          </w:tcPr>
          <w:p w14:paraId="167D734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Audio terminology is domain-specific</w:t>
            </w:r>
          </w:p>
        </w:tc>
        <w:tc>
          <w:tcPr>
            <w:tcW w:w="2160" w:type="dxa"/>
          </w:tcPr>
          <w:p w14:paraId="65BD26D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Good for audio products</w:t>
            </w:r>
          </w:p>
        </w:tc>
      </w:tr>
      <w:tr w:rsidR="003D7D96" w14:paraId="50D96E5F" w14:textId="77777777">
        <w:tc>
          <w:tcPr>
            <w:tcW w:w="2160" w:type="dxa"/>
          </w:tcPr>
          <w:p w14:paraId="0C92CDF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Build Quality</w:t>
            </w:r>
          </w:p>
        </w:tc>
        <w:tc>
          <w:tcPr>
            <w:tcW w:w="2160" w:type="dxa"/>
          </w:tcPr>
          <w:p w14:paraId="76F4F6EA"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0.733</w:t>
            </w:r>
          </w:p>
        </w:tc>
        <w:tc>
          <w:tcPr>
            <w:tcW w:w="2160" w:type="dxa"/>
          </w:tcPr>
          <w:p w14:paraId="2EB15BF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Subjective 'feel' words add noise</w:t>
            </w:r>
          </w:p>
        </w:tc>
        <w:tc>
          <w:tcPr>
            <w:tcW w:w="2160" w:type="dxa"/>
          </w:tcPr>
          <w:p w14:paraId="65217D86"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Some ambiguity</w:t>
            </w:r>
          </w:p>
        </w:tc>
      </w:tr>
      <w:tr w:rsidR="003D7D96" w14:paraId="56135D99" w14:textId="77777777">
        <w:tc>
          <w:tcPr>
            <w:tcW w:w="2160" w:type="dxa"/>
          </w:tcPr>
          <w:p w14:paraId="406C138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Performance</w:t>
            </w:r>
          </w:p>
        </w:tc>
        <w:tc>
          <w:tcPr>
            <w:tcW w:w="2160" w:type="dxa"/>
          </w:tcPr>
          <w:p w14:paraId="0D369DF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0.729</w:t>
            </w:r>
          </w:p>
        </w:tc>
        <w:tc>
          <w:tcPr>
            <w:tcW w:w="2160" w:type="dxa"/>
          </w:tcPr>
          <w:p w14:paraId="0356670C"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'Performance' used broadly across contexts</w:t>
            </w:r>
          </w:p>
        </w:tc>
        <w:tc>
          <w:tcPr>
            <w:tcW w:w="2160" w:type="dxa"/>
          </w:tcPr>
          <w:p w14:paraId="24BBDCD3"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Moderate confidence</w:t>
            </w:r>
          </w:p>
        </w:tc>
      </w:tr>
      <w:tr w:rsidR="003D7D96" w14:paraId="12007A43" w14:textId="77777777">
        <w:tc>
          <w:tcPr>
            <w:tcW w:w="2160" w:type="dxa"/>
          </w:tcPr>
          <w:p w14:paraId="3FFA935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Screen/Display</w:t>
            </w:r>
          </w:p>
        </w:tc>
        <w:tc>
          <w:tcPr>
            <w:tcW w:w="2160" w:type="dxa"/>
          </w:tcPr>
          <w:p w14:paraId="0AF36BDE"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0.700</w:t>
            </w:r>
          </w:p>
        </w:tc>
        <w:tc>
          <w:tcPr>
            <w:tcW w:w="2160" w:type="dxa"/>
          </w:tcPr>
          <w:p w14:paraId="377DCF6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Varies across diverse product types</w:t>
            </w:r>
          </w:p>
        </w:tc>
        <w:tc>
          <w:tcPr>
            <w:tcW w:w="2160" w:type="dxa"/>
          </w:tcPr>
          <w:p w14:paraId="708AA59D"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Lower — product-type dependent</w:t>
            </w:r>
          </w:p>
        </w:tc>
      </w:tr>
      <w:tr w:rsidR="003D7D96" w14:paraId="39571FF4" w14:textId="77777777">
        <w:tc>
          <w:tcPr>
            <w:tcW w:w="2160" w:type="dxa"/>
          </w:tcPr>
          <w:p w14:paraId="375F2A5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Price/Value</w:t>
            </w:r>
          </w:p>
        </w:tc>
        <w:tc>
          <w:tcPr>
            <w:tcW w:w="2160" w:type="dxa"/>
          </w:tcPr>
          <w:p w14:paraId="58E828D1"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0.686</w:t>
            </w:r>
          </w:p>
        </w:tc>
        <w:tc>
          <w:tcPr>
            <w:tcW w:w="2160" w:type="dxa"/>
          </w:tcPr>
          <w:p w14:paraId="5D72B24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Value judgements are highly subjective</w:t>
            </w:r>
          </w:p>
        </w:tc>
        <w:tc>
          <w:tcPr>
            <w:tcW w:w="2160" w:type="dxa"/>
          </w:tcPr>
          <w:p w14:paraId="142DBA7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Most noise — subjective standard varies</w:t>
            </w:r>
          </w:p>
        </w:tc>
      </w:tr>
      <w:tr w:rsidR="003D7D96" w14:paraId="5298E605" w14:textId="77777777">
        <w:tc>
          <w:tcPr>
            <w:tcW w:w="2160" w:type="dxa"/>
          </w:tcPr>
          <w:p w14:paraId="5E719A5F"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Camera Quality</w:t>
            </w:r>
          </w:p>
        </w:tc>
        <w:tc>
          <w:tcPr>
            <w:tcW w:w="2160" w:type="dxa"/>
          </w:tcPr>
          <w:p w14:paraId="473C1A5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0.667</w:t>
            </w:r>
          </w:p>
        </w:tc>
        <w:tc>
          <w:tcPr>
            <w:tcW w:w="2160" w:type="dxa"/>
          </w:tcPr>
          <w:p w14:paraId="67CB1754"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Fewest training samples; sparse in corpus</w:t>
            </w:r>
          </w:p>
        </w:tc>
        <w:tc>
          <w:tcPr>
            <w:tcW w:w="2160" w:type="dxa"/>
          </w:tcPr>
          <w:p w14:paraId="754AD34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Least reliable — use with caution</w:t>
            </w:r>
          </w:p>
        </w:tc>
      </w:tr>
    </w:tbl>
    <w:p w14:paraId="4EBD3EBC" w14:textId="77777777" w:rsidR="003D7D96" w:rsidRPr="00D057A5" w:rsidRDefault="003D7D96" w:rsidP="00D057A5">
      <w:pPr>
        <w:jc w:val="both"/>
        <w:rPr>
          <w:rFonts w:ascii="Times New Roman" w:hAnsi="Times New Roman" w:cs="Times New Roman"/>
          <w:color w:val="000000"/>
        </w:rPr>
      </w:pPr>
    </w:p>
    <w:p w14:paraId="4D1C81DF" w14:textId="77777777" w:rsidR="003D7D96"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The per-aspect F1 pattern shows that model weakness is essentially linguistic: aspects with unambiguous domain-specific vocabulary score near-perfectly, while aspects whose language is subjective or context-dependent score lower. More labelled examples for low-F1 aspects would directly improve the corresponding scores.</w:t>
      </w:r>
    </w:p>
    <w:tbl>
      <w:tblPr>
        <w:tblW w:w="0" w:type="auto"/>
        <w:jc w:val="center"/>
        <w:tblLook w:val="04A0" w:firstRow="1" w:lastRow="0" w:firstColumn="1" w:lastColumn="0" w:noHBand="0" w:noVBand="1"/>
      </w:tblPr>
      <w:tblGrid>
        <w:gridCol w:w="1985"/>
        <w:gridCol w:w="6655"/>
      </w:tblGrid>
      <w:tr w:rsidR="003D7D96" w14:paraId="62D18AB8" w14:textId="77777777" w:rsidTr="00774749">
        <w:trPr>
          <w:trHeight w:val="1385"/>
          <w:jc w:val="center"/>
        </w:trPr>
        <w:tc>
          <w:tcPr>
            <w:tcW w:w="1985" w:type="dxa"/>
            <w:shd w:val="clear" w:color="auto" w:fill="2E75B6"/>
          </w:tcPr>
          <w:p w14:paraId="59AF1E1A" w14:textId="77777777" w:rsidR="00774749" w:rsidRDefault="00774749" w:rsidP="00774749">
            <w:pPr>
              <w:jc w:val="center"/>
              <w:rPr>
                <w:rFonts w:ascii="Times New Roman" w:hAnsi="Times New Roman" w:cs="Times New Roman"/>
                <w:color w:val="FFFFFF" w:themeColor="background1"/>
              </w:rPr>
            </w:pPr>
          </w:p>
          <w:p w14:paraId="2E22C056" w14:textId="77777777" w:rsidR="003D7D96" w:rsidRPr="00D057A5" w:rsidRDefault="00000000" w:rsidP="00774749">
            <w:pPr>
              <w:jc w:val="center"/>
              <w:rPr>
                <w:rFonts w:ascii="Times New Roman" w:hAnsi="Times New Roman" w:cs="Times New Roman"/>
                <w:color w:val="000000"/>
              </w:rPr>
            </w:pPr>
            <w:r w:rsidRPr="00774749">
              <w:rPr>
                <w:rFonts w:ascii="Times New Roman" w:hAnsi="Times New Roman" w:cs="Times New Roman"/>
                <w:color w:val="FFFFFF" w:themeColor="background1"/>
              </w:rPr>
              <w:t>RQ4 Answer</w:t>
            </w:r>
          </w:p>
        </w:tc>
        <w:tc>
          <w:tcPr>
            <w:tcW w:w="6655" w:type="dxa"/>
            <w:shd w:val="clear" w:color="auto" w:fill="EBF5FB"/>
          </w:tcPr>
          <w:p w14:paraId="06396482" w14:textId="77777777" w:rsidR="003D7D96"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Semantic search over all-MiniLM-L6-v2 embeddings successfully retrieves products by name and by attribute with the same model with millisecond latency over 9,636 products.</w:t>
            </w:r>
          </w:p>
        </w:tc>
      </w:tr>
    </w:tbl>
    <w:p w14:paraId="1BC3973A" w14:textId="77777777" w:rsidR="003D7D96" w:rsidRPr="00D057A5" w:rsidRDefault="003D7D96" w:rsidP="00D057A5">
      <w:pPr>
        <w:jc w:val="both"/>
        <w:rPr>
          <w:rFonts w:ascii="Times New Roman" w:hAnsi="Times New Roman" w:cs="Times New Roman"/>
          <w:color w:val="000000"/>
        </w:rPr>
      </w:pPr>
    </w:p>
    <w:p w14:paraId="398D5281" w14:textId="77777777" w:rsidR="003D7D96" w:rsidRDefault="00000000" w:rsidP="00570D77">
      <w:pPr>
        <w:pStyle w:val="Heading1"/>
      </w:pPr>
      <w:bookmarkStart w:id="51" w:name="_Toc229703309"/>
      <w:r w:rsidRPr="00D057A5">
        <w:lastRenderedPageBreak/>
        <w:t>10. Discussion</w:t>
      </w:r>
      <w:bookmarkEnd w:id="51"/>
    </w:p>
    <w:p w14:paraId="7DA2EECF"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In the discussion we </w:t>
      </w:r>
      <w:proofErr w:type="spellStart"/>
      <w:r w:rsidRPr="001B65BA">
        <w:rPr>
          <w:rFonts w:ascii="Times New Roman" w:hAnsi="Times New Roman" w:cs="Times New Roman"/>
          <w:color w:val="000000"/>
        </w:rPr>
        <w:t>synthesise</w:t>
      </w:r>
      <w:proofErr w:type="spellEnd"/>
      <w:r w:rsidRPr="001B65BA">
        <w:rPr>
          <w:rFonts w:ascii="Times New Roman" w:hAnsi="Times New Roman" w:cs="Times New Roman"/>
          <w:color w:val="000000"/>
        </w:rPr>
        <w:t xml:space="preserve"> findings across all stages of the pipeline, evaluate design decisions made, compare approaches and identify where the system succeeds, where it falls short and what future work would address the remaining gaps.</w:t>
      </w:r>
    </w:p>
    <w:p w14:paraId="6EB07422" w14:textId="77777777" w:rsidR="0016472F" w:rsidRPr="00D057A5" w:rsidRDefault="00C63998" w:rsidP="002335D4">
      <w:pPr>
        <w:pStyle w:val="Heading2"/>
      </w:pPr>
      <w:bookmarkStart w:id="52" w:name="_Toc229703310"/>
      <w:r>
        <w:t>10.1 Two-Stage</w:t>
      </w:r>
      <w:r w:rsidRPr="00D057A5">
        <w:t xml:space="preserve"> Labelling </w:t>
      </w:r>
      <w:proofErr w:type="gramStart"/>
      <w:r w:rsidRPr="00D057A5">
        <w:t xml:space="preserve">Strategy </w:t>
      </w:r>
      <w:r w:rsidR="002335D4">
        <w:t>:</w:t>
      </w:r>
      <w:proofErr w:type="gramEnd"/>
      <w:r w:rsidRPr="00D057A5">
        <w:t xml:space="preserve"> Did It Work?</w:t>
      </w:r>
      <w:bookmarkEnd w:id="52"/>
    </w:p>
    <w:p w14:paraId="02641CA3"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This project rests on the key design assumption that a large language model can produce ABSA labels of sufficient quality to train a smaller, faster model for production-scale inference. The evidence for the results strongly supports this bet: A </w:t>
      </w: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model fine-tuned on 3,000 labels generated by DeepSeek achieves accuracy 0.840 and macro F1 0.620, significantly outperforming the classical baselines and the project’s own success threshold (accuracy &gt; 0.75, macro F1 &gt; 0.55). The training curve (Figure 16) showed convergence in 3 epochs without overfitting, showing that the pre-trained </w:t>
      </w: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weights were harmonizing well with the label signal from DeepSeek.</w:t>
      </w:r>
    </w:p>
    <w:p w14:paraId="55AB5C6D"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The key nuance is where the strategy works and where it is </w:t>
      </w:r>
      <w:proofErr w:type="gramStart"/>
      <w:r w:rsidRPr="001B65BA">
        <w:rPr>
          <w:rFonts w:ascii="Times New Roman" w:hAnsi="Times New Roman" w:cs="Times New Roman"/>
          <w:color w:val="000000"/>
        </w:rPr>
        <w:t>limited .</w:t>
      </w:r>
      <w:proofErr w:type="gramEnd"/>
      <w:r w:rsidRPr="001B65BA">
        <w:rPr>
          <w:rFonts w:ascii="Times New Roman" w:hAnsi="Times New Roman" w:cs="Times New Roman"/>
          <w:color w:val="000000"/>
        </w:rPr>
        <w:t xml:space="preserve"> Aspect sentiment (positive and negative) </w:t>
      </w:r>
      <w:proofErr w:type="gramStart"/>
      <w:r w:rsidRPr="001B65BA">
        <w:rPr>
          <w:rFonts w:ascii="Times New Roman" w:hAnsi="Times New Roman" w:cs="Times New Roman"/>
          <w:color w:val="000000"/>
        </w:rPr>
        <w:t>are</w:t>
      </w:r>
      <w:proofErr w:type="gramEnd"/>
      <w:r w:rsidRPr="001B65BA">
        <w:rPr>
          <w:rFonts w:ascii="Times New Roman" w:hAnsi="Times New Roman" w:cs="Times New Roman"/>
          <w:color w:val="000000"/>
        </w:rPr>
        <w:t xml:space="preserve"> classified reliably – these classes have strong and consistent linguistic signals that DeepSeek labels accurately. The weakest point is the neutral class; even with 10.23× class weighting, neutral recall is limited by the low number of neutral training examples and the intrinsic linguistic ambiguity of neutral reviews. This indicates that the LLM (DeepSeek) generates lower-quality labels for neutral samples, possibly due to the model's own difficulty in recognizing neutrality or a lesser likelihood for neutral reviewers to articulate neutrality in explicit neutral language. Future work could try to address this by collecting dedicated neutral examples by targeted prompting of DeepSeek, asking it to look specifically for hedging and ambiguous </w:t>
      </w:r>
      <w:proofErr w:type="gramStart"/>
      <w:r w:rsidRPr="001B65BA">
        <w:rPr>
          <w:rFonts w:ascii="Times New Roman" w:hAnsi="Times New Roman" w:cs="Times New Roman"/>
          <w:color w:val="000000"/>
        </w:rPr>
        <w:t>reviews .</w:t>
      </w:r>
      <w:proofErr w:type="gramEnd"/>
    </w:p>
    <w:p w14:paraId="2A0598D1"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Compared to other approaches, a closed-source API model (</w:t>
      </w:r>
      <w:proofErr w:type="spellStart"/>
      <w:r w:rsidRPr="001B65BA">
        <w:rPr>
          <w:rFonts w:ascii="Times New Roman" w:hAnsi="Times New Roman" w:cs="Times New Roman"/>
          <w:color w:val="000000"/>
        </w:rPr>
        <w:t>eg.</w:t>
      </w:r>
      <w:proofErr w:type="spellEnd"/>
      <w:r w:rsidRPr="001B65BA">
        <w:rPr>
          <w:rFonts w:ascii="Times New Roman" w:hAnsi="Times New Roman" w:cs="Times New Roman"/>
          <w:color w:val="000000"/>
        </w:rPr>
        <w:t xml:space="preserve"> GPT-4) would likely produce higher quality labels, but at a significant cost (~$0.01 per review x 1,500 = </w:t>
      </w:r>
      <w:proofErr w:type="gramStart"/>
      <w:r w:rsidRPr="001B65BA">
        <w:rPr>
          <w:rFonts w:ascii="Times New Roman" w:hAnsi="Times New Roman" w:cs="Times New Roman"/>
          <w:color w:val="000000"/>
        </w:rPr>
        <w:t>$15, and</w:t>
      </w:r>
      <w:proofErr w:type="gramEnd"/>
      <w:r w:rsidRPr="001B65BA">
        <w:rPr>
          <w:rFonts w:ascii="Times New Roman" w:hAnsi="Times New Roman" w:cs="Times New Roman"/>
          <w:color w:val="000000"/>
        </w:rPr>
        <w:t xml:space="preserve"> may be subject to rate limits). Zero-shot performance is weakest for rare aspects (camera quality, sound quality), and few-shot examples would improve the label quality for them. The </w:t>
      </w:r>
      <w:proofErr w:type="gramStart"/>
      <w:r w:rsidRPr="001B65BA">
        <w:rPr>
          <w:rFonts w:ascii="Times New Roman" w:hAnsi="Times New Roman" w:cs="Times New Roman"/>
          <w:color w:val="000000"/>
        </w:rPr>
        <w:t>zero shot</w:t>
      </w:r>
      <w:proofErr w:type="gramEnd"/>
      <w:r w:rsidRPr="001B65BA">
        <w:rPr>
          <w:rFonts w:ascii="Times New Roman" w:hAnsi="Times New Roman" w:cs="Times New Roman"/>
          <w:color w:val="000000"/>
        </w:rPr>
        <w:t xml:space="preserve"> approach was chosen for reasons of cost and privacy – no review data is sent to any external services.</w:t>
      </w:r>
    </w:p>
    <w:p w14:paraId="33C464E4" w14:textId="77777777" w:rsidR="0016472F" w:rsidRPr="00D057A5" w:rsidRDefault="00000000" w:rsidP="002335D4">
      <w:pPr>
        <w:pStyle w:val="Heading2"/>
      </w:pPr>
      <w:bookmarkStart w:id="53" w:name="_Toc229703311"/>
      <w:proofErr w:type="gramStart"/>
      <w:r w:rsidRPr="00D057A5">
        <w:t>10.2  Class</w:t>
      </w:r>
      <w:proofErr w:type="gramEnd"/>
      <w:r w:rsidRPr="00D057A5">
        <w:t xml:space="preserve"> </w:t>
      </w:r>
      <w:proofErr w:type="gramStart"/>
      <w:r w:rsidRPr="00D057A5">
        <w:t xml:space="preserve">Imbalance </w:t>
      </w:r>
      <w:r w:rsidR="002335D4">
        <w:t>:</w:t>
      </w:r>
      <w:proofErr w:type="gramEnd"/>
      <w:r w:rsidRPr="00D057A5">
        <w:t xml:space="preserve"> What Actually Helped?</w:t>
      </w:r>
      <w:bookmarkEnd w:id="53"/>
    </w:p>
    <w:p w14:paraId="105F45F0" w14:textId="77777777" w:rsidR="001B65BA" w:rsidRPr="001B65BA" w:rsidRDefault="001B65BA" w:rsidP="001B65BA">
      <w:pPr>
        <w:rPr>
          <w:rFonts w:ascii="Times New Roman" w:hAnsi="Times New Roman" w:cs="Times New Roman"/>
          <w:color w:val="000000"/>
        </w:rPr>
      </w:pPr>
      <w:r w:rsidRPr="001B65BA">
        <w:rPr>
          <w:rFonts w:ascii="Times New Roman" w:hAnsi="Times New Roman" w:cs="Times New Roman"/>
          <w:color w:val="000000"/>
        </w:rPr>
        <w:t xml:space="preserve">Class imbalance remained an enduring problem at all modelling stages. The data were split at the review level into 80.5 / 7.1 / 12.4 %, but when compressed to the aspect-sentiment label level, the split becomes 80.5 / 3.3 / 16.2 %, which makes neutral even more rare when considering only direct mention of an aspect. Two different </w:t>
      </w:r>
      <w:proofErr w:type="gramStart"/>
      <w:r w:rsidRPr="001B65BA">
        <w:rPr>
          <w:rFonts w:ascii="Times New Roman" w:hAnsi="Times New Roman" w:cs="Times New Roman"/>
          <w:color w:val="000000"/>
        </w:rPr>
        <w:t>counter-measures</w:t>
      </w:r>
      <w:proofErr w:type="gramEnd"/>
      <w:r w:rsidRPr="001B65BA">
        <w:rPr>
          <w:rFonts w:ascii="Times New Roman" w:hAnsi="Times New Roman" w:cs="Times New Roman"/>
          <w:color w:val="000000"/>
        </w:rPr>
        <w:t xml:space="preserve"> were applied at different stages and their effects can be compared:</w:t>
      </w:r>
    </w:p>
    <w:p w14:paraId="320ACA20" w14:textId="77777777" w:rsidR="0016472F" w:rsidRPr="00D057A5" w:rsidRDefault="001B65BA" w:rsidP="001B65BA">
      <w:pPr>
        <w:rPr>
          <w:rFonts w:ascii="Times New Roman" w:hAnsi="Times New Roman" w:cs="Times New Roman"/>
          <w:color w:val="000000"/>
        </w:rPr>
      </w:pPr>
      <w:r w:rsidRPr="001B65BA">
        <w:rPr>
          <w:rFonts w:ascii="Times New Roman" w:hAnsi="Times New Roman" w:cs="Times New Roman"/>
          <w:color w:val="000000"/>
        </w:rPr>
        <w:t>SMOTE for classical models : Figure 14b (the new before/after SMOTE chart) shows how SMOTE synthesized 27,447 new negative and 29,142 new neutral samples in TF-IDF/SVD feature space, equalizing the three classes from an 11:6:1 (</w:t>
      </w:r>
      <w:proofErr w:type="spellStart"/>
      <w:r w:rsidRPr="001B65BA">
        <w:rPr>
          <w:rFonts w:ascii="Times New Roman" w:hAnsi="Times New Roman" w:cs="Times New Roman"/>
          <w:color w:val="000000"/>
        </w:rPr>
        <w:t>positive:neutral:negative</w:t>
      </w:r>
      <w:proofErr w:type="spellEnd"/>
      <w:r w:rsidRPr="001B65BA">
        <w:rPr>
          <w:rFonts w:ascii="Times New Roman" w:hAnsi="Times New Roman" w:cs="Times New Roman"/>
          <w:color w:val="000000"/>
        </w:rPr>
        <w:t xml:space="preserve">) ratio to perfectly balanced 1:1:1. This improves Macro F1 by about 0.08 compared to training without </w:t>
      </w:r>
      <w:r w:rsidRPr="001B65BA">
        <w:rPr>
          <w:rFonts w:ascii="Times New Roman" w:hAnsi="Times New Roman" w:cs="Times New Roman"/>
          <w:color w:val="000000"/>
        </w:rPr>
        <w:lastRenderedPageBreak/>
        <w:t>balancing. The improvement was greater for LR than for CNB, consistent with LR being more sensitive to the distribution of the training set.</w:t>
      </w:r>
    </w:p>
    <w:p w14:paraId="62F90178" w14:textId="77777777" w:rsidR="0016472F" w:rsidRPr="00D057A5" w:rsidRDefault="001B65BA" w:rsidP="00D057A5">
      <w:pPr>
        <w:rPr>
          <w:rFonts w:ascii="Times New Roman" w:hAnsi="Times New Roman" w:cs="Times New Roman"/>
          <w:color w:val="000000"/>
        </w:rPr>
      </w:pPr>
      <w:r w:rsidRPr="001B65BA">
        <w:rPr>
          <w:rFonts w:ascii="Times New Roman" w:hAnsi="Times New Roman" w:cs="Times New Roman"/>
          <w:color w:val="000000"/>
        </w:rPr>
        <w:t xml:space="preserve">Class-weighted loss for </w:t>
      </w: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Instead of creating new data, the loss function was reweighted to </w:t>
      </w:r>
      <w:proofErr w:type="spellStart"/>
      <w:r w:rsidRPr="001B65BA">
        <w:rPr>
          <w:rFonts w:ascii="Times New Roman" w:hAnsi="Times New Roman" w:cs="Times New Roman"/>
          <w:color w:val="000000"/>
        </w:rPr>
        <w:t>penalise</w:t>
      </w:r>
      <w:proofErr w:type="spellEnd"/>
      <w:r w:rsidRPr="001B65BA">
        <w:rPr>
          <w:rFonts w:ascii="Times New Roman" w:hAnsi="Times New Roman" w:cs="Times New Roman"/>
          <w:color w:val="000000"/>
        </w:rPr>
        <w:t xml:space="preserve"> misclassifying a neutral sample 10.23× more than misclassifying a positive sample. This approach is better suited for transformer models as it does not require to generate synthetic textual representations and works directly in the learnt embedding space of the model. The weighted loss avoided the model to collapse to the majority class as seen in ablation tests without weighting.</w:t>
      </w:r>
    </w:p>
    <w:p w14:paraId="05BA3C41"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A key insight is that both approaches have the same goal, but different mechanism. SMOTE makes more of the minority data, class weighting changes what is a mistake. For classical models working in fixed TF-IDF feature space, SMOTE is more effective as the feature representations are fixed. For </w:t>
      </w: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which learns its own representations during fine-tuning, class weighting is </w:t>
      </w:r>
      <w:proofErr w:type="gramStart"/>
      <w:r w:rsidRPr="001B65BA">
        <w:rPr>
          <w:rFonts w:ascii="Times New Roman" w:hAnsi="Times New Roman" w:cs="Times New Roman"/>
          <w:color w:val="000000"/>
        </w:rPr>
        <w:t>cleaner, and</w:t>
      </w:r>
      <w:proofErr w:type="gramEnd"/>
      <w:r w:rsidRPr="001B65BA">
        <w:rPr>
          <w:rFonts w:ascii="Times New Roman" w:hAnsi="Times New Roman" w:cs="Times New Roman"/>
          <w:color w:val="000000"/>
        </w:rPr>
        <w:t xml:space="preserve"> avoids the risk of introducing the interpolation artefacts that SMOTE can produce in high-dimensional space.</w:t>
      </w:r>
    </w:p>
    <w:p w14:paraId="54A62D0E" w14:textId="77777777" w:rsidR="0016472F" w:rsidRPr="00D057A5" w:rsidRDefault="00000000" w:rsidP="002335D4">
      <w:pPr>
        <w:pStyle w:val="Heading2"/>
      </w:pPr>
      <w:bookmarkStart w:id="54" w:name="_Toc229703312"/>
      <w:proofErr w:type="gramStart"/>
      <w:r w:rsidRPr="00D057A5">
        <w:t>10.3  Model</w:t>
      </w:r>
      <w:proofErr w:type="gramEnd"/>
      <w:r w:rsidRPr="00D057A5">
        <w:t xml:space="preserve"> </w:t>
      </w:r>
      <w:proofErr w:type="gramStart"/>
      <w:r w:rsidRPr="00D057A5">
        <w:t xml:space="preserve">Comparison </w:t>
      </w:r>
      <w:r w:rsidR="002335D4">
        <w:t>:</w:t>
      </w:r>
      <w:proofErr w:type="gramEnd"/>
      <w:r w:rsidRPr="00D057A5">
        <w:t xml:space="preserve"> Why the Gap Exists</w:t>
      </w:r>
      <w:bookmarkEnd w:id="54"/>
    </w:p>
    <w:p w14:paraId="061B48B5" w14:textId="77777777" w:rsidR="001B65BA" w:rsidRPr="001B65BA" w:rsidRDefault="001B65BA" w:rsidP="001B65BA">
      <w:pPr>
        <w:jc w:val="both"/>
        <w:rPr>
          <w:rFonts w:ascii="Times New Roman" w:hAnsi="Times New Roman" w:cs="Times New Roman"/>
          <w:color w:val="000000"/>
        </w:rPr>
      </w:pP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achieves an accuracy that is 12.6 percentage points above Logistic Regression and a Macro F1 that is 6.6 points above. This gap is more than ‘transformers are better explanations. The primary difference is in how each model represents language.</w:t>
      </w:r>
    </w:p>
    <w:p w14:paraId="5FC0FA54" w14:textId="77777777" w:rsidR="0016472F" w:rsidRPr="00D057A5" w:rsidRDefault="001B65BA" w:rsidP="001B65BA">
      <w:pPr>
        <w:jc w:val="both"/>
        <w:rPr>
          <w:rFonts w:ascii="Times New Roman" w:hAnsi="Times New Roman" w:cs="Times New Roman"/>
          <w:color w:val="000000"/>
        </w:rPr>
      </w:pPr>
      <w:r w:rsidRPr="001B65BA">
        <w:rPr>
          <w:rFonts w:ascii="Times New Roman" w:hAnsi="Times New Roman" w:cs="Times New Roman"/>
          <w:color w:val="000000"/>
        </w:rPr>
        <w:t>TF-IDF assigns a frequency-based weight to each word as an independent feature. The phrase 'not great' is treated as the sum of 'not' and 'great' -- two individual tokens with opposite sentiment signals which can cancel each other out or provide a misleading combined score. Bigrams sort of solve this. The bigram ‘not great’ has its own weight. But TF-IDF still can’t account for sentence structure, negation across multiple words, or context-dependent meaning.</w:t>
      </w:r>
    </w:p>
    <w:p w14:paraId="095059A9" w14:textId="77777777" w:rsidR="001B65BA" w:rsidRPr="001B65BA" w:rsidRDefault="001B65BA" w:rsidP="001B65BA">
      <w:pPr>
        <w:jc w:val="both"/>
        <w:rPr>
          <w:rFonts w:ascii="Times New Roman" w:hAnsi="Times New Roman" w:cs="Times New Roman"/>
          <w:color w:val="000000"/>
        </w:rPr>
      </w:pP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xml:space="preserve"> processes the whole sentence through 6 layers of self-attention where each word attends to all other words simultaneously. In the context ‘not great’ sounds negative because the attention mechanism learns that ‘not’ negates what follows. ' The model knows how clauses work, so it correctly splits the text 'Works great for the price but the battery is terrible' into aspect-level opinions. This contextually aware understanding is what provides the 12.6 pp accuracy gain but it is only available at the expense of much more compute and a pre-trained model.</w:t>
      </w:r>
    </w:p>
    <w:p w14:paraId="6A8C6682" w14:textId="77777777" w:rsidR="0016472F" w:rsidRPr="00D057A5" w:rsidRDefault="001B65BA" w:rsidP="001B65BA">
      <w:pPr>
        <w:jc w:val="both"/>
        <w:rPr>
          <w:rFonts w:ascii="Times New Roman" w:hAnsi="Times New Roman" w:cs="Times New Roman"/>
          <w:color w:val="000000"/>
        </w:rPr>
      </w:pPr>
      <w:r w:rsidRPr="001B65BA">
        <w:rPr>
          <w:rFonts w:ascii="Times New Roman" w:hAnsi="Times New Roman" w:cs="Times New Roman"/>
          <w:color w:val="000000"/>
        </w:rPr>
        <w:t xml:space="preserve">The classical models are still useful in this project: they provide a performance baseline that justifies the added complexity of </w:t>
      </w:r>
      <w:proofErr w:type="spellStart"/>
      <w:r w:rsidRPr="001B65BA">
        <w:rPr>
          <w:rFonts w:ascii="Times New Roman" w:hAnsi="Times New Roman" w:cs="Times New Roman"/>
          <w:color w:val="000000"/>
        </w:rPr>
        <w:t>DistilBERT</w:t>
      </w:r>
      <w:proofErr w:type="spellEnd"/>
      <w:r w:rsidRPr="001B65BA">
        <w:rPr>
          <w:rFonts w:ascii="Times New Roman" w:hAnsi="Times New Roman" w:cs="Times New Roman"/>
          <w:color w:val="000000"/>
        </w:rPr>
        <w:t>, they run in seconds on any hardware without requiring a GPU, and they act as interpretable baselines where feature importances can be directly inspected (the TF-IDF weights show which words are most associated with each sentiment class).</w:t>
      </w:r>
    </w:p>
    <w:p w14:paraId="27457952" w14:textId="77777777" w:rsidR="0016472F" w:rsidRPr="00D057A5" w:rsidRDefault="00000000" w:rsidP="002335D4">
      <w:pPr>
        <w:pStyle w:val="Heading2"/>
      </w:pPr>
      <w:bookmarkStart w:id="55" w:name="_Toc229703313"/>
      <w:proofErr w:type="gramStart"/>
      <w:r w:rsidRPr="00D057A5">
        <w:t>10.4  Semantic</w:t>
      </w:r>
      <w:proofErr w:type="gramEnd"/>
      <w:r w:rsidRPr="00D057A5">
        <w:t xml:space="preserve"> </w:t>
      </w:r>
      <w:proofErr w:type="gramStart"/>
      <w:r w:rsidRPr="00D057A5">
        <w:t xml:space="preserve">RAG </w:t>
      </w:r>
      <w:r w:rsidR="002335D4">
        <w:t>:</w:t>
      </w:r>
      <w:proofErr w:type="gramEnd"/>
      <w:r w:rsidRPr="00D057A5">
        <w:t xml:space="preserve"> Why It Solves the Retrieval Problem</w:t>
      </w:r>
      <w:bookmarkEnd w:id="55"/>
    </w:p>
    <w:p w14:paraId="2F4C0E70" w14:textId="77777777" w:rsidR="0016472F"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The retrieval part of the chatbot was redesigned from scratch during the project. The first implementation sorted products by total review volume and sent the top N to DeepSeek for context picking. This method completely failed on specific product-name queries — if a user asked about a product with fewer reviews, it was just not in the context window and DeepSeek </w:t>
      </w:r>
      <w:proofErr w:type="gramStart"/>
      <w:r w:rsidRPr="001B65BA">
        <w:rPr>
          <w:rFonts w:ascii="Times New Roman" w:hAnsi="Times New Roman" w:cs="Times New Roman"/>
          <w:color w:val="000000"/>
        </w:rPr>
        <w:t>said</w:t>
      </w:r>
      <w:proofErr w:type="gramEnd"/>
      <w:r w:rsidRPr="001B65BA">
        <w:rPr>
          <w:rFonts w:ascii="Times New Roman" w:hAnsi="Times New Roman" w:cs="Times New Roman"/>
          <w:color w:val="000000"/>
        </w:rPr>
        <w:t xml:space="preserve"> “not found”.</w:t>
      </w:r>
    </w:p>
    <w:p w14:paraId="13D2BBC0" w14:textId="77777777" w:rsidR="0016472F"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lastRenderedPageBreak/>
        <w:t xml:space="preserve">We solved this by replacing the volume-based selection with semantic search over all-MiniLM-L6-v2 </w:t>
      </w:r>
      <w:proofErr w:type="gramStart"/>
      <w:r w:rsidRPr="001B65BA">
        <w:rPr>
          <w:rFonts w:ascii="Times New Roman" w:hAnsi="Times New Roman" w:cs="Times New Roman"/>
          <w:color w:val="000000"/>
        </w:rPr>
        <w:t>embeddings .</w:t>
      </w:r>
      <w:proofErr w:type="gramEnd"/>
      <w:r w:rsidRPr="001B65BA">
        <w:rPr>
          <w:rFonts w:ascii="Times New Roman" w:hAnsi="Times New Roman" w:cs="Times New Roman"/>
          <w:color w:val="000000"/>
        </w:rPr>
        <w:t xml:space="preserve"> This changed the retrieval signal from ‘how popular is this product’ to ‘how relevant is this product to the query’. We can compute semantic similarity for all 9,636 products in just one matrix </w:t>
      </w:r>
      <w:r>
        <w:rPr>
          <w:rFonts w:ascii="Times New Roman" w:hAnsi="Times New Roman" w:cs="Times New Roman"/>
          <w:color w:val="000000"/>
        </w:rPr>
        <w:t>multiplication – millisecond</w:t>
      </w:r>
      <w:r w:rsidRPr="001B65BA">
        <w:rPr>
          <w:rFonts w:ascii="Times New Roman" w:hAnsi="Times New Roman" w:cs="Times New Roman"/>
          <w:color w:val="000000"/>
        </w:rPr>
        <w:t xml:space="preserve"> latency, no matter how big the corpus. This means that the </w:t>
      </w:r>
      <w:proofErr w:type="gramStart"/>
      <w:r w:rsidRPr="001B65BA">
        <w:rPr>
          <w:rFonts w:ascii="Times New Roman" w:hAnsi="Times New Roman" w:cs="Times New Roman"/>
          <w:color w:val="000000"/>
        </w:rPr>
        <w:t>top-20</w:t>
      </w:r>
      <w:proofErr w:type="gramEnd"/>
      <w:r w:rsidRPr="001B65BA">
        <w:rPr>
          <w:rFonts w:ascii="Times New Roman" w:hAnsi="Times New Roman" w:cs="Times New Roman"/>
          <w:color w:val="000000"/>
        </w:rPr>
        <w:t xml:space="preserve"> retrieved products are </w:t>
      </w:r>
      <w:proofErr w:type="gramStart"/>
      <w:r w:rsidRPr="001B65BA">
        <w:rPr>
          <w:rFonts w:ascii="Times New Roman" w:hAnsi="Times New Roman" w:cs="Times New Roman"/>
          <w:color w:val="000000"/>
        </w:rPr>
        <w:t>actually representative</w:t>
      </w:r>
      <w:proofErr w:type="gramEnd"/>
      <w:r w:rsidRPr="001B65BA">
        <w:rPr>
          <w:rFonts w:ascii="Times New Roman" w:hAnsi="Times New Roman" w:cs="Times New Roman"/>
          <w:color w:val="000000"/>
        </w:rPr>
        <w:t xml:space="preserve"> of the query intent, be it a product name, a brand, an aspect attribute, or a combination. The approach also scales well: doubling the product catalogue doubles the size of the embedding matrix but doesn't alter the algorithm or add any branching logic.</w:t>
      </w:r>
    </w:p>
    <w:p w14:paraId="16797F28" w14:textId="77777777" w:rsidR="00C63998" w:rsidRDefault="00C63998" w:rsidP="00D057A5">
      <w:pPr>
        <w:jc w:val="both"/>
        <w:rPr>
          <w:rFonts w:ascii="Times New Roman" w:hAnsi="Times New Roman" w:cs="Times New Roman"/>
          <w:color w:val="000000"/>
        </w:rPr>
      </w:pPr>
      <w:r w:rsidRPr="00C63998">
        <w:rPr>
          <w:rFonts w:ascii="Times New Roman" w:hAnsi="Times New Roman" w:cs="Times New Roman"/>
          <w:noProof/>
          <w:color w:val="000000"/>
        </w:rPr>
        <w:drawing>
          <wp:inline distT="0" distB="0" distL="0" distR="0" wp14:anchorId="1B431E7A" wp14:editId="78F4F8B9">
            <wp:extent cx="5486400" cy="2784112"/>
            <wp:effectExtent l="0" t="0" r="0" b="0"/>
            <wp:docPr id="180441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7458" name=""/>
                    <pic:cNvPicPr/>
                  </pic:nvPicPr>
                  <pic:blipFill rotWithShape="1">
                    <a:blip r:embed="rId43"/>
                    <a:srcRect t="7987"/>
                    <a:stretch>
                      <a:fillRect/>
                    </a:stretch>
                  </pic:blipFill>
                  <pic:spPr bwMode="auto">
                    <a:xfrm>
                      <a:off x="0" y="0"/>
                      <a:ext cx="5486400" cy="2784112"/>
                    </a:xfrm>
                    <a:prstGeom prst="rect">
                      <a:avLst/>
                    </a:prstGeom>
                    <a:ln>
                      <a:noFill/>
                    </a:ln>
                    <a:extLst>
                      <a:ext uri="{53640926-AAD7-44D8-BBD7-CCE9431645EC}">
                        <a14:shadowObscured xmlns:a14="http://schemas.microsoft.com/office/drawing/2010/main"/>
                      </a:ext>
                    </a:extLst>
                  </pic:spPr>
                </pic:pic>
              </a:graphicData>
            </a:graphic>
          </wp:inline>
        </w:drawing>
      </w:r>
    </w:p>
    <w:p w14:paraId="4E0FE32B" w14:textId="77777777" w:rsidR="00C63998" w:rsidRPr="00D057A5" w:rsidRDefault="00C63998" w:rsidP="00D057A5">
      <w:pPr>
        <w:jc w:val="both"/>
        <w:rPr>
          <w:rFonts w:ascii="Times New Roman" w:hAnsi="Times New Roman" w:cs="Times New Roman"/>
          <w:color w:val="000000"/>
        </w:rPr>
      </w:pPr>
      <w:r w:rsidRPr="00C63998">
        <w:rPr>
          <w:rFonts w:ascii="Times New Roman" w:hAnsi="Times New Roman" w:cs="Times New Roman"/>
          <w:noProof/>
          <w:color w:val="000000"/>
        </w:rPr>
        <w:drawing>
          <wp:inline distT="0" distB="0" distL="0" distR="0" wp14:anchorId="68F6B935" wp14:editId="5C2C0496">
            <wp:extent cx="5486400" cy="1513840"/>
            <wp:effectExtent l="0" t="0" r="0" b="0"/>
            <wp:docPr id="14592397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9724" name="Picture 1" descr="A screenshot of a computer program&#10;&#10;AI-generated content may be incorrect."/>
                    <pic:cNvPicPr/>
                  </pic:nvPicPr>
                  <pic:blipFill>
                    <a:blip r:embed="rId44"/>
                    <a:stretch>
                      <a:fillRect/>
                    </a:stretch>
                  </pic:blipFill>
                  <pic:spPr>
                    <a:xfrm>
                      <a:off x="0" y="0"/>
                      <a:ext cx="5486400" cy="1513840"/>
                    </a:xfrm>
                    <a:prstGeom prst="rect">
                      <a:avLst/>
                    </a:prstGeom>
                  </pic:spPr>
                </pic:pic>
              </a:graphicData>
            </a:graphic>
          </wp:inline>
        </w:drawing>
      </w:r>
    </w:p>
    <w:p w14:paraId="528AC6F4" w14:textId="77777777" w:rsidR="00C63998" w:rsidRPr="00D057A5" w:rsidRDefault="001B65BA" w:rsidP="00D057A5">
      <w:pPr>
        <w:jc w:val="both"/>
        <w:rPr>
          <w:rFonts w:ascii="Times New Roman" w:hAnsi="Times New Roman" w:cs="Times New Roman"/>
          <w:color w:val="000000"/>
        </w:rPr>
      </w:pPr>
      <w:r w:rsidRPr="001B65BA">
        <w:rPr>
          <w:rFonts w:ascii="Times New Roman" w:hAnsi="Times New Roman" w:cs="Times New Roman"/>
          <w:color w:val="000000"/>
        </w:rPr>
        <w:t xml:space="preserve">A practical advantage of this design is no query parsing or intent classification is needed. A </w:t>
      </w:r>
      <w:proofErr w:type="gramStart"/>
      <w:r w:rsidRPr="001B65BA">
        <w:rPr>
          <w:rFonts w:ascii="Times New Roman" w:hAnsi="Times New Roman" w:cs="Times New Roman"/>
          <w:color w:val="000000"/>
        </w:rPr>
        <w:t>keyword based</w:t>
      </w:r>
      <w:proofErr w:type="gramEnd"/>
      <w:r w:rsidRPr="001B65BA">
        <w:rPr>
          <w:rFonts w:ascii="Times New Roman" w:hAnsi="Times New Roman" w:cs="Times New Roman"/>
          <w:color w:val="000000"/>
        </w:rPr>
        <w:t xml:space="preserve"> system would have to have different logic for name queries and attribute queries. Both types of queries are covered by the same cosine similarity operation as the embedding space naturally clusters similar products.</w:t>
      </w:r>
    </w:p>
    <w:p w14:paraId="30FF72C8" w14:textId="77777777" w:rsidR="0016472F" w:rsidRPr="00D057A5" w:rsidRDefault="00000000" w:rsidP="002335D4">
      <w:pPr>
        <w:pStyle w:val="Heading2"/>
      </w:pPr>
      <w:bookmarkStart w:id="56" w:name="_Toc229703314"/>
      <w:proofErr w:type="gramStart"/>
      <w:r w:rsidRPr="00D057A5">
        <w:t>10.5  Per</w:t>
      </w:r>
      <w:proofErr w:type="gramEnd"/>
      <w:r w:rsidRPr="00D057A5">
        <w:t xml:space="preserve">-Aspect </w:t>
      </w:r>
      <w:proofErr w:type="gramStart"/>
      <w:r w:rsidRPr="00D057A5">
        <w:t xml:space="preserve">Performance </w:t>
      </w:r>
      <w:r w:rsidR="002335D4">
        <w:t>:</w:t>
      </w:r>
      <w:proofErr w:type="gramEnd"/>
      <w:r w:rsidR="002335D4">
        <w:t xml:space="preserve"> </w:t>
      </w:r>
      <w:r w:rsidRPr="00D057A5">
        <w:t>What It Tells Us</w:t>
      </w:r>
      <w:bookmarkEnd w:id="56"/>
    </w:p>
    <w:p w14:paraId="52E32AF6" w14:textId="77777777" w:rsidR="002335D4" w:rsidRPr="002335D4" w:rsidRDefault="002335D4" w:rsidP="002335D4">
      <w:pPr>
        <w:jc w:val="both"/>
        <w:rPr>
          <w:rFonts w:ascii="Times New Roman" w:hAnsi="Times New Roman" w:cs="Times New Roman"/>
          <w:color w:val="000000"/>
        </w:rPr>
      </w:pPr>
      <w:r w:rsidRPr="002335D4">
        <w:rPr>
          <w:rFonts w:ascii="Times New Roman" w:hAnsi="Times New Roman" w:cs="Times New Roman"/>
          <w:color w:val="000000"/>
        </w:rPr>
        <w:t xml:space="preserve">The F1-scores per aspect (Section 9.12) exhibit a clear pattern: aspects with domain-specific, unambiguous vocabulary (battery life F1=1.000, delivery F1=0.915) are classified near-perfectly, while aspects with subjective or broad language (price/value F1=0.686, camera quality F1=0.667) have lower scores. This is not a failure of </w:t>
      </w:r>
      <w:proofErr w:type="spellStart"/>
      <w:r w:rsidRPr="002335D4">
        <w:rPr>
          <w:rFonts w:ascii="Times New Roman" w:hAnsi="Times New Roman" w:cs="Times New Roman"/>
          <w:color w:val="000000"/>
        </w:rPr>
        <w:t>DistilBERT</w:t>
      </w:r>
      <w:proofErr w:type="spellEnd"/>
      <w:r w:rsidRPr="002335D4">
        <w:rPr>
          <w:rFonts w:ascii="Times New Roman" w:hAnsi="Times New Roman" w:cs="Times New Roman"/>
          <w:color w:val="000000"/>
        </w:rPr>
        <w:t xml:space="preserve"> – rather, it reflects the inherent difficulty of the language task for those aspects.</w:t>
      </w:r>
    </w:p>
    <w:p w14:paraId="6FF40411" w14:textId="77777777" w:rsidR="0016472F" w:rsidRPr="00D057A5" w:rsidRDefault="002335D4" w:rsidP="002335D4">
      <w:pPr>
        <w:jc w:val="both"/>
        <w:rPr>
          <w:rFonts w:ascii="Times New Roman" w:hAnsi="Times New Roman" w:cs="Times New Roman"/>
          <w:color w:val="000000"/>
        </w:rPr>
      </w:pPr>
      <w:r w:rsidRPr="002335D4">
        <w:rPr>
          <w:rFonts w:ascii="Times New Roman" w:hAnsi="Times New Roman" w:cs="Times New Roman"/>
          <w:color w:val="000000"/>
        </w:rPr>
        <w:lastRenderedPageBreak/>
        <w:t xml:space="preserve">Battery life language is very different: “battery life”, “lasts X hours”, “charge”, “dies quickly” These phrases are almost exclusively used in the context of battery life. The language of price/value is far more ambiguous. 'worth it', 'good deal', 'overpriced', 'not worth the money' can be used to discuss any product attribute or the overall purchase. A </w:t>
      </w:r>
      <w:proofErr w:type="spellStart"/>
      <w:r w:rsidRPr="002335D4">
        <w:rPr>
          <w:rFonts w:ascii="Times New Roman" w:hAnsi="Times New Roman" w:cs="Times New Roman"/>
          <w:color w:val="000000"/>
        </w:rPr>
        <w:t>DistilBERT</w:t>
      </w:r>
      <w:proofErr w:type="spellEnd"/>
      <w:r w:rsidRPr="002335D4">
        <w:rPr>
          <w:rFonts w:ascii="Times New Roman" w:hAnsi="Times New Roman" w:cs="Times New Roman"/>
          <w:color w:val="000000"/>
        </w:rPr>
        <w:t xml:space="preserve"> model with more labelled price/value examples would improve, but the underlying linguistic ambiguity of value judgements means F1=1.000 is not achievable for this aspect, irrespective of model size.</w:t>
      </w:r>
    </w:p>
    <w:p w14:paraId="7F4D052C" w14:textId="77777777" w:rsidR="0016472F"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This pattern has a practical implication: scores for high-F1 aspects (battery life, delivery, customer service) should be trusted with high confidence in the product scoring table; scores for low-F1 aspects (price/value, camera quality) should be treated as indicative rather than definitive.</w:t>
      </w:r>
    </w:p>
    <w:p w14:paraId="48CC52B5" w14:textId="77777777" w:rsidR="0016472F" w:rsidRPr="00D057A5" w:rsidRDefault="00000000" w:rsidP="002335D4">
      <w:pPr>
        <w:pStyle w:val="Heading2"/>
      </w:pPr>
      <w:bookmarkStart w:id="57" w:name="_Toc229703315"/>
      <w:proofErr w:type="gramStart"/>
      <w:r w:rsidRPr="00D057A5">
        <w:t>10.6  Scalability</w:t>
      </w:r>
      <w:proofErr w:type="gramEnd"/>
      <w:r w:rsidRPr="00D057A5">
        <w:t xml:space="preserve"> </w:t>
      </w:r>
      <w:r w:rsidR="002335D4">
        <w:t>:</w:t>
      </w:r>
      <w:r w:rsidRPr="00D057A5">
        <w:t xml:space="preserve"> What Would Full-Scale Deployment Require?</w:t>
      </w:r>
      <w:bookmarkEnd w:id="57"/>
    </w:p>
    <w:p w14:paraId="618DCEFB" w14:textId="77777777" w:rsidR="002335D4" w:rsidRPr="002335D4" w:rsidRDefault="002335D4" w:rsidP="002335D4">
      <w:pPr>
        <w:rPr>
          <w:rFonts w:ascii="Times New Roman" w:hAnsi="Times New Roman" w:cs="Times New Roman"/>
          <w:color w:val="000000"/>
        </w:rPr>
      </w:pPr>
      <w:r w:rsidRPr="002335D4">
        <w:rPr>
          <w:rFonts w:ascii="Times New Roman" w:hAnsi="Times New Roman" w:cs="Times New Roman"/>
          <w:color w:val="000000"/>
        </w:rPr>
        <w:t>This project is based on a sample of 300K reviews (4.5 % of the 6.7M corpus). Scaling to the full corpus would need:</w:t>
      </w:r>
    </w:p>
    <w:p w14:paraId="184A5C3C" w14:textId="77777777" w:rsidR="002335D4" w:rsidRPr="002335D4" w:rsidRDefault="002335D4" w:rsidP="002335D4">
      <w:pPr>
        <w:pStyle w:val="ListParagraph"/>
        <w:numPr>
          <w:ilvl w:val="0"/>
          <w:numId w:val="19"/>
        </w:numPr>
        <w:jc w:val="both"/>
        <w:rPr>
          <w:rFonts w:ascii="Times New Roman" w:hAnsi="Times New Roman" w:cs="Times New Roman"/>
          <w:color w:val="000000"/>
        </w:rPr>
      </w:pPr>
      <w:r w:rsidRPr="002335D4">
        <w:rPr>
          <w:rFonts w:ascii="Times New Roman" w:hAnsi="Times New Roman" w:cs="Times New Roman"/>
          <w:b/>
          <w:bCs/>
          <w:color w:val="000000"/>
        </w:rPr>
        <w:t>Inference:</w:t>
      </w:r>
      <w:r w:rsidRPr="002335D4">
        <w:rPr>
          <w:rFonts w:ascii="Times New Roman" w:hAnsi="Times New Roman" w:cs="Times New Roman"/>
          <w:color w:val="000000"/>
        </w:rPr>
        <w:t xml:space="preserve"> With MPS processing at 150K reviews/</w:t>
      </w:r>
      <w:proofErr w:type="spellStart"/>
      <w:r w:rsidRPr="002335D4">
        <w:rPr>
          <w:rFonts w:ascii="Times New Roman" w:hAnsi="Times New Roman" w:cs="Times New Roman"/>
          <w:color w:val="000000"/>
        </w:rPr>
        <w:t>hr</w:t>
      </w:r>
      <w:proofErr w:type="spellEnd"/>
      <w:r w:rsidRPr="002335D4">
        <w:rPr>
          <w:rFonts w:ascii="Times New Roman" w:hAnsi="Times New Roman" w:cs="Times New Roman"/>
          <w:color w:val="000000"/>
        </w:rPr>
        <w:t>, 6.7M reviews would take about 45 hours to process. This is feasible as a batch job but not practical for interactive use. This would be cut down to around 3-4 hours on a cloud GPU such as NVIDIA A100.</w:t>
      </w:r>
    </w:p>
    <w:p w14:paraId="77C13698" w14:textId="77777777" w:rsidR="0016472F" w:rsidRPr="002335D4" w:rsidRDefault="002335D4" w:rsidP="002335D4">
      <w:pPr>
        <w:pStyle w:val="ListParagraph"/>
        <w:numPr>
          <w:ilvl w:val="0"/>
          <w:numId w:val="19"/>
        </w:numPr>
        <w:jc w:val="both"/>
        <w:rPr>
          <w:rFonts w:ascii="Times New Roman" w:hAnsi="Times New Roman" w:cs="Times New Roman"/>
          <w:color w:val="000000"/>
        </w:rPr>
      </w:pPr>
      <w:r w:rsidRPr="002335D4">
        <w:rPr>
          <w:rFonts w:ascii="Times New Roman" w:hAnsi="Times New Roman" w:cs="Times New Roman"/>
          <w:b/>
          <w:bCs/>
          <w:color w:val="000000"/>
        </w:rPr>
        <w:t>Embedding:</w:t>
      </w:r>
      <w:r w:rsidRPr="002335D4">
        <w:rPr>
          <w:rFonts w:ascii="Times New Roman" w:hAnsi="Times New Roman" w:cs="Times New Roman"/>
          <w:color w:val="000000"/>
        </w:rPr>
        <w:t xml:space="preserve"> All products can be re-embedded quickly as the catalogue grows (all-MiniLM-L6-v2 can embed 9,636 products in less than a minute on CPU). The current caching strategy (product_embeddings.pt) is designed to allow incremental updates.</w:t>
      </w:r>
    </w:p>
    <w:p w14:paraId="4A586C64" w14:textId="77777777" w:rsidR="0016472F" w:rsidRPr="002335D4" w:rsidRDefault="00000000" w:rsidP="002335D4">
      <w:pPr>
        <w:pStyle w:val="ListParagraph"/>
        <w:numPr>
          <w:ilvl w:val="0"/>
          <w:numId w:val="19"/>
        </w:numPr>
        <w:jc w:val="both"/>
        <w:rPr>
          <w:rFonts w:ascii="Times New Roman" w:hAnsi="Times New Roman" w:cs="Times New Roman"/>
          <w:color w:val="000000"/>
        </w:rPr>
      </w:pPr>
      <w:r w:rsidRPr="002335D4">
        <w:rPr>
          <w:rFonts w:ascii="Times New Roman" w:hAnsi="Times New Roman" w:cs="Times New Roman"/>
          <w:b/>
          <w:bCs/>
          <w:color w:val="000000"/>
        </w:rPr>
        <w:t>Labelling:</w:t>
      </w:r>
      <w:r w:rsidRPr="002335D4">
        <w:rPr>
          <w:rFonts w:ascii="Times New Roman" w:hAnsi="Times New Roman" w:cs="Times New Roman"/>
          <w:color w:val="000000"/>
        </w:rPr>
        <w:t xml:space="preserve"> Scaling the DeepSeek labelling step to more reviews for improved DistilBERT training is the primary bottleneck. A more powerful LLM (e.g. DeepSeek-R1:70b or GPT-4) could label faster and with higher </w:t>
      </w:r>
      <w:proofErr w:type="gramStart"/>
      <w:r w:rsidRPr="002335D4">
        <w:rPr>
          <w:rFonts w:ascii="Times New Roman" w:hAnsi="Times New Roman" w:cs="Times New Roman"/>
          <w:color w:val="000000"/>
        </w:rPr>
        <w:t>quality, but</w:t>
      </w:r>
      <w:proofErr w:type="gramEnd"/>
      <w:r w:rsidRPr="002335D4">
        <w:rPr>
          <w:rFonts w:ascii="Times New Roman" w:hAnsi="Times New Roman" w:cs="Times New Roman"/>
          <w:color w:val="000000"/>
        </w:rPr>
        <w:t xml:space="preserve"> would require cloud compute.</w:t>
      </w:r>
    </w:p>
    <w:p w14:paraId="3D4305E1" w14:textId="77777777" w:rsidR="0016472F" w:rsidRPr="00D057A5" w:rsidRDefault="00000000" w:rsidP="002335D4">
      <w:pPr>
        <w:pStyle w:val="Heading2"/>
      </w:pPr>
      <w:bookmarkStart w:id="58" w:name="_Toc229703316"/>
      <w:proofErr w:type="gramStart"/>
      <w:r w:rsidRPr="00D057A5">
        <w:t>10.7  Limitations</w:t>
      </w:r>
      <w:proofErr w:type="gramEnd"/>
      <w:r w:rsidRPr="00D057A5">
        <w:t xml:space="preserve"> and Future Work</w:t>
      </w:r>
      <w:bookmarkEnd w:id="58"/>
    </w:p>
    <w:p w14:paraId="4F456280" w14:textId="77777777" w:rsidR="002335D4" w:rsidRPr="002335D4" w:rsidRDefault="002335D4" w:rsidP="002335D4">
      <w:pPr>
        <w:pStyle w:val="ListParagraph"/>
        <w:numPr>
          <w:ilvl w:val="0"/>
          <w:numId w:val="20"/>
        </w:numPr>
        <w:jc w:val="both"/>
        <w:rPr>
          <w:rFonts w:ascii="Times New Roman" w:hAnsi="Times New Roman" w:cs="Times New Roman"/>
          <w:color w:val="000000"/>
        </w:rPr>
      </w:pPr>
      <w:r w:rsidRPr="002335D4">
        <w:rPr>
          <w:rFonts w:ascii="Times New Roman" w:hAnsi="Times New Roman" w:cs="Times New Roman"/>
          <w:color w:val="000000"/>
        </w:rPr>
        <w:t xml:space="preserve">LLM label quality — neutral class: The neutral labels of DeepSeek-R1:8b are noisier than positive/negative, limiting the neutral recall of </w:t>
      </w:r>
      <w:proofErr w:type="spellStart"/>
      <w:r w:rsidRPr="002335D4">
        <w:rPr>
          <w:rFonts w:ascii="Times New Roman" w:hAnsi="Times New Roman" w:cs="Times New Roman"/>
          <w:color w:val="000000"/>
        </w:rPr>
        <w:t>DistilBERT</w:t>
      </w:r>
      <w:proofErr w:type="spellEnd"/>
      <w:r w:rsidRPr="002335D4">
        <w:rPr>
          <w:rFonts w:ascii="Times New Roman" w:hAnsi="Times New Roman" w:cs="Times New Roman"/>
          <w:color w:val="000000"/>
        </w:rPr>
        <w:t>. Future work: collect 500+ targeted neutral examples via few-shot prompting with explicit hedging examples. Alternatively, train a binary classifier (positive vs. non-positive), then train a second classifier (neutral vs. negative) on the non-positive subset.</w:t>
      </w:r>
    </w:p>
    <w:p w14:paraId="33E0B991" w14:textId="77777777" w:rsidR="0016472F" w:rsidRPr="002335D4" w:rsidRDefault="002335D4" w:rsidP="002335D4">
      <w:pPr>
        <w:pStyle w:val="ListParagraph"/>
        <w:numPr>
          <w:ilvl w:val="0"/>
          <w:numId w:val="20"/>
        </w:numPr>
        <w:jc w:val="both"/>
        <w:rPr>
          <w:rFonts w:ascii="Times New Roman" w:hAnsi="Times New Roman" w:cs="Times New Roman"/>
          <w:color w:val="000000"/>
        </w:rPr>
      </w:pPr>
      <w:r w:rsidRPr="002335D4">
        <w:rPr>
          <w:rFonts w:ascii="Times New Roman" w:hAnsi="Times New Roman" w:cs="Times New Roman"/>
          <w:color w:val="000000"/>
        </w:rPr>
        <w:t xml:space="preserve">Heuristic taxonomy: The 12-aspect taxonomy was built manually based on domain knowledge and EDA. Future work: Aspects data driven discovery: Latent Dirichlet Allocation (LDA) or </w:t>
      </w:r>
      <w:proofErr w:type="spellStart"/>
      <w:r w:rsidRPr="002335D4">
        <w:rPr>
          <w:rFonts w:ascii="Times New Roman" w:hAnsi="Times New Roman" w:cs="Times New Roman"/>
          <w:color w:val="000000"/>
        </w:rPr>
        <w:t>BERTopic</w:t>
      </w:r>
      <w:proofErr w:type="spellEnd"/>
      <w:r w:rsidRPr="002335D4">
        <w:rPr>
          <w:rFonts w:ascii="Times New Roman" w:hAnsi="Times New Roman" w:cs="Times New Roman"/>
          <w:color w:val="000000"/>
        </w:rPr>
        <w:t>; compare with current taxonomy for missing categories.</w:t>
      </w:r>
    </w:p>
    <w:p w14:paraId="4F3BCD30" w14:textId="77777777" w:rsidR="002335D4" w:rsidRPr="002335D4" w:rsidRDefault="002335D4" w:rsidP="002335D4">
      <w:pPr>
        <w:pStyle w:val="ListParagraph"/>
        <w:numPr>
          <w:ilvl w:val="0"/>
          <w:numId w:val="20"/>
        </w:numPr>
        <w:jc w:val="both"/>
        <w:rPr>
          <w:rFonts w:ascii="Times New Roman" w:hAnsi="Times New Roman" w:cs="Times New Roman"/>
          <w:color w:val="000000"/>
        </w:rPr>
      </w:pPr>
      <w:r w:rsidRPr="002335D4">
        <w:rPr>
          <w:rFonts w:ascii="Times New Roman" w:hAnsi="Times New Roman" w:cs="Times New Roman"/>
          <w:color w:val="000000"/>
        </w:rPr>
        <w:t>Chatbot memory: Each query is independent — the chatbot can’t respond to follow-up questions like ‘what about that brand’s connectivity?’ Future work: build a conversation history buffer and append the last 2-3 turns to the DeepSeek prompt.</w:t>
      </w:r>
    </w:p>
    <w:p w14:paraId="443B784A" w14:textId="77777777" w:rsidR="002335D4" w:rsidRPr="002335D4" w:rsidRDefault="002335D4" w:rsidP="002335D4">
      <w:pPr>
        <w:pStyle w:val="ListParagraph"/>
        <w:numPr>
          <w:ilvl w:val="0"/>
          <w:numId w:val="20"/>
        </w:numPr>
        <w:jc w:val="both"/>
        <w:rPr>
          <w:rFonts w:ascii="Times New Roman" w:hAnsi="Times New Roman" w:cs="Times New Roman"/>
          <w:color w:val="000000"/>
        </w:rPr>
      </w:pPr>
      <w:r w:rsidRPr="002335D4">
        <w:rPr>
          <w:rFonts w:ascii="Times New Roman" w:hAnsi="Times New Roman" w:cs="Times New Roman"/>
          <w:color w:val="000000"/>
        </w:rPr>
        <w:t xml:space="preserve">Model reproducibility </w:t>
      </w:r>
      <w:proofErr w:type="gramStart"/>
      <w:r w:rsidRPr="002335D4">
        <w:rPr>
          <w:rFonts w:ascii="Times New Roman" w:hAnsi="Times New Roman" w:cs="Times New Roman"/>
          <w:color w:val="000000"/>
        </w:rPr>
        <w:t>The</w:t>
      </w:r>
      <w:proofErr w:type="gramEnd"/>
      <w:r w:rsidRPr="002335D4">
        <w:rPr>
          <w:rFonts w:ascii="Times New Roman" w:hAnsi="Times New Roman" w:cs="Times New Roman"/>
          <w:color w:val="000000"/>
        </w:rPr>
        <w:t xml:space="preserve"> trained </w:t>
      </w:r>
      <w:proofErr w:type="spellStart"/>
      <w:r w:rsidRPr="002335D4">
        <w:rPr>
          <w:rFonts w:ascii="Times New Roman" w:hAnsi="Times New Roman" w:cs="Times New Roman"/>
          <w:color w:val="000000"/>
        </w:rPr>
        <w:t>DistilBERT</w:t>
      </w:r>
      <w:proofErr w:type="spellEnd"/>
      <w:r w:rsidRPr="002335D4">
        <w:rPr>
          <w:rFonts w:ascii="Times New Roman" w:hAnsi="Times New Roman" w:cs="Times New Roman"/>
          <w:color w:val="000000"/>
        </w:rPr>
        <w:t xml:space="preserve"> weights (</w:t>
      </w:r>
      <w:proofErr w:type="spellStart"/>
      <w:proofErr w:type="gramStart"/>
      <w:r w:rsidRPr="002335D4">
        <w:rPr>
          <w:rFonts w:ascii="Times New Roman" w:hAnsi="Times New Roman" w:cs="Times New Roman"/>
          <w:color w:val="000000"/>
        </w:rPr>
        <w:t>model.safetensors</w:t>
      </w:r>
      <w:proofErr w:type="spellEnd"/>
      <w:proofErr w:type="gramEnd"/>
      <w:r w:rsidRPr="002335D4">
        <w:rPr>
          <w:rFonts w:ascii="Times New Roman" w:hAnsi="Times New Roman" w:cs="Times New Roman"/>
          <w:color w:val="000000"/>
        </w:rPr>
        <w:t>, 255 MB) are not included in the git repository because of GitHub's 100 MB file size limit. Future work: Upload to Hugging Face Hub or utilize Git LFS for version-controlled model storage.</w:t>
      </w:r>
    </w:p>
    <w:p w14:paraId="38827E28" w14:textId="77777777" w:rsidR="0016472F" w:rsidRPr="002335D4" w:rsidRDefault="002335D4" w:rsidP="002335D4">
      <w:pPr>
        <w:pStyle w:val="ListParagraph"/>
        <w:numPr>
          <w:ilvl w:val="0"/>
          <w:numId w:val="20"/>
        </w:numPr>
        <w:jc w:val="both"/>
        <w:rPr>
          <w:rFonts w:ascii="Times New Roman" w:hAnsi="Times New Roman" w:cs="Times New Roman"/>
          <w:color w:val="000000"/>
        </w:rPr>
      </w:pPr>
      <w:r w:rsidRPr="002335D4">
        <w:rPr>
          <w:rFonts w:ascii="Times New Roman" w:hAnsi="Times New Roman" w:cs="Times New Roman"/>
          <w:color w:val="000000"/>
        </w:rPr>
        <w:t xml:space="preserve">Single-aspect assumption </w:t>
      </w:r>
      <w:proofErr w:type="gramStart"/>
      <w:r w:rsidRPr="002335D4">
        <w:rPr>
          <w:rFonts w:ascii="Times New Roman" w:hAnsi="Times New Roman" w:cs="Times New Roman"/>
          <w:color w:val="000000"/>
        </w:rPr>
        <w:t>The</w:t>
      </w:r>
      <w:proofErr w:type="gramEnd"/>
      <w:r w:rsidRPr="002335D4">
        <w:rPr>
          <w:rFonts w:ascii="Times New Roman" w:hAnsi="Times New Roman" w:cs="Times New Roman"/>
          <w:color w:val="000000"/>
        </w:rPr>
        <w:t xml:space="preserve"> current pipeline classifies each review segment with only one aspect label. A review that suggests battery life and performance in the same </w:t>
      </w:r>
      <w:r w:rsidRPr="002335D4">
        <w:rPr>
          <w:rFonts w:ascii="Times New Roman" w:hAnsi="Times New Roman" w:cs="Times New Roman"/>
          <w:color w:val="000000"/>
        </w:rPr>
        <w:lastRenderedPageBreak/>
        <w:t>sentence might be mis-labelled. Future work: Implement span-level ABSA (e.g., with token classification head) to extract multiple overlapping aspect opinions per sentence.</w:t>
      </w:r>
    </w:p>
    <w:p w14:paraId="012EA51E" w14:textId="77777777" w:rsidR="0016472F" w:rsidRPr="00D057A5" w:rsidRDefault="00000000" w:rsidP="00570D77">
      <w:pPr>
        <w:pStyle w:val="Heading1"/>
      </w:pPr>
      <w:bookmarkStart w:id="59" w:name="_Toc229703317"/>
      <w:r w:rsidRPr="00D057A5">
        <w:t>11. Conclusion</w:t>
      </w:r>
      <w:bookmarkEnd w:id="59"/>
    </w:p>
    <w:p w14:paraId="7581288B" w14:textId="77777777" w:rsidR="002335D4" w:rsidRDefault="002335D4" w:rsidP="00D057A5">
      <w:pPr>
        <w:jc w:val="both"/>
        <w:rPr>
          <w:rFonts w:ascii="Times New Roman" w:hAnsi="Times New Roman" w:cs="Times New Roman"/>
          <w:color w:val="000000"/>
        </w:rPr>
      </w:pPr>
      <w:r>
        <w:rPr>
          <w:rFonts w:ascii="Times New Roman" w:hAnsi="Times New Roman" w:cs="Times New Roman"/>
          <w:color w:val="000000"/>
        </w:rPr>
        <w:t>This project aimed to address three interrelated challenges: acquiring ABSA labels without human annotators, efficiently scaling aspect-level sentiment inference to hundreds of thousands of evaluations, and rendering the resultant product intelligence accessible via natural language. All three were resolved.</w:t>
      </w:r>
    </w:p>
    <w:p w14:paraId="76FD429F" w14:textId="77777777" w:rsidR="002335D4" w:rsidRDefault="002335D4" w:rsidP="00D057A5">
      <w:pPr>
        <w:jc w:val="both"/>
        <w:rPr>
          <w:rFonts w:ascii="Times New Roman" w:hAnsi="Times New Roman" w:cs="Times New Roman"/>
          <w:color w:val="000000"/>
        </w:rPr>
      </w:pPr>
      <w:r>
        <w:rPr>
          <w:rFonts w:ascii="Times New Roman" w:hAnsi="Times New Roman" w:cs="Times New Roman"/>
          <w:color w:val="000000"/>
        </w:rPr>
        <w:t xml:space="preserve">The two-stage labelling strategy, DeepSeek-R1:8b for zero-shot labelling and </w:t>
      </w:r>
      <w:proofErr w:type="spellStart"/>
      <w:r>
        <w:rPr>
          <w:rFonts w:ascii="Times New Roman" w:hAnsi="Times New Roman" w:cs="Times New Roman"/>
          <w:color w:val="000000"/>
        </w:rPr>
        <w:t>DistilBERT</w:t>
      </w:r>
      <w:proofErr w:type="spellEnd"/>
      <w:r>
        <w:rPr>
          <w:rFonts w:ascii="Times New Roman" w:hAnsi="Times New Roman" w:cs="Times New Roman"/>
          <w:color w:val="000000"/>
        </w:rPr>
        <w:t xml:space="preserve"> for scaled inference, demonstrates that an open-weights LLM can produce training labels of adequate quality for a production-ready classifier, attaining an accuracy of 0.840 and a macro F1 score of 0.620. This is a highly beneficial outcome: it indicates that domain-specific NLP tasks no longer necessitate costly human annotation processes when a proficient open-weights LLM is accessible. The 1,500-fold inference acceleration from DeepSeek to </w:t>
      </w:r>
      <w:proofErr w:type="spellStart"/>
      <w:r>
        <w:rPr>
          <w:rFonts w:ascii="Times New Roman" w:hAnsi="Times New Roman" w:cs="Times New Roman"/>
          <w:color w:val="000000"/>
        </w:rPr>
        <w:t>DistilBERT</w:t>
      </w:r>
      <w:proofErr w:type="spellEnd"/>
      <w:r>
        <w:rPr>
          <w:rFonts w:ascii="Times New Roman" w:hAnsi="Times New Roman" w:cs="Times New Roman"/>
          <w:color w:val="000000"/>
        </w:rPr>
        <w:t xml:space="preserve"> (0.06 reviews per second vs to 150,000 reviews per hour) renders the method scalable.</w:t>
      </w:r>
    </w:p>
    <w:p w14:paraId="6CF1C92B" w14:textId="77777777" w:rsidR="002335D4" w:rsidRDefault="002335D4" w:rsidP="00D057A5">
      <w:pPr>
        <w:jc w:val="both"/>
        <w:rPr>
          <w:rFonts w:ascii="Times New Roman" w:hAnsi="Times New Roman" w:cs="Times New Roman"/>
          <w:color w:val="000000"/>
        </w:rPr>
      </w:pPr>
      <w:r>
        <w:rPr>
          <w:rFonts w:ascii="Times New Roman" w:hAnsi="Times New Roman" w:cs="Times New Roman"/>
          <w:color w:val="000000"/>
        </w:rPr>
        <w:t xml:space="preserve">The findings conclusively address the four research enquiries. RQ1: DeepSeek-R1:8b labels are adequate for fine-tuning </w:t>
      </w:r>
      <w:proofErr w:type="spellStart"/>
      <w:r>
        <w:rPr>
          <w:rFonts w:ascii="Times New Roman" w:hAnsi="Times New Roman" w:cs="Times New Roman"/>
          <w:color w:val="000000"/>
        </w:rPr>
        <w:t>DistilBERT</w:t>
      </w:r>
      <w:proofErr w:type="spellEnd"/>
      <w:r>
        <w:rPr>
          <w:rFonts w:ascii="Times New Roman" w:hAnsi="Times New Roman" w:cs="Times New Roman"/>
          <w:color w:val="000000"/>
        </w:rPr>
        <w:t xml:space="preserve"> for positive/negative classification; nevertheless, neutral classification is constrained by intrinsic label ambiguity. RQ2: </w:t>
      </w:r>
      <w:proofErr w:type="spellStart"/>
      <w:r>
        <w:rPr>
          <w:rFonts w:ascii="Times New Roman" w:hAnsi="Times New Roman" w:cs="Times New Roman"/>
          <w:color w:val="000000"/>
        </w:rPr>
        <w:t>DistilBERT</w:t>
      </w:r>
      <w:proofErr w:type="spellEnd"/>
      <w:r>
        <w:rPr>
          <w:rFonts w:ascii="Times New Roman" w:hAnsi="Times New Roman" w:cs="Times New Roman"/>
          <w:color w:val="000000"/>
        </w:rPr>
        <w:t xml:space="preserve"> surpasses both TF-IDF baselines by 12.6 percentage points in accuracy and 6.6 percentage points in macro F1, indicating that contextual representations are essential for dependable ABSA. RQ3: Reliability and build quality exhibit the highest negative sentiment among the 9,636 goods, whereas delivery and simplicity of use have the most positive sentiment</w:t>
      </w:r>
      <w:r w:rsidR="002A3DA8">
        <w:rPr>
          <w:rFonts w:ascii="Times New Roman" w:hAnsi="Times New Roman" w:cs="Times New Roman"/>
          <w:color w:val="000000"/>
        </w:rPr>
        <w:t xml:space="preserve">, </w:t>
      </w:r>
      <w:r>
        <w:rPr>
          <w:rFonts w:ascii="Times New Roman" w:hAnsi="Times New Roman" w:cs="Times New Roman"/>
          <w:color w:val="000000"/>
        </w:rPr>
        <w:t xml:space="preserve">an observation obscured in aggregate star ratings but readily discernible in aspect-level analysis. RQ4: Semantic search </w:t>
      </w:r>
      <w:proofErr w:type="spellStart"/>
      <w:r>
        <w:rPr>
          <w:rFonts w:ascii="Times New Roman" w:hAnsi="Times New Roman" w:cs="Times New Roman"/>
          <w:color w:val="000000"/>
        </w:rPr>
        <w:t>utilising</w:t>
      </w:r>
      <w:proofErr w:type="spellEnd"/>
      <w:r>
        <w:rPr>
          <w:rFonts w:ascii="Times New Roman" w:hAnsi="Times New Roman" w:cs="Times New Roman"/>
          <w:color w:val="000000"/>
        </w:rPr>
        <w:t xml:space="preserve"> all-MiniLM-L6-v2 embeddings consistently identifies pertinent products for both product-name and attribute-based natural language enquiries.</w:t>
      </w:r>
    </w:p>
    <w:p w14:paraId="12BF56C2" w14:textId="77777777" w:rsidR="002335D4" w:rsidRDefault="002335D4" w:rsidP="00D057A5">
      <w:pPr>
        <w:jc w:val="both"/>
        <w:rPr>
          <w:rFonts w:ascii="Times New Roman" w:hAnsi="Times New Roman" w:cs="Times New Roman"/>
          <w:color w:val="000000"/>
        </w:rPr>
      </w:pPr>
      <w:r>
        <w:rPr>
          <w:rFonts w:ascii="Times New Roman" w:hAnsi="Times New Roman" w:cs="Times New Roman"/>
          <w:color w:val="000000"/>
        </w:rPr>
        <w:t>The project encompasses an extensive array of NLP techniques across varying levels of complexity: statistical methods (TF-IDF, n-gram analysis), structural methods (</w:t>
      </w:r>
      <w:proofErr w:type="spellStart"/>
      <w:r>
        <w:rPr>
          <w:rFonts w:ascii="Times New Roman" w:hAnsi="Times New Roman" w:cs="Times New Roman"/>
          <w:color w:val="000000"/>
        </w:rPr>
        <w:t>spaCy</w:t>
      </w:r>
      <w:proofErr w:type="spellEnd"/>
      <w:r>
        <w:rPr>
          <w:rFonts w:ascii="Times New Roman" w:hAnsi="Times New Roman" w:cs="Times New Roman"/>
          <w:color w:val="000000"/>
        </w:rPr>
        <w:t xml:space="preserve"> POS tagging, NER), data augmentation (back-translation, BERT fill-mask), classical machine learning (Naive Bayes, Logistic Regression with SMOTE), transformer fine-tuning (</w:t>
      </w:r>
      <w:proofErr w:type="spellStart"/>
      <w:r>
        <w:rPr>
          <w:rFonts w:ascii="Times New Roman" w:hAnsi="Times New Roman" w:cs="Times New Roman"/>
          <w:color w:val="000000"/>
        </w:rPr>
        <w:t>DistilBERT</w:t>
      </w:r>
      <w:proofErr w:type="spellEnd"/>
      <w:r>
        <w:rPr>
          <w:rFonts w:ascii="Times New Roman" w:hAnsi="Times New Roman" w:cs="Times New Roman"/>
          <w:color w:val="000000"/>
        </w:rPr>
        <w:t xml:space="preserve">), large language model inference (DeepSeek-R1:8b zero-shot labelling), and retrieval-augmented generation (semantic search combined with LLM answer generation). Each technique was selected to address a specific, </w:t>
      </w:r>
      <w:proofErr w:type="spellStart"/>
      <w:r>
        <w:rPr>
          <w:rFonts w:ascii="Times New Roman" w:hAnsi="Times New Roman" w:cs="Times New Roman"/>
          <w:color w:val="000000"/>
        </w:rPr>
        <w:t>recognisable</w:t>
      </w:r>
      <w:proofErr w:type="spellEnd"/>
      <w:r>
        <w:rPr>
          <w:rFonts w:ascii="Times New Roman" w:hAnsi="Times New Roman" w:cs="Times New Roman"/>
          <w:color w:val="000000"/>
        </w:rPr>
        <w:t xml:space="preserve"> issue rather than for comprehensiveness</w:t>
      </w:r>
      <w:r w:rsidR="002A3DA8">
        <w:rPr>
          <w:rFonts w:ascii="Times New Roman" w:hAnsi="Times New Roman" w:cs="Times New Roman"/>
          <w:color w:val="000000"/>
        </w:rPr>
        <w:t>,</w:t>
      </w:r>
      <w:r>
        <w:rPr>
          <w:rFonts w:ascii="Times New Roman" w:hAnsi="Times New Roman" w:cs="Times New Roman"/>
          <w:color w:val="000000"/>
        </w:rPr>
        <w:t xml:space="preserve"> the project's design is guided by data and task requirements consistently.</w:t>
      </w:r>
    </w:p>
    <w:p w14:paraId="517005C0" w14:textId="77777777" w:rsidR="0016472F" w:rsidRPr="00D057A5" w:rsidRDefault="002335D4" w:rsidP="00D057A5">
      <w:pPr>
        <w:jc w:val="both"/>
        <w:rPr>
          <w:rFonts w:ascii="Times New Roman" w:hAnsi="Times New Roman" w:cs="Times New Roman"/>
          <w:color w:val="000000"/>
        </w:rPr>
      </w:pPr>
      <w:r>
        <w:rPr>
          <w:rFonts w:ascii="Times New Roman" w:hAnsi="Times New Roman" w:cs="Times New Roman"/>
          <w:color w:val="000000"/>
        </w:rPr>
        <w:t xml:space="preserve">This study illustrates that an individual practitioner </w:t>
      </w:r>
      <w:proofErr w:type="spellStart"/>
      <w:r>
        <w:rPr>
          <w:rFonts w:ascii="Times New Roman" w:hAnsi="Times New Roman" w:cs="Times New Roman"/>
          <w:color w:val="000000"/>
        </w:rPr>
        <w:t>utilising</w:t>
      </w:r>
      <w:proofErr w:type="spellEnd"/>
      <w:r>
        <w:rPr>
          <w:rFonts w:ascii="Times New Roman" w:hAnsi="Times New Roman" w:cs="Times New Roman"/>
          <w:color w:val="000000"/>
        </w:rPr>
        <w:t xml:space="preserve"> consumer-grade technology may develop a system that extracts structured, </w:t>
      </w:r>
      <w:proofErr w:type="spellStart"/>
      <w:r>
        <w:rPr>
          <w:rFonts w:ascii="Times New Roman" w:hAnsi="Times New Roman" w:cs="Times New Roman"/>
          <w:color w:val="000000"/>
        </w:rPr>
        <w:t>queryable</w:t>
      </w:r>
      <w:proofErr w:type="spellEnd"/>
      <w:r>
        <w:rPr>
          <w:rFonts w:ascii="Times New Roman" w:hAnsi="Times New Roman" w:cs="Times New Roman"/>
          <w:color w:val="000000"/>
        </w:rPr>
        <w:t xml:space="preserve"> product intelligence from millions of unstructured customer reviews at a low expense. The identical pipeline design – LLM, transformer, semantic RAG </w:t>
      </w:r>
      <w:r w:rsidR="002A3DA8">
        <w:rPr>
          <w:rFonts w:ascii="Times New Roman" w:hAnsi="Times New Roman" w:cs="Times New Roman"/>
          <w:color w:val="000000"/>
        </w:rPr>
        <w:t>chatbot – is</w:t>
      </w:r>
      <w:r>
        <w:rPr>
          <w:rFonts w:ascii="Times New Roman" w:hAnsi="Times New Roman" w:cs="Times New Roman"/>
          <w:color w:val="000000"/>
        </w:rPr>
        <w:t xml:space="preserve"> applicable to any product category where customer evaluations exist and aspect-level sentiment analysis is beneficial: hotel, automotive, software products, or financial services. The primary constraint continues to be the quality and comprehensiveness of LLM-generated training labels for infrequent characteristics, representing the most significant avenue for further enhancement.</w:t>
      </w:r>
    </w:p>
    <w:p w14:paraId="51997635" w14:textId="77777777" w:rsidR="003D7D96" w:rsidRPr="00D057A5" w:rsidRDefault="00000000" w:rsidP="00570D77">
      <w:pPr>
        <w:pStyle w:val="Heading1"/>
      </w:pPr>
      <w:bookmarkStart w:id="60" w:name="_Toc229703318"/>
      <w:r w:rsidRPr="00D057A5">
        <w:lastRenderedPageBreak/>
        <w:t>12. References</w:t>
      </w:r>
      <w:bookmarkEnd w:id="60"/>
    </w:p>
    <w:p w14:paraId="0758B8D5"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[1</w:t>
      </w:r>
      <w:proofErr w:type="gramStart"/>
      <w:r w:rsidRPr="00D057A5">
        <w:rPr>
          <w:rFonts w:ascii="Times New Roman" w:hAnsi="Times New Roman" w:cs="Times New Roman"/>
          <w:color w:val="000000"/>
        </w:rPr>
        <w:t>]  He</w:t>
      </w:r>
      <w:proofErr w:type="gramEnd"/>
      <w:r w:rsidRPr="00D057A5">
        <w:rPr>
          <w:rFonts w:ascii="Times New Roman" w:hAnsi="Times New Roman" w:cs="Times New Roman"/>
          <w:color w:val="000000"/>
        </w:rPr>
        <w:t>, R., &amp; McAuley, J. (2016). Ups and downs: Modeling the visual evolution of fashion trends with one-class collaborative filtering. Proceedings of WWW.</w:t>
      </w:r>
    </w:p>
    <w:p w14:paraId="71B7743B"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[2</w:t>
      </w:r>
      <w:proofErr w:type="gramStart"/>
      <w:r w:rsidRPr="00D057A5">
        <w:rPr>
          <w:rFonts w:ascii="Times New Roman" w:hAnsi="Times New Roman" w:cs="Times New Roman"/>
          <w:color w:val="000000"/>
        </w:rPr>
        <w:t>]  Sanh</w:t>
      </w:r>
      <w:proofErr w:type="gramEnd"/>
      <w:r w:rsidRPr="00D057A5">
        <w:rPr>
          <w:rFonts w:ascii="Times New Roman" w:hAnsi="Times New Roman" w:cs="Times New Roman"/>
          <w:color w:val="000000"/>
        </w:rPr>
        <w:t>, V., Debut, L., Chaumond, J., &amp; Wolf, T. (2019). DistilBERT, a distilled version of BERT. arXiv:1910.01108.</w:t>
      </w:r>
    </w:p>
    <w:p w14:paraId="25F2E5C2"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[3</w:t>
      </w:r>
      <w:proofErr w:type="gramStart"/>
      <w:r w:rsidRPr="00D057A5">
        <w:rPr>
          <w:rFonts w:ascii="Times New Roman" w:hAnsi="Times New Roman" w:cs="Times New Roman"/>
          <w:color w:val="000000"/>
        </w:rPr>
        <w:t>]  Reimers</w:t>
      </w:r>
      <w:proofErr w:type="gramEnd"/>
      <w:r w:rsidRPr="00D057A5">
        <w:rPr>
          <w:rFonts w:ascii="Times New Roman" w:hAnsi="Times New Roman" w:cs="Times New Roman"/>
          <w:color w:val="000000"/>
        </w:rPr>
        <w:t>, N., &amp; Gurevych, I. (2019). Sentence-BERT: Sentence embeddings using Siamese BERT-networks. EMNLP.</w:t>
      </w:r>
    </w:p>
    <w:p w14:paraId="726513B9"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[4</w:t>
      </w:r>
      <w:proofErr w:type="gramStart"/>
      <w:r w:rsidRPr="00D057A5">
        <w:rPr>
          <w:rFonts w:ascii="Times New Roman" w:hAnsi="Times New Roman" w:cs="Times New Roman"/>
          <w:color w:val="000000"/>
        </w:rPr>
        <w:t>]  Liu</w:t>
      </w:r>
      <w:proofErr w:type="gramEnd"/>
      <w:r w:rsidRPr="00D057A5">
        <w:rPr>
          <w:rFonts w:ascii="Times New Roman" w:hAnsi="Times New Roman" w:cs="Times New Roman"/>
          <w:color w:val="000000"/>
        </w:rPr>
        <w:t>, B. (2012). Sentiment analysis and opinion mining. Synthesis Lectures on Human Language Technologies, 5(1), 1–167.</w:t>
      </w:r>
    </w:p>
    <w:p w14:paraId="2AB28EA7"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[5</w:t>
      </w:r>
      <w:proofErr w:type="gramStart"/>
      <w:r w:rsidRPr="00D057A5">
        <w:rPr>
          <w:rFonts w:ascii="Times New Roman" w:hAnsi="Times New Roman" w:cs="Times New Roman"/>
          <w:color w:val="000000"/>
        </w:rPr>
        <w:t>]  Chawla</w:t>
      </w:r>
      <w:proofErr w:type="gramEnd"/>
      <w:r w:rsidRPr="00D057A5">
        <w:rPr>
          <w:rFonts w:ascii="Times New Roman" w:hAnsi="Times New Roman" w:cs="Times New Roman"/>
          <w:color w:val="000000"/>
        </w:rPr>
        <w:t>, N. V. et al. (2002). SMOTE: Synthetic minority over-sampling technique. JAIR, 16, 321–357.</w:t>
      </w:r>
    </w:p>
    <w:p w14:paraId="1F176C78" w14:textId="77777777" w:rsidR="003D7D96" w:rsidRPr="00D057A5"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[6</w:t>
      </w:r>
      <w:proofErr w:type="gramStart"/>
      <w:r w:rsidRPr="00D057A5">
        <w:rPr>
          <w:rFonts w:ascii="Times New Roman" w:hAnsi="Times New Roman" w:cs="Times New Roman"/>
          <w:color w:val="000000"/>
        </w:rPr>
        <w:t>]  DeepSeek</w:t>
      </w:r>
      <w:proofErr w:type="gramEnd"/>
      <w:r w:rsidRPr="00D057A5">
        <w:rPr>
          <w:rFonts w:ascii="Times New Roman" w:hAnsi="Times New Roman" w:cs="Times New Roman"/>
          <w:color w:val="000000"/>
        </w:rPr>
        <w:t>-AI. (2025). DeepSeek-R1: Incentivizing reasoning capability in LLMs via reinforcement learning. arXiv:2501.12948.</w:t>
      </w:r>
    </w:p>
    <w:p w14:paraId="60A8FC3A" w14:textId="77777777" w:rsidR="003D7D96" w:rsidRDefault="00000000" w:rsidP="00D057A5">
      <w:pPr>
        <w:jc w:val="both"/>
        <w:rPr>
          <w:rFonts w:ascii="Times New Roman" w:hAnsi="Times New Roman" w:cs="Times New Roman"/>
          <w:color w:val="000000"/>
        </w:rPr>
      </w:pPr>
      <w:r w:rsidRPr="00D057A5">
        <w:rPr>
          <w:rFonts w:ascii="Times New Roman" w:hAnsi="Times New Roman" w:cs="Times New Roman"/>
          <w:color w:val="000000"/>
        </w:rPr>
        <w:t>[7</w:t>
      </w:r>
      <w:proofErr w:type="gramStart"/>
      <w:r w:rsidRPr="00D057A5">
        <w:rPr>
          <w:rFonts w:ascii="Times New Roman" w:hAnsi="Times New Roman" w:cs="Times New Roman"/>
          <w:color w:val="000000"/>
        </w:rPr>
        <w:t>]  Gao</w:t>
      </w:r>
      <w:proofErr w:type="gramEnd"/>
      <w:r w:rsidRPr="00D057A5">
        <w:rPr>
          <w:rFonts w:ascii="Times New Roman" w:hAnsi="Times New Roman" w:cs="Times New Roman"/>
          <w:color w:val="000000"/>
        </w:rPr>
        <w:t>, Y., et al. (2023). Retrieval-Augmented Generation for large language models: A survey. arXiv:2312.10997.</w:t>
      </w:r>
    </w:p>
    <w:p w14:paraId="4DE12598" w14:textId="77777777" w:rsidR="00AC11DB" w:rsidRDefault="00AC11DB" w:rsidP="00D057A5">
      <w:pPr>
        <w:jc w:val="both"/>
        <w:rPr>
          <w:rFonts w:ascii="Times New Roman" w:hAnsi="Times New Roman" w:cs="Times New Roman"/>
          <w:color w:val="000000"/>
        </w:rPr>
      </w:pPr>
    </w:p>
    <w:p w14:paraId="516C20F8" w14:textId="77777777" w:rsidR="00AC11DB" w:rsidRPr="00AC11DB" w:rsidRDefault="00AC11DB" w:rsidP="00AC11DB">
      <w:pPr>
        <w:pStyle w:val="Heading1"/>
      </w:pPr>
      <w:r w:rsidRPr="00AC11DB">
        <w:t>Appendix</w:t>
      </w:r>
    </w:p>
    <w:p w14:paraId="3C39A163" w14:textId="77777777" w:rsidR="00AC11DB" w:rsidRPr="00AC11DB" w:rsidRDefault="00AC11DB" w:rsidP="00AC11DB">
      <w:pPr>
        <w:pStyle w:val="Heading2"/>
      </w:pPr>
      <w:r w:rsidRPr="00AC11DB">
        <w:t>A. List of Figures</w:t>
      </w:r>
    </w:p>
    <w:p w14:paraId="09F11DE6" w14:textId="77777777" w:rsidR="00AC11DB" w:rsidRPr="00AC11DB" w:rsidRDefault="00AC11DB" w:rsidP="00AC11DB">
      <w:pPr>
        <w:rPr>
          <w:rFonts w:ascii="Times New Roman" w:hAnsi="Times New Roman" w:cs="Times New Roman"/>
        </w:rPr>
      </w:pPr>
      <w:r w:rsidRPr="00AC11DB">
        <w:rPr>
          <w:rFonts w:ascii="Times New Roman" w:hAnsi="Times New Roman" w:cs="Times New Roman"/>
        </w:rPr>
        <w:t>All figures referenced throughout the report, in order of appearance.</w:t>
      </w:r>
    </w:p>
    <w:tbl>
      <w:tblPr>
        <w:tblStyle w:val="TableGrid"/>
        <w:tblW w:w="0" w:type="auto"/>
        <w:tblLook w:val="04A0" w:firstRow="1" w:lastRow="0" w:firstColumn="1" w:lastColumn="0" w:noHBand="0" w:noVBand="1"/>
      </w:tblPr>
      <w:tblGrid>
        <w:gridCol w:w="1101"/>
        <w:gridCol w:w="4803"/>
        <w:gridCol w:w="2952"/>
      </w:tblGrid>
      <w:tr w:rsidR="00AC11DB" w14:paraId="70F97173" w14:textId="77777777" w:rsidTr="00AC11DB">
        <w:tc>
          <w:tcPr>
            <w:tcW w:w="1101" w:type="dxa"/>
            <w:shd w:val="clear" w:color="1F4E79" w:fill="1F4E79"/>
          </w:tcPr>
          <w:p w14:paraId="0214A63F"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Figure</w:t>
            </w:r>
          </w:p>
        </w:tc>
        <w:tc>
          <w:tcPr>
            <w:tcW w:w="4803" w:type="dxa"/>
            <w:shd w:val="clear" w:color="1F4E79" w:fill="1F4E79"/>
          </w:tcPr>
          <w:p w14:paraId="6D3A805F"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Title</w:t>
            </w:r>
          </w:p>
        </w:tc>
        <w:tc>
          <w:tcPr>
            <w:tcW w:w="2952" w:type="dxa"/>
            <w:shd w:val="clear" w:color="1F4E79" w:fill="1F4E79"/>
          </w:tcPr>
          <w:p w14:paraId="785BB346"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Section</w:t>
            </w:r>
          </w:p>
        </w:tc>
      </w:tr>
      <w:tr w:rsidR="00AC11DB" w14:paraId="26622097" w14:textId="77777777" w:rsidTr="00AC11DB">
        <w:tc>
          <w:tcPr>
            <w:tcW w:w="1101" w:type="dxa"/>
          </w:tcPr>
          <w:p w14:paraId="2C822DB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w:t>
            </w:r>
          </w:p>
        </w:tc>
        <w:tc>
          <w:tcPr>
            <w:tcW w:w="4803" w:type="dxa"/>
          </w:tcPr>
          <w:p w14:paraId="1920460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Star rating distribution across 6.7 M reviews.</w:t>
            </w:r>
          </w:p>
        </w:tc>
        <w:tc>
          <w:tcPr>
            <w:tcW w:w="2952" w:type="dxa"/>
          </w:tcPr>
          <w:p w14:paraId="062A789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6.1 Rating Distribution</w:t>
            </w:r>
          </w:p>
        </w:tc>
      </w:tr>
      <w:tr w:rsidR="00AC11DB" w14:paraId="26707F24" w14:textId="77777777" w:rsidTr="00AC11DB">
        <w:tc>
          <w:tcPr>
            <w:tcW w:w="1101" w:type="dxa"/>
            <w:shd w:val="clear" w:color="F2F6FA" w:fill="F2F6FA"/>
          </w:tcPr>
          <w:p w14:paraId="1D88F68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2</w:t>
            </w:r>
          </w:p>
        </w:tc>
        <w:tc>
          <w:tcPr>
            <w:tcW w:w="4803" w:type="dxa"/>
            <w:shd w:val="clear" w:color="F2F6FA" w:fill="F2F6FA"/>
          </w:tcPr>
          <w:p w14:paraId="2A658ECD"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Metadata completeness and product category distribution.</w:t>
            </w:r>
          </w:p>
        </w:tc>
        <w:tc>
          <w:tcPr>
            <w:tcW w:w="2952" w:type="dxa"/>
            <w:shd w:val="clear" w:color="F2F6FA" w:fill="F2F6FA"/>
          </w:tcPr>
          <w:p w14:paraId="1524237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6.2 Metadata Analysis</w:t>
            </w:r>
          </w:p>
        </w:tc>
      </w:tr>
      <w:tr w:rsidR="00AC11DB" w14:paraId="51D90A26" w14:textId="77777777" w:rsidTr="00AC11DB">
        <w:tc>
          <w:tcPr>
            <w:tcW w:w="1101" w:type="dxa"/>
          </w:tcPr>
          <w:p w14:paraId="44CA60CB"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3</w:t>
            </w:r>
          </w:p>
        </w:tc>
        <w:tc>
          <w:tcPr>
            <w:tcW w:w="4803" w:type="dxa"/>
          </w:tcPr>
          <w:p w14:paraId="22F027FC"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Distribution of review token lengths.</w:t>
            </w:r>
          </w:p>
        </w:tc>
        <w:tc>
          <w:tcPr>
            <w:tcW w:w="2952" w:type="dxa"/>
          </w:tcPr>
          <w:p w14:paraId="723AB90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6.3 Review Length</w:t>
            </w:r>
          </w:p>
        </w:tc>
      </w:tr>
      <w:tr w:rsidR="00AC11DB" w14:paraId="28A2E90B" w14:textId="77777777" w:rsidTr="00AC11DB">
        <w:tc>
          <w:tcPr>
            <w:tcW w:w="1101" w:type="dxa"/>
            <w:shd w:val="clear" w:color="F2F6FA" w:fill="F2F6FA"/>
          </w:tcPr>
          <w:p w14:paraId="0E672E1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4</w:t>
            </w:r>
          </w:p>
        </w:tc>
        <w:tc>
          <w:tcPr>
            <w:tcW w:w="4803" w:type="dxa"/>
            <w:shd w:val="clear" w:color="F2F6FA" w:fill="F2F6FA"/>
          </w:tcPr>
          <w:p w14:paraId="276023D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Engineered features — review age and helpfulness.</w:t>
            </w:r>
          </w:p>
        </w:tc>
        <w:tc>
          <w:tcPr>
            <w:tcW w:w="2952" w:type="dxa"/>
            <w:shd w:val="clear" w:color="F2F6FA" w:fill="F2F6FA"/>
          </w:tcPr>
          <w:p w14:paraId="2E4BAFC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6.4 Feature Engineering Distributions</w:t>
            </w:r>
          </w:p>
        </w:tc>
      </w:tr>
      <w:tr w:rsidR="00AC11DB" w14:paraId="615AE47A" w14:textId="77777777" w:rsidTr="00AC11DB">
        <w:tc>
          <w:tcPr>
            <w:tcW w:w="1101" w:type="dxa"/>
          </w:tcPr>
          <w:p w14:paraId="0CD3019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5</w:t>
            </w:r>
          </w:p>
        </w:tc>
        <w:tc>
          <w:tcPr>
            <w:tcW w:w="4803" w:type="dxa"/>
          </w:tcPr>
          <w:p w14:paraId="15F1F43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Engineered features — text statistics.</w:t>
            </w:r>
          </w:p>
        </w:tc>
        <w:tc>
          <w:tcPr>
            <w:tcW w:w="2952" w:type="dxa"/>
          </w:tcPr>
          <w:p w14:paraId="7E320E4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6.4 Feature Engineering Distributions</w:t>
            </w:r>
          </w:p>
        </w:tc>
      </w:tr>
      <w:tr w:rsidR="00AC11DB" w14:paraId="71D8C319" w14:textId="77777777" w:rsidTr="00AC11DB">
        <w:tc>
          <w:tcPr>
            <w:tcW w:w="1101" w:type="dxa"/>
            <w:shd w:val="clear" w:color="F2F6FA" w:fill="F2F6FA"/>
          </w:tcPr>
          <w:p w14:paraId="76FC13F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w:t>
            </w:r>
          </w:p>
        </w:tc>
        <w:tc>
          <w:tcPr>
            <w:tcW w:w="4803" w:type="dxa"/>
            <w:shd w:val="clear" w:color="F2F6FA" w:fill="F2F6FA"/>
          </w:tcPr>
          <w:p w14:paraId="3F97611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Text feature distributions by sentiment class.</w:t>
            </w:r>
          </w:p>
        </w:tc>
        <w:tc>
          <w:tcPr>
            <w:tcW w:w="2952" w:type="dxa"/>
            <w:shd w:val="clear" w:color="F2F6FA" w:fill="F2F6FA"/>
          </w:tcPr>
          <w:p w14:paraId="2D74B88D"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6.5 Text Features and N-gram Patterns</w:t>
            </w:r>
          </w:p>
        </w:tc>
      </w:tr>
      <w:tr w:rsidR="00AC11DB" w14:paraId="23B7470F" w14:textId="77777777" w:rsidTr="00AC11DB">
        <w:tc>
          <w:tcPr>
            <w:tcW w:w="1101" w:type="dxa"/>
          </w:tcPr>
          <w:p w14:paraId="23C19A0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7</w:t>
            </w:r>
          </w:p>
        </w:tc>
        <w:tc>
          <w:tcPr>
            <w:tcW w:w="4803" w:type="dxa"/>
          </w:tcPr>
          <w:p w14:paraId="553EF9CD"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N-gram frequency analysis by sentiment class.</w:t>
            </w:r>
          </w:p>
        </w:tc>
        <w:tc>
          <w:tcPr>
            <w:tcW w:w="2952" w:type="dxa"/>
          </w:tcPr>
          <w:p w14:paraId="6C01FF9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6.5 Text Features and N-gram Patterns</w:t>
            </w:r>
          </w:p>
        </w:tc>
      </w:tr>
      <w:tr w:rsidR="00AC11DB" w14:paraId="0322DEFC" w14:textId="77777777" w:rsidTr="00AC11DB">
        <w:tc>
          <w:tcPr>
            <w:tcW w:w="1101" w:type="dxa"/>
            <w:shd w:val="clear" w:color="F2F6FA" w:fill="F2F6FA"/>
          </w:tcPr>
          <w:p w14:paraId="492DC00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8</w:t>
            </w:r>
          </w:p>
        </w:tc>
        <w:tc>
          <w:tcPr>
            <w:tcW w:w="4803" w:type="dxa"/>
            <w:shd w:val="clear" w:color="F2F6FA" w:fill="F2F6FA"/>
          </w:tcPr>
          <w:p w14:paraId="7B2C7B2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Additional text feature patterns.</w:t>
            </w:r>
          </w:p>
        </w:tc>
        <w:tc>
          <w:tcPr>
            <w:tcW w:w="2952" w:type="dxa"/>
            <w:shd w:val="clear" w:color="F2F6FA" w:fill="F2F6FA"/>
          </w:tcPr>
          <w:p w14:paraId="747D39E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6.5 Text Features and N-gram Patterns</w:t>
            </w:r>
          </w:p>
        </w:tc>
      </w:tr>
      <w:tr w:rsidR="00AC11DB" w14:paraId="26E08EB2" w14:textId="77777777" w:rsidTr="00AC11DB">
        <w:tc>
          <w:tcPr>
            <w:tcW w:w="1101" w:type="dxa"/>
          </w:tcPr>
          <w:p w14:paraId="6BD1267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w:t>
            </w:r>
          </w:p>
        </w:tc>
        <w:tc>
          <w:tcPr>
            <w:tcW w:w="4803" w:type="dxa"/>
          </w:tcPr>
          <w:p w14:paraId="51BD708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Aspect-sentiment label distribution before SMOTE.</w:t>
            </w:r>
          </w:p>
        </w:tc>
        <w:tc>
          <w:tcPr>
            <w:tcW w:w="2952" w:type="dxa"/>
          </w:tcPr>
          <w:p w14:paraId="6B93F9BC"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6.6 Class Imbalance</w:t>
            </w:r>
          </w:p>
        </w:tc>
      </w:tr>
      <w:tr w:rsidR="00AC11DB" w14:paraId="2EFF7E95" w14:textId="77777777" w:rsidTr="00AC11DB">
        <w:tc>
          <w:tcPr>
            <w:tcW w:w="1101" w:type="dxa"/>
            <w:shd w:val="clear" w:color="F2F6FA" w:fill="F2F6FA"/>
          </w:tcPr>
          <w:p w14:paraId="0FCEFDA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10</w:t>
            </w:r>
          </w:p>
        </w:tc>
        <w:tc>
          <w:tcPr>
            <w:tcW w:w="4803" w:type="dxa"/>
            <w:shd w:val="clear" w:color="F2F6FA" w:fill="F2F6FA"/>
          </w:tcPr>
          <w:p w14:paraId="12E507D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Top vocabulary terms across sentiment classes.</w:t>
            </w:r>
          </w:p>
        </w:tc>
        <w:tc>
          <w:tcPr>
            <w:tcW w:w="2952" w:type="dxa"/>
            <w:shd w:val="clear" w:color="F2F6FA" w:fill="F2F6FA"/>
          </w:tcPr>
          <w:p w14:paraId="7769C03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6.7 Vocabulary Analysis</w:t>
            </w:r>
          </w:p>
        </w:tc>
      </w:tr>
      <w:tr w:rsidR="00AC11DB" w14:paraId="2BFF06AC" w14:textId="77777777" w:rsidTr="00AC11DB">
        <w:tc>
          <w:tcPr>
            <w:tcW w:w="1101" w:type="dxa"/>
          </w:tcPr>
          <w:p w14:paraId="1AA7DEF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11</w:t>
            </w:r>
          </w:p>
        </w:tc>
        <w:tc>
          <w:tcPr>
            <w:tcW w:w="4803" w:type="dxa"/>
          </w:tcPr>
          <w:p w14:paraId="352266F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TF-IDF word cloud of the review corpus.</w:t>
            </w:r>
          </w:p>
        </w:tc>
        <w:tc>
          <w:tcPr>
            <w:tcW w:w="2952" w:type="dxa"/>
          </w:tcPr>
          <w:p w14:paraId="03D5613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6.7 Vocabulary Analysis</w:t>
            </w:r>
          </w:p>
        </w:tc>
      </w:tr>
      <w:tr w:rsidR="00AC11DB" w14:paraId="78DB965A" w14:textId="77777777" w:rsidTr="00AC11DB">
        <w:tc>
          <w:tcPr>
            <w:tcW w:w="1101" w:type="dxa"/>
            <w:shd w:val="clear" w:color="F2F6FA" w:fill="F2F6FA"/>
          </w:tcPr>
          <w:p w14:paraId="71AFB4D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12</w:t>
            </w:r>
          </w:p>
        </w:tc>
        <w:tc>
          <w:tcPr>
            <w:tcW w:w="4803" w:type="dxa"/>
            <w:shd w:val="clear" w:color="F2F6FA" w:fill="F2F6FA"/>
          </w:tcPr>
          <w:p w14:paraId="7CB9C3CB"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Complement Naive Bayes confusion matrix.</w:t>
            </w:r>
          </w:p>
        </w:tc>
        <w:tc>
          <w:tcPr>
            <w:tcW w:w="2952" w:type="dxa"/>
            <w:shd w:val="clear" w:color="F2F6FA" w:fill="F2F6FA"/>
          </w:tcPr>
          <w:p w14:paraId="7D99303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9.1 Complement Naive Bayes</w:t>
            </w:r>
          </w:p>
        </w:tc>
      </w:tr>
      <w:tr w:rsidR="00AC11DB" w14:paraId="29E99ED3" w14:textId="77777777" w:rsidTr="00AC11DB">
        <w:tc>
          <w:tcPr>
            <w:tcW w:w="1101" w:type="dxa"/>
          </w:tcPr>
          <w:p w14:paraId="1B23FBF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13</w:t>
            </w:r>
          </w:p>
        </w:tc>
        <w:tc>
          <w:tcPr>
            <w:tcW w:w="4803" w:type="dxa"/>
          </w:tcPr>
          <w:p w14:paraId="4E85597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Logistic Regression confusion matrix.</w:t>
            </w:r>
          </w:p>
        </w:tc>
        <w:tc>
          <w:tcPr>
            <w:tcW w:w="2952" w:type="dxa"/>
          </w:tcPr>
          <w:p w14:paraId="6CC703CC"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9.2 Logistic Regression</w:t>
            </w:r>
          </w:p>
        </w:tc>
      </w:tr>
      <w:tr w:rsidR="00AC11DB" w14:paraId="108D588F" w14:textId="77777777" w:rsidTr="00AC11DB">
        <w:tc>
          <w:tcPr>
            <w:tcW w:w="1101" w:type="dxa"/>
            <w:shd w:val="clear" w:color="F2F6FA" w:fill="F2F6FA"/>
          </w:tcPr>
          <w:p w14:paraId="027EC5EB"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lastRenderedPageBreak/>
              <w:t>14</w:t>
            </w:r>
          </w:p>
        </w:tc>
        <w:tc>
          <w:tcPr>
            <w:tcW w:w="4803" w:type="dxa"/>
            <w:shd w:val="clear" w:color="F2F6FA" w:fill="F2F6FA"/>
          </w:tcPr>
          <w:p w14:paraId="547B83DD"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Class distribution before SMOTE.</w:t>
            </w:r>
          </w:p>
        </w:tc>
        <w:tc>
          <w:tcPr>
            <w:tcW w:w="2952" w:type="dxa"/>
            <w:shd w:val="clear" w:color="F2F6FA" w:fill="F2F6FA"/>
          </w:tcPr>
          <w:p w14:paraId="217E97AC"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9.3 Class Imbalance</w:t>
            </w:r>
          </w:p>
        </w:tc>
      </w:tr>
      <w:tr w:rsidR="00AC11DB" w14:paraId="68CE073E" w14:textId="77777777" w:rsidTr="00AC11DB">
        <w:tc>
          <w:tcPr>
            <w:tcW w:w="1101" w:type="dxa"/>
          </w:tcPr>
          <w:p w14:paraId="198B2CD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14b</w:t>
            </w:r>
          </w:p>
        </w:tc>
        <w:tc>
          <w:tcPr>
            <w:tcW w:w="4803" w:type="dxa"/>
          </w:tcPr>
          <w:p w14:paraId="0B43BAC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Before vs. after SMOTE — sample counts and class proportions.</w:t>
            </w:r>
          </w:p>
        </w:tc>
        <w:tc>
          <w:tcPr>
            <w:tcW w:w="2952" w:type="dxa"/>
          </w:tcPr>
          <w:p w14:paraId="40611E2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9.3b After SMOTE</w:t>
            </w:r>
          </w:p>
        </w:tc>
      </w:tr>
      <w:tr w:rsidR="00AC11DB" w14:paraId="7B8DD96D" w14:textId="77777777" w:rsidTr="00AC11DB">
        <w:tc>
          <w:tcPr>
            <w:tcW w:w="1101" w:type="dxa"/>
            <w:shd w:val="clear" w:color="F2F6FA" w:fill="F2F6FA"/>
          </w:tcPr>
          <w:p w14:paraId="42F8D04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15</w:t>
            </w:r>
          </w:p>
        </w:tc>
        <w:tc>
          <w:tcPr>
            <w:tcW w:w="4803" w:type="dxa"/>
            <w:shd w:val="clear" w:color="F2F6FA" w:fill="F2F6FA"/>
          </w:tcPr>
          <w:p w14:paraId="5E5A3BA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Model comparison — accuracy and macro F1.</w:t>
            </w:r>
          </w:p>
        </w:tc>
        <w:tc>
          <w:tcPr>
            <w:tcW w:w="2952" w:type="dxa"/>
            <w:shd w:val="clear" w:color="F2F6FA" w:fill="F2F6FA"/>
          </w:tcPr>
          <w:p w14:paraId="46B07BE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9.4 Model Comparison</w:t>
            </w:r>
          </w:p>
        </w:tc>
      </w:tr>
      <w:tr w:rsidR="00AC11DB" w14:paraId="61D5CC46" w14:textId="77777777" w:rsidTr="00AC11DB">
        <w:tc>
          <w:tcPr>
            <w:tcW w:w="1101" w:type="dxa"/>
          </w:tcPr>
          <w:p w14:paraId="0BDB379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16</w:t>
            </w:r>
          </w:p>
        </w:tc>
        <w:tc>
          <w:tcPr>
            <w:tcW w:w="4803" w:type="dxa"/>
          </w:tcPr>
          <w:p w14:paraId="73F15607" w14:textId="77777777" w:rsidR="00AC11DB" w:rsidRPr="00AC11DB" w:rsidRDefault="00AC11DB" w:rsidP="00AC11DB">
            <w:pPr>
              <w:rPr>
                <w:rFonts w:ascii="Times New Roman" w:hAnsi="Times New Roman" w:cs="Times New Roman"/>
                <w:color w:val="000000"/>
                <w:sz w:val="20"/>
              </w:rPr>
            </w:pP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training and validation curves over 3 epochs.</w:t>
            </w:r>
          </w:p>
        </w:tc>
        <w:tc>
          <w:tcPr>
            <w:tcW w:w="2952" w:type="dxa"/>
          </w:tcPr>
          <w:p w14:paraId="0C7E3C2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9.5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Training Curve</w:t>
            </w:r>
          </w:p>
        </w:tc>
      </w:tr>
      <w:tr w:rsidR="00AC11DB" w14:paraId="54187512" w14:textId="77777777" w:rsidTr="00AC11DB">
        <w:tc>
          <w:tcPr>
            <w:tcW w:w="1101" w:type="dxa"/>
            <w:shd w:val="clear" w:color="F2F6FA" w:fill="F2F6FA"/>
          </w:tcPr>
          <w:p w14:paraId="620A972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17</w:t>
            </w:r>
          </w:p>
        </w:tc>
        <w:tc>
          <w:tcPr>
            <w:tcW w:w="4803" w:type="dxa"/>
            <w:shd w:val="clear" w:color="F2F6FA" w:fill="F2F6FA"/>
          </w:tcPr>
          <w:p w14:paraId="4B55D1CA" w14:textId="77777777" w:rsidR="00AC11DB" w:rsidRPr="00AC11DB" w:rsidRDefault="00AC11DB" w:rsidP="00AC11DB">
            <w:pPr>
              <w:rPr>
                <w:rFonts w:ascii="Times New Roman" w:hAnsi="Times New Roman" w:cs="Times New Roman"/>
                <w:color w:val="000000"/>
                <w:sz w:val="20"/>
              </w:rPr>
            </w:pP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confusion matrix (test set, n=454).</w:t>
            </w:r>
          </w:p>
        </w:tc>
        <w:tc>
          <w:tcPr>
            <w:tcW w:w="2952" w:type="dxa"/>
            <w:shd w:val="clear" w:color="F2F6FA" w:fill="F2F6FA"/>
          </w:tcPr>
          <w:p w14:paraId="365E20A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9.6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Confusion Matrix</w:t>
            </w:r>
          </w:p>
        </w:tc>
      </w:tr>
      <w:tr w:rsidR="00AC11DB" w14:paraId="40327B3C" w14:textId="77777777" w:rsidTr="00AC11DB">
        <w:tc>
          <w:tcPr>
            <w:tcW w:w="1101" w:type="dxa"/>
          </w:tcPr>
          <w:p w14:paraId="495026C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18</w:t>
            </w:r>
          </w:p>
        </w:tc>
        <w:tc>
          <w:tcPr>
            <w:tcW w:w="4803" w:type="dxa"/>
          </w:tcPr>
          <w:p w14:paraId="22EC881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Frequency of each aspect across 300K reviews.</w:t>
            </w:r>
          </w:p>
        </w:tc>
        <w:tc>
          <w:tcPr>
            <w:tcW w:w="2952" w:type="dxa"/>
          </w:tcPr>
          <w:p w14:paraId="672CE3F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9.7 Aspect Frequency</w:t>
            </w:r>
          </w:p>
        </w:tc>
      </w:tr>
      <w:tr w:rsidR="00AC11DB" w14:paraId="30E7122B" w14:textId="77777777" w:rsidTr="00AC11DB">
        <w:tc>
          <w:tcPr>
            <w:tcW w:w="1101" w:type="dxa"/>
            <w:shd w:val="clear" w:color="F2F6FA" w:fill="F2F6FA"/>
          </w:tcPr>
          <w:p w14:paraId="6BAE73F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19</w:t>
            </w:r>
          </w:p>
        </w:tc>
        <w:tc>
          <w:tcPr>
            <w:tcW w:w="4803" w:type="dxa"/>
            <w:shd w:val="clear" w:color="F2F6FA" w:fill="F2F6FA"/>
          </w:tcPr>
          <w:p w14:paraId="1EA42D1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Sentiment breakdown per aspect (stacked bar).</w:t>
            </w:r>
          </w:p>
        </w:tc>
        <w:tc>
          <w:tcPr>
            <w:tcW w:w="2952" w:type="dxa"/>
            <w:shd w:val="clear" w:color="F2F6FA" w:fill="F2F6FA"/>
          </w:tcPr>
          <w:p w14:paraId="1B629B2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9.8 Sentiment Breakdown per Aspect</w:t>
            </w:r>
          </w:p>
        </w:tc>
      </w:tr>
      <w:tr w:rsidR="00AC11DB" w14:paraId="3D7496D5" w14:textId="77777777" w:rsidTr="00AC11DB">
        <w:tc>
          <w:tcPr>
            <w:tcW w:w="1101" w:type="dxa"/>
          </w:tcPr>
          <w:p w14:paraId="2BB0BDC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20</w:t>
            </w:r>
          </w:p>
        </w:tc>
        <w:tc>
          <w:tcPr>
            <w:tcW w:w="4803" w:type="dxa"/>
          </w:tcPr>
          <w:p w14:paraId="366D8A6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Aspect-sentiment heatmap across all products.</w:t>
            </w:r>
          </w:p>
        </w:tc>
        <w:tc>
          <w:tcPr>
            <w:tcW w:w="2952" w:type="dxa"/>
          </w:tcPr>
          <w:p w14:paraId="23638F1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9.9 Aspect-Sentiment Heatmap</w:t>
            </w:r>
          </w:p>
        </w:tc>
      </w:tr>
      <w:tr w:rsidR="00AC11DB" w14:paraId="7AF7A662" w14:textId="77777777" w:rsidTr="00AC11DB">
        <w:tc>
          <w:tcPr>
            <w:tcW w:w="1101" w:type="dxa"/>
            <w:shd w:val="clear" w:color="F2F6FA" w:fill="F2F6FA"/>
          </w:tcPr>
          <w:p w14:paraId="3CCB356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21</w:t>
            </w:r>
          </w:p>
        </w:tc>
        <w:tc>
          <w:tcPr>
            <w:tcW w:w="4803" w:type="dxa"/>
            <w:shd w:val="clear" w:color="F2F6FA" w:fill="F2F6FA"/>
          </w:tcPr>
          <w:p w14:paraId="5ACDA4C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Negative-sentiment rate per aspect.</w:t>
            </w:r>
          </w:p>
        </w:tc>
        <w:tc>
          <w:tcPr>
            <w:tcW w:w="2952" w:type="dxa"/>
            <w:shd w:val="clear" w:color="F2F6FA" w:fill="F2F6FA"/>
          </w:tcPr>
          <w:p w14:paraId="1E388FF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9.10 Negative Sentiment Rate</w:t>
            </w:r>
          </w:p>
        </w:tc>
      </w:tr>
      <w:tr w:rsidR="00AC11DB" w14:paraId="1F5D190B" w14:textId="77777777" w:rsidTr="00AC11DB">
        <w:tc>
          <w:tcPr>
            <w:tcW w:w="1101" w:type="dxa"/>
          </w:tcPr>
          <w:p w14:paraId="09B6EB8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22</w:t>
            </w:r>
          </w:p>
        </w:tc>
        <w:tc>
          <w:tcPr>
            <w:tcW w:w="4803" w:type="dxa"/>
          </w:tcPr>
          <w:p w14:paraId="4976392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Product scoring heatmap — top 50 products × 12 aspects.</w:t>
            </w:r>
          </w:p>
        </w:tc>
        <w:tc>
          <w:tcPr>
            <w:tcW w:w="2952" w:type="dxa"/>
          </w:tcPr>
          <w:p w14:paraId="577ADC2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9.11 Product Scoring Heatmap</w:t>
            </w:r>
          </w:p>
        </w:tc>
      </w:tr>
    </w:tbl>
    <w:p w14:paraId="5196700B" w14:textId="77777777" w:rsidR="00AC11DB" w:rsidRPr="00AC11DB" w:rsidRDefault="00AC11DB" w:rsidP="00AC11DB">
      <w:pPr>
        <w:rPr>
          <w:rFonts w:ascii="Times New Roman" w:hAnsi="Times New Roman" w:cs="Times New Roman"/>
        </w:rPr>
      </w:pPr>
    </w:p>
    <w:p w14:paraId="135546EB" w14:textId="77777777" w:rsidR="00AC11DB" w:rsidRPr="00AC11DB" w:rsidRDefault="00AC11DB" w:rsidP="00AC11DB">
      <w:pPr>
        <w:rPr>
          <w:rFonts w:ascii="Times New Roman" w:hAnsi="Times New Roman" w:cs="Times New Roman"/>
        </w:rPr>
      </w:pPr>
    </w:p>
    <w:p w14:paraId="498E4E95" w14:textId="77777777" w:rsidR="00AC11DB" w:rsidRPr="00AC11DB" w:rsidRDefault="00AC11DB" w:rsidP="00AC11DB">
      <w:pPr>
        <w:pStyle w:val="Heading2"/>
      </w:pPr>
      <w:r w:rsidRPr="00AC11DB">
        <w:t>B. List of Tables</w:t>
      </w:r>
    </w:p>
    <w:p w14:paraId="73698038" w14:textId="77777777" w:rsidR="00AC11DB" w:rsidRPr="00AC11DB" w:rsidRDefault="00AC11DB" w:rsidP="00AC11DB">
      <w:pPr>
        <w:rPr>
          <w:rFonts w:ascii="Times New Roman" w:hAnsi="Times New Roman" w:cs="Times New Roman"/>
        </w:rPr>
      </w:pPr>
      <w:r w:rsidRPr="00AC11DB">
        <w:rPr>
          <w:rFonts w:ascii="Times New Roman" w:hAnsi="Times New Roman" w:cs="Times New Roman"/>
        </w:rPr>
        <w:t>All tables referenced throughout the report, in order of appearance.</w:t>
      </w:r>
    </w:p>
    <w:tbl>
      <w:tblPr>
        <w:tblStyle w:val="TableGrid"/>
        <w:tblW w:w="0" w:type="auto"/>
        <w:tblLook w:val="04A0" w:firstRow="1" w:lastRow="0" w:firstColumn="1" w:lastColumn="0" w:noHBand="0" w:noVBand="1"/>
      </w:tblPr>
      <w:tblGrid>
        <w:gridCol w:w="1101"/>
        <w:gridCol w:w="4803"/>
        <w:gridCol w:w="2952"/>
      </w:tblGrid>
      <w:tr w:rsidR="00AC11DB" w14:paraId="3D27C3B8" w14:textId="77777777" w:rsidTr="00AC11DB">
        <w:tc>
          <w:tcPr>
            <w:tcW w:w="1101" w:type="dxa"/>
            <w:shd w:val="clear" w:color="3E8E7E" w:fill="3E8E7E"/>
          </w:tcPr>
          <w:p w14:paraId="3168D93C"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Table</w:t>
            </w:r>
          </w:p>
        </w:tc>
        <w:tc>
          <w:tcPr>
            <w:tcW w:w="4803" w:type="dxa"/>
            <w:shd w:val="clear" w:color="3E8E7E" w:fill="3E8E7E"/>
          </w:tcPr>
          <w:p w14:paraId="1E629410"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Title</w:t>
            </w:r>
          </w:p>
        </w:tc>
        <w:tc>
          <w:tcPr>
            <w:tcW w:w="2952" w:type="dxa"/>
            <w:shd w:val="clear" w:color="3E8E7E" w:fill="3E8E7E"/>
          </w:tcPr>
          <w:p w14:paraId="46D6E54E" w14:textId="77777777" w:rsidR="00AC11DB" w:rsidRPr="00AC11DB" w:rsidRDefault="00AC11DB" w:rsidP="00AC11DB">
            <w:pPr>
              <w:rPr>
                <w:rFonts w:ascii="Times New Roman" w:hAnsi="Times New Roman" w:cs="Times New Roman"/>
                <w:b/>
                <w:color w:val="FFFFFF"/>
              </w:rPr>
            </w:pPr>
            <w:r w:rsidRPr="00AC11DB">
              <w:rPr>
                <w:rFonts w:ascii="Times New Roman" w:hAnsi="Times New Roman" w:cs="Times New Roman"/>
                <w:b/>
                <w:color w:val="FFFFFF"/>
              </w:rPr>
              <w:t>Section</w:t>
            </w:r>
          </w:p>
        </w:tc>
      </w:tr>
      <w:tr w:rsidR="00AC11DB" w14:paraId="31D32181" w14:textId="77777777" w:rsidTr="00AC11DB">
        <w:tc>
          <w:tcPr>
            <w:tcW w:w="1101" w:type="dxa"/>
          </w:tcPr>
          <w:p w14:paraId="398C304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w:t>
            </w:r>
          </w:p>
        </w:tc>
        <w:tc>
          <w:tcPr>
            <w:tcW w:w="4803" w:type="dxa"/>
          </w:tcPr>
          <w:p w14:paraId="5224E3B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Engineered features — source columns and descriptions.</w:t>
            </w:r>
          </w:p>
        </w:tc>
        <w:tc>
          <w:tcPr>
            <w:tcW w:w="2952" w:type="dxa"/>
          </w:tcPr>
          <w:p w14:paraId="6C41C29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5.4 Feature Engineering</w:t>
            </w:r>
          </w:p>
        </w:tc>
      </w:tr>
      <w:tr w:rsidR="00AC11DB" w14:paraId="4C4518E1" w14:textId="77777777" w:rsidTr="00AC11DB">
        <w:tc>
          <w:tcPr>
            <w:tcW w:w="1101" w:type="dxa"/>
            <w:shd w:val="clear" w:color="F0F7F4" w:fill="F0F7F4"/>
          </w:tcPr>
          <w:p w14:paraId="0BB9151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2</w:t>
            </w:r>
          </w:p>
        </w:tc>
        <w:tc>
          <w:tcPr>
            <w:tcW w:w="4803" w:type="dxa"/>
            <w:shd w:val="clear" w:color="F0F7F4" w:fill="F0F7F4"/>
          </w:tcPr>
          <w:p w14:paraId="566A511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Key Result —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accuracy and product coverage summary.</w:t>
            </w:r>
          </w:p>
        </w:tc>
        <w:tc>
          <w:tcPr>
            <w:tcW w:w="2952" w:type="dxa"/>
            <w:shd w:val="clear" w:color="F0F7F4" w:fill="F0F7F4"/>
          </w:tcPr>
          <w:p w14:paraId="47B6D63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Methodology overview</w:t>
            </w:r>
          </w:p>
        </w:tc>
      </w:tr>
      <w:tr w:rsidR="00AC11DB" w14:paraId="161F5066" w14:textId="77777777" w:rsidTr="00AC11DB">
        <w:tc>
          <w:tcPr>
            <w:tcW w:w="1101" w:type="dxa"/>
          </w:tcPr>
          <w:p w14:paraId="11D8573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3</w:t>
            </w:r>
          </w:p>
        </w:tc>
        <w:tc>
          <w:tcPr>
            <w:tcW w:w="4803" w:type="dxa"/>
          </w:tcPr>
          <w:p w14:paraId="3396ACE7"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Design Choice — classical baselines (TF-IDF features).</w:t>
            </w:r>
          </w:p>
        </w:tc>
        <w:tc>
          <w:tcPr>
            <w:tcW w:w="2952" w:type="dxa"/>
          </w:tcPr>
          <w:p w14:paraId="3673DE2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8.3 Classical Baselines</w:t>
            </w:r>
          </w:p>
        </w:tc>
      </w:tr>
      <w:tr w:rsidR="00AC11DB" w14:paraId="6A87D28D" w14:textId="77777777" w:rsidTr="00AC11DB">
        <w:tc>
          <w:tcPr>
            <w:tcW w:w="1101" w:type="dxa"/>
            <w:shd w:val="clear" w:color="F0F7F4" w:fill="F0F7F4"/>
          </w:tcPr>
          <w:p w14:paraId="4A5C09A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4</w:t>
            </w:r>
          </w:p>
        </w:tc>
        <w:tc>
          <w:tcPr>
            <w:tcW w:w="4803" w:type="dxa"/>
            <w:shd w:val="clear" w:color="F0F7F4" w:fill="F0F7F4"/>
          </w:tcPr>
          <w:p w14:paraId="47EC53F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Design Choice — DeepSeek-R1:8b local deployment rationale.</w:t>
            </w:r>
          </w:p>
        </w:tc>
        <w:tc>
          <w:tcPr>
            <w:tcW w:w="2952" w:type="dxa"/>
            <w:shd w:val="clear" w:color="F0F7F4" w:fill="F0F7F4"/>
          </w:tcPr>
          <w:p w14:paraId="505F13C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8.5 Zero-Shot ABSA Labelling</w:t>
            </w:r>
          </w:p>
        </w:tc>
      </w:tr>
      <w:tr w:rsidR="00AC11DB" w14:paraId="4307817C" w14:textId="77777777" w:rsidTr="00AC11DB">
        <w:tc>
          <w:tcPr>
            <w:tcW w:w="1101" w:type="dxa"/>
          </w:tcPr>
          <w:p w14:paraId="77A549B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5</w:t>
            </w:r>
          </w:p>
        </w:tc>
        <w:tc>
          <w:tcPr>
            <w:tcW w:w="4803" w:type="dxa"/>
          </w:tcPr>
          <w:p w14:paraId="1B098078" w14:textId="77777777" w:rsidR="00AC11DB" w:rsidRPr="00AC11DB" w:rsidRDefault="00AC11DB" w:rsidP="00AC11DB">
            <w:pPr>
              <w:rPr>
                <w:rFonts w:ascii="Times New Roman" w:hAnsi="Times New Roman" w:cs="Times New Roman"/>
                <w:color w:val="000000"/>
                <w:sz w:val="20"/>
              </w:rPr>
            </w:pP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training hyperparameters and rationale.</w:t>
            </w:r>
          </w:p>
        </w:tc>
        <w:tc>
          <w:tcPr>
            <w:tcW w:w="2952" w:type="dxa"/>
          </w:tcPr>
          <w:p w14:paraId="56923BA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8.6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Fine-Tuning</w:t>
            </w:r>
          </w:p>
        </w:tc>
      </w:tr>
      <w:tr w:rsidR="00AC11DB" w14:paraId="709AA8F3" w14:textId="77777777" w:rsidTr="00AC11DB">
        <w:tc>
          <w:tcPr>
            <w:tcW w:w="1101" w:type="dxa"/>
            <w:shd w:val="clear" w:color="F0F7F4" w:fill="F0F7F4"/>
          </w:tcPr>
          <w:p w14:paraId="11FF49A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6</w:t>
            </w:r>
          </w:p>
        </w:tc>
        <w:tc>
          <w:tcPr>
            <w:tcW w:w="4803" w:type="dxa"/>
            <w:shd w:val="clear" w:color="F0F7F4" w:fill="F0F7F4"/>
          </w:tcPr>
          <w:p w14:paraId="09B8D90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Design Choice —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fine-tuning data efficiency.</w:t>
            </w:r>
          </w:p>
        </w:tc>
        <w:tc>
          <w:tcPr>
            <w:tcW w:w="2952" w:type="dxa"/>
            <w:shd w:val="clear" w:color="F0F7F4" w:fill="F0F7F4"/>
          </w:tcPr>
          <w:p w14:paraId="136A506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8.6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Fine-Tuning</w:t>
            </w:r>
          </w:p>
        </w:tc>
      </w:tr>
      <w:tr w:rsidR="00AC11DB" w14:paraId="0B3F7A19" w14:textId="77777777" w:rsidTr="00AC11DB">
        <w:tc>
          <w:tcPr>
            <w:tcW w:w="1101" w:type="dxa"/>
          </w:tcPr>
          <w:p w14:paraId="78505AF3"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7</w:t>
            </w:r>
          </w:p>
        </w:tc>
        <w:tc>
          <w:tcPr>
            <w:tcW w:w="4803" w:type="dxa"/>
          </w:tcPr>
          <w:p w14:paraId="3DBE130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Design Choice — semantic search query coverage.</w:t>
            </w:r>
          </w:p>
        </w:tc>
        <w:tc>
          <w:tcPr>
            <w:tcW w:w="2952" w:type="dxa"/>
          </w:tcPr>
          <w:p w14:paraId="3FED3CB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8.9 Semantic Search RAG Chatbot</w:t>
            </w:r>
          </w:p>
        </w:tc>
      </w:tr>
      <w:tr w:rsidR="00AC11DB" w14:paraId="2E9E6FB4" w14:textId="77777777" w:rsidTr="00AC11DB">
        <w:tc>
          <w:tcPr>
            <w:tcW w:w="1101" w:type="dxa"/>
            <w:shd w:val="clear" w:color="F0F7F4" w:fill="F0F7F4"/>
          </w:tcPr>
          <w:p w14:paraId="1D3BD25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8</w:t>
            </w:r>
          </w:p>
        </w:tc>
        <w:tc>
          <w:tcPr>
            <w:tcW w:w="4803" w:type="dxa"/>
            <w:shd w:val="clear" w:color="F0F7F4" w:fill="F0F7F4"/>
          </w:tcPr>
          <w:p w14:paraId="1B015BD4"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Model comparison — accuracy, macro F1 and delta vs. CNB.</w:t>
            </w:r>
          </w:p>
        </w:tc>
        <w:tc>
          <w:tcPr>
            <w:tcW w:w="2952" w:type="dxa"/>
            <w:shd w:val="clear" w:color="F0F7F4" w:fill="F0F7F4"/>
          </w:tcPr>
          <w:p w14:paraId="1E2C900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9.4 Model Comparison</w:t>
            </w:r>
          </w:p>
        </w:tc>
      </w:tr>
      <w:tr w:rsidR="00AC11DB" w14:paraId="5343B7FD" w14:textId="77777777" w:rsidTr="00AC11DB">
        <w:tc>
          <w:tcPr>
            <w:tcW w:w="1101" w:type="dxa"/>
          </w:tcPr>
          <w:p w14:paraId="0F301C5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w:t>
            </w:r>
          </w:p>
        </w:tc>
        <w:tc>
          <w:tcPr>
            <w:tcW w:w="4803" w:type="dxa"/>
          </w:tcPr>
          <w:p w14:paraId="43BC082D"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RQ2 Answer —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vs. TF-IDF baselines.</w:t>
            </w:r>
          </w:p>
        </w:tc>
        <w:tc>
          <w:tcPr>
            <w:tcW w:w="2952" w:type="dxa"/>
          </w:tcPr>
          <w:p w14:paraId="1F9286A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9.4 Model Comparison</w:t>
            </w:r>
          </w:p>
        </w:tc>
      </w:tr>
      <w:tr w:rsidR="00AC11DB" w14:paraId="511A5B78" w14:textId="77777777" w:rsidTr="00AC11DB">
        <w:tc>
          <w:tcPr>
            <w:tcW w:w="1101" w:type="dxa"/>
            <w:shd w:val="clear" w:color="F0F7F4" w:fill="F0F7F4"/>
          </w:tcPr>
          <w:p w14:paraId="67F63528"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10</w:t>
            </w:r>
          </w:p>
        </w:tc>
        <w:tc>
          <w:tcPr>
            <w:tcW w:w="4803" w:type="dxa"/>
            <w:shd w:val="clear" w:color="F0F7F4" w:fill="F0F7F4"/>
          </w:tcPr>
          <w:p w14:paraId="6B622DF9"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RQ1 Answer — DeepSeek-R1:8b label quality for fine-tuning.</w:t>
            </w:r>
          </w:p>
        </w:tc>
        <w:tc>
          <w:tcPr>
            <w:tcW w:w="2952" w:type="dxa"/>
            <w:shd w:val="clear" w:color="F0F7F4" w:fill="F0F7F4"/>
          </w:tcPr>
          <w:p w14:paraId="308A9F9F"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 xml:space="preserve">9.6 </w:t>
            </w:r>
            <w:proofErr w:type="spellStart"/>
            <w:r w:rsidRPr="00AC11DB">
              <w:rPr>
                <w:rFonts w:ascii="Times New Roman" w:hAnsi="Times New Roman" w:cs="Times New Roman"/>
                <w:color w:val="000000"/>
                <w:sz w:val="20"/>
              </w:rPr>
              <w:t>DistilBERT</w:t>
            </w:r>
            <w:proofErr w:type="spellEnd"/>
            <w:r w:rsidRPr="00AC11DB">
              <w:rPr>
                <w:rFonts w:ascii="Times New Roman" w:hAnsi="Times New Roman" w:cs="Times New Roman"/>
                <w:color w:val="000000"/>
                <w:sz w:val="20"/>
              </w:rPr>
              <w:t xml:space="preserve"> Confusion Matrix</w:t>
            </w:r>
          </w:p>
        </w:tc>
      </w:tr>
      <w:tr w:rsidR="00AC11DB" w14:paraId="7D4DD43C" w14:textId="77777777" w:rsidTr="00AC11DB">
        <w:tc>
          <w:tcPr>
            <w:tcW w:w="1101" w:type="dxa"/>
          </w:tcPr>
          <w:p w14:paraId="7B33FA15"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11</w:t>
            </w:r>
          </w:p>
        </w:tc>
        <w:tc>
          <w:tcPr>
            <w:tcW w:w="4803" w:type="dxa"/>
          </w:tcPr>
          <w:p w14:paraId="140E02A0"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RQ3 Answer — aspects receiving the most negative sentiment.</w:t>
            </w:r>
          </w:p>
        </w:tc>
        <w:tc>
          <w:tcPr>
            <w:tcW w:w="2952" w:type="dxa"/>
          </w:tcPr>
          <w:p w14:paraId="78876580"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9.10 Negative Sentiment Rate</w:t>
            </w:r>
          </w:p>
        </w:tc>
      </w:tr>
      <w:tr w:rsidR="00AC11DB" w14:paraId="6A8F0F15" w14:textId="77777777" w:rsidTr="00AC11DB">
        <w:tc>
          <w:tcPr>
            <w:tcW w:w="1101" w:type="dxa"/>
            <w:shd w:val="clear" w:color="F0F7F4" w:fill="F0F7F4"/>
          </w:tcPr>
          <w:p w14:paraId="2DD401DA"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12</w:t>
            </w:r>
          </w:p>
        </w:tc>
        <w:tc>
          <w:tcPr>
            <w:tcW w:w="4803" w:type="dxa"/>
            <w:shd w:val="clear" w:color="F0F7F4" w:fill="F0F7F4"/>
          </w:tcPr>
          <w:p w14:paraId="3957CC02"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Per-aspect F1 scores with interpretation.</w:t>
            </w:r>
          </w:p>
        </w:tc>
        <w:tc>
          <w:tcPr>
            <w:tcW w:w="2952" w:type="dxa"/>
            <w:shd w:val="clear" w:color="F0F7F4" w:fill="F0F7F4"/>
          </w:tcPr>
          <w:p w14:paraId="783A2AF6"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9.12 Per-Aspect F1 Scores</w:t>
            </w:r>
          </w:p>
        </w:tc>
      </w:tr>
      <w:tr w:rsidR="00AC11DB" w14:paraId="71340DEA" w14:textId="77777777" w:rsidTr="00AC11DB">
        <w:tc>
          <w:tcPr>
            <w:tcW w:w="1101" w:type="dxa"/>
          </w:tcPr>
          <w:p w14:paraId="0D42923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13</w:t>
            </w:r>
          </w:p>
        </w:tc>
        <w:tc>
          <w:tcPr>
            <w:tcW w:w="4803" w:type="dxa"/>
          </w:tcPr>
          <w:p w14:paraId="4DF1006E"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RQ4 Answer — semantic search retrieval reliability.</w:t>
            </w:r>
          </w:p>
        </w:tc>
        <w:tc>
          <w:tcPr>
            <w:tcW w:w="2952" w:type="dxa"/>
          </w:tcPr>
          <w:p w14:paraId="31AA66BC" w14:textId="77777777" w:rsidR="00AC11DB" w:rsidRPr="00AC11DB" w:rsidRDefault="00AC11DB" w:rsidP="00AC11DB">
            <w:pPr>
              <w:rPr>
                <w:rFonts w:ascii="Times New Roman" w:hAnsi="Times New Roman" w:cs="Times New Roman"/>
                <w:color w:val="000000"/>
                <w:sz w:val="20"/>
              </w:rPr>
            </w:pPr>
            <w:r w:rsidRPr="00AC11DB">
              <w:rPr>
                <w:rFonts w:ascii="Times New Roman" w:hAnsi="Times New Roman" w:cs="Times New Roman"/>
                <w:color w:val="000000"/>
                <w:sz w:val="20"/>
              </w:rPr>
              <w:t>10.4 Semantic RAG</w:t>
            </w:r>
          </w:p>
        </w:tc>
      </w:tr>
    </w:tbl>
    <w:p w14:paraId="7506BF1E" w14:textId="77777777" w:rsidR="00AC11DB" w:rsidRDefault="00AC11DB" w:rsidP="00AC11DB">
      <w:pPr>
        <w:rPr>
          <w:rFonts w:ascii="Times New Roman" w:hAnsi="Times New Roman" w:cs="Times New Roman"/>
        </w:rPr>
      </w:pPr>
    </w:p>
    <w:p w14:paraId="3B841AED" w14:textId="77777777" w:rsidR="008150A3" w:rsidRDefault="008150A3" w:rsidP="00AC11DB">
      <w:pPr>
        <w:rPr>
          <w:rFonts w:ascii="Times New Roman" w:hAnsi="Times New Roman" w:cs="Times New Roman"/>
        </w:rPr>
      </w:pPr>
    </w:p>
    <w:p w14:paraId="2A1CCF6C" w14:textId="77777777" w:rsidR="00585F47" w:rsidRDefault="00585F47" w:rsidP="00AC11DB">
      <w:pPr>
        <w:rPr>
          <w:rFonts w:ascii="Times New Roman" w:hAnsi="Times New Roman" w:cs="Times New Roman"/>
        </w:rPr>
      </w:pPr>
    </w:p>
    <w:p w14:paraId="095262DD" w14:textId="77777777" w:rsidR="00585F47" w:rsidRDefault="00585F47" w:rsidP="00AC11DB">
      <w:pPr>
        <w:rPr>
          <w:rFonts w:ascii="Times New Roman" w:hAnsi="Times New Roman" w:cs="Times New Roman"/>
        </w:rPr>
      </w:pPr>
    </w:p>
    <w:p w14:paraId="0AFA7CB6" w14:textId="77777777" w:rsidR="00585F47" w:rsidRDefault="00585F47" w:rsidP="00AC11DB">
      <w:pPr>
        <w:rPr>
          <w:rFonts w:ascii="Times New Roman" w:hAnsi="Times New Roman" w:cs="Times New Roman"/>
        </w:rPr>
      </w:pPr>
    </w:p>
    <w:p w14:paraId="1EDEDE82" w14:textId="4C268E3F" w:rsidR="00AC11DB" w:rsidRDefault="008150A3" w:rsidP="008150A3">
      <w:pPr>
        <w:pStyle w:val="Heading2"/>
      </w:pPr>
      <w:r>
        <w:lastRenderedPageBreak/>
        <w:t>C</w:t>
      </w:r>
      <w:r w:rsidRPr="00AC11DB">
        <w:t xml:space="preserve">. </w:t>
      </w:r>
      <w:r w:rsidR="001C182C">
        <w:t>Project Links</w:t>
      </w:r>
    </w:p>
    <w:p w14:paraId="40C9FEDE" w14:textId="4D7FF0A9" w:rsidR="008150A3" w:rsidRDefault="001C182C" w:rsidP="008150A3">
      <w:pPr>
        <w:rPr>
          <w:b/>
          <w:bCs/>
        </w:rPr>
      </w:pPr>
      <w:r>
        <w:rPr>
          <w:b/>
          <w:bCs/>
        </w:rPr>
        <w:t xml:space="preserve">GitHub Link - </w:t>
      </w:r>
      <w:r w:rsidR="008150A3" w:rsidRPr="008150A3">
        <w:rPr>
          <w:b/>
          <w:bCs/>
        </w:rPr>
        <w:t xml:space="preserve"> </w:t>
      </w:r>
      <w:hyperlink r:id="rId45" w:history="1">
        <w:r w:rsidR="00585F47" w:rsidRPr="00585F47">
          <w:rPr>
            <w:rStyle w:val="Hyperlink"/>
          </w:rPr>
          <w:t>https://github.com/</w:t>
        </w:r>
        <w:r w:rsidR="00585F47" w:rsidRPr="00585F47">
          <w:rPr>
            <w:rStyle w:val="Hyperlink"/>
          </w:rPr>
          <w:t>S</w:t>
        </w:r>
        <w:r w:rsidR="00585F47" w:rsidRPr="00585F47">
          <w:rPr>
            <w:rStyle w:val="Hyperlink"/>
          </w:rPr>
          <w:t>hashikaMihiranga/NLP-Assessment-03-Amazon-Review-Sentiment-Chatbot.git</w:t>
        </w:r>
      </w:hyperlink>
    </w:p>
    <w:p w14:paraId="019709F9" w14:textId="0F9DD4FE" w:rsidR="001C182C" w:rsidRPr="001C182C" w:rsidRDefault="001C182C" w:rsidP="008150A3">
      <w:r>
        <w:rPr>
          <w:b/>
          <w:bCs/>
        </w:rPr>
        <w:t xml:space="preserve">OneDrive Link (All Project Files)- </w:t>
      </w:r>
      <w:hyperlink r:id="rId46" w:history="1">
        <w:r w:rsidRPr="001C182C">
          <w:rPr>
            <w:rStyle w:val="Hyperlink"/>
          </w:rPr>
          <w:t>https://charlesdarwinuni-my.sharepoint.com/:f:/g/personal/s385832_students_</w:t>
        </w:r>
        <w:r w:rsidRPr="001C182C">
          <w:rPr>
            <w:rStyle w:val="Hyperlink"/>
          </w:rPr>
          <w:t>c</w:t>
        </w:r>
        <w:r w:rsidRPr="001C182C">
          <w:rPr>
            <w:rStyle w:val="Hyperlink"/>
          </w:rPr>
          <w:t>du_edu_au/IgASLxUdOLVCQrxIhQXC1PJ4Aen4OcC8Q_SV85QnDzZz63o?e=c72rDM</w:t>
        </w:r>
      </w:hyperlink>
    </w:p>
    <w:sectPr w:rsidR="001C182C" w:rsidRPr="001C182C" w:rsidSect="00034616">
      <w:headerReference w:type="even" r:id="rId47"/>
      <w:headerReference w:type="default" r:id="rId48"/>
      <w:footerReference w:type="even" r:id="rId49"/>
      <w:footerReference w:type="default" r:id="rId50"/>
      <w:headerReference w:type="first" r:id="rId51"/>
      <w:footerReference w:type="first" r:id="rId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C5CF" w14:textId="77777777" w:rsidR="00587389" w:rsidRDefault="00587389" w:rsidP="00D057A5">
      <w:pPr>
        <w:spacing w:after="0" w:line="240" w:lineRule="auto"/>
      </w:pPr>
      <w:r>
        <w:separator/>
      </w:r>
    </w:p>
  </w:endnote>
  <w:endnote w:type="continuationSeparator" w:id="0">
    <w:p w14:paraId="693D31EE" w14:textId="77777777" w:rsidR="00587389" w:rsidRDefault="00587389" w:rsidP="00D0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303B" w14:textId="77777777" w:rsidR="00D057A5" w:rsidRDefault="00D05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5DBF" w14:textId="77777777" w:rsidR="00D057A5" w:rsidRDefault="00D057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7DB4" w14:textId="77777777" w:rsidR="00D057A5" w:rsidRDefault="00D05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EB92" w14:textId="77777777" w:rsidR="00587389" w:rsidRDefault="00587389" w:rsidP="00D057A5">
      <w:pPr>
        <w:spacing w:after="0" w:line="240" w:lineRule="auto"/>
      </w:pPr>
      <w:r>
        <w:separator/>
      </w:r>
    </w:p>
  </w:footnote>
  <w:footnote w:type="continuationSeparator" w:id="0">
    <w:p w14:paraId="2B6A1DE5" w14:textId="77777777" w:rsidR="00587389" w:rsidRDefault="00587389" w:rsidP="00D0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1354" w14:textId="77777777" w:rsidR="00D057A5" w:rsidRDefault="00D057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7214" w14:textId="77777777" w:rsidR="00D057A5" w:rsidRDefault="00D057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3858" w14:textId="77777777" w:rsidR="00D057A5" w:rsidRDefault="00D057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4541D"/>
    <w:multiLevelType w:val="hybridMultilevel"/>
    <w:tmpl w:val="1980BFE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EA0C77"/>
    <w:multiLevelType w:val="hybridMultilevel"/>
    <w:tmpl w:val="B4A6B7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316C23"/>
    <w:multiLevelType w:val="hybridMultilevel"/>
    <w:tmpl w:val="7028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097E92"/>
    <w:multiLevelType w:val="hybridMultilevel"/>
    <w:tmpl w:val="F43A1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E625D9"/>
    <w:multiLevelType w:val="hybridMultilevel"/>
    <w:tmpl w:val="5A6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681065"/>
    <w:multiLevelType w:val="hybridMultilevel"/>
    <w:tmpl w:val="59B4E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0D4C34"/>
    <w:multiLevelType w:val="hybridMultilevel"/>
    <w:tmpl w:val="6BFE8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1D3743"/>
    <w:multiLevelType w:val="hybridMultilevel"/>
    <w:tmpl w:val="8C562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B03190"/>
    <w:multiLevelType w:val="hybridMultilevel"/>
    <w:tmpl w:val="2DCAE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375EA4"/>
    <w:multiLevelType w:val="hybridMultilevel"/>
    <w:tmpl w:val="19E82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0A1C1D"/>
    <w:multiLevelType w:val="hybridMultilevel"/>
    <w:tmpl w:val="77A8D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803811">
    <w:abstractNumId w:val="8"/>
  </w:num>
  <w:num w:numId="2" w16cid:durableId="1359814211">
    <w:abstractNumId w:val="6"/>
  </w:num>
  <w:num w:numId="3" w16cid:durableId="2143498560">
    <w:abstractNumId w:val="5"/>
  </w:num>
  <w:num w:numId="4" w16cid:durableId="1896623050">
    <w:abstractNumId w:val="4"/>
  </w:num>
  <w:num w:numId="5" w16cid:durableId="2007706100">
    <w:abstractNumId w:val="7"/>
  </w:num>
  <w:num w:numId="6" w16cid:durableId="1384135798">
    <w:abstractNumId w:val="3"/>
  </w:num>
  <w:num w:numId="7" w16cid:durableId="1659962570">
    <w:abstractNumId w:val="2"/>
  </w:num>
  <w:num w:numId="8" w16cid:durableId="1301575862">
    <w:abstractNumId w:val="1"/>
  </w:num>
  <w:num w:numId="9" w16cid:durableId="1833064782">
    <w:abstractNumId w:val="0"/>
  </w:num>
  <w:num w:numId="10" w16cid:durableId="975138238">
    <w:abstractNumId w:val="16"/>
  </w:num>
  <w:num w:numId="11" w16cid:durableId="1131173743">
    <w:abstractNumId w:val="11"/>
  </w:num>
  <w:num w:numId="12" w16cid:durableId="929386982">
    <w:abstractNumId w:val="14"/>
  </w:num>
  <w:num w:numId="13" w16cid:durableId="500464841">
    <w:abstractNumId w:val="18"/>
  </w:num>
  <w:num w:numId="14" w16cid:durableId="171066937">
    <w:abstractNumId w:val="13"/>
  </w:num>
  <w:num w:numId="15" w16cid:durableId="636304281">
    <w:abstractNumId w:val="9"/>
  </w:num>
  <w:num w:numId="16" w16cid:durableId="181939386">
    <w:abstractNumId w:val="10"/>
  </w:num>
  <w:num w:numId="17" w16cid:durableId="721515602">
    <w:abstractNumId w:val="12"/>
  </w:num>
  <w:num w:numId="18" w16cid:durableId="1313028174">
    <w:abstractNumId w:val="15"/>
  </w:num>
  <w:num w:numId="19" w16cid:durableId="2127262673">
    <w:abstractNumId w:val="19"/>
  </w:num>
  <w:num w:numId="20" w16cid:durableId="1018466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BA"/>
    <w:rsid w:val="0016472F"/>
    <w:rsid w:val="001B65BA"/>
    <w:rsid w:val="001C182C"/>
    <w:rsid w:val="00213AAA"/>
    <w:rsid w:val="002335D4"/>
    <w:rsid w:val="002510A5"/>
    <w:rsid w:val="00291185"/>
    <w:rsid w:val="0029639D"/>
    <w:rsid w:val="002A3DA8"/>
    <w:rsid w:val="002B3366"/>
    <w:rsid w:val="00326F90"/>
    <w:rsid w:val="00335AA0"/>
    <w:rsid w:val="003B627B"/>
    <w:rsid w:val="003D7D96"/>
    <w:rsid w:val="004542C7"/>
    <w:rsid w:val="00505EAD"/>
    <w:rsid w:val="005349AC"/>
    <w:rsid w:val="00566A29"/>
    <w:rsid w:val="00570D77"/>
    <w:rsid w:val="00585F47"/>
    <w:rsid w:val="00587389"/>
    <w:rsid w:val="005A7188"/>
    <w:rsid w:val="00622537"/>
    <w:rsid w:val="006C7CEE"/>
    <w:rsid w:val="00770F7D"/>
    <w:rsid w:val="00774749"/>
    <w:rsid w:val="008150A3"/>
    <w:rsid w:val="00815C15"/>
    <w:rsid w:val="00910FCF"/>
    <w:rsid w:val="00922329"/>
    <w:rsid w:val="00A11141"/>
    <w:rsid w:val="00AA1D8D"/>
    <w:rsid w:val="00AB2D17"/>
    <w:rsid w:val="00AC11DB"/>
    <w:rsid w:val="00B47730"/>
    <w:rsid w:val="00C56DDB"/>
    <w:rsid w:val="00C63998"/>
    <w:rsid w:val="00C75FB0"/>
    <w:rsid w:val="00C86C07"/>
    <w:rsid w:val="00CB0664"/>
    <w:rsid w:val="00CB7FCE"/>
    <w:rsid w:val="00CC1929"/>
    <w:rsid w:val="00D057A5"/>
    <w:rsid w:val="00D92188"/>
    <w:rsid w:val="00DA6B14"/>
    <w:rsid w:val="00DC2783"/>
    <w:rsid w:val="00F11E6B"/>
    <w:rsid w:val="00F46BF1"/>
    <w:rsid w:val="00F83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EDF95"/>
  <w14:defaultImageDpi w14:val="300"/>
  <w15:docId w15:val="{1055213C-30B3-F641-82C0-C4451C39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570D77"/>
    <w:pPr>
      <w:keepNext/>
      <w:keepLines/>
      <w:spacing w:before="480" w:after="0"/>
      <w:outlineLvl w:val="0"/>
    </w:pPr>
    <w:rPr>
      <w:rFonts w:ascii="Times New Roman" w:eastAsiaTheme="majorEastAsia" w:hAnsi="Times New Roman" w:cs="Times New Roman"/>
      <w:b/>
      <w:bCs/>
      <w:color w:val="000000"/>
      <w:sz w:val="28"/>
      <w:szCs w:val="28"/>
    </w:rPr>
  </w:style>
  <w:style w:type="paragraph" w:styleId="Heading2">
    <w:name w:val="heading 2"/>
    <w:basedOn w:val="Normal"/>
    <w:next w:val="Normal"/>
    <w:link w:val="Heading2Char"/>
    <w:uiPriority w:val="9"/>
    <w:unhideWhenUsed/>
    <w:qFormat/>
    <w:rsid w:val="002335D4"/>
    <w:pPr>
      <w:keepNext/>
      <w:keepLines/>
      <w:spacing w:before="200" w:after="0"/>
      <w:outlineLvl w:val="1"/>
    </w:pPr>
    <w:rPr>
      <w:rFonts w:ascii="Times New Roman" w:eastAsiaTheme="majorEastAsia"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70D77"/>
    <w:rPr>
      <w:rFonts w:ascii="Times New Roman" w:eastAsiaTheme="majorEastAsia" w:hAnsi="Times New Roman" w:cs="Times New Roman"/>
      <w:b/>
      <w:bCs/>
      <w:color w:val="000000"/>
      <w:sz w:val="28"/>
      <w:szCs w:val="28"/>
    </w:rPr>
  </w:style>
  <w:style w:type="character" w:customStyle="1" w:styleId="Heading2Char">
    <w:name w:val="Heading 2 Char"/>
    <w:basedOn w:val="DefaultParagraphFont"/>
    <w:link w:val="Heading2"/>
    <w:uiPriority w:val="9"/>
    <w:rsid w:val="002335D4"/>
    <w:rPr>
      <w:rFonts w:ascii="Times New Roman" w:eastAsiaTheme="majorEastAsia"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9118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
    <w:name w:val="Grid Table 6 Colorful"/>
    <w:basedOn w:val="TableNormal"/>
    <w:uiPriority w:val="51"/>
    <w:rsid w:val="005A71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4">
    <w:name w:val="Grid Table 1 Light Accent 4"/>
    <w:basedOn w:val="TableNormal"/>
    <w:uiPriority w:val="46"/>
    <w:rsid w:val="00C75FB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C75FB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
    <w:name w:val="Grid Table 4"/>
    <w:basedOn w:val="TableNormal"/>
    <w:uiPriority w:val="49"/>
    <w:rsid w:val="00C75F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2A3DA8"/>
    <w:pPr>
      <w:spacing w:before="240" w:after="120"/>
    </w:pPr>
    <w:rPr>
      <w:rFonts w:cs="Times New Roman"/>
      <w:b/>
      <w:bCs/>
      <w:sz w:val="20"/>
      <w:szCs w:val="24"/>
    </w:rPr>
  </w:style>
  <w:style w:type="paragraph" w:styleId="TOC2">
    <w:name w:val="toc 2"/>
    <w:basedOn w:val="Normal"/>
    <w:next w:val="Normal"/>
    <w:autoRedefine/>
    <w:uiPriority w:val="39"/>
    <w:unhideWhenUsed/>
    <w:rsid w:val="002A3DA8"/>
    <w:pPr>
      <w:spacing w:before="120" w:after="0"/>
      <w:ind w:left="220"/>
    </w:pPr>
    <w:rPr>
      <w:rFonts w:cs="Times New Roman"/>
      <w:i/>
      <w:iCs/>
      <w:sz w:val="20"/>
      <w:szCs w:val="24"/>
    </w:rPr>
  </w:style>
  <w:style w:type="character" w:styleId="Hyperlink">
    <w:name w:val="Hyperlink"/>
    <w:basedOn w:val="DefaultParagraphFont"/>
    <w:uiPriority w:val="99"/>
    <w:unhideWhenUsed/>
    <w:rsid w:val="002A3DA8"/>
    <w:rPr>
      <w:color w:val="0000FF" w:themeColor="hyperlink"/>
      <w:u w:val="single"/>
    </w:rPr>
  </w:style>
  <w:style w:type="paragraph" w:styleId="TOC3">
    <w:name w:val="toc 3"/>
    <w:basedOn w:val="Normal"/>
    <w:next w:val="Normal"/>
    <w:autoRedefine/>
    <w:uiPriority w:val="39"/>
    <w:semiHidden/>
    <w:unhideWhenUsed/>
    <w:rsid w:val="002A3DA8"/>
    <w:pPr>
      <w:spacing w:after="0"/>
      <w:ind w:left="440"/>
    </w:pPr>
    <w:rPr>
      <w:rFonts w:cs="Times New Roman"/>
      <w:sz w:val="20"/>
      <w:szCs w:val="24"/>
    </w:rPr>
  </w:style>
  <w:style w:type="paragraph" w:styleId="TOC4">
    <w:name w:val="toc 4"/>
    <w:basedOn w:val="Normal"/>
    <w:next w:val="Normal"/>
    <w:autoRedefine/>
    <w:uiPriority w:val="39"/>
    <w:semiHidden/>
    <w:unhideWhenUsed/>
    <w:rsid w:val="002A3DA8"/>
    <w:pPr>
      <w:spacing w:after="0"/>
      <w:ind w:left="660"/>
    </w:pPr>
    <w:rPr>
      <w:rFonts w:cs="Times New Roman"/>
      <w:sz w:val="20"/>
      <w:szCs w:val="24"/>
    </w:rPr>
  </w:style>
  <w:style w:type="paragraph" w:styleId="TOC5">
    <w:name w:val="toc 5"/>
    <w:basedOn w:val="Normal"/>
    <w:next w:val="Normal"/>
    <w:autoRedefine/>
    <w:uiPriority w:val="39"/>
    <w:semiHidden/>
    <w:unhideWhenUsed/>
    <w:rsid w:val="002A3DA8"/>
    <w:pPr>
      <w:spacing w:after="0"/>
      <w:ind w:left="880"/>
    </w:pPr>
    <w:rPr>
      <w:rFonts w:cs="Times New Roman"/>
      <w:sz w:val="20"/>
      <w:szCs w:val="24"/>
    </w:rPr>
  </w:style>
  <w:style w:type="paragraph" w:styleId="TOC6">
    <w:name w:val="toc 6"/>
    <w:basedOn w:val="Normal"/>
    <w:next w:val="Normal"/>
    <w:autoRedefine/>
    <w:uiPriority w:val="39"/>
    <w:semiHidden/>
    <w:unhideWhenUsed/>
    <w:rsid w:val="002A3DA8"/>
    <w:pPr>
      <w:spacing w:after="0"/>
      <w:ind w:left="1100"/>
    </w:pPr>
    <w:rPr>
      <w:rFonts w:cs="Times New Roman"/>
      <w:sz w:val="20"/>
      <w:szCs w:val="24"/>
    </w:rPr>
  </w:style>
  <w:style w:type="paragraph" w:styleId="TOC7">
    <w:name w:val="toc 7"/>
    <w:basedOn w:val="Normal"/>
    <w:next w:val="Normal"/>
    <w:autoRedefine/>
    <w:uiPriority w:val="39"/>
    <w:semiHidden/>
    <w:unhideWhenUsed/>
    <w:rsid w:val="002A3DA8"/>
    <w:pPr>
      <w:spacing w:after="0"/>
      <w:ind w:left="1320"/>
    </w:pPr>
    <w:rPr>
      <w:rFonts w:cs="Times New Roman"/>
      <w:sz w:val="20"/>
      <w:szCs w:val="24"/>
    </w:rPr>
  </w:style>
  <w:style w:type="paragraph" w:styleId="TOC8">
    <w:name w:val="toc 8"/>
    <w:basedOn w:val="Normal"/>
    <w:next w:val="Normal"/>
    <w:autoRedefine/>
    <w:uiPriority w:val="39"/>
    <w:semiHidden/>
    <w:unhideWhenUsed/>
    <w:rsid w:val="002A3DA8"/>
    <w:pPr>
      <w:spacing w:after="0"/>
      <w:ind w:left="1540"/>
    </w:pPr>
    <w:rPr>
      <w:rFonts w:cs="Times New Roman"/>
      <w:sz w:val="20"/>
      <w:szCs w:val="24"/>
    </w:rPr>
  </w:style>
  <w:style w:type="paragraph" w:styleId="TOC9">
    <w:name w:val="toc 9"/>
    <w:basedOn w:val="Normal"/>
    <w:next w:val="Normal"/>
    <w:autoRedefine/>
    <w:uiPriority w:val="39"/>
    <w:semiHidden/>
    <w:unhideWhenUsed/>
    <w:rsid w:val="002A3DA8"/>
    <w:pPr>
      <w:spacing w:after="0"/>
      <w:ind w:left="1760"/>
    </w:pPr>
    <w:rPr>
      <w:rFonts w:cs="Times New Roman"/>
      <w:sz w:val="20"/>
      <w:szCs w:val="24"/>
    </w:rPr>
  </w:style>
  <w:style w:type="character" w:styleId="UnresolvedMention">
    <w:name w:val="Unresolved Mention"/>
    <w:basedOn w:val="DefaultParagraphFont"/>
    <w:uiPriority w:val="99"/>
    <w:semiHidden/>
    <w:unhideWhenUsed/>
    <w:rsid w:val="001C182C"/>
    <w:rPr>
      <w:color w:val="605E5C"/>
      <w:shd w:val="clear" w:color="auto" w:fill="E1DFDD"/>
    </w:rPr>
  </w:style>
  <w:style w:type="character" w:styleId="FollowedHyperlink">
    <w:name w:val="FollowedHyperlink"/>
    <w:basedOn w:val="DefaultParagraphFont"/>
    <w:uiPriority w:val="99"/>
    <w:semiHidden/>
    <w:unhideWhenUsed/>
    <w:rsid w:val="00585F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2.xml"/><Relationship Id="rId29" Type="http://schemas.openxmlformats.org/officeDocument/2006/relationships/image" Target="media/image12.png"/><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ShashikaMihiranga/NLP-Assessment-03-Amazon-Review-Sentiment-Chatbot.git"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arlesdarwinuni-my.sharepoint.com/:f:/g/personal/s385832_students_cdu_edu_au/IgASLxUdOLVCQrxIhQXC1PJ4Aen4OcC8Q_SV85QnDzZz63o?e=c72rDM"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A886AB-7A83-6E44-95D7-A24F45CC8E46}" type="doc">
      <dgm:prSet loTypeId="urn:microsoft.com/office/officeart/2005/8/layout/process4" loCatId="" qsTypeId="urn:microsoft.com/office/officeart/2005/8/quickstyle/simple1" qsCatId="simple" csTypeId="urn:microsoft.com/office/officeart/2005/8/colors/colorful3" csCatId="colorful" phldr="1"/>
      <dgm:spPr/>
      <dgm:t>
        <a:bodyPr/>
        <a:lstStyle/>
        <a:p>
          <a:endParaRPr lang="en-GB"/>
        </a:p>
      </dgm:t>
    </dgm:pt>
    <dgm:pt modelId="{A4427896-511F-C341-97BA-BB3354B38A7B}">
      <dgm:prSet phldrT="[Text]"/>
      <dgm:spPr/>
      <dgm:t>
        <a:bodyPr/>
        <a:lstStyle/>
        <a:p>
          <a:pPr>
            <a:buNone/>
          </a:pPr>
          <a:r>
            <a:rPr lang="en-US"/>
            <a:t>Raw Data</a:t>
          </a:r>
          <a:endParaRPr lang="en-GB"/>
        </a:p>
      </dgm:t>
    </dgm:pt>
    <dgm:pt modelId="{FAAC7AEF-8013-F744-A6AF-E6DAE8402F5B}" type="parTrans" cxnId="{1A0853DF-65F9-EE46-9ED7-B3EF9ED77167}">
      <dgm:prSet/>
      <dgm:spPr/>
      <dgm:t>
        <a:bodyPr/>
        <a:lstStyle/>
        <a:p>
          <a:endParaRPr lang="en-GB"/>
        </a:p>
      </dgm:t>
    </dgm:pt>
    <dgm:pt modelId="{0383B705-B9AB-5A4F-A273-0AC9F193A064}" type="sibTrans" cxnId="{1A0853DF-65F9-EE46-9ED7-B3EF9ED77167}">
      <dgm:prSet/>
      <dgm:spPr/>
      <dgm:t>
        <a:bodyPr/>
        <a:lstStyle/>
        <a:p>
          <a:endParaRPr lang="en-GB"/>
        </a:p>
      </dgm:t>
    </dgm:pt>
    <dgm:pt modelId="{78F2562B-14E8-7840-B4F3-02F14B805D9D}">
      <dgm:prSet phldrT="[Text]"/>
      <dgm:spPr/>
      <dgm:t>
        <a:bodyPr/>
        <a:lstStyle/>
        <a:p>
          <a:pPr>
            <a:buNone/>
          </a:pPr>
          <a:r>
            <a:rPr lang="en-US"/>
            <a:t>6.7 M Amazon Electronics Reviews</a:t>
          </a:r>
          <a:endParaRPr lang="en-GB"/>
        </a:p>
      </dgm:t>
    </dgm:pt>
    <dgm:pt modelId="{2DD9B876-11AA-054B-94F7-BEB8C14E1CEE}" type="parTrans" cxnId="{690085FB-8F9A-1941-8E07-289B74484445}">
      <dgm:prSet/>
      <dgm:spPr/>
      <dgm:t>
        <a:bodyPr/>
        <a:lstStyle/>
        <a:p>
          <a:endParaRPr lang="en-GB"/>
        </a:p>
      </dgm:t>
    </dgm:pt>
    <dgm:pt modelId="{AAC230D5-4769-D24C-ACEC-D7BAFE7E5DB0}" type="sibTrans" cxnId="{690085FB-8F9A-1941-8E07-289B74484445}">
      <dgm:prSet/>
      <dgm:spPr/>
      <dgm:t>
        <a:bodyPr/>
        <a:lstStyle/>
        <a:p>
          <a:endParaRPr lang="en-GB"/>
        </a:p>
      </dgm:t>
    </dgm:pt>
    <dgm:pt modelId="{173EE078-D121-AC43-BE1F-9702D680A16A}">
      <dgm:prSet phldrT="[Text]"/>
      <dgm:spPr/>
      <dgm:t>
        <a:bodyPr/>
        <a:lstStyle/>
        <a:p>
          <a:pPr>
            <a:buNone/>
          </a:pPr>
          <a:r>
            <a:rPr lang="en-US"/>
            <a:t>Electronics_5.json.gz  +  meta_Electronics.jsonl.gz</a:t>
          </a:r>
          <a:endParaRPr lang="en-GB"/>
        </a:p>
      </dgm:t>
    </dgm:pt>
    <dgm:pt modelId="{6FF14DFA-3D67-0F4A-8672-FB28DE63CC07}" type="parTrans" cxnId="{12A23A69-B54D-B34C-918E-1B8C948E03B5}">
      <dgm:prSet/>
      <dgm:spPr/>
      <dgm:t>
        <a:bodyPr/>
        <a:lstStyle/>
        <a:p>
          <a:endParaRPr lang="en-GB"/>
        </a:p>
      </dgm:t>
    </dgm:pt>
    <dgm:pt modelId="{2DF95BFB-3991-8940-BBAD-2DF0D7FA60E0}" type="sibTrans" cxnId="{12A23A69-B54D-B34C-918E-1B8C948E03B5}">
      <dgm:prSet/>
      <dgm:spPr/>
      <dgm:t>
        <a:bodyPr/>
        <a:lstStyle/>
        <a:p>
          <a:endParaRPr lang="en-GB"/>
        </a:p>
      </dgm:t>
    </dgm:pt>
    <dgm:pt modelId="{A3E46C29-1B05-5D41-8413-6DCB8CA4ACAF}">
      <dgm:prSet phldrT="[Text]"/>
      <dgm:spPr/>
      <dgm:t>
        <a:bodyPr/>
        <a:lstStyle/>
        <a:p>
          <a:pPr>
            <a:buNone/>
          </a:pPr>
          <a:r>
            <a:rPr lang="en-US"/>
            <a:t>Data Loading &amp; Inspection</a:t>
          </a:r>
          <a:endParaRPr lang="en-GB"/>
        </a:p>
      </dgm:t>
    </dgm:pt>
    <dgm:pt modelId="{976CD347-8C08-354A-AAAB-E3183E761389}" type="parTrans" cxnId="{ADE8B56E-5EED-5A47-B8EC-E14CF8936852}">
      <dgm:prSet/>
      <dgm:spPr/>
      <dgm:t>
        <a:bodyPr/>
        <a:lstStyle/>
        <a:p>
          <a:endParaRPr lang="en-GB"/>
        </a:p>
      </dgm:t>
    </dgm:pt>
    <dgm:pt modelId="{3DF33CB1-D852-3840-9116-0099626DF97C}" type="sibTrans" cxnId="{ADE8B56E-5EED-5A47-B8EC-E14CF8936852}">
      <dgm:prSet/>
      <dgm:spPr/>
      <dgm:t>
        <a:bodyPr/>
        <a:lstStyle/>
        <a:p>
          <a:endParaRPr lang="en-GB"/>
        </a:p>
      </dgm:t>
    </dgm:pt>
    <dgm:pt modelId="{BF4A2CAD-6984-E844-84B7-A17A335197C0}">
      <dgm:prSet phldrT="[Text]"/>
      <dgm:spPr/>
      <dgm:t>
        <a:bodyPr/>
        <a:lstStyle/>
        <a:p>
          <a:r>
            <a:rPr lang="en-GB"/>
            <a:t>Parse JSON.gz line-by-line</a:t>
          </a:r>
        </a:p>
      </dgm:t>
    </dgm:pt>
    <dgm:pt modelId="{0D34CA2E-D817-BD4C-AA56-2E8CF9306884}" type="parTrans" cxnId="{A0450D56-1403-684A-B182-B859D6846073}">
      <dgm:prSet/>
      <dgm:spPr/>
      <dgm:t>
        <a:bodyPr/>
        <a:lstStyle/>
        <a:p>
          <a:endParaRPr lang="en-GB"/>
        </a:p>
      </dgm:t>
    </dgm:pt>
    <dgm:pt modelId="{97692D17-6645-6041-AE01-280E959C8C4B}" type="sibTrans" cxnId="{A0450D56-1403-684A-B182-B859D6846073}">
      <dgm:prSet/>
      <dgm:spPr/>
      <dgm:t>
        <a:bodyPr/>
        <a:lstStyle/>
        <a:p>
          <a:endParaRPr lang="en-GB"/>
        </a:p>
      </dgm:t>
    </dgm:pt>
    <dgm:pt modelId="{47E209D2-364E-284B-B6FC-A00118854FE4}">
      <dgm:prSet phldrT="[Text]"/>
      <dgm:spPr/>
      <dgm:t>
        <a:bodyPr/>
        <a:lstStyle/>
        <a:p>
          <a:r>
            <a:rPr lang="en-GB"/>
            <a:t>Inspect schema, null values, and data types</a:t>
          </a:r>
        </a:p>
      </dgm:t>
    </dgm:pt>
    <dgm:pt modelId="{1D8774D0-23BA-2843-A503-141E66D6D25D}" type="parTrans" cxnId="{CC1CC103-379A-334E-82AA-63E2A27E7A20}">
      <dgm:prSet/>
      <dgm:spPr/>
      <dgm:t>
        <a:bodyPr/>
        <a:lstStyle/>
        <a:p>
          <a:endParaRPr lang="en-GB"/>
        </a:p>
      </dgm:t>
    </dgm:pt>
    <dgm:pt modelId="{0C7FA443-82E0-E947-9564-7E4BF43C6B9C}" type="sibTrans" cxnId="{CC1CC103-379A-334E-82AA-63E2A27E7A20}">
      <dgm:prSet/>
      <dgm:spPr/>
      <dgm:t>
        <a:bodyPr/>
        <a:lstStyle/>
        <a:p>
          <a:endParaRPr lang="en-GB"/>
        </a:p>
      </dgm:t>
    </dgm:pt>
    <dgm:pt modelId="{764F335E-B878-E349-9551-019E26302E50}">
      <dgm:prSet phldrT="[Text]"/>
      <dgm:spPr/>
      <dgm:t>
        <a:bodyPr/>
        <a:lstStyle/>
        <a:p>
          <a:pPr algn="ctr"/>
          <a:r>
            <a:rPr lang="en-GB"/>
            <a:t>Data Preprocessing &amp; Feature Engineering</a:t>
          </a:r>
        </a:p>
      </dgm:t>
    </dgm:pt>
    <dgm:pt modelId="{FA3BC803-D33D-244F-A3C0-5C29177A0B27}" type="parTrans" cxnId="{4423BEBF-84EC-0443-BA69-03A8A9BB8B78}">
      <dgm:prSet/>
      <dgm:spPr/>
      <dgm:t>
        <a:bodyPr/>
        <a:lstStyle/>
        <a:p>
          <a:endParaRPr lang="en-GB"/>
        </a:p>
      </dgm:t>
    </dgm:pt>
    <dgm:pt modelId="{F43D7011-1551-794A-9D52-3184A28DE45A}" type="sibTrans" cxnId="{4423BEBF-84EC-0443-BA69-03A8A9BB8B78}">
      <dgm:prSet/>
      <dgm:spPr/>
      <dgm:t>
        <a:bodyPr/>
        <a:lstStyle/>
        <a:p>
          <a:endParaRPr lang="en-GB"/>
        </a:p>
      </dgm:t>
    </dgm:pt>
    <dgm:pt modelId="{67D03B73-46F0-7648-A2AA-1300E0C9BEA4}">
      <dgm:prSet phldrT="[Text]"/>
      <dgm:spPr/>
      <dgm:t>
        <a:bodyPr/>
        <a:lstStyle/>
        <a:p>
          <a:r>
            <a:rPr lang="en-GB"/>
            <a:t>HTML stripping, lowercasing, punctuation normalisation</a:t>
          </a:r>
        </a:p>
      </dgm:t>
    </dgm:pt>
    <dgm:pt modelId="{B1B41E12-2AF0-8B41-B849-54D1B49883B0}" type="parTrans" cxnId="{B79A62D3-2A15-E043-B5BD-FD811C84C5F3}">
      <dgm:prSet/>
      <dgm:spPr/>
      <dgm:t>
        <a:bodyPr/>
        <a:lstStyle/>
        <a:p>
          <a:endParaRPr lang="en-GB"/>
        </a:p>
      </dgm:t>
    </dgm:pt>
    <dgm:pt modelId="{BFE5A417-5CD9-1741-AD13-243EE64028C3}" type="sibTrans" cxnId="{B79A62D3-2A15-E043-B5BD-FD811C84C5F3}">
      <dgm:prSet/>
      <dgm:spPr/>
      <dgm:t>
        <a:bodyPr/>
        <a:lstStyle/>
        <a:p>
          <a:endParaRPr lang="en-GB"/>
        </a:p>
      </dgm:t>
    </dgm:pt>
    <dgm:pt modelId="{6D9D85F9-2B70-954E-B3FE-85A6B351D583}">
      <dgm:prSet phldrT="[Text]"/>
      <dgm:spPr/>
      <dgm:t>
        <a:bodyPr/>
        <a:lstStyle/>
        <a:p>
          <a:r>
            <a:rPr lang="en-GB"/>
            <a:t>11 engineered features</a:t>
          </a:r>
        </a:p>
      </dgm:t>
    </dgm:pt>
    <dgm:pt modelId="{20D45717-95C8-0E4E-87F9-5B3FD35DDD26}" type="parTrans" cxnId="{3F98B2AB-918D-984E-A0AD-93C8EF16E0EE}">
      <dgm:prSet/>
      <dgm:spPr/>
      <dgm:t>
        <a:bodyPr/>
        <a:lstStyle/>
        <a:p>
          <a:endParaRPr lang="en-GB"/>
        </a:p>
      </dgm:t>
    </dgm:pt>
    <dgm:pt modelId="{9D14D3F4-0964-154D-B3D2-8304A06B657E}" type="sibTrans" cxnId="{3F98B2AB-918D-984E-A0AD-93C8EF16E0EE}">
      <dgm:prSet/>
      <dgm:spPr/>
      <dgm:t>
        <a:bodyPr/>
        <a:lstStyle/>
        <a:p>
          <a:endParaRPr lang="en-GB"/>
        </a:p>
      </dgm:t>
    </dgm:pt>
    <dgm:pt modelId="{122969FA-AD4D-D648-AA1A-D23AD82670BC}">
      <dgm:prSet phldrT="[Text]"/>
      <dgm:spPr/>
      <dgm:t>
        <a:bodyPr/>
        <a:lstStyle/>
        <a:p>
          <a:r>
            <a:rPr lang="en-GB"/>
            <a:t>3-class sentiment labelling</a:t>
          </a:r>
        </a:p>
      </dgm:t>
    </dgm:pt>
    <dgm:pt modelId="{AFFB226E-D1F3-F74C-BEB0-CADF0A0CCC2D}" type="parTrans" cxnId="{81196A0A-2F34-E740-917C-06996FC8E408}">
      <dgm:prSet/>
      <dgm:spPr/>
      <dgm:t>
        <a:bodyPr/>
        <a:lstStyle/>
        <a:p>
          <a:endParaRPr lang="en-GB"/>
        </a:p>
      </dgm:t>
    </dgm:pt>
    <dgm:pt modelId="{B0D8F338-A40B-E046-AE91-994A3606845E}" type="sibTrans" cxnId="{81196A0A-2F34-E740-917C-06996FC8E408}">
      <dgm:prSet/>
      <dgm:spPr/>
      <dgm:t>
        <a:bodyPr/>
        <a:lstStyle/>
        <a:p>
          <a:endParaRPr lang="en-GB"/>
        </a:p>
      </dgm:t>
    </dgm:pt>
    <dgm:pt modelId="{F423C740-E81D-7A4F-A147-FE8E23ED1847}">
      <dgm:prSet phldrT="[Text]"/>
      <dgm:spPr/>
      <dgm:t>
        <a:bodyPr/>
        <a:lstStyle/>
        <a:p>
          <a:r>
            <a:rPr lang="en-GB"/>
            <a:t>EDA</a:t>
          </a:r>
        </a:p>
      </dgm:t>
    </dgm:pt>
    <dgm:pt modelId="{B104AE2A-4374-6345-A681-A6BD1A43F0B9}" type="parTrans" cxnId="{4A1D7EC0-2F0D-6444-87D1-DE2E070DE716}">
      <dgm:prSet/>
      <dgm:spPr/>
      <dgm:t>
        <a:bodyPr/>
        <a:lstStyle/>
        <a:p>
          <a:endParaRPr lang="en-GB"/>
        </a:p>
      </dgm:t>
    </dgm:pt>
    <dgm:pt modelId="{55EECF5F-D353-2448-8D2F-C2668A3447B2}" type="sibTrans" cxnId="{4A1D7EC0-2F0D-6444-87D1-DE2E070DE716}">
      <dgm:prSet/>
      <dgm:spPr/>
      <dgm:t>
        <a:bodyPr/>
        <a:lstStyle/>
        <a:p>
          <a:endParaRPr lang="en-GB"/>
        </a:p>
      </dgm:t>
    </dgm:pt>
    <dgm:pt modelId="{0C09F31F-5952-4E4B-AED4-2366933D2F07}">
      <dgm:prSet phldrT="[Text]"/>
      <dgm:spPr/>
      <dgm:t>
        <a:bodyPr/>
        <a:lstStyle/>
        <a:p>
          <a:r>
            <a:rPr lang="en-GB"/>
            <a:t>Rating distribution, metadata, review length analysis</a:t>
          </a:r>
        </a:p>
      </dgm:t>
    </dgm:pt>
    <dgm:pt modelId="{4B22335F-4D53-344E-AF84-82162EA3A594}" type="parTrans" cxnId="{688B0832-96C5-974B-A927-E901717FAE18}">
      <dgm:prSet/>
      <dgm:spPr/>
      <dgm:t>
        <a:bodyPr/>
        <a:lstStyle/>
        <a:p>
          <a:endParaRPr lang="en-GB"/>
        </a:p>
      </dgm:t>
    </dgm:pt>
    <dgm:pt modelId="{CEDBC571-2862-8B4F-8B0D-56480A95F266}" type="sibTrans" cxnId="{688B0832-96C5-974B-A927-E901717FAE18}">
      <dgm:prSet/>
      <dgm:spPr/>
      <dgm:t>
        <a:bodyPr/>
        <a:lstStyle/>
        <a:p>
          <a:endParaRPr lang="en-GB"/>
        </a:p>
      </dgm:t>
    </dgm:pt>
    <dgm:pt modelId="{467B768F-7988-5346-9D54-CF1183D1A891}">
      <dgm:prSet phldrT="[Text]"/>
      <dgm:spPr/>
      <dgm:t>
        <a:bodyPr/>
        <a:lstStyle/>
        <a:p>
          <a:r>
            <a:rPr lang="en-GB"/>
            <a:t>Vocabulary analysis, class imbalance check, TF-IDF word cloud</a:t>
          </a:r>
        </a:p>
      </dgm:t>
    </dgm:pt>
    <dgm:pt modelId="{64A78481-A6ED-3944-8C49-ED312DDB17EC}" type="parTrans" cxnId="{FC55D7CB-FD4B-3B4D-B0A4-DB2B3BE1028E}">
      <dgm:prSet/>
      <dgm:spPr/>
      <dgm:t>
        <a:bodyPr/>
        <a:lstStyle/>
        <a:p>
          <a:endParaRPr lang="en-GB"/>
        </a:p>
      </dgm:t>
    </dgm:pt>
    <dgm:pt modelId="{BCF259C6-117E-1749-BEAC-8B5618123DA8}" type="sibTrans" cxnId="{FC55D7CB-FD4B-3B4D-B0A4-DB2B3BE1028E}">
      <dgm:prSet/>
      <dgm:spPr/>
      <dgm:t>
        <a:bodyPr/>
        <a:lstStyle/>
        <a:p>
          <a:endParaRPr lang="en-GB"/>
        </a:p>
      </dgm:t>
    </dgm:pt>
    <dgm:pt modelId="{D05EAC5A-5B60-F04C-A420-4838D6C9BD71}">
      <dgm:prSet phldrT="[Text]"/>
      <dgm:spPr/>
      <dgm:t>
        <a:bodyPr/>
        <a:lstStyle/>
        <a:p>
          <a:r>
            <a:rPr lang="en-GB"/>
            <a:t>N-gram Analysis &amp; Tokenisation</a:t>
          </a:r>
        </a:p>
      </dgm:t>
    </dgm:pt>
    <dgm:pt modelId="{156C8724-089C-3B48-B1D6-50CE2DF8B986}" type="parTrans" cxnId="{0C01C4A2-BB80-C747-800B-CBDEF966BD7F}">
      <dgm:prSet/>
      <dgm:spPr/>
      <dgm:t>
        <a:bodyPr/>
        <a:lstStyle/>
        <a:p>
          <a:endParaRPr lang="en-GB"/>
        </a:p>
      </dgm:t>
    </dgm:pt>
    <dgm:pt modelId="{C25E2C99-66CD-9943-A2B4-4CB79166B1C2}" type="sibTrans" cxnId="{0C01C4A2-BB80-C747-800B-CBDEF966BD7F}">
      <dgm:prSet/>
      <dgm:spPr/>
      <dgm:t>
        <a:bodyPr/>
        <a:lstStyle/>
        <a:p>
          <a:endParaRPr lang="en-GB"/>
        </a:p>
      </dgm:t>
    </dgm:pt>
    <dgm:pt modelId="{785202F5-8405-4943-922E-065CF9CDDA39}">
      <dgm:prSet phldrT="[Text]"/>
      <dgm:spPr/>
      <dgm:t>
        <a:bodyPr/>
        <a:lstStyle/>
        <a:p>
          <a:r>
            <a:rPr lang="en-GB"/>
            <a:t>Top-20 bigrams/trigrams per class (NLTK)</a:t>
          </a:r>
        </a:p>
      </dgm:t>
    </dgm:pt>
    <dgm:pt modelId="{64DCE5C9-ACAE-9B47-A1D6-577C06BF53D8}" type="parTrans" cxnId="{94DA0B97-582F-A549-8FBD-B0B8856ABFBA}">
      <dgm:prSet/>
      <dgm:spPr/>
      <dgm:t>
        <a:bodyPr/>
        <a:lstStyle/>
        <a:p>
          <a:endParaRPr lang="en-GB"/>
        </a:p>
      </dgm:t>
    </dgm:pt>
    <dgm:pt modelId="{DAC8A3B1-C916-534B-AFA3-5CBE2E1C66FD}" type="sibTrans" cxnId="{94DA0B97-582F-A549-8FBD-B0B8856ABFBA}">
      <dgm:prSet/>
      <dgm:spPr/>
      <dgm:t>
        <a:bodyPr/>
        <a:lstStyle/>
        <a:p>
          <a:endParaRPr lang="en-GB"/>
        </a:p>
      </dgm:t>
    </dgm:pt>
    <dgm:pt modelId="{CEA02AF0-FFAC-7241-81C8-2923E15752F5}">
      <dgm:prSet phldrT="[Text]"/>
      <dgm:spPr/>
      <dgm:t>
        <a:bodyPr/>
        <a:lstStyle/>
        <a:p>
          <a:r>
            <a:rPr lang="en-GB"/>
            <a:t>NER and POS tagging (spaCy)</a:t>
          </a:r>
        </a:p>
      </dgm:t>
    </dgm:pt>
    <dgm:pt modelId="{420FAC6B-5A58-F94B-86AE-54CBA0723371}" type="parTrans" cxnId="{3FE6A80E-B00E-2244-95DE-B51A686EF421}">
      <dgm:prSet/>
      <dgm:spPr/>
      <dgm:t>
        <a:bodyPr/>
        <a:lstStyle/>
        <a:p>
          <a:endParaRPr lang="en-GB"/>
        </a:p>
      </dgm:t>
    </dgm:pt>
    <dgm:pt modelId="{27D3CCED-DA5C-A04B-B815-89598CFF3DB0}" type="sibTrans" cxnId="{3FE6A80E-B00E-2244-95DE-B51A686EF421}">
      <dgm:prSet/>
      <dgm:spPr/>
      <dgm:t>
        <a:bodyPr/>
        <a:lstStyle/>
        <a:p>
          <a:endParaRPr lang="en-GB"/>
        </a:p>
      </dgm:t>
    </dgm:pt>
    <dgm:pt modelId="{4884EA45-B9E0-CA4C-9D54-9A14555C1A04}">
      <dgm:prSet phldrT="[Text]"/>
      <dgm:spPr/>
      <dgm:t>
        <a:bodyPr/>
        <a:lstStyle/>
        <a:p>
          <a:r>
            <a:rPr lang="en-GB"/>
            <a:t>Validates a 12-aspect taxonomy</a:t>
          </a:r>
        </a:p>
      </dgm:t>
    </dgm:pt>
    <dgm:pt modelId="{2B5CCDE9-234E-3D41-AA23-90479E3D7D92}" type="parTrans" cxnId="{F4BD4976-C409-684F-919C-A4A6A3FECC80}">
      <dgm:prSet/>
      <dgm:spPr/>
      <dgm:t>
        <a:bodyPr/>
        <a:lstStyle/>
        <a:p>
          <a:endParaRPr lang="en-GB"/>
        </a:p>
      </dgm:t>
    </dgm:pt>
    <dgm:pt modelId="{4B80A57D-5117-994B-AB59-E5A64F03A479}" type="sibTrans" cxnId="{F4BD4976-C409-684F-919C-A4A6A3FECC80}">
      <dgm:prSet/>
      <dgm:spPr/>
      <dgm:t>
        <a:bodyPr/>
        <a:lstStyle/>
        <a:p>
          <a:endParaRPr lang="en-GB"/>
        </a:p>
      </dgm:t>
    </dgm:pt>
    <dgm:pt modelId="{9DC49503-5A4F-F547-AAF8-018B0D430225}">
      <dgm:prSet phldrT="[Text]"/>
      <dgm:spPr/>
      <dgm:t>
        <a:bodyPr/>
        <a:lstStyle/>
        <a:p>
          <a:r>
            <a:rPr lang="en-GB"/>
            <a:t>Classical Baselines — TF-IDF + SMOTE</a:t>
          </a:r>
        </a:p>
      </dgm:t>
    </dgm:pt>
    <dgm:pt modelId="{9657681B-5730-074D-B8CD-B43351581EED}" type="parTrans" cxnId="{9C1AB6BA-6036-6647-9234-AFA8F3A9EF0D}">
      <dgm:prSet/>
      <dgm:spPr/>
      <dgm:t>
        <a:bodyPr/>
        <a:lstStyle/>
        <a:p>
          <a:endParaRPr lang="en-GB"/>
        </a:p>
      </dgm:t>
    </dgm:pt>
    <dgm:pt modelId="{669732F5-A759-2340-95C7-D7C132ABA452}" type="sibTrans" cxnId="{9C1AB6BA-6036-6647-9234-AFA8F3A9EF0D}">
      <dgm:prSet/>
      <dgm:spPr/>
      <dgm:t>
        <a:bodyPr/>
        <a:lstStyle/>
        <a:p>
          <a:endParaRPr lang="en-GB"/>
        </a:p>
      </dgm:t>
    </dgm:pt>
    <dgm:pt modelId="{7105323C-F027-DC4F-BFD3-6D0A7EFF6693}">
      <dgm:prSet phldrT="[Text]"/>
      <dgm:spPr/>
      <dgm:t>
        <a:bodyPr/>
        <a:lstStyle/>
        <a:p>
          <a:r>
            <a:rPr lang="en-GB"/>
            <a:t>Models: Complement Naive Bayes, Logistic Regression</a:t>
          </a:r>
        </a:p>
      </dgm:t>
    </dgm:pt>
    <dgm:pt modelId="{C4B3FAAC-521F-9946-8B41-2FE7E9026E6C}" type="parTrans" cxnId="{0145FB55-0DC1-D04E-963B-22E858DE5C2A}">
      <dgm:prSet/>
      <dgm:spPr/>
      <dgm:t>
        <a:bodyPr/>
        <a:lstStyle/>
        <a:p>
          <a:endParaRPr lang="en-GB"/>
        </a:p>
      </dgm:t>
    </dgm:pt>
    <dgm:pt modelId="{472E6F95-8D82-0A46-B5F1-9CA70981D03F}" type="sibTrans" cxnId="{0145FB55-0DC1-D04E-963B-22E858DE5C2A}">
      <dgm:prSet/>
      <dgm:spPr/>
      <dgm:t>
        <a:bodyPr/>
        <a:lstStyle/>
        <a:p>
          <a:endParaRPr lang="en-GB"/>
        </a:p>
      </dgm:t>
    </dgm:pt>
    <dgm:pt modelId="{51864566-2AFA-A846-94E3-0E675A51D2FD}">
      <dgm:prSet phldrT="[Text]"/>
      <dgm:spPr/>
      <dgm:t>
        <a:bodyPr/>
        <a:lstStyle/>
        <a:p>
          <a:r>
            <a:rPr lang="en-GB"/>
            <a:t>Accuracy: 0.678 / 0.714 | Macro F1: 0.517 / 0.554</a:t>
          </a:r>
        </a:p>
      </dgm:t>
    </dgm:pt>
    <dgm:pt modelId="{8AFA4846-2D21-824B-BC36-D9AA606E5DB3}" type="parTrans" cxnId="{DBB022C6-9C97-A249-A6D3-5E0855C20D1A}">
      <dgm:prSet/>
      <dgm:spPr/>
      <dgm:t>
        <a:bodyPr/>
        <a:lstStyle/>
        <a:p>
          <a:endParaRPr lang="en-GB"/>
        </a:p>
      </dgm:t>
    </dgm:pt>
    <dgm:pt modelId="{EF87E4B7-9F28-694B-8EB4-787AE981DCED}" type="sibTrans" cxnId="{DBB022C6-9C97-A249-A6D3-5E0855C20D1A}">
      <dgm:prSet/>
      <dgm:spPr/>
      <dgm:t>
        <a:bodyPr/>
        <a:lstStyle/>
        <a:p>
          <a:endParaRPr lang="en-GB"/>
        </a:p>
      </dgm:t>
    </dgm:pt>
    <dgm:pt modelId="{81A84A8E-1D4A-0A4C-8C92-D00B7FBFF7F1}">
      <dgm:prSet phldrT="[Text]"/>
      <dgm:spPr/>
      <dgm:t>
        <a:bodyPr/>
        <a:lstStyle/>
        <a:p>
          <a:r>
            <a:rPr lang="en-GB"/>
            <a:t>Text Augmentation</a:t>
          </a:r>
        </a:p>
      </dgm:t>
    </dgm:pt>
    <dgm:pt modelId="{681DDA0B-235D-4E4F-83BB-AFC4289DAB30}" type="parTrans" cxnId="{93C86E8E-1DE8-584D-96CE-81C1753A6D9A}">
      <dgm:prSet/>
      <dgm:spPr/>
      <dgm:t>
        <a:bodyPr/>
        <a:lstStyle/>
        <a:p>
          <a:endParaRPr lang="en-GB"/>
        </a:p>
      </dgm:t>
    </dgm:pt>
    <dgm:pt modelId="{F80EF758-38EB-E448-81E9-DE681DB310E0}" type="sibTrans" cxnId="{93C86E8E-1DE8-584D-96CE-81C1753A6D9A}">
      <dgm:prSet/>
      <dgm:spPr/>
      <dgm:t>
        <a:bodyPr/>
        <a:lstStyle/>
        <a:p>
          <a:endParaRPr lang="en-GB"/>
        </a:p>
      </dgm:t>
    </dgm:pt>
    <dgm:pt modelId="{011B41FE-0032-5745-A5EF-3398D3D7C07A}">
      <dgm:prSet phldrT="[Text]"/>
      <dgm:spPr/>
      <dgm:t>
        <a:bodyPr/>
        <a:lstStyle/>
        <a:p>
          <a:pPr>
            <a:buFont typeface="Arial" panose="020B0604020202020204" pitchFamily="34" charset="0"/>
            <a:buChar char="•"/>
          </a:pPr>
          <a:r>
            <a:rPr lang="en-GB"/>
            <a:t>Back-translation: EN → DE → EN</a:t>
          </a:r>
        </a:p>
      </dgm:t>
    </dgm:pt>
    <dgm:pt modelId="{6416CB58-551A-2247-AFE3-33A6DD942CF0}" type="parTrans" cxnId="{909687E0-F5FA-B143-8375-31EF19677240}">
      <dgm:prSet/>
      <dgm:spPr/>
      <dgm:t>
        <a:bodyPr/>
        <a:lstStyle/>
        <a:p>
          <a:endParaRPr lang="en-GB"/>
        </a:p>
      </dgm:t>
    </dgm:pt>
    <dgm:pt modelId="{6944B1DE-E9C3-E140-8121-E8F1C9A5484E}" type="sibTrans" cxnId="{909687E0-F5FA-B143-8375-31EF19677240}">
      <dgm:prSet/>
      <dgm:spPr/>
      <dgm:t>
        <a:bodyPr/>
        <a:lstStyle/>
        <a:p>
          <a:endParaRPr lang="en-GB"/>
        </a:p>
      </dgm:t>
    </dgm:pt>
    <dgm:pt modelId="{0E093AC2-4D46-A74B-B725-AA87699C375E}">
      <dgm:prSet/>
      <dgm:spPr/>
      <dgm:t>
        <a:bodyPr/>
        <a:lstStyle/>
        <a:p>
          <a:pPr>
            <a:buFont typeface="Arial" panose="020B0604020202020204" pitchFamily="34" charset="0"/>
            <a:buChar char="•"/>
          </a:pPr>
          <a:r>
            <a:rPr lang="en-GB"/>
            <a:t>BERT fill-mask augmentation</a:t>
          </a:r>
        </a:p>
      </dgm:t>
    </dgm:pt>
    <dgm:pt modelId="{3E4EDE6E-65B4-254F-B10B-AD899E58FFE3}" type="parTrans" cxnId="{E4CD1980-63F8-4D4E-82A4-30BCB94CACB0}">
      <dgm:prSet/>
      <dgm:spPr/>
      <dgm:t>
        <a:bodyPr/>
        <a:lstStyle/>
        <a:p>
          <a:endParaRPr lang="en-GB"/>
        </a:p>
      </dgm:t>
    </dgm:pt>
    <dgm:pt modelId="{C63CC2D7-1AF5-D84F-9719-6732C618F261}" type="sibTrans" cxnId="{E4CD1980-63F8-4D4E-82A4-30BCB94CACB0}">
      <dgm:prSet/>
      <dgm:spPr/>
      <dgm:t>
        <a:bodyPr/>
        <a:lstStyle/>
        <a:p>
          <a:endParaRPr lang="en-GB"/>
        </a:p>
      </dgm:t>
    </dgm:pt>
    <dgm:pt modelId="{342D34B8-925C-774A-A852-D93D36B61061}">
      <dgm:prSet/>
      <dgm:spPr/>
      <dgm:t>
        <a:bodyPr/>
        <a:lstStyle/>
        <a:p>
          <a:pPr>
            <a:buFont typeface="Arial" panose="020B0604020202020204" pitchFamily="34" charset="0"/>
            <a:buChar char="•"/>
          </a:pPr>
          <a:r>
            <a:rPr lang="en-GB"/>
            <a:t>Semantic similarity filter (cosine ≥ 0.85)</a:t>
          </a:r>
        </a:p>
      </dgm:t>
    </dgm:pt>
    <dgm:pt modelId="{CD9AC136-DD90-D44C-9F4F-7C0035864823}" type="parTrans" cxnId="{F76C7EF7-4721-7542-B51B-4EA875D725FF}">
      <dgm:prSet/>
      <dgm:spPr/>
      <dgm:t>
        <a:bodyPr/>
        <a:lstStyle/>
        <a:p>
          <a:endParaRPr lang="en-GB"/>
        </a:p>
      </dgm:t>
    </dgm:pt>
    <dgm:pt modelId="{D6B1F8D1-9D67-C04E-9910-FBBEAAEA97A6}" type="sibTrans" cxnId="{F76C7EF7-4721-7542-B51B-4EA875D725FF}">
      <dgm:prSet/>
      <dgm:spPr/>
      <dgm:t>
        <a:bodyPr/>
        <a:lstStyle/>
        <a:p>
          <a:endParaRPr lang="en-GB"/>
        </a:p>
      </dgm:t>
    </dgm:pt>
    <dgm:pt modelId="{48BBAE70-1CF4-344F-BCA5-5EF0776F3814}">
      <dgm:prSet/>
      <dgm:spPr/>
      <dgm:t>
        <a:bodyPr/>
        <a:lstStyle/>
        <a:p>
          <a:pPr>
            <a:buNone/>
          </a:pPr>
          <a:r>
            <a:rPr lang="en-GB"/>
            <a:t>Zero-Shot ABSA Labelling</a:t>
          </a:r>
        </a:p>
      </dgm:t>
    </dgm:pt>
    <dgm:pt modelId="{1868A32F-DCB9-CC47-9979-2C647DB5BDB3}" type="parTrans" cxnId="{CAA302DD-C79A-FE41-B760-1C2F348ADA9A}">
      <dgm:prSet/>
      <dgm:spPr/>
      <dgm:t>
        <a:bodyPr/>
        <a:lstStyle/>
        <a:p>
          <a:endParaRPr lang="en-GB"/>
        </a:p>
      </dgm:t>
    </dgm:pt>
    <dgm:pt modelId="{3FFA15AE-A6DE-5C48-A23B-110DCE26A15F}" type="sibTrans" cxnId="{CAA302DD-C79A-FE41-B760-1C2F348ADA9A}">
      <dgm:prSet/>
      <dgm:spPr/>
      <dgm:t>
        <a:bodyPr/>
        <a:lstStyle/>
        <a:p>
          <a:endParaRPr lang="en-GB"/>
        </a:p>
      </dgm:t>
    </dgm:pt>
    <dgm:pt modelId="{B25C53A7-F776-9843-8323-CBE8D042B9C3}">
      <dgm:prSet/>
      <dgm:spPr/>
      <dgm:t>
        <a:bodyPr/>
        <a:lstStyle/>
        <a:p>
          <a:pPr>
            <a:buFont typeface="Arial" panose="020B0604020202020204" pitchFamily="34" charset="0"/>
            <a:buChar char="•"/>
          </a:pPr>
          <a:r>
            <a:rPr lang="en-GB"/>
            <a:t>Model: DeepSeek-R1:8b</a:t>
          </a:r>
        </a:p>
      </dgm:t>
    </dgm:pt>
    <dgm:pt modelId="{826AF39A-878A-6F44-940D-0B3EA282D9FF}" type="parTrans" cxnId="{B26B9CD7-A2BF-9D4B-9921-72C9595222D7}">
      <dgm:prSet/>
      <dgm:spPr/>
      <dgm:t>
        <a:bodyPr/>
        <a:lstStyle/>
        <a:p>
          <a:endParaRPr lang="en-GB"/>
        </a:p>
      </dgm:t>
    </dgm:pt>
    <dgm:pt modelId="{33137A51-8C83-9B47-ABB4-374EC28809A2}" type="sibTrans" cxnId="{B26B9CD7-A2BF-9D4B-9921-72C9595222D7}">
      <dgm:prSet/>
      <dgm:spPr/>
      <dgm:t>
        <a:bodyPr/>
        <a:lstStyle/>
        <a:p>
          <a:endParaRPr lang="en-GB"/>
        </a:p>
      </dgm:t>
    </dgm:pt>
    <dgm:pt modelId="{AE811854-1D30-554F-A7F7-4EA50AAD1E8E}">
      <dgm:prSet/>
      <dgm:spPr/>
      <dgm:t>
        <a:bodyPr/>
        <a:lstStyle/>
        <a:p>
          <a:pPr>
            <a:buFont typeface="Arial" panose="020B0604020202020204" pitchFamily="34" charset="0"/>
            <a:buChar char="•"/>
          </a:pPr>
          <a:r>
            <a:rPr lang="en-GB"/>
            <a:t>Labels 1,500 reviews → ~3,000 aspect-sentiment training pairs</a:t>
          </a:r>
        </a:p>
      </dgm:t>
    </dgm:pt>
    <dgm:pt modelId="{D14113B4-122F-EC49-BBC9-5129A205645E}" type="parTrans" cxnId="{AB255977-86B0-054B-9453-163C99842A3D}">
      <dgm:prSet/>
      <dgm:spPr/>
      <dgm:t>
        <a:bodyPr/>
        <a:lstStyle/>
        <a:p>
          <a:endParaRPr lang="en-GB"/>
        </a:p>
      </dgm:t>
    </dgm:pt>
    <dgm:pt modelId="{E31A55A2-AA76-E84F-A095-8C0859AC9157}" type="sibTrans" cxnId="{AB255977-86B0-054B-9453-163C99842A3D}">
      <dgm:prSet/>
      <dgm:spPr/>
      <dgm:t>
        <a:bodyPr/>
        <a:lstStyle/>
        <a:p>
          <a:endParaRPr lang="en-GB"/>
        </a:p>
      </dgm:t>
    </dgm:pt>
    <dgm:pt modelId="{F6EC3135-7313-E945-8F19-EDBC570C7126}">
      <dgm:prSet/>
      <dgm:spPr/>
      <dgm:t>
        <a:bodyPr/>
        <a:lstStyle/>
        <a:p>
          <a:pPr>
            <a:buNone/>
          </a:pPr>
          <a:r>
            <a:rPr lang="en-GB"/>
            <a:t>DistilBERT Fine-Tuning (ABSA Classifier)</a:t>
          </a:r>
        </a:p>
      </dgm:t>
    </dgm:pt>
    <dgm:pt modelId="{AC589905-25D8-0947-BC92-CC94AB520CE8}" type="parTrans" cxnId="{55C114EB-766E-A240-B81F-FE74704DD651}">
      <dgm:prSet/>
      <dgm:spPr/>
      <dgm:t>
        <a:bodyPr/>
        <a:lstStyle/>
        <a:p>
          <a:endParaRPr lang="en-GB"/>
        </a:p>
      </dgm:t>
    </dgm:pt>
    <dgm:pt modelId="{77F5C524-718B-B743-B748-A1841EC3B710}" type="sibTrans" cxnId="{55C114EB-766E-A240-B81F-FE74704DD651}">
      <dgm:prSet/>
      <dgm:spPr/>
      <dgm:t>
        <a:bodyPr/>
        <a:lstStyle/>
        <a:p>
          <a:endParaRPr lang="en-GB"/>
        </a:p>
      </dgm:t>
    </dgm:pt>
    <dgm:pt modelId="{937A0BAF-EF6F-0140-9AAC-34AB505D39AC}">
      <dgm:prSet/>
      <dgm:spPr/>
      <dgm:t>
        <a:bodyPr/>
        <a:lstStyle/>
        <a:p>
          <a:pPr>
            <a:buFont typeface="Arial" panose="020B0604020202020204" pitchFamily="34" charset="0"/>
            <a:buChar char="•"/>
          </a:pPr>
          <a:r>
            <a:rPr lang="en-GB"/>
            <a:t>3-class sentiment, class-weighted loss, 3 epochs on MPS</a:t>
          </a:r>
        </a:p>
      </dgm:t>
    </dgm:pt>
    <dgm:pt modelId="{37FE44A8-5205-1948-84B0-B24F64A0BEB0}" type="parTrans" cxnId="{0BD6E8E1-1833-0A4D-802F-7548B689B842}">
      <dgm:prSet/>
      <dgm:spPr/>
      <dgm:t>
        <a:bodyPr/>
        <a:lstStyle/>
        <a:p>
          <a:endParaRPr lang="en-GB"/>
        </a:p>
      </dgm:t>
    </dgm:pt>
    <dgm:pt modelId="{BB2FAEB5-D217-C646-AC1E-AA993090A2B5}" type="sibTrans" cxnId="{0BD6E8E1-1833-0A4D-802F-7548B689B842}">
      <dgm:prSet/>
      <dgm:spPr/>
      <dgm:t>
        <a:bodyPr/>
        <a:lstStyle/>
        <a:p>
          <a:endParaRPr lang="en-GB"/>
        </a:p>
      </dgm:t>
    </dgm:pt>
    <dgm:pt modelId="{77A4F120-10EE-3C45-862F-7591FB7BBEF0}">
      <dgm:prSet/>
      <dgm:spPr/>
      <dgm:t>
        <a:bodyPr/>
        <a:lstStyle/>
        <a:p>
          <a:pPr>
            <a:buFont typeface="Arial" panose="020B0604020202020204" pitchFamily="34" charset="0"/>
            <a:buChar char="•"/>
          </a:pPr>
          <a:r>
            <a:rPr lang="en-GB"/>
            <a:t>Accuracy: 0.840 | Macro F1: 0.620</a:t>
          </a:r>
        </a:p>
      </dgm:t>
    </dgm:pt>
    <dgm:pt modelId="{69050701-D969-3747-AEFD-8D0904F2676C}" type="parTrans" cxnId="{6C30E7C9-D073-6241-AEE8-E90E2D532F3A}">
      <dgm:prSet/>
      <dgm:spPr/>
      <dgm:t>
        <a:bodyPr/>
        <a:lstStyle/>
        <a:p>
          <a:endParaRPr lang="en-GB"/>
        </a:p>
      </dgm:t>
    </dgm:pt>
    <dgm:pt modelId="{E3412CD0-0AA9-E34E-B7C5-74FB164D67F1}" type="sibTrans" cxnId="{6C30E7C9-D073-6241-AEE8-E90E2D532F3A}">
      <dgm:prSet/>
      <dgm:spPr/>
      <dgm:t>
        <a:bodyPr/>
        <a:lstStyle/>
        <a:p>
          <a:endParaRPr lang="en-GB"/>
        </a:p>
      </dgm:t>
    </dgm:pt>
    <dgm:pt modelId="{02C83FCB-5EA9-E649-8AA7-D28227C5DD5B}">
      <dgm:prSet/>
      <dgm:spPr/>
      <dgm:t>
        <a:bodyPr/>
        <a:lstStyle/>
        <a:p>
          <a:pPr>
            <a:buNone/>
          </a:pPr>
          <a:r>
            <a:rPr lang="en-GB"/>
            <a:t>Batch Inference</a:t>
          </a:r>
        </a:p>
      </dgm:t>
    </dgm:pt>
    <dgm:pt modelId="{DA13438C-8C66-244C-BCC4-A4C8A4D698A2}" type="parTrans" cxnId="{BBBBFFBC-3FA5-B041-837F-2E98ED6888D7}">
      <dgm:prSet/>
      <dgm:spPr/>
      <dgm:t>
        <a:bodyPr/>
        <a:lstStyle/>
        <a:p>
          <a:endParaRPr lang="en-GB"/>
        </a:p>
      </dgm:t>
    </dgm:pt>
    <dgm:pt modelId="{C859758D-CD10-004E-B169-24B41DD67A26}" type="sibTrans" cxnId="{BBBBFFBC-3FA5-B041-837F-2E98ED6888D7}">
      <dgm:prSet/>
      <dgm:spPr/>
      <dgm:t>
        <a:bodyPr/>
        <a:lstStyle/>
        <a:p>
          <a:endParaRPr lang="en-GB"/>
        </a:p>
      </dgm:t>
    </dgm:pt>
    <dgm:pt modelId="{BF8C0F06-BBE3-144D-A60F-20357332268F}">
      <dgm:prSet/>
      <dgm:spPr/>
      <dgm:t>
        <a:bodyPr/>
        <a:lstStyle/>
        <a:p>
          <a:pPr>
            <a:buFont typeface="Arial" panose="020B0604020202020204" pitchFamily="34" charset="0"/>
            <a:buChar char="•"/>
          </a:pPr>
          <a:r>
            <a:rPr lang="en-GB"/>
            <a:t>DistilBERT scores 300,000 reviews</a:t>
          </a:r>
        </a:p>
      </dgm:t>
    </dgm:pt>
    <dgm:pt modelId="{5F1B23EB-DB72-C148-8743-17DE07AAB4E4}" type="parTrans" cxnId="{BFEA16A0-228A-7848-A49A-66E895117D17}">
      <dgm:prSet/>
      <dgm:spPr/>
      <dgm:t>
        <a:bodyPr/>
        <a:lstStyle/>
        <a:p>
          <a:endParaRPr lang="en-GB"/>
        </a:p>
      </dgm:t>
    </dgm:pt>
    <dgm:pt modelId="{7711072C-AFF8-0243-A3E1-315758C6F75D}" type="sibTrans" cxnId="{BFEA16A0-228A-7848-A49A-66E895117D17}">
      <dgm:prSet/>
      <dgm:spPr/>
      <dgm:t>
        <a:bodyPr/>
        <a:lstStyle/>
        <a:p>
          <a:endParaRPr lang="en-GB"/>
        </a:p>
      </dgm:t>
    </dgm:pt>
    <dgm:pt modelId="{0D788503-D231-A14D-AE3B-E4AEB1CCAC0D}">
      <dgm:prSet/>
      <dgm:spPr/>
      <dgm:t>
        <a:bodyPr/>
        <a:lstStyle/>
        <a:p>
          <a:pPr>
            <a:buFont typeface="Arial" panose="020B0604020202020204" pitchFamily="34" charset="0"/>
            <a:buChar char="•"/>
          </a:pPr>
          <a:r>
            <a:rPr lang="en-GB"/>
            <a:t>Produces 532,634 predictions</a:t>
          </a:r>
        </a:p>
      </dgm:t>
    </dgm:pt>
    <dgm:pt modelId="{9C0C0085-4166-D844-9EEF-51F23355D738}" type="parTrans" cxnId="{EEF40879-DA8B-A94A-821E-F621359CAD63}">
      <dgm:prSet/>
      <dgm:spPr/>
      <dgm:t>
        <a:bodyPr/>
        <a:lstStyle/>
        <a:p>
          <a:endParaRPr lang="en-GB"/>
        </a:p>
      </dgm:t>
    </dgm:pt>
    <dgm:pt modelId="{3FADBC5A-E292-C74B-858E-CFB31F515257}" type="sibTrans" cxnId="{EEF40879-DA8B-A94A-821E-F621359CAD63}">
      <dgm:prSet/>
      <dgm:spPr/>
      <dgm:t>
        <a:bodyPr/>
        <a:lstStyle/>
        <a:p>
          <a:endParaRPr lang="en-GB"/>
        </a:p>
      </dgm:t>
    </dgm:pt>
    <dgm:pt modelId="{9F342BD3-3F7E-7243-B67F-9D35569C1C1A}">
      <dgm:prSet/>
      <dgm:spPr/>
      <dgm:t>
        <a:bodyPr/>
        <a:lstStyle/>
        <a:p>
          <a:pPr>
            <a:buNone/>
          </a:pPr>
          <a:r>
            <a:rPr lang="en-GB"/>
            <a:t>Product Scoring Table</a:t>
          </a:r>
        </a:p>
      </dgm:t>
    </dgm:pt>
    <dgm:pt modelId="{465CB2B1-02A0-B54F-8D64-C876017C2602}" type="parTrans" cxnId="{28BA8801-E14B-8246-A97E-F1BB38146D11}">
      <dgm:prSet/>
      <dgm:spPr/>
      <dgm:t>
        <a:bodyPr/>
        <a:lstStyle/>
        <a:p>
          <a:endParaRPr lang="en-GB"/>
        </a:p>
      </dgm:t>
    </dgm:pt>
    <dgm:pt modelId="{44F527D9-D4B1-294B-90FD-3722DEF2DFE9}" type="sibTrans" cxnId="{28BA8801-E14B-8246-A97E-F1BB38146D11}">
      <dgm:prSet/>
      <dgm:spPr/>
      <dgm:t>
        <a:bodyPr/>
        <a:lstStyle/>
        <a:p>
          <a:endParaRPr lang="en-GB"/>
        </a:p>
      </dgm:t>
    </dgm:pt>
    <dgm:pt modelId="{FD6BEB4B-B2B3-9144-8B67-B640557E5845}">
      <dgm:prSet/>
      <dgm:spPr/>
      <dgm:t>
        <a:bodyPr/>
        <a:lstStyle/>
        <a:p>
          <a:pPr>
            <a:buFont typeface="Arial" panose="020B0604020202020204" pitchFamily="34" charset="0"/>
            <a:buChar char="•"/>
          </a:pPr>
          <a:r>
            <a:rPr lang="en-GB"/>
            <a:t>9,636 products × 12 aspects</a:t>
          </a:r>
        </a:p>
      </dgm:t>
    </dgm:pt>
    <dgm:pt modelId="{21325283-62AF-264E-9E03-5EFF02D14537}" type="parTrans" cxnId="{D58B4044-5ECA-E343-B602-5BA46092989E}">
      <dgm:prSet/>
      <dgm:spPr/>
      <dgm:t>
        <a:bodyPr/>
        <a:lstStyle/>
        <a:p>
          <a:endParaRPr lang="en-GB"/>
        </a:p>
      </dgm:t>
    </dgm:pt>
    <dgm:pt modelId="{46794696-A2D9-1048-B17B-DB6B25D8B815}" type="sibTrans" cxnId="{D58B4044-5ECA-E343-B602-5BA46092989E}">
      <dgm:prSet/>
      <dgm:spPr/>
      <dgm:t>
        <a:bodyPr/>
        <a:lstStyle/>
        <a:p>
          <a:endParaRPr lang="en-GB"/>
        </a:p>
      </dgm:t>
    </dgm:pt>
    <dgm:pt modelId="{C1BC8963-ED29-F844-BE05-DFAB840EA704}">
      <dgm:prSet/>
      <dgm:spPr/>
      <dgm:t>
        <a:bodyPr/>
        <a:lstStyle/>
        <a:p>
          <a:pPr>
            <a:buFont typeface="Arial" panose="020B0604020202020204" pitchFamily="34" charset="0"/>
            <a:buChar char="•"/>
          </a:pPr>
          <a:r>
            <a:rPr lang="en-GB"/>
            <a:t>Score = (positive − negative) / total mentions</a:t>
          </a:r>
        </a:p>
      </dgm:t>
    </dgm:pt>
    <dgm:pt modelId="{001B5E84-1BC8-1549-8E35-C8076DB8DA9E}" type="parTrans" cxnId="{727B2C33-831E-3B41-BFA2-BDF7959AEAB5}">
      <dgm:prSet/>
      <dgm:spPr/>
      <dgm:t>
        <a:bodyPr/>
        <a:lstStyle/>
        <a:p>
          <a:endParaRPr lang="en-GB"/>
        </a:p>
      </dgm:t>
    </dgm:pt>
    <dgm:pt modelId="{3FB38369-C59C-9C40-95BA-7BBB18C109B6}" type="sibTrans" cxnId="{727B2C33-831E-3B41-BFA2-BDF7959AEAB5}">
      <dgm:prSet/>
      <dgm:spPr/>
      <dgm:t>
        <a:bodyPr/>
        <a:lstStyle/>
        <a:p>
          <a:endParaRPr lang="en-GB"/>
        </a:p>
      </dgm:t>
    </dgm:pt>
    <dgm:pt modelId="{6F74405C-C583-3543-9CF9-FE58923A2094}">
      <dgm:prSet/>
      <dgm:spPr/>
      <dgm:t>
        <a:bodyPr/>
        <a:lstStyle/>
        <a:p>
          <a:r>
            <a:rPr lang="en-GB"/>
            <a:t>RAG Chatbot</a:t>
          </a:r>
        </a:p>
      </dgm:t>
    </dgm:pt>
    <dgm:pt modelId="{CEF32A96-9DE3-644C-94F7-2585B47EB117}" type="parTrans" cxnId="{5756AA98-8F60-3A45-9005-AC01DDDE163D}">
      <dgm:prSet/>
      <dgm:spPr/>
      <dgm:t>
        <a:bodyPr/>
        <a:lstStyle/>
        <a:p>
          <a:endParaRPr lang="en-GB"/>
        </a:p>
      </dgm:t>
    </dgm:pt>
    <dgm:pt modelId="{86D21125-99F5-2645-B133-A2A6150C7879}" type="sibTrans" cxnId="{5756AA98-8F60-3A45-9005-AC01DDDE163D}">
      <dgm:prSet/>
      <dgm:spPr/>
      <dgm:t>
        <a:bodyPr/>
        <a:lstStyle/>
        <a:p>
          <a:endParaRPr lang="en-GB"/>
        </a:p>
      </dgm:t>
    </dgm:pt>
    <dgm:pt modelId="{9C08B255-6088-0B42-88E7-79B228D72783}">
      <dgm:prSet/>
      <dgm:spPr/>
      <dgm:t>
        <a:bodyPr/>
        <a:lstStyle/>
        <a:p>
          <a:pPr>
            <a:buFont typeface="Arial" panose="020B0604020202020204" pitchFamily="34" charset="0"/>
            <a:buChar char="•"/>
          </a:pPr>
          <a:r>
            <a:rPr lang="en-GB"/>
            <a:t>Embeddings: all-MiniLM-L6-v2 (all products), cosine top-20 retrieval</a:t>
          </a:r>
        </a:p>
      </dgm:t>
    </dgm:pt>
    <dgm:pt modelId="{94551314-6DF5-004B-9C85-E0B590D1B74A}" type="parTrans" cxnId="{F6DFD611-E6C6-3048-80D2-5128106871C3}">
      <dgm:prSet/>
      <dgm:spPr/>
      <dgm:t>
        <a:bodyPr/>
        <a:lstStyle/>
        <a:p>
          <a:endParaRPr lang="en-GB"/>
        </a:p>
      </dgm:t>
    </dgm:pt>
    <dgm:pt modelId="{CA8D024C-2B46-B543-B955-D01E09804A68}" type="sibTrans" cxnId="{F6DFD611-E6C6-3048-80D2-5128106871C3}">
      <dgm:prSet/>
      <dgm:spPr/>
      <dgm:t>
        <a:bodyPr/>
        <a:lstStyle/>
        <a:p>
          <a:endParaRPr lang="en-GB"/>
        </a:p>
      </dgm:t>
    </dgm:pt>
    <dgm:pt modelId="{524D6636-503C-CA43-827D-E1F23286D459}">
      <dgm:prSet/>
      <dgm:spPr/>
      <dgm:t>
        <a:bodyPr/>
        <a:lstStyle/>
        <a:p>
          <a:pPr>
            <a:buFont typeface="Arial" panose="020B0604020202020204" pitchFamily="34" charset="0"/>
            <a:buChar char="•"/>
          </a:pPr>
          <a:r>
            <a:rPr lang="en-GB"/>
            <a:t>Generator: DeepSeek-R1:8b for natural-language answers</a:t>
          </a:r>
        </a:p>
      </dgm:t>
    </dgm:pt>
    <dgm:pt modelId="{C8714257-B517-434B-A316-7C6527CD2460}" type="parTrans" cxnId="{141182BD-1A5D-F74D-AE19-A8351304ED06}">
      <dgm:prSet/>
      <dgm:spPr/>
      <dgm:t>
        <a:bodyPr/>
        <a:lstStyle/>
        <a:p>
          <a:endParaRPr lang="en-GB"/>
        </a:p>
      </dgm:t>
    </dgm:pt>
    <dgm:pt modelId="{897AC059-92F5-F647-A423-A07828DAA89C}" type="sibTrans" cxnId="{141182BD-1A5D-F74D-AE19-A8351304ED06}">
      <dgm:prSet/>
      <dgm:spPr/>
      <dgm:t>
        <a:bodyPr/>
        <a:lstStyle/>
        <a:p>
          <a:endParaRPr lang="en-GB"/>
        </a:p>
      </dgm:t>
    </dgm:pt>
    <dgm:pt modelId="{7E9E3804-49A0-D64F-BAE2-D8EEB966C5EC}" type="pres">
      <dgm:prSet presAssocID="{CFA886AB-7A83-6E44-95D7-A24F45CC8E46}" presName="Name0" presStyleCnt="0">
        <dgm:presLayoutVars>
          <dgm:dir/>
          <dgm:animLvl val="lvl"/>
          <dgm:resizeHandles val="exact"/>
        </dgm:presLayoutVars>
      </dgm:prSet>
      <dgm:spPr/>
    </dgm:pt>
    <dgm:pt modelId="{7661A5FD-C709-364F-8DA8-D80105C30874}" type="pres">
      <dgm:prSet presAssocID="{6F74405C-C583-3543-9CF9-FE58923A2094}" presName="boxAndChildren" presStyleCnt="0"/>
      <dgm:spPr/>
    </dgm:pt>
    <dgm:pt modelId="{D07B2FC2-C04C-7B45-B8A5-F713E6DE25FD}" type="pres">
      <dgm:prSet presAssocID="{6F74405C-C583-3543-9CF9-FE58923A2094}" presName="parentTextBox" presStyleLbl="node1" presStyleIdx="0" presStyleCnt="12"/>
      <dgm:spPr/>
    </dgm:pt>
    <dgm:pt modelId="{3904F74A-D80F-674A-8EE4-28CA31DDBC94}" type="pres">
      <dgm:prSet presAssocID="{6F74405C-C583-3543-9CF9-FE58923A2094}" presName="entireBox" presStyleLbl="node1" presStyleIdx="0" presStyleCnt="12"/>
      <dgm:spPr/>
    </dgm:pt>
    <dgm:pt modelId="{A5991A21-96E3-294D-9C7E-D10D487CE09F}" type="pres">
      <dgm:prSet presAssocID="{6F74405C-C583-3543-9CF9-FE58923A2094}" presName="descendantBox" presStyleCnt="0"/>
      <dgm:spPr/>
    </dgm:pt>
    <dgm:pt modelId="{4A20AAE5-3C3B-674C-88E7-6765C3FB5713}" type="pres">
      <dgm:prSet presAssocID="{9C08B255-6088-0B42-88E7-79B228D72783}" presName="childTextBox" presStyleLbl="fgAccFollowNode1" presStyleIdx="0" presStyleCnt="27">
        <dgm:presLayoutVars>
          <dgm:bulletEnabled val="1"/>
        </dgm:presLayoutVars>
      </dgm:prSet>
      <dgm:spPr/>
    </dgm:pt>
    <dgm:pt modelId="{E7BA81A7-B2A3-7848-B06C-48D406FFA656}" type="pres">
      <dgm:prSet presAssocID="{524D6636-503C-CA43-827D-E1F23286D459}" presName="childTextBox" presStyleLbl="fgAccFollowNode1" presStyleIdx="1" presStyleCnt="27">
        <dgm:presLayoutVars>
          <dgm:bulletEnabled val="1"/>
        </dgm:presLayoutVars>
      </dgm:prSet>
      <dgm:spPr/>
    </dgm:pt>
    <dgm:pt modelId="{2B0DE495-64F7-AA4C-9F98-379AD8E952F3}" type="pres">
      <dgm:prSet presAssocID="{44F527D9-D4B1-294B-90FD-3722DEF2DFE9}" presName="sp" presStyleCnt="0"/>
      <dgm:spPr/>
    </dgm:pt>
    <dgm:pt modelId="{74A9B53B-8146-194B-BC4F-5649066E715D}" type="pres">
      <dgm:prSet presAssocID="{9F342BD3-3F7E-7243-B67F-9D35569C1C1A}" presName="arrowAndChildren" presStyleCnt="0"/>
      <dgm:spPr/>
    </dgm:pt>
    <dgm:pt modelId="{BACC3254-37B9-8E49-B17D-8FB9D8C13AAB}" type="pres">
      <dgm:prSet presAssocID="{9F342BD3-3F7E-7243-B67F-9D35569C1C1A}" presName="parentTextArrow" presStyleLbl="node1" presStyleIdx="0" presStyleCnt="12"/>
      <dgm:spPr/>
    </dgm:pt>
    <dgm:pt modelId="{005F0DD4-5B31-6241-89CF-78053F55A8FD}" type="pres">
      <dgm:prSet presAssocID="{9F342BD3-3F7E-7243-B67F-9D35569C1C1A}" presName="arrow" presStyleLbl="node1" presStyleIdx="1" presStyleCnt="12"/>
      <dgm:spPr/>
    </dgm:pt>
    <dgm:pt modelId="{E075843B-2EFC-2948-8E3A-FA8513134DAB}" type="pres">
      <dgm:prSet presAssocID="{9F342BD3-3F7E-7243-B67F-9D35569C1C1A}" presName="descendantArrow" presStyleCnt="0"/>
      <dgm:spPr/>
    </dgm:pt>
    <dgm:pt modelId="{70A06D75-A061-E947-8677-B3454FA2CE65}" type="pres">
      <dgm:prSet presAssocID="{FD6BEB4B-B2B3-9144-8B67-B640557E5845}" presName="childTextArrow" presStyleLbl="fgAccFollowNode1" presStyleIdx="2" presStyleCnt="27">
        <dgm:presLayoutVars>
          <dgm:bulletEnabled val="1"/>
        </dgm:presLayoutVars>
      </dgm:prSet>
      <dgm:spPr/>
    </dgm:pt>
    <dgm:pt modelId="{F0542BBD-272E-FD4D-8B60-712EF70306B2}" type="pres">
      <dgm:prSet presAssocID="{C1BC8963-ED29-F844-BE05-DFAB840EA704}" presName="childTextArrow" presStyleLbl="fgAccFollowNode1" presStyleIdx="3" presStyleCnt="27">
        <dgm:presLayoutVars>
          <dgm:bulletEnabled val="1"/>
        </dgm:presLayoutVars>
      </dgm:prSet>
      <dgm:spPr/>
    </dgm:pt>
    <dgm:pt modelId="{E81E9DEA-6465-A448-A990-31C51CD4210B}" type="pres">
      <dgm:prSet presAssocID="{C859758D-CD10-004E-B169-24B41DD67A26}" presName="sp" presStyleCnt="0"/>
      <dgm:spPr/>
    </dgm:pt>
    <dgm:pt modelId="{CC0F215C-E629-F043-BCE9-D2DE02D6B303}" type="pres">
      <dgm:prSet presAssocID="{02C83FCB-5EA9-E649-8AA7-D28227C5DD5B}" presName="arrowAndChildren" presStyleCnt="0"/>
      <dgm:spPr/>
    </dgm:pt>
    <dgm:pt modelId="{3D681D3A-2636-F342-914D-FBD85F6A0538}" type="pres">
      <dgm:prSet presAssocID="{02C83FCB-5EA9-E649-8AA7-D28227C5DD5B}" presName="parentTextArrow" presStyleLbl="node1" presStyleIdx="1" presStyleCnt="12"/>
      <dgm:spPr/>
    </dgm:pt>
    <dgm:pt modelId="{FE7AD671-0EDE-A74C-82C3-1A1C46965552}" type="pres">
      <dgm:prSet presAssocID="{02C83FCB-5EA9-E649-8AA7-D28227C5DD5B}" presName="arrow" presStyleLbl="node1" presStyleIdx="2" presStyleCnt="12"/>
      <dgm:spPr/>
    </dgm:pt>
    <dgm:pt modelId="{A24C0079-ABEC-6E4A-B7F7-4C90E5B4F11C}" type="pres">
      <dgm:prSet presAssocID="{02C83FCB-5EA9-E649-8AA7-D28227C5DD5B}" presName="descendantArrow" presStyleCnt="0"/>
      <dgm:spPr/>
    </dgm:pt>
    <dgm:pt modelId="{FAE92401-0199-894C-8217-9E489F9CED5E}" type="pres">
      <dgm:prSet presAssocID="{BF8C0F06-BBE3-144D-A60F-20357332268F}" presName="childTextArrow" presStyleLbl="fgAccFollowNode1" presStyleIdx="4" presStyleCnt="27">
        <dgm:presLayoutVars>
          <dgm:bulletEnabled val="1"/>
        </dgm:presLayoutVars>
      </dgm:prSet>
      <dgm:spPr/>
    </dgm:pt>
    <dgm:pt modelId="{C9C60664-9DFA-924E-856E-75D13346CEC8}" type="pres">
      <dgm:prSet presAssocID="{0D788503-D231-A14D-AE3B-E4AEB1CCAC0D}" presName="childTextArrow" presStyleLbl="fgAccFollowNode1" presStyleIdx="5" presStyleCnt="27">
        <dgm:presLayoutVars>
          <dgm:bulletEnabled val="1"/>
        </dgm:presLayoutVars>
      </dgm:prSet>
      <dgm:spPr/>
    </dgm:pt>
    <dgm:pt modelId="{DBBF71BD-C059-2246-97C9-69F49083D090}" type="pres">
      <dgm:prSet presAssocID="{77F5C524-718B-B743-B748-A1841EC3B710}" presName="sp" presStyleCnt="0"/>
      <dgm:spPr/>
    </dgm:pt>
    <dgm:pt modelId="{F737BEB5-6EC1-D046-B45D-36D762556FB6}" type="pres">
      <dgm:prSet presAssocID="{F6EC3135-7313-E945-8F19-EDBC570C7126}" presName="arrowAndChildren" presStyleCnt="0"/>
      <dgm:spPr/>
    </dgm:pt>
    <dgm:pt modelId="{E0A5D4BC-F03F-6C4B-A8D2-6722E5EE9065}" type="pres">
      <dgm:prSet presAssocID="{F6EC3135-7313-E945-8F19-EDBC570C7126}" presName="parentTextArrow" presStyleLbl="node1" presStyleIdx="2" presStyleCnt="12"/>
      <dgm:spPr/>
    </dgm:pt>
    <dgm:pt modelId="{BFF6892B-3AB4-8A4B-A8EF-0900ACC9B04E}" type="pres">
      <dgm:prSet presAssocID="{F6EC3135-7313-E945-8F19-EDBC570C7126}" presName="arrow" presStyleLbl="node1" presStyleIdx="3" presStyleCnt="12"/>
      <dgm:spPr/>
    </dgm:pt>
    <dgm:pt modelId="{97AD9AB3-297F-5246-9852-A17777A30B33}" type="pres">
      <dgm:prSet presAssocID="{F6EC3135-7313-E945-8F19-EDBC570C7126}" presName="descendantArrow" presStyleCnt="0"/>
      <dgm:spPr/>
    </dgm:pt>
    <dgm:pt modelId="{37F67018-FD00-0F42-8FE5-E3E8D6861827}" type="pres">
      <dgm:prSet presAssocID="{937A0BAF-EF6F-0140-9AAC-34AB505D39AC}" presName="childTextArrow" presStyleLbl="fgAccFollowNode1" presStyleIdx="6" presStyleCnt="27">
        <dgm:presLayoutVars>
          <dgm:bulletEnabled val="1"/>
        </dgm:presLayoutVars>
      </dgm:prSet>
      <dgm:spPr/>
    </dgm:pt>
    <dgm:pt modelId="{97D31BA5-20E8-0643-B00E-9AF572B368D2}" type="pres">
      <dgm:prSet presAssocID="{77A4F120-10EE-3C45-862F-7591FB7BBEF0}" presName="childTextArrow" presStyleLbl="fgAccFollowNode1" presStyleIdx="7" presStyleCnt="27">
        <dgm:presLayoutVars>
          <dgm:bulletEnabled val="1"/>
        </dgm:presLayoutVars>
      </dgm:prSet>
      <dgm:spPr/>
    </dgm:pt>
    <dgm:pt modelId="{A89BC118-407E-5A4F-828E-18E8F0228F36}" type="pres">
      <dgm:prSet presAssocID="{3FFA15AE-A6DE-5C48-A23B-110DCE26A15F}" presName="sp" presStyleCnt="0"/>
      <dgm:spPr/>
    </dgm:pt>
    <dgm:pt modelId="{67F3F91D-390A-2841-A5B8-787029B40C48}" type="pres">
      <dgm:prSet presAssocID="{48BBAE70-1CF4-344F-BCA5-5EF0776F3814}" presName="arrowAndChildren" presStyleCnt="0"/>
      <dgm:spPr/>
    </dgm:pt>
    <dgm:pt modelId="{B16B6B3C-14E6-E948-8AE3-B1420BFD54AF}" type="pres">
      <dgm:prSet presAssocID="{48BBAE70-1CF4-344F-BCA5-5EF0776F3814}" presName="parentTextArrow" presStyleLbl="node1" presStyleIdx="3" presStyleCnt="12"/>
      <dgm:spPr/>
    </dgm:pt>
    <dgm:pt modelId="{26DA757E-8D14-3147-B8B0-9FF6EC7666FF}" type="pres">
      <dgm:prSet presAssocID="{48BBAE70-1CF4-344F-BCA5-5EF0776F3814}" presName="arrow" presStyleLbl="node1" presStyleIdx="4" presStyleCnt="12"/>
      <dgm:spPr/>
    </dgm:pt>
    <dgm:pt modelId="{CA7ED24A-7004-114F-A5D6-2E062F7193A8}" type="pres">
      <dgm:prSet presAssocID="{48BBAE70-1CF4-344F-BCA5-5EF0776F3814}" presName="descendantArrow" presStyleCnt="0"/>
      <dgm:spPr/>
    </dgm:pt>
    <dgm:pt modelId="{7F51930E-31D1-B844-8F8D-EE39E3F804E8}" type="pres">
      <dgm:prSet presAssocID="{B25C53A7-F776-9843-8323-CBE8D042B9C3}" presName="childTextArrow" presStyleLbl="fgAccFollowNode1" presStyleIdx="8" presStyleCnt="27">
        <dgm:presLayoutVars>
          <dgm:bulletEnabled val="1"/>
        </dgm:presLayoutVars>
      </dgm:prSet>
      <dgm:spPr/>
    </dgm:pt>
    <dgm:pt modelId="{E6372D88-D7BF-9F47-9A53-AB1630571A51}" type="pres">
      <dgm:prSet presAssocID="{AE811854-1D30-554F-A7F7-4EA50AAD1E8E}" presName="childTextArrow" presStyleLbl="fgAccFollowNode1" presStyleIdx="9" presStyleCnt="27">
        <dgm:presLayoutVars>
          <dgm:bulletEnabled val="1"/>
        </dgm:presLayoutVars>
      </dgm:prSet>
      <dgm:spPr/>
    </dgm:pt>
    <dgm:pt modelId="{632379AB-FCB3-4A45-B393-3739DD71DC36}" type="pres">
      <dgm:prSet presAssocID="{F80EF758-38EB-E448-81E9-DE681DB310E0}" presName="sp" presStyleCnt="0"/>
      <dgm:spPr/>
    </dgm:pt>
    <dgm:pt modelId="{6C9423CE-1F27-6944-9D57-6BE9149CD4E9}" type="pres">
      <dgm:prSet presAssocID="{81A84A8E-1D4A-0A4C-8C92-D00B7FBFF7F1}" presName="arrowAndChildren" presStyleCnt="0"/>
      <dgm:spPr/>
    </dgm:pt>
    <dgm:pt modelId="{72083434-C2C2-2644-B504-B67743F12BE9}" type="pres">
      <dgm:prSet presAssocID="{81A84A8E-1D4A-0A4C-8C92-D00B7FBFF7F1}" presName="parentTextArrow" presStyleLbl="node1" presStyleIdx="4" presStyleCnt="12"/>
      <dgm:spPr/>
    </dgm:pt>
    <dgm:pt modelId="{C0D49345-3194-7B4E-A9D0-09AB8321912E}" type="pres">
      <dgm:prSet presAssocID="{81A84A8E-1D4A-0A4C-8C92-D00B7FBFF7F1}" presName="arrow" presStyleLbl="node1" presStyleIdx="5" presStyleCnt="12"/>
      <dgm:spPr/>
    </dgm:pt>
    <dgm:pt modelId="{76926372-17CC-594E-9332-AA8C83AEC3B4}" type="pres">
      <dgm:prSet presAssocID="{81A84A8E-1D4A-0A4C-8C92-D00B7FBFF7F1}" presName="descendantArrow" presStyleCnt="0"/>
      <dgm:spPr/>
    </dgm:pt>
    <dgm:pt modelId="{73B715DE-20BB-1E4E-A76D-C8C7FCC4EFA7}" type="pres">
      <dgm:prSet presAssocID="{011B41FE-0032-5745-A5EF-3398D3D7C07A}" presName="childTextArrow" presStyleLbl="fgAccFollowNode1" presStyleIdx="10" presStyleCnt="27">
        <dgm:presLayoutVars>
          <dgm:bulletEnabled val="1"/>
        </dgm:presLayoutVars>
      </dgm:prSet>
      <dgm:spPr/>
    </dgm:pt>
    <dgm:pt modelId="{47C21217-887D-A943-95A7-C48235687BDB}" type="pres">
      <dgm:prSet presAssocID="{0E093AC2-4D46-A74B-B725-AA87699C375E}" presName="childTextArrow" presStyleLbl="fgAccFollowNode1" presStyleIdx="11" presStyleCnt="27">
        <dgm:presLayoutVars>
          <dgm:bulletEnabled val="1"/>
        </dgm:presLayoutVars>
      </dgm:prSet>
      <dgm:spPr/>
    </dgm:pt>
    <dgm:pt modelId="{C5E46C93-AB91-294B-9CCB-60CE16236956}" type="pres">
      <dgm:prSet presAssocID="{342D34B8-925C-774A-A852-D93D36B61061}" presName="childTextArrow" presStyleLbl="fgAccFollowNode1" presStyleIdx="12" presStyleCnt="27">
        <dgm:presLayoutVars>
          <dgm:bulletEnabled val="1"/>
        </dgm:presLayoutVars>
      </dgm:prSet>
      <dgm:spPr/>
    </dgm:pt>
    <dgm:pt modelId="{2BF3C960-6578-A844-A0A2-F26E65DF50C0}" type="pres">
      <dgm:prSet presAssocID="{669732F5-A759-2340-95C7-D7C132ABA452}" presName="sp" presStyleCnt="0"/>
      <dgm:spPr/>
    </dgm:pt>
    <dgm:pt modelId="{03C07F7D-7E9B-0645-917A-71642936E5DA}" type="pres">
      <dgm:prSet presAssocID="{9DC49503-5A4F-F547-AAF8-018B0D430225}" presName="arrowAndChildren" presStyleCnt="0"/>
      <dgm:spPr/>
    </dgm:pt>
    <dgm:pt modelId="{8C1D73EC-517E-C248-9868-D79BA1CD32F5}" type="pres">
      <dgm:prSet presAssocID="{9DC49503-5A4F-F547-AAF8-018B0D430225}" presName="parentTextArrow" presStyleLbl="node1" presStyleIdx="5" presStyleCnt="12"/>
      <dgm:spPr/>
    </dgm:pt>
    <dgm:pt modelId="{4ABA6DFA-5A9C-3D4E-8D1F-8B7A5C7A662F}" type="pres">
      <dgm:prSet presAssocID="{9DC49503-5A4F-F547-AAF8-018B0D430225}" presName="arrow" presStyleLbl="node1" presStyleIdx="6" presStyleCnt="12"/>
      <dgm:spPr/>
    </dgm:pt>
    <dgm:pt modelId="{5F7CC1E7-E27C-6E45-9496-ABF27725C0F5}" type="pres">
      <dgm:prSet presAssocID="{9DC49503-5A4F-F547-AAF8-018B0D430225}" presName="descendantArrow" presStyleCnt="0"/>
      <dgm:spPr/>
    </dgm:pt>
    <dgm:pt modelId="{84F307AE-30DD-5A4A-A3DF-AAECE36B62AF}" type="pres">
      <dgm:prSet presAssocID="{7105323C-F027-DC4F-BFD3-6D0A7EFF6693}" presName="childTextArrow" presStyleLbl="fgAccFollowNode1" presStyleIdx="13" presStyleCnt="27">
        <dgm:presLayoutVars>
          <dgm:bulletEnabled val="1"/>
        </dgm:presLayoutVars>
      </dgm:prSet>
      <dgm:spPr/>
    </dgm:pt>
    <dgm:pt modelId="{C370AD73-6E49-0343-BFA1-61C4D868352D}" type="pres">
      <dgm:prSet presAssocID="{51864566-2AFA-A846-94E3-0E675A51D2FD}" presName="childTextArrow" presStyleLbl="fgAccFollowNode1" presStyleIdx="14" presStyleCnt="27">
        <dgm:presLayoutVars>
          <dgm:bulletEnabled val="1"/>
        </dgm:presLayoutVars>
      </dgm:prSet>
      <dgm:spPr/>
    </dgm:pt>
    <dgm:pt modelId="{D6BA48BB-81A8-DA44-9FA0-CD625D08257E}" type="pres">
      <dgm:prSet presAssocID="{C25E2C99-66CD-9943-A2B4-4CB79166B1C2}" presName="sp" presStyleCnt="0"/>
      <dgm:spPr/>
    </dgm:pt>
    <dgm:pt modelId="{A7836174-CDA3-A443-97C1-E7893C267517}" type="pres">
      <dgm:prSet presAssocID="{D05EAC5A-5B60-F04C-A420-4838D6C9BD71}" presName="arrowAndChildren" presStyleCnt="0"/>
      <dgm:spPr/>
    </dgm:pt>
    <dgm:pt modelId="{683FD592-2CE0-5143-A39A-F79F7A70A0B6}" type="pres">
      <dgm:prSet presAssocID="{D05EAC5A-5B60-F04C-A420-4838D6C9BD71}" presName="parentTextArrow" presStyleLbl="node1" presStyleIdx="6" presStyleCnt="12"/>
      <dgm:spPr/>
    </dgm:pt>
    <dgm:pt modelId="{30B92379-98AF-3F46-BC9B-F53E259248DC}" type="pres">
      <dgm:prSet presAssocID="{D05EAC5A-5B60-F04C-A420-4838D6C9BD71}" presName="arrow" presStyleLbl="node1" presStyleIdx="7" presStyleCnt="12"/>
      <dgm:spPr/>
    </dgm:pt>
    <dgm:pt modelId="{9E7C1E1C-7FC5-6C4C-935A-CE3B3BC8A4C5}" type="pres">
      <dgm:prSet presAssocID="{D05EAC5A-5B60-F04C-A420-4838D6C9BD71}" presName="descendantArrow" presStyleCnt="0"/>
      <dgm:spPr/>
    </dgm:pt>
    <dgm:pt modelId="{4EE55244-1BD4-0C40-8442-AA0ED43D0C9C}" type="pres">
      <dgm:prSet presAssocID="{785202F5-8405-4943-922E-065CF9CDDA39}" presName="childTextArrow" presStyleLbl="fgAccFollowNode1" presStyleIdx="15" presStyleCnt="27">
        <dgm:presLayoutVars>
          <dgm:bulletEnabled val="1"/>
        </dgm:presLayoutVars>
      </dgm:prSet>
      <dgm:spPr/>
    </dgm:pt>
    <dgm:pt modelId="{A4E81A4B-9BB0-1E41-9D62-4A563200CCA2}" type="pres">
      <dgm:prSet presAssocID="{CEA02AF0-FFAC-7241-81C8-2923E15752F5}" presName="childTextArrow" presStyleLbl="fgAccFollowNode1" presStyleIdx="16" presStyleCnt="27">
        <dgm:presLayoutVars>
          <dgm:bulletEnabled val="1"/>
        </dgm:presLayoutVars>
      </dgm:prSet>
      <dgm:spPr/>
    </dgm:pt>
    <dgm:pt modelId="{8B6DA27A-8D8D-864B-862F-BED80E8F5AE9}" type="pres">
      <dgm:prSet presAssocID="{4884EA45-B9E0-CA4C-9D54-9A14555C1A04}" presName="childTextArrow" presStyleLbl="fgAccFollowNode1" presStyleIdx="17" presStyleCnt="27">
        <dgm:presLayoutVars>
          <dgm:bulletEnabled val="1"/>
        </dgm:presLayoutVars>
      </dgm:prSet>
      <dgm:spPr/>
    </dgm:pt>
    <dgm:pt modelId="{53739B35-5213-DF4B-8E29-93541BD9E76A}" type="pres">
      <dgm:prSet presAssocID="{55EECF5F-D353-2448-8D2F-C2668A3447B2}" presName="sp" presStyleCnt="0"/>
      <dgm:spPr/>
    </dgm:pt>
    <dgm:pt modelId="{04629E5A-2AD5-E64A-9522-EE56E2A32C34}" type="pres">
      <dgm:prSet presAssocID="{F423C740-E81D-7A4F-A147-FE8E23ED1847}" presName="arrowAndChildren" presStyleCnt="0"/>
      <dgm:spPr/>
    </dgm:pt>
    <dgm:pt modelId="{48B052D7-F012-8B4F-92EF-DE8E1C2AFE5F}" type="pres">
      <dgm:prSet presAssocID="{F423C740-E81D-7A4F-A147-FE8E23ED1847}" presName="parentTextArrow" presStyleLbl="node1" presStyleIdx="7" presStyleCnt="12"/>
      <dgm:spPr/>
    </dgm:pt>
    <dgm:pt modelId="{E8E5FCE4-5689-9B45-AC29-BEC315474DAB}" type="pres">
      <dgm:prSet presAssocID="{F423C740-E81D-7A4F-A147-FE8E23ED1847}" presName="arrow" presStyleLbl="node1" presStyleIdx="8" presStyleCnt="12"/>
      <dgm:spPr/>
    </dgm:pt>
    <dgm:pt modelId="{6B25FBE7-502A-804D-A677-7A17EE28D5AD}" type="pres">
      <dgm:prSet presAssocID="{F423C740-E81D-7A4F-A147-FE8E23ED1847}" presName="descendantArrow" presStyleCnt="0"/>
      <dgm:spPr/>
    </dgm:pt>
    <dgm:pt modelId="{B92849A3-C031-C141-86EF-0BB8D45FD3AB}" type="pres">
      <dgm:prSet presAssocID="{0C09F31F-5952-4E4B-AED4-2366933D2F07}" presName="childTextArrow" presStyleLbl="fgAccFollowNode1" presStyleIdx="18" presStyleCnt="27">
        <dgm:presLayoutVars>
          <dgm:bulletEnabled val="1"/>
        </dgm:presLayoutVars>
      </dgm:prSet>
      <dgm:spPr/>
    </dgm:pt>
    <dgm:pt modelId="{BB32982A-6BAB-B346-BA3B-DD1899094527}" type="pres">
      <dgm:prSet presAssocID="{467B768F-7988-5346-9D54-CF1183D1A891}" presName="childTextArrow" presStyleLbl="fgAccFollowNode1" presStyleIdx="19" presStyleCnt="27">
        <dgm:presLayoutVars>
          <dgm:bulletEnabled val="1"/>
        </dgm:presLayoutVars>
      </dgm:prSet>
      <dgm:spPr/>
    </dgm:pt>
    <dgm:pt modelId="{9ABAE2A3-3F38-1C45-9ACB-6828D8CAF6C4}" type="pres">
      <dgm:prSet presAssocID="{F43D7011-1551-794A-9D52-3184A28DE45A}" presName="sp" presStyleCnt="0"/>
      <dgm:spPr/>
    </dgm:pt>
    <dgm:pt modelId="{B60742E9-D7B3-4D4E-B9CF-E2A8D2E5CBCA}" type="pres">
      <dgm:prSet presAssocID="{764F335E-B878-E349-9551-019E26302E50}" presName="arrowAndChildren" presStyleCnt="0"/>
      <dgm:spPr/>
    </dgm:pt>
    <dgm:pt modelId="{D507A145-37D8-D740-8D21-33891163F110}" type="pres">
      <dgm:prSet presAssocID="{764F335E-B878-E349-9551-019E26302E50}" presName="parentTextArrow" presStyleLbl="node1" presStyleIdx="8" presStyleCnt="12"/>
      <dgm:spPr/>
    </dgm:pt>
    <dgm:pt modelId="{4A21107F-FAD1-4A43-A7B3-6AA982645EFB}" type="pres">
      <dgm:prSet presAssocID="{764F335E-B878-E349-9551-019E26302E50}" presName="arrow" presStyleLbl="node1" presStyleIdx="9" presStyleCnt="12"/>
      <dgm:spPr/>
    </dgm:pt>
    <dgm:pt modelId="{E8BA73FC-BA72-F74D-B486-BE418D96B39E}" type="pres">
      <dgm:prSet presAssocID="{764F335E-B878-E349-9551-019E26302E50}" presName="descendantArrow" presStyleCnt="0"/>
      <dgm:spPr/>
    </dgm:pt>
    <dgm:pt modelId="{F566ED6C-D4F1-AA49-A7FA-BA67D0DC65EE}" type="pres">
      <dgm:prSet presAssocID="{67D03B73-46F0-7648-A2AA-1300E0C9BEA4}" presName="childTextArrow" presStyleLbl="fgAccFollowNode1" presStyleIdx="20" presStyleCnt="27">
        <dgm:presLayoutVars>
          <dgm:bulletEnabled val="1"/>
        </dgm:presLayoutVars>
      </dgm:prSet>
      <dgm:spPr/>
    </dgm:pt>
    <dgm:pt modelId="{C6379E9D-9006-D54F-A974-2E050EAC1D8C}" type="pres">
      <dgm:prSet presAssocID="{6D9D85F9-2B70-954E-B3FE-85A6B351D583}" presName="childTextArrow" presStyleLbl="fgAccFollowNode1" presStyleIdx="21" presStyleCnt="27">
        <dgm:presLayoutVars>
          <dgm:bulletEnabled val="1"/>
        </dgm:presLayoutVars>
      </dgm:prSet>
      <dgm:spPr/>
    </dgm:pt>
    <dgm:pt modelId="{8251CC10-8EFA-334B-9D20-CCF358619513}" type="pres">
      <dgm:prSet presAssocID="{122969FA-AD4D-D648-AA1A-D23AD82670BC}" presName="childTextArrow" presStyleLbl="fgAccFollowNode1" presStyleIdx="22" presStyleCnt="27">
        <dgm:presLayoutVars>
          <dgm:bulletEnabled val="1"/>
        </dgm:presLayoutVars>
      </dgm:prSet>
      <dgm:spPr/>
    </dgm:pt>
    <dgm:pt modelId="{2ABCF581-9D86-ED4D-9470-BD0A48F24352}" type="pres">
      <dgm:prSet presAssocID="{3DF33CB1-D852-3840-9116-0099626DF97C}" presName="sp" presStyleCnt="0"/>
      <dgm:spPr/>
    </dgm:pt>
    <dgm:pt modelId="{D002B73D-0FBE-2643-829A-0D808288220F}" type="pres">
      <dgm:prSet presAssocID="{A3E46C29-1B05-5D41-8413-6DCB8CA4ACAF}" presName="arrowAndChildren" presStyleCnt="0"/>
      <dgm:spPr/>
    </dgm:pt>
    <dgm:pt modelId="{570F8671-AB30-6B4A-A523-079B3DC6F909}" type="pres">
      <dgm:prSet presAssocID="{A3E46C29-1B05-5D41-8413-6DCB8CA4ACAF}" presName="parentTextArrow" presStyleLbl="node1" presStyleIdx="9" presStyleCnt="12"/>
      <dgm:spPr/>
    </dgm:pt>
    <dgm:pt modelId="{C83F34C2-4B8A-6541-BAEE-BFEA04C4EC5A}" type="pres">
      <dgm:prSet presAssocID="{A3E46C29-1B05-5D41-8413-6DCB8CA4ACAF}" presName="arrow" presStyleLbl="node1" presStyleIdx="10" presStyleCnt="12" custScaleX="99993" custScaleY="100057"/>
      <dgm:spPr/>
    </dgm:pt>
    <dgm:pt modelId="{CA053566-B7E0-344C-9865-6FDEFA5EA745}" type="pres">
      <dgm:prSet presAssocID="{A3E46C29-1B05-5D41-8413-6DCB8CA4ACAF}" presName="descendantArrow" presStyleCnt="0"/>
      <dgm:spPr/>
    </dgm:pt>
    <dgm:pt modelId="{F1CA04D6-E69C-3C40-944B-0871C0502DDA}" type="pres">
      <dgm:prSet presAssocID="{BF4A2CAD-6984-E844-84B7-A17A335197C0}" presName="childTextArrow" presStyleLbl="fgAccFollowNode1" presStyleIdx="23" presStyleCnt="27">
        <dgm:presLayoutVars>
          <dgm:bulletEnabled val="1"/>
        </dgm:presLayoutVars>
      </dgm:prSet>
      <dgm:spPr/>
    </dgm:pt>
    <dgm:pt modelId="{0C2B654C-4B9E-874F-B612-75716B0E47FB}" type="pres">
      <dgm:prSet presAssocID="{47E209D2-364E-284B-B6FC-A00118854FE4}" presName="childTextArrow" presStyleLbl="fgAccFollowNode1" presStyleIdx="24" presStyleCnt="27">
        <dgm:presLayoutVars>
          <dgm:bulletEnabled val="1"/>
        </dgm:presLayoutVars>
      </dgm:prSet>
      <dgm:spPr/>
    </dgm:pt>
    <dgm:pt modelId="{7E439D25-05D8-334A-A681-6E76AEC0DFF3}" type="pres">
      <dgm:prSet presAssocID="{0383B705-B9AB-5A4F-A273-0AC9F193A064}" presName="sp" presStyleCnt="0"/>
      <dgm:spPr/>
    </dgm:pt>
    <dgm:pt modelId="{05DF14DE-04B4-B54D-98E5-EA0E12F7C678}" type="pres">
      <dgm:prSet presAssocID="{A4427896-511F-C341-97BA-BB3354B38A7B}" presName="arrowAndChildren" presStyleCnt="0"/>
      <dgm:spPr/>
    </dgm:pt>
    <dgm:pt modelId="{EED84293-4917-864D-912B-B53AA0B114B3}" type="pres">
      <dgm:prSet presAssocID="{A4427896-511F-C341-97BA-BB3354B38A7B}" presName="parentTextArrow" presStyleLbl="node1" presStyleIdx="10" presStyleCnt="12"/>
      <dgm:spPr/>
    </dgm:pt>
    <dgm:pt modelId="{222E267C-6DC3-F64A-8413-25A66A503D21}" type="pres">
      <dgm:prSet presAssocID="{A4427896-511F-C341-97BA-BB3354B38A7B}" presName="arrow" presStyleLbl="node1" presStyleIdx="11" presStyleCnt="12" custLinFactNeighborY="-46285"/>
      <dgm:spPr/>
    </dgm:pt>
    <dgm:pt modelId="{E792A39F-E31B-2B46-9606-92917A676DA8}" type="pres">
      <dgm:prSet presAssocID="{A4427896-511F-C341-97BA-BB3354B38A7B}" presName="descendantArrow" presStyleCnt="0"/>
      <dgm:spPr/>
    </dgm:pt>
    <dgm:pt modelId="{F13F5F76-A112-D34F-A4DE-4F0A4C1ECFE2}" type="pres">
      <dgm:prSet presAssocID="{78F2562B-14E8-7840-B4F3-02F14B805D9D}" presName="childTextArrow" presStyleLbl="fgAccFollowNode1" presStyleIdx="25" presStyleCnt="27">
        <dgm:presLayoutVars>
          <dgm:bulletEnabled val="1"/>
        </dgm:presLayoutVars>
      </dgm:prSet>
      <dgm:spPr/>
    </dgm:pt>
    <dgm:pt modelId="{94FF4F04-9ACA-D148-A979-343F40E01033}" type="pres">
      <dgm:prSet presAssocID="{173EE078-D121-AC43-BE1F-9702D680A16A}" presName="childTextArrow" presStyleLbl="fgAccFollowNode1" presStyleIdx="26" presStyleCnt="27">
        <dgm:presLayoutVars>
          <dgm:bulletEnabled val="1"/>
        </dgm:presLayoutVars>
      </dgm:prSet>
      <dgm:spPr/>
    </dgm:pt>
  </dgm:ptLst>
  <dgm:cxnLst>
    <dgm:cxn modelId="{28BA8801-E14B-8246-A97E-F1BB38146D11}" srcId="{CFA886AB-7A83-6E44-95D7-A24F45CC8E46}" destId="{9F342BD3-3F7E-7243-B67F-9D35569C1C1A}" srcOrd="10" destOrd="0" parTransId="{465CB2B1-02A0-B54F-8D64-C876017C2602}" sibTransId="{44F527D9-D4B1-294B-90FD-3722DEF2DFE9}"/>
    <dgm:cxn modelId="{4887FB01-59C6-E54B-8BD0-22DA801CFE3A}" type="presOf" srcId="{9DC49503-5A4F-F547-AAF8-018B0D430225}" destId="{4ABA6DFA-5A9C-3D4E-8D1F-8B7A5C7A662F}" srcOrd="1" destOrd="0" presId="urn:microsoft.com/office/officeart/2005/8/layout/process4"/>
    <dgm:cxn modelId="{CC1CC103-379A-334E-82AA-63E2A27E7A20}" srcId="{A3E46C29-1B05-5D41-8413-6DCB8CA4ACAF}" destId="{47E209D2-364E-284B-B6FC-A00118854FE4}" srcOrd="1" destOrd="0" parTransId="{1D8774D0-23BA-2843-A503-141E66D6D25D}" sibTransId="{0C7FA443-82E0-E947-9564-7E4BF43C6B9C}"/>
    <dgm:cxn modelId="{81196A0A-2F34-E740-917C-06996FC8E408}" srcId="{764F335E-B878-E349-9551-019E26302E50}" destId="{122969FA-AD4D-D648-AA1A-D23AD82670BC}" srcOrd="2" destOrd="0" parTransId="{AFFB226E-D1F3-F74C-BEB0-CADF0A0CCC2D}" sibTransId="{B0D8F338-A40B-E046-AE91-994A3606845E}"/>
    <dgm:cxn modelId="{3FE6A80E-B00E-2244-95DE-B51A686EF421}" srcId="{D05EAC5A-5B60-F04C-A420-4838D6C9BD71}" destId="{CEA02AF0-FFAC-7241-81C8-2923E15752F5}" srcOrd="1" destOrd="0" parTransId="{420FAC6B-5A58-F94B-86AE-54CBA0723371}" sibTransId="{27D3CCED-DA5C-A04B-B815-89598CFF3DB0}"/>
    <dgm:cxn modelId="{F6DFD611-E6C6-3048-80D2-5128106871C3}" srcId="{6F74405C-C583-3543-9CF9-FE58923A2094}" destId="{9C08B255-6088-0B42-88E7-79B228D72783}" srcOrd="0" destOrd="0" parTransId="{94551314-6DF5-004B-9C85-E0B590D1B74A}" sibTransId="{CA8D024C-2B46-B543-B955-D01E09804A68}"/>
    <dgm:cxn modelId="{14657E20-ABD1-1840-87C0-6292F09B1393}" type="presOf" srcId="{C1BC8963-ED29-F844-BE05-DFAB840EA704}" destId="{F0542BBD-272E-FD4D-8B60-712EF70306B2}" srcOrd="0" destOrd="0" presId="urn:microsoft.com/office/officeart/2005/8/layout/process4"/>
    <dgm:cxn modelId="{1337682D-A371-8B4E-AA1B-EB383A4B8C5A}" type="presOf" srcId="{47E209D2-364E-284B-B6FC-A00118854FE4}" destId="{0C2B654C-4B9E-874F-B612-75716B0E47FB}" srcOrd="0" destOrd="0" presId="urn:microsoft.com/office/officeart/2005/8/layout/process4"/>
    <dgm:cxn modelId="{688B0832-96C5-974B-A927-E901717FAE18}" srcId="{F423C740-E81D-7A4F-A147-FE8E23ED1847}" destId="{0C09F31F-5952-4E4B-AED4-2366933D2F07}" srcOrd="0" destOrd="0" parTransId="{4B22335F-4D53-344E-AF84-82162EA3A594}" sibTransId="{CEDBC571-2862-8B4F-8B0D-56480A95F266}"/>
    <dgm:cxn modelId="{727B2C33-831E-3B41-BFA2-BDF7959AEAB5}" srcId="{9F342BD3-3F7E-7243-B67F-9D35569C1C1A}" destId="{C1BC8963-ED29-F844-BE05-DFAB840EA704}" srcOrd="1" destOrd="0" parTransId="{001B5E84-1BC8-1549-8E35-C8076DB8DA9E}" sibTransId="{3FB38369-C59C-9C40-95BA-7BBB18C109B6}"/>
    <dgm:cxn modelId="{F4065B33-DF61-874D-A5BB-8F2CDE4B5131}" type="presOf" srcId="{937A0BAF-EF6F-0140-9AAC-34AB505D39AC}" destId="{37F67018-FD00-0F42-8FE5-E3E8D6861827}" srcOrd="0" destOrd="0" presId="urn:microsoft.com/office/officeart/2005/8/layout/process4"/>
    <dgm:cxn modelId="{5B2C483B-E620-3D4F-83BF-9B792475E6DE}" type="presOf" srcId="{A4427896-511F-C341-97BA-BB3354B38A7B}" destId="{222E267C-6DC3-F64A-8413-25A66A503D21}" srcOrd="1" destOrd="0" presId="urn:microsoft.com/office/officeart/2005/8/layout/process4"/>
    <dgm:cxn modelId="{CF94C33B-61EB-2248-B8BD-38C40A87B61B}" type="presOf" srcId="{D05EAC5A-5B60-F04C-A420-4838D6C9BD71}" destId="{683FD592-2CE0-5143-A39A-F79F7A70A0B6}" srcOrd="0" destOrd="0" presId="urn:microsoft.com/office/officeart/2005/8/layout/process4"/>
    <dgm:cxn modelId="{A648CB3B-83C5-6248-9718-B7983E69BF41}" type="presOf" srcId="{48BBAE70-1CF4-344F-BCA5-5EF0776F3814}" destId="{B16B6B3C-14E6-E948-8AE3-B1420BFD54AF}" srcOrd="0" destOrd="0" presId="urn:microsoft.com/office/officeart/2005/8/layout/process4"/>
    <dgm:cxn modelId="{8FFD0343-824D-AB4A-948B-402A6BE3B177}" type="presOf" srcId="{764F335E-B878-E349-9551-019E26302E50}" destId="{4A21107F-FAD1-4A43-A7B3-6AA982645EFB}" srcOrd="1" destOrd="0" presId="urn:microsoft.com/office/officeart/2005/8/layout/process4"/>
    <dgm:cxn modelId="{D58B4044-5ECA-E343-B602-5BA46092989E}" srcId="{9F342BD3-3F7E-7243-B67F-9D35569C1C1A}" destId="{FD6BEB4B-B2B3-9144-8B67-B640557E5845}" srcOrd="0" destOrd="0" parTransId="{21325283-62AF-264E-9E03-5EFF02D14537}" sibTransId="{46794696-A2D9-1048-B17B-DB6B25D8B815}"/>
    <dgm:cxn modelId="{749DE948-6850-8847-84DD-1D7BAB8EC341}" type="presOf" srcId="{BF8C0F06-BBE3-144D-A60F-20357332268F}" destId="{FAE92401-0199-894C-8217-9E489F9CED5E}" srcOrd="0" destOrd="0" presId="urn:microsoft.com/office/officeart/2005/8/layout/process4"/>
    <dgm:cxn modelId="{8780A44B-910C-0E4F-AE53-6688E8BF6F1C}" type="presOf" srcId="{6F74405C-C583-3543-9CF9-FE58923A2094}" destId="{D07B2FC2-C04C-7B45-B8A5-F713E6DE25FD}" srcOrd="0" destOrd="0" presId="urn:microsoft.com/office/officeart/2005/8/layout/process4"/>
    <dgm:cxn modelId="{BB287A4D-EB68-134A-932A-BF4C2F59F7FA}" type="presOf" srcId="{785202F5-8405-4943-922E-065CF9CDDA39}" destId="{4EE55244-1BD4-0C40-8442-AA0ED43D0C9C}" srcOrd="0" destOrd="0" presId="urn:microsoft.com/office/officeart/2005/8/layout/process4"/>
    <dgm:cxn modelId="{07E50155-9DEC-224B-AD78-392508A27C7E}" type="presOf" srcId="{9DC49503-5A4F-F547-AAF8-018B0D430225}" destId="{8C1D73EC-517E-C248-9868-D79BA1CD32F5}" srcOrd="0" destOrd="0" presId="urn:microsoft.com/office/officeart/2005/8/layout/process4"/>
    <dgm:cxn modelId="{EC036A55-E0DB-EA4B-95E8-7E2F585A570A}" type="presOf" srcId="{BF4A2CAD-6984-E844-84B7-A17A335197C0}" destId="{F1CA04D6-E69C-3C40-944B-0871C0502DDA}" srcOrd="0" destOrd="0" presId="urn:microsoft.com/office/officeart/2005/8/layout/process4"/>
    <dgm:cxn modelId="{BC8BF755-8BF6-2F4D-8179-A2ABEEB2940A}" type="presOf" srcId="{D05EAC5A-5B60-F04C-A420-4838D6C9BD71}" destId="{30B92379-98AF-3F46-BC9B-F53E259248DC}" srcOrd="1" destOrd="0" presId="urn:microsoft.com/office/officeart/2005/8/layout/process4"/>
    <dgm:cxn modelId="{0145FB55-0DC1-D04E-963B-22E858DE5C2A}" srcId="{9DC49503-5A4F-F547-AAF8-018B0D430225}" destId="{7105323C-F027-DC4F-BFD3-6D0A7EFF6693}" srcOrd="0" destOrd="0" parTransId="{C4B3FAAC-521F-9946-8B41-2FE7E9026E6C}" sibTransId="{472E6F95-8D82-0A46-B5F1-9CA70981D03F}"/>
    <dgm:cxn modelId="{A0450D56-1403-684A-B182-B859D6846073}" srcId="{A3E46C29-1B05-5D41-8413-6DCB8CA4ACAF}" destId="{BF4A2CAD-6984-E844-84B7-A17A335197C0}" srcOrd="0" destOrd="0" parTransId="{0D34CA2E-D817-BD4C-AA56-2E8CF9306884}" sibTransId="{97692D17-6645-6041-AE01-280E959C8C4B}"/>
    <dgm:cxn modelId="{42528C57-27F8-0347-A509-7578C5DDBDFB}" type="presOf" srcId="{78F2562B-14E8-7840-B4F3-02F14B805D9D}" destId="{F13F5F76-A112-D34F-A4DE-4F0A4C1ECFE2}" srcOrd="0" destOrd="0" presId="urn:microsoft.com/office/officeart/2005/8/layout/process4"/>
    <dgm:cxn modelId="{A9EDDE62-9D00-574A-97F6-5521D28B5977}" type="presOf" srcId="{6F74405C-C583-3543-9CF9-FE58923A2094}" destId="{3904F74A-D80F-674A-8EE4-28CA31DDBC94}" srcOrd="1" destOrd="0" presId="urn:microsoft.com/office/officeart/2005/8/layout/process4"/>
    <dgm:cxn modelId="{A49C2C69-AD77-0C4A-9F08-4272F7589027}" type="presOf" srcId="{A3E46C29-1B05-5D41-8413-6DCB8CA4ACAF}" destId="{C83F34C2-4B8A-6541-BAEE-BFEA04C4EC5A}" srcOrd="1" destOrd="0" presId="urn:microsoft.com/office/officeart/2005/8/layout/process4"/>
    <dgm:cxn modelId="{12A23A69-B54D-B34C-918E-1B8C948E03B5}" srcId="{A4427896-511F-C341-97BA-BB3354B38A7B}" destId="{173EE078-D121-AC43-BE1F-9702D680A16A}" srcOrd="1" destOrd="0" parTransId="{6FF14DFA-3D67-0F4A-8672-FB28DE63CC07}" sibTransId="{2DF95BFB-3991-8940-BBAD-2DF0D7FA60E0}"/>
    <dgm:cxn modelId="{ADE8B56E-5EED-5A47-B8EC-E14CF8936852}" srcId="{CFA886AB-7A83-6E44-95D7-A24F45CC8E46}" destId="{A3E46C29-1B05-5D41-8413-6DCB8CA4ACAF}" srcOrd="1" destOrd="0" parTransId="{976CD347-8C08-354A-AAAB-E3183E761389}" sibTransId="{3DF33CB1-D852-3840-9116-0099626DF97C}"/>
    <dgm:cxn modelId="{F4BD4976-C409-684F-919C-A4A6A3FECC80}" srcId="{D05EAC5A-5B60-F04C-A420-4838D6C9BD71}" destId="{4884EA45-B9E0-CA4C-9D54-9A14555C1A04}" srcOrd="2" destOrd="0" parTransId="{2B5CCDE9-234E-3D41-AA23-90479E3D7D92}" sibTransId="{4B80A57D-5117-994B-AB59-E5A64F03A479}"/>
    <dgm:cxn modelId="{7B806C76-9E0D-E64B-8BFA-A9DAA10B537E}" type="presOf" srcId="{7105323C-F027-DC4F-BFD3-6D0A7EFF6693}" destId="{84F307AE-30DD-5A4A-A3DF-AAECE36B62AF}" srcOrd="0" destOrd="0" presId="urn:microsoft.com/office/officeart/2005/8/layout/process4"/>
    <dgm:cxn modelId="{B0827176-70E0-584C-9021-D3F56F3B21CC}" type="presOf" srcId="{F6EC3135-7313-E945-8F19-EDBC570C7126}" destId="{BFF6892B-3AB4-8A4B-A8EF-0900ACC9B04E}" srcOrd="1" destOrd="0" presId="urn:microsoft.com/office/officeart/2005/8/layout/process4"/>
    <dgm:cxn modelId="{AB255977-86B0-054B-9453-163C99842A3D}" srcId="{48BBAE70-1CF4-344F-BCA5-5EF0776F3814}" destId="{AE811854-1D30-554F-A7F7-4EA50AAD1E8E}" srcOrd="1" destOrd="0" parTransId="{D14113B4-122F-EC49-BBC9-5129A205645E}" sibTransId="{E31A55A2-AA76-E84F-A095-8C0859AC9157}"/>
    <dgm:cxn modelId="{EEF40879-DA8B-A94A-821E-F621359CAD63}" srcId="{02C83FCB-5EA9-E649-8AA7-D28227C5DD5B}" destId="{0D788503-D231-A14D-AE3B-E4AEB1CCAC0D}" srcOrd="1" destOrd="0" parTransId="{9C0C0085-4166-D844-9EEF-51F23355D738}" sibTransId="{3FADBC5A-E292-C74B-858E-CFB31F515257}"/>
    <dgm:cxn modelId="{B79A867A-2D9A-FD44-84FB-DD6FE7101F6C}" type="presOf" srcId="{81A84A8E-1D4A-0A4C-8C92-D00B7FBFF7F1}" destId="{C0D49345-3194-7B4E-A9D0-09AB8321912E}" srcOrd="1" destOrd="0" presId="urn:microsoft.com/office/officeart/2005/8/layout/process4"/>
    <dgm:cxn modelId="{E4CD1980-63F8-4D4E-82A4-30BCB94CACB0}" srcId="{81A84A8E-1D4A-0A4C-8C92-D00B7FBFF7F1}" destId="{0E093AC2-4D46-A74B-B725-AA87699C375E}" srcOrd="1" destOrd="0" parTransId="{3E4EDE6E-65B4-254F-B10B-AD899E58FFE3}" sibTransId="{C63CC2D7-1AF5-D84F-9719-6732C618F261}"/>
    <dgm:cxn modelId="{0B732980-7702-0048-9D8A-4CF2BC1E71AD}" type="presOf" srcId="{02C83FCB-5EA9-E649-8AA7-D28227C5DD5B}" destId="{3D681D3A-2636-F342-914D-FBD85F6A0538}" srcOrd="0" destOrd="0" presId="urn:microsoft.com/office/officeart/2005/8/layout/process4"/>
    <dgm:cxn modelId="{5B883F80-9B23-EA40-B493-507444F99993}" type="presOf" srcId="{0C09F31F-5952-4E4B-AED4-2366933D2F07}" destId="{B92849A3-C031-C141-86EF-0BB8D45FD3AB}" srcOrd="0" destOrd="0" presId="urn:microsoft.com/office/officeart/2005/8/layout/process4"/>
    <dgm:cxn modelId="{53AF5D84-C032-E94D-B5E3-FD8A481D8BA9}" type="presOf" srcId="{51864566-2AFA-A846-94E3-0E675A51D2FD}" destId="{C370AD73-6E49-0343-BFA1-61C4D868352D}" srcOrd="0" destOrd="0" presId="urn:microsoft.com/office/officeart/2005/8/layout/process4"/>
    <dgm:cxn modelId="{DED4978C-E5D5-4D4A-A32D-0974AADDCB07}" type="presOf" srcId="{02C83FCB-5EA9-E649-8AA7-D28227C5DD5B}" destId="{FE7AD671-0EDE-A74C-82C3-1A1C46965552}" srcOrd="1" destOrd="0" presId="urn:microsoft.com/office/officeart/2005/8/layout/process4"/>
    <dgm:cxn modelId="{93C86E8E-1DE8-584D-96CE-81C1753A6D9A}" srcId="{CFA886AB-7A83-6E44-95D7-A24F45CC8E46}" destId="{81A84A8E-1D4A-0A4C-8C92-D00B7FBFF7F1}" srcOrd="6" destOrd="0" parTransId="{681DDA0B-235D-4E4F-83BB-AFC4289DAB30}" sibTransId="{F80EF758-38EB-E448-81E9-DE681DB310E0}"/>
    <dgm:cxn modelId="{88814A8F-E839-6741-B688-7E59C5E8A431}" type="presOf" srcId="{FD6BEB4B-B2B3-9144-8B67-B640557E5845}" destId="{70A06D75-A061-E947-8677-B3454FA2CE65}" srcOrd="0" destOrd="0" presId="urn:microsoft.com/office/officeart/2005/8/layout/process4"/>
    <dgm:cxn modelId="{B3226E90-9245-F849-B763-670DBE3C2DFD}" type="presOf" srcId="{9F342BD3-3F7E-7243-B67F-9D35569C1C1A}" destId="{005F0DD4-5B31-6241-89CF-78053F55A8FD}" srcOrd="1" destOrd="0" presId="urn:microsoft.com/office/officeart/2005/8/layout/process4"/>
    <dgm:cxn modelId="{DEEE5F91-24B6-5E48-9955-87CFCCAE61FD}" type="presOf" srcId="{173EE078-D121-AC43-BE1F-9702D680A16A}" destId="{94FF4F04-9ACA-D148-A979-343F40E01033}" srcOrd="0" destOrd="0" presId="urn:microsoft.com/office/officeart/2005/8/layout/process4"/>
    <dgm:cxn modelId="{94DA0B97-582F-A549-8FBD-B0B8856ABFBA}" srcId="{D05EAC5A-5B60-F04C-A420-4838D6C9BD71}" destId="{785202F5-8405-4943-922E-065CF9CDDA39}" srcOrd="0" destOrd="0" parTransId="{64DCE5C9-ACAE-9B47-A1D6-577C06BF53D8}" sibTransId="{DAC8A3B1-C916-534B-AFA3-5CBE2E1C66FD}"/>
    <dgm:cxn modelId="{5756AA98-8F60-3A45-9005-AC01DDDE163D}" srcId="{CFA886AB-7A83-6E44-95D7-A24F45CC8E46}" destId="{6F74405C-C583-3543-9CF9-FE58923A2094}" srcOrd="11" destOrd="0" parTransId="{CEF32A96-9DE3-644C-94F7-2585B47EB117}" sibTransId="{86D21125-99F5-2645-B133-A2A6150C7879}"/>
    <dgm:cxn modelId="{D8DA0E9B-C739-E14D-A6D4-0478E53A612D}" type="presOf" srcId="{F423C740-E81D-7A4F-A147-FE8E23ED1847}" destId="{E8E5FCE4-5689-9B45-AC29-BEC315474DAB}" srcOrd="1" destOrd="0" presId="urn:microsoft.com/office/officeart/2005/8/layout/process4"/>
    <dgm:cxn modelId="{B3FE0B9D-4912-F04C-88E9-8FA21856A173}" type="presOf" srcId="{F6EC3135-7313-E945-8F19-EDBC570C7126}" destId="{E0A5D4BC-F03F-6C4B-A8D2-6722E5EE9065}" srcOrd="0" destOrd="0" presId="urn:microsoft.com/office/officeart/2005/8/layout/process4"/>
    <dgm:cxn modelId="{BFEA16A0-228A-7848-A49A-66E895117D17}" srcId="{02C83FCB-5EA9-E649-8AA7-D28227C5DD5B}" destId="{BF8C0F06-BBE3-144D-A60F-20357332268F}" srcOrd="0" destOrd="0" parTransId="{5F1B23EB-DB72-C148-8743-17DE07AAB4E4}" sibTransId="{7711072C-AFF8-0243-A3E1-315758C6F75D}"/>
    <dgm:cxn modelId="{0C01C4A2-BB80-C747-800B-CBDEF966BD7F}" srcId="{CFA886AB-7A83-6E44-95D7-A24F45CC8E46}" destId="{D05EAC5A-5B60-F04C-A420-4838D6C9BD71}" srcOrd="4" destOrd="0" parTransId="{156C8724-089C-3B48-B1D6-50CE2DF8B986}" sibTransId="{C25E2C99-66CD-9943-A2B4-4CB79166B1C2}"/>
    <dgm:cxn modelId="{A6328EA3-409D-4443-AB38-3E919AA54159}" type="presOf" srcId="{342D34B8-925C-774A-A852-D93D36B61061}" destId="{C5E46C93-AB91-294B-9CCB-60CE16236956}" srcOrd="0" destOrd="0" presId="urn:microsoft.com/office/officeart/2005/8/layout/process4"/>
    <dgm:cxn modelId="{BB3410A7-D773-BE44-9D17-4918B8D91547}" type="presOf" srcId="{AE811854-1D30-554F-A7F7-4EA50AAD1E8E}" destId="{E6372D88-D7BF-9F47-9A53-AB1630571A51}" srcOrd="0" destOrd="0" presId="urn:microsoft.com/office/officeart/2005/8/layout/process4"/>
    <dgm:cxn modelId="{DD136AAB-6B5D-4847-BA20-163C12D5566C}" type="presOf" srcId="{CEA02AF0-FFAC-7241-81C8-2923E15752F5}" destId="{A4E81A4B-9BB0-1E41-9D62-4A563200CCA2}" srcOrd="0" destOrd="0" presId="urn:microsoft.com/office/officeart/2005/8/layout/process4"/>
    <dgm:cxn modelId="{3F98B2AB-918D-984E-A0AD-93C8EF16E0EE}" srcId="{764F335E-B878-E349-9551-019E26302E50}" destId="{6D9D85F9-2B70-954E-B3FE-85A6B351D583}" srcOrd="1" destOrd="0" parTransId="{20D45717-95C8-0E4E-87F9-5B3FD35DDD26}" sibTransId="{9D14D3F4-0964-154D-B3D2-8304A06B657E}"/>
    <dgm:cxn modelId="{9C1AB6BA-6036-6647-9234-AFA8F3A9EF0D}" srcId="{CFA886AB-7A83-6E44-95D7-A24F45CC8E46}" destId="{9DC49503-5A4F-F547-AAF8-018B0D430225}" srcOrd="5" destOrd="0" parTransId="{9657681B-5730-074D-B8CD-B43351581EED}" sibTransId="{669732F5-A759-2340-95C7-D7C132ABA452}"/>
    <dgm:cxn modelId="{712CD2BB-E8F0-754A-8DD8-17C3F128E23D}" type="presOf" srcId="{122969FA-AD4D-D648-AA1A-D23AD82670BC}" destId="{8251CC10-8EFA-334B-9D20-CCF358619513}" srcOrd="0" destOrd="0" presId="urn:microsoft.com/office/officeart/2005/8/layout/process4"/>
    <dgm:cxn modelId="{05FDE7BC-5747-9648-A131-27A1B916C3BD}" type="presOf" srcId="{011B41FE-0032-5745-A5EF-3398D3D7C07A}" destId="{73B715DE-20BB-1E4E-A76D-C8C7FCC4EFA7}" srcOrd="0" destOrd="0" presId="urn:microsoft.com/office/officeart/2005/8/layout/process4"/>
    <dgm:cxn modelId="{BBBBFFBC-3FA5-B041-837F-2E98ED6888D7}" srcId="{CFA886AB-7A83-6E44-95D7-A24F45CC8E46}" destId="{02C83FCB-5EA9-E649-8AA7-D28227C5DD5B}" srcOrd="9" destOrd="0" parTransId="{DA13438C-8C66-244C-BCC4-A4C8A4D698A2}" sibTransId="{C859758D-CD10-004E-B169-24B41DD67A26}"/>
    <dgm:cxn modelId="{141182BD-1A5D-F74D-AE19-A8351304ED06}" srcId="{6F74405C-C583-3543-9CF9-FE58923A2094}" destId="{524D6636-503C-CA43-827D-E1F23286D459}" srcOrd="1" destOrd="0" parTransId="{C8714257-B517-434B-A316-7C6527CD2460}" sibTransId="{897AC059-92F5-F647-A423-A07828DAA89C}"/>
    <dgm:cxn modelId="{4423BEBF-84EC-0443-BA69-03A8A9BB8B78}" srcId="{CFA886AB-7A83-6E44-95D7-A24F45CC8E46}" destId="{764F335E-B878-E349-9551-019E26302E50}" srcOrd="2" destOrd="0" parTransId="{FA3BC803-D33D-244F-A3C0-5C29177A0B27}" sibTransId="{F43D7011-1551-794A-9D52-3184A28DE45A}"/>
    <dgm:cxn modelId="{4A1D7EC0-2F0D-6444-87D1-DE2E070DE716}" srcId="{CFA886AB-7A83-6E44-95D7-A24F45CC8E46}" destId="{F423C740-E81D-7A4F-A147-FE8E23ED1847}" srcOrd="3" destOrd="0" parTransId="{B104AE2A-4374-6345-A681-A6BD1A43F0B9}" sibTransId="{55EECF5F-D353-2448-8D2F-C2668A3447B2}"/>
    <dgm:cxn modelId="{04DC21C6-F62B-D748-8404-C9DEB39DC069}" type="presOf" srcId="{48BBAE70-1CF4-344F-BCA5-5EF0776F3814}" destId="{26DA757E-8D14-3147-B8B0-9FF6EC7666FF}" srcOrd="1" destOrd="0" presId="urn:microsoft.com/office/officeart/2005/8/layout/process4"/>
    <dgm:cxn modelId="{DBB022C6-9C97-A249-A6D3-5E0855C20D1A}" srcId="{9DC49503-5A4F-F547-AAF8-018B0D430225}" destId="{51864566-2AFA-A846-94E3-0E675A51D2FD}" srcOrd="1" destOrd="0" parTransId="{8AFA4846-2D21-824B-BC36-D9AA606E5DB3}" sibTransId="{EF87E4B7-9F28-694B-8EB4-787AE981DCED}"/>
    <dgm:cxn modelId="{6C30E7C9-D073-6241-AEE8-E90E2D532F3A}" srcId="{F6EC3135-7313-E945-8F19-EDBC570C7126}" destId="{77A4F120-10EE-3C45-862F-7591FB7BBEF0}" srcOrd="1" destOrd="0" parTransId="{69050701-D969-3747-AEFD-8D0904F2676C}" sibTransId="{E3412CD0-0AA9-E34E-B7C5-74FB164D67F1}"/>
    <dgm:cxn modelId="{FC55D7CB-FD4B-3B4D-B0A4-DB2B3BE1028E}" srcId="{F423C740-E81D-7A4F-A147-FE8E23ED1847}" destId="{467B768F-7988-5346-9D54-CF1183D1A891}" srcOrd="1" destOrd="0" parTransId="{64A78481-A6ED-3944-8C49-ED312DDB17EC}" sibTransId="{BCF259C6-117E-1749-BEAC-8B5618123DA8}"/>
    <dgm:cxn modelId="{60C49FCC-E503-CB47-A890-C36E2FC13556}" type="presOf" srcId="{4884EA45-B9E0-CA4C-9D54-9A14555C1A04}" destId="{8B6DA27A-8D8D-864B-862F-BED80E8F5AE9}" srcOrd="0" destOrd="0" presId="urn:microsoft.com/office/officeart/2005/8/layout/process4"/>
    <dgm:cxn modelId="{3A5A84D0-2B5F-804D-BD83-9017839B2986}" type="presOf" srcId="{9F342BD3-3F7E-7243-B67F-9D35569C1C1A}" destId="{BACC3254-37B9-8E49-B17D-8FB9D8C13AAB}" srcOrd="0" destOrd="0" presId="urn:microsoft.com/office/officeart/2005/8/layout/process4"/>
    <dgm:cxn modelId="{B79A62D3-2A15-E043-B5BD-FD811C84C5F3}" srcId="{764F335E-B878-E349-9551-019E26302E50}" destId="{67D03B73-46F0-7648-A2AA-1300E0C9BEA4}" srcOrd="0" destOrd="0" parTransId="{B1B41E12-2AF0-8B41-B849-54D1B49883B0}" sibTransId="{BFE5A417-5CD9-1741-AD13-243EE64028C3}"/>
    <dgm:cxn modelId="{2C8F06D7-23AC-A14E-8A25-28D9DF282C51}" type="presOf" srcId="{A3E46C29-1B05-5D41-8413-6DCB8CA4ACAF}" destId="{570F8671-AB30-6B4A-A523-079B3DC6F909}" srcOrd="0" destOrd="0" presId="urn:microsoft.com/office/officeart/2005/8/layout/process4"/>
    <dgm:cxn modelId="{B26B9CD7-A2BF-9D4B-9921-72C9595222D7}" srcId="{48BBAE70-1CF4-344F-BCA5-5EF0776F3814}" destId="{B25C53A7-F776-9843-8323-CBE8D042B9C3}" srcOrd="0" destOrd="0" parTransId="{826AF39A-878A-6F44-940D-0B3EA282D9FF}" sibTransId="{33137A51-8C83-9B47-ABB4-374EC28809A2}"/>
    <dgm:cxn modelId="{74D67BDA-2298-F642-9B48-4696C6EDB490}" type="presOf" srcId="{764F335E-B878-E349-9551-019E26302E50}" destId="{D507A145-37D8-D740-8D21-33891163F110}" srcOrd="0" destOrd="0" presId="urn:microsoft.com/office/officeart/2005/8/layout/process4"/>
    <dgm:cxn modelId="{CAA302DD-C79A-FE41-B760-1C2F348ADA9A}" srcId="{CFA886AB-7A83-6E44-95D7-A24F45CC8E46}" destId="{48BBAE70-1CF4-344F-BCA5-5EF0776F3814}" srcOrd="7" destOrd="0" parTransId="{1868A32F-DCB9-CC47-9979-2C647DB5BDB3}" sibTransId="{3FFA15AE-A6DE-5C48-A23B-110DCE26A15F}"/>
    <dgm:cxn modelId="{1A0853DF-65F9-EE46-9ED7-B3EF9ED77167}" srcId="{CFA886AB-7A83-6E44-95D7-A24F45CC8E46}" destId="{A4427896-511F-C341-97BA-BB3354B38A7B}" srcOrd="0" destOrd="0" parTransId="{FAAC7AEF-8013-F744-A6AF-E6DAE8402F5B}" sibTransId="{0383B705-B9AB-5A4F-A273-0AC9F193A064}"/>
    <dgm:cxn modelId="{909687E0-F5FA-B143-8375-31EF19677240}" srcId="{81A84A8E-1D4A-0A4C-8C92-D00B7FBFF7F1}" destId="{011B41FE-0032-5745-A5EF-3398D3D7C07A}" srcOrd="0" destOrd="0" parTransId="{6416CB58-551A-2247-AFE3-33A6DD942CF0}" sibTransId="{6944B1DE-E9C3-E140-8121-E8F1C9A5484E}"/>
    <dgm:cxn modelId="{0BD6E8E1-1833-0A4D-802F-7548B689B842}" srcId="{F6EC3135-7313-E945-8F19-EDBC570C7126}" destId="{937A0BAF-EF6F-0140-9AAC-34AB505D39AC}" srcOrd="0" destOrd="0" parTransId="{37FE44A8-5205-1948-84B0-B24F64A0BEB0}" sibTransId="{BB2FAEB5-D217-C646-AC1E-AA993090A2B5}"/>
    <dgm:cxn modelId="{877D9BE6-81A3-744B-B7DD-E59D20190A30}" type="presOf" srcId="{81A84A8E-1D4A-0A4C-8C92-D00B7FBFF7F1}" destId="{72083434-C2C2-2644-B504-B67743F12BE9}" srcOrd="0" destOrd="0" presId="urn:microsoft.com/office/officeart/2005/8/layout/process4"/>
    <dgm:cxn modelId="{2AF194E9-7959-9448-982A-8A358B90B4E4}" type="presOf" srcId="{0D788503-D231-A14D-AE3B-E4AEB1CCAC0D}" destId="{C9C60664-9DFA-924E-856E-75D13346CEC8}" srcOrd="0" destOrd="0" presId="urn:microsoft.com/office/officeart/2005/8/layout/process4"/>
    <dgm:cxn modelId="{C59195EA-6473-2F4C-AFD1-41EB95A36AE2}" type="presOf" srcId="{467B768F-7988-5346-9D54-CF1183D1A891}" destId="{BB32982A-6BAB-B346-BA3B-DD1899094527}" srcOrd="0" destOrd="0" presId="urn:microsoft.com/office/officeart/2005/8/layout/process4"/>
    <dgm:cxn modelId="{55C114EB-766E-A240-B81F-FE74704DD651}" srcId="{CFA886AB-7A83-6E44-95D7-A24F45CC8E46}" destId="{F6EC3135-7313-E945-8F19-EDBC570C7126}" srcOrd="8" destOrd="0" parTransId="{AC589905-25D8-0947-BC92-CC94AB520CE8}" sibTransId="{77F5C524-718B-B743-B748-A1841EC3B710}"/>
    <dgm:cxn modelId="{89391FEE-9974-804A-90E0-DD699CB646A6}" type="presOf" srcId="{B25C53A7-F776-9843-8323-CBE8D042B9C3}" destId="{7F51930E-31D1-B844-8F8D-EE39E3F804E8}" srcOrd="0" destOrd="0" presId="urn:microsoft.com/office/officeart/2005/8/layout/process4"/>
    <dgm:cxn modelId="{686044EE-197A-4943-90A0-A5DAF0D94675}" type="presOf" srcId="{0E093AC2-4D46-A74B-B725-AA87699C375E}" destId="{47C21217-887D-A943-95A7-C48235687BDB}" srcOrd="0" destOrd="0" presId="urn:microsoft.com/office/officeart/2005/8/layout/process4"/>
    <dgm:cxn modelId="{24065FF1-263C-394D-8FA1-05756BEE2FD0}" type="presOf" srcId="{6D9D85F9-2B70-954E-B3FE-85A6B351D583}" destId="{C6379E9D-9006-D54F-A974-2E050EAC1D8C}" srcOrd="0" destOrd="0" presId="urn:microsoft.com/office/officeart/2005/8/layout/process4"/>
    <dgm:cxn modelId="{64F03FF2-7EB8-C44B-B2F4-F66FF5D27359}" type="presOf" srcId="{67D03B73-46F0-7648-A2AA-1300E0C9BEA4}" destId="{F566ED6C-D4F1-AA49-A7FA-BA67D0DC65EE}" srcOrd="0" destOrd="0" presId="urn:microsoft.com/office/officeart/2005/8/layout/process4"/>
    <dgm:cxn modelId="{F76C7EF7-4721-7542-B51B-4EA875D725FF}" srcId="{81A84A8E-1D4A-0A4C-8C92-D00B7FBFF7F1}" destId="{342D34B8-925C-774A-A852-D93D36B61061}" srcOrd="2" destOrd="0" parTransId="{CD9AC136-DD90-D44C-9F4F-7C0035864823}" sibTransId="{D6B1F8D1-9D67-C04E-9910-FBBEAAEA97A6}"/>
    <dgm:cxn modelId="{9610B6F7-58BF-214D-BE9D-640F083C288B}" type="presOf" srcId="{A4427896-511F-C341-97BA-BB3354B38A7B}" destId="{EED84293-4917-864D-912B-B53AA0B114B3}" srcOrd="0" destOrd="0" presId="urn:microsoft.com/office/officeart/2005/8/layout/process4"/>
    <dgm:cxn modelId="{1D24E8F8-7610-5149-9E23-D508E5F41288}" type="presOf" srcId="{9C08B255-6088-0B42-88E7-79B228D72783}" destId="{4A20AAE5-3C3B-674C-88E7-6765C3FB5713}" srcOrd="0" destOrd="0" presId="urn:microsoft.com/office/officeart/2005/8/layout/process4"/>
    <dgm:cxn modelId="{761ECDF9-8059-794D-BE86-F92422496908}" type="presOf" srcId="{77A4F120-10EE-3C45-862F-7591FB7BBEF0}" destId="{97D31BA5-20E8-0643-B00E-9AF572B368D2}" srcOrd="0" destOrd="0" presId="urn:microsoft.com/office/officeart/2005/8/layout/process4"/>
    <dgm:cxn modelId="{8F610FFA-6ECF-A643-8A78-7ADAD0B6259A}" type="presOf" srcId="{524D6636-503C-CA43-827D-E1F23286D459}" destId="{E7BA81A7-B2A3-7848-B06C-48D406FFA656}" srcOrd="0" destOrd="0" presId="urn:microsoft.com/office/officeart/2005/8/layout/process4"/>
    <dgm:cxn modelId="{690085FB-8F9A-1941-8E07-289B74484445}" srcId="{A4427896-511F-C341-97BA-BB3354B38A7B}" destId="{78F2562B-14E8-7840-B4F3-02F14B805D9D}" srcOrd="0" destOrd="0" parTransId="{2DD9B876-11AA-054B-94F7-BEB8C14E1CEE}" sibTransId="{AAC230D5-4769-D24C-ACEC-D7BAFE7E5DB0}"/>
    <dgm:cxn modelId="{4F5A69FD-DA37-1A4E-A46C-A26560B26558}" type="presOf" srcId="{CFA886AB-7A83-6E44-95D7-A24F45CC8E46}" destId="{7E9E3804-49A0-D64F-BAE2-D8EEB966C5EC}" srcOrd="0" destOrd="0" presId="urn:microsoft.com/office/officeart/2005/8/layout/process4"/>
    <dgm:cxn modelId="{820296FD-D9C1-314E-8D79-FFB507A146A2}" type="presOf" srcId="{F423C740-E81D-7A4F-A147-FE8E23ED1847}" destId="{48B052D7-F012-8B4F-92EF-DE8E1C2AFE5F}" srcOrd="0" destOrd="0" presId="urn:microsoft.com/office/officeart/2005/8/layout/process4"/>
    <dgm:cxn modelId="{734D0E67-5C2D-4C49-9EAA-4F76F5709468}" type="presParOf" srcId="{7E9E3804-49A0-D64F-BAE2-D8EEB966C5EC}" destId="{7661A5FD-C709-364F-8DA8-D80105C30874}" srcOrd="0" destOrd="0" presId="urn:microsoft.com/office/officeart/2005/8/layout/process4"/>
    <dgm:cxn modelId="{BC21E6F3-81EA-0343-99BA-2C30306FC3E3}" type="presParOf" srcId="{7661A5FD-C709-364F-8DA8-D80105C30874}" destId="{D07B2FC2-C04C-7B45-B8A5-F713E6DE25FD}" srcOrd="0" destOrd="0" presId="urn:microsoft.com/office/officeart/2005/8/layout/process4"/>
    <dgm:cxn modelId="{1765B73F-95E5-C944-BD00-1A766DA95F76}" type="presParOf" srcId="{7661A5FD-C709-364F-8DA8-D80105C30874}" destId="{3904F74A-D80F-674A-8EE4-28CA31DDBC94}" srcOrd="1" destOrd="0" presId="urn:microsoft.com/office/officeart/2005/8/layout/process4"/>
    <dgm:cxn modelId="{46ABED3D-2D78-3D43-8F95-77C8937B9983}" type="presParOf" srcId="{7661A5FD-C709-364F-8DA8-D80105C30874}" destId="{A5991A21-96E3-294D-9C7E-D10D487CE09F}" srcOrd="2" destOrd="0" presId="urn:microsoft.com/office/officeart/2005/8/layout/process4"/>
    <dgm:cxn modelId="{76780C32-ED91-AF43-BF0C-4A90F659EC5F}" type="presParOf" srcId="{A5991A21-96E3-294D-9C7E-D10D487CE09F}" destId="{4A20AAE5-3C3B-674C-88E7-6765C3FB5713}" srcOrd="0" destOrd="0" presId="urn:microsoft.com/office/officeart/2005/8/layout/process4"/>
    <dgm:cxn modelId="{093EA598-49C0-8C47-8CB8-7F57E3E56A16}" type="presParOf" srcId="{A5991A21-96E3-294D-9C7E-D10D487CE09F}" destId="{E7BA81A7-B2A3-7848-B06C-48D406FFA656}" srcOrd="1" destOrd="0" presId="urn:microsoft.com/office/officeart/2005/8/layout/process4"/>
    <dgm:cxn modelId="{B965A8E4-FC2D-A647-A961-A25B432054DE}" type="presParOf" srcId="{7E9E3804-49A0-D64F-BAE2-D8EEB966C5EC}" destId="{2B0DE495-64F7-AA4C-9F98-379AD8E952F3}" srcOrd="1" destOrd="0" presId="urn:microsoft.com/office/officeart/2005/8/layout/process4"/>
    <dgm:cxn modelId="{047100E9-17CB-E342-B691-716A0530594F}" type="presParOf" srcId="{7E9E3804-49A0-D64F-BAE2-D8EEB966C5EC}" destId="{74A9B53B-8146-194B-BC4F-5649066E715D}" srcOrd="2" destOrd="0" presId="urn:microsoft.com/office/officeart/2005/8/layout/process4"/>
    <dgm:cxn modelId="{5204A5B5-0D89-2C45-A700-990E77373EC0}" type="presParOf" srcId="{74A9B53B-8146-194B-BC4F-5649066E715D}" destId="{BACC3254-37B9-8E49-B17D-8FB9D8C13AAB}" srcOrd="0" destOrd="0" presId="urn:microsoft.com/office/officeart/2005/8/layout/process4"/>
    <dgm:cxn modelId="{04571A2A-89BA-9943-87A3-D2E8BEADD3D5}" type="presParOf" srcId="{74A9B53B-8146-194B-BC4F-5649066E715D}" destId="{005F0DD4-5B31-6241-89CF-78053F55A8FD}" srcOrd="1" destOrd="0" presId="urn:microsoft.com/office/officeart/2005/8/layout/process4"/>
    <dgm:cxn modelId="{B0578774-B858-3842-8A76-D96F0696F6C4}" type="presParOf" srcId="{74A9B53B-8146-194B-BC4F-5649066E715D}" destId="{E075843B-2EFC-2948-8E3A-FA8513134DAB}" srcOrd="2" destOrd="0" presId="urn:microsoft.com/office/officeart/2005/8/layout/process4"/>
    <dgm:cxn modelId="{41085DD6-A428-E74C-96B5-D9CCC1B31A91}" type="presParOf" srcId="{E075843B-2EFC-2948-8E3A-FA8513134DAB}" destId="{70A06D75-A061-E947-8677-B3454FA2CE65}" srcOrd="0" destOrd="0" presId="urn:microsoft.com/office/officeart/2005/8/layout/process4"/>
    <dgm:cxn modelId="{7CE45D89-C1E4-994A-8A0A-5F7439B4EC3E}" type="presParOf" srcId="{E075843B-2EFC-2948-8E3A-FA8513134DAB}" destId="{F0542BBD-272E-FD4D-8B60-712EF70306B2}" srcOrd="1" destOrd="0" presId="urn:microsoft.com/office/officeart/2005/8/layout/process4"/>
    <dgm:cxn modelId="{5E006AD4-F959-AD45-9282-0D54CE285FA5}" type="presParOf" srcId="{7E9E3804-49A0-D64F-BAE2-D8EEB966C5EC}" destId="{E81E9DEA-6465-A448-A990-31C51CD4210B}" srcOrd="3" destOrd="0" presId="urn:microsoft.com/office/officeart/2005/8/layout/process4"/>
    <dgm:cxn modelId="{9D7093D3-3345-E444-BC77-809C73E3A716}" type="presParOf" srcId="{7E9E3804-49A0-D64F-BAE2-D8EEB966C5EC}" destId="{CC0F215C-E629-F043-BCE9-D2DE02D6B303}" srcOrd="4" destOrd="0" presId="urn:microsoft.com/office/officeart/2005/8/layout/process4"/>
    <dgm:cxn modelId="{B4C56A39-EDAD-7241-8EE3-3450C97F8835}" type="presParOf" srcId="{CC0F215C-E629-F043-BCE9-D2DE02D6B303}" destId="{3D681D3A-2636-F342-914D-FBD85F6A0538}" srcOrd="0" destOrd="0" presId="urn:microsoft.com/office/officeart/2005/8/layout/process4"/>
    <dgm:cxn modelId="{56E2E98E-D3CF-5245-8F8F-28F51D26DA62}" type="presParOf" srcId="{CC0F215C-E629-F043-BCE9-D2DE02D6B303}" destId="{FE7AD671-0EDE-A74C-82C3-1A1C46965552}" srcOrd="1" destOrd="0" presId="urn:microsoft.com/office/officeart/2005/8/layout/process4"/>
    <dgm:cxn modelId="{1C7B898A-2CE1-3442-9401-D5F6265080AC}" type="presParOf" srcId="{CC0F215C-E629-F043-BCE9-D2DE02D6B303}" destId="{A24C0079-ABEC-6E4A-B7F7-4C90E5B4F11C}" srcOrd="2" destOrd="0" presId="urn:microsoft.com/office/officeart/2005/8/layout/process4"/>
    <dgm:cxn modelId="{542A30CA-76F9-9049-929A-575E3E17E924}" type="presParOf" srcId="{A24C0079-ABEC-6E4A-B7F7-4C90E5B4F11C}" destId="{FAE92401-0199-894C-8217-9E489F9CED5E}" srcOrd="0" destOrd="0" presId="urn:microsoft.com/office/officeart/2005/8/layout/process4"/>
    <dgm:cxn modelId="{7BF4B591-9FBB-A54D-9EC6-A79401B1DB94}" type="presParOf" srcId="{A24C0079-ABEC-6E4A-B7F7-4C90E5B4F11C}" destId="{C9C60664-9DFA-924E-856E-75D13346CEC8}" srcOrd="1" destOrd="0" presId="urn:microsoft.com/office/officeart/2005/8/layout/process4"/>
    <dgm:cxn modelId="{C5A38AA3-7C0B-7F4C-A803-029BBFF65E75}" type="presParOf" srcId="{7E9E3804-49A0-D64F-BAE2-D8EEB966C5EC}" destId="{DBBF71BD-C059-2246-97C9-69F49083D090}" srcOrd="5" destOrd="0" presId="urn:microsoft.com/office/officeart/2005/8/layout/process4"/>
    <dgm:cxn modelId="{9FDEC5EF-0577-5945-87F7-8FEE2DE18C9C}" type="presParOf" srcId="{7E9E3804-49A0-D64F-BAE2-D8EEB966C5EC}" destId="{F737BEB5-6EC1-D046-B45D-36D762556FB6}" srcOrd="6" destOrd="0" presId="urn:microsoft.com/office/officeart/2005/8/layout/process4"/>
    <dgm:cxn modelId="{3814EBF6-42CD-1145-B2D0-BC7616632A12}" type="presParOf" srcId="{F737BEB5-6EC1-D046-B45D-36D762556FB6}" destId="{E0A5D4BC-F03F-6C4B-A8D2-6722E5EE9065}" srcOrd="0" destOrd="0" presId="urn:microsoft.com/office/officeart/2005/8/layout/process4"/>
    <dgm:cxn modelId="{7EBB054D-5359-FF41-A30C-6CE3886F38B2}" type="presParOf" srcId="{F737BEB5-6EC1-D046-B45D-36D762556FB6}" destId="{BFF6892B-3AB4-8A4B-A8EF-0900ACC9B04E}" srcOrd="1" destOrd="0" presId="urn:microsoft.com/office/officeart/2005/8/layout/process4"/>
    <dgm:cxn modelId="{691876B5-D990-1E43-AF3C-4B4493E4D555}" type="presParOf" srcId="{F737BEB5-6EC1-D046-B45D-36D762556FB6}" destId="{97AD9AB3-297F-5246-9852-A17777A30B33}" srcOrd="2" destOrd="0" presId="urn:microsoft.com/office/officeart/2005/8/layout/process4"/>
    <dgm:cxn modelId="{C5B44742-FDD5-CC4A-B2F0-105E94C26562}" type="presParOf" srcId="{97AD9AB3-297F-5246-9852-A17777A30B33}" destId="{37F67018-FD00-0F42-8FE5-E3E8D6861827}" srcOrd="0" destOrd="0" presId="urn:microsoft.com/office/officeart/2005/8/layout/process4"/>
    <dgm:cxn modelId="{28603F00-3E45-EA4A-8E86-B115301FD718}" type="presParOf" srcId="{97AD9AB3-297F-5246-9852-A17777A30B33}" destId="{97D31BA5-20E8-0643-B00E-9AF572B368D2}" srcOrd="1" destOrd="0" presId="urn:microsoft.com/office/officeart/2005/8/layout/process4"/>
    <dgm:cxn modelId="{E97102F2-8114-FF48-BE16-9FE36AB06B71}" type="presParOf" srcId="{7E9E3804-49A0-D64F-BAE2-D8EEB966C5EC}" destId="{A89BC118-407E-5A4F-828E-18E8F0228F36}" srcOrd="7" destOrd="0" presId="urn:microsoft.com/office/officeart/2005/8/layout/process4"/>
    <dgm:cxn modelId="{5A5CA930-4D93-9F45-A334-B8B4D06D9B93}" type="presParOf" srcId="{7E9E3804-49A0-D64F-BAE2-D8EEB966C5EC}" destId="{67F3F91D-390A-2841-A5B8-787029B40C48}" srcOrd="8" destOrd="0" presId="urn:microsoft.com/office/officeart/2005/8/layout/process4"/>
    <dgm:cxn modelId="{4183F1B8-5BEF-D341-8EE1-56C4B704D286}" type="presParOf" srcId="{67F3F91D-390A-2841-A5B8-787029B40C48}" destId="{B16B6B3C-14E6-E948-8AE3-B1420BFD54AF}" srcOrd="0" destOrd="0" presId="urn:microsoft.com/office/officeart/2005/8/layout/process4"/>
    <dgm:cxn modelId="{7F3440B2-6D90-3E4D-820D-8FDF946FE014}" type="presParOf" srcId="{67F3F91D-390A-2841-A5B8-787029B40C48}" destId="{26DA757E-8D14-3147-B8B0-9FF6EC7666FF}" srcOrd="1" destOrd="0" presId="urn:microsoft.com/office/officeart/2005/8/layout/process4"/>
    <dgm:cxn modelId="{7A4E0D88-BFF0-F246-A9DE-A9E3F8B14A7E}" type="presParOf" srcId="{67F3F91D-390A-2841-A5B8-787029B40C48}" destId="{CA7ED24A-7004-114F-A5D6-2E062F7193A8}" srcOrd="2" destOrd="0" presId="urn:microsoft.com/office/officeart/2005/8/layout/process4"/>
    <dgm:cxn modelId="{582F34CE-6917-1F45-B223-27AE1E53F70A}" type="presParOf" srcId="{CA7ED24A-7004-114F-A5D6-2E062F7193A8}" destId="{7F51930E-31D1-B844-8F8D-EE39E3F804E8}" srcOrd="0" destOrd="0" presId="urn:microsoft.com/office/officeart/2005/8/layout/process4"/>
    <dgm:cxn modelId="{F2CCEEF5-B08D-574D-95A2-9C2CC13722DB}" type="presParOf" srcId="{CA7ED24A-7004-114F-A5D6-2E062F7193A8}" destId="{E6372D88-D7BF-9F47-9A53-AB1630571A51}" srcOrd="1" destOrd="0" presId="urn:microsoft.com/office/officeart/2005/8/layout/process4"/>
    <dgm:cxn modelId="{3AA0B1AF-10C9-BB42-9B13-83B5333BF0AF}" type="presParOf" srcId="{7E9E3804-49A0-D64F-BAE2-D8EEB966C5EC}" destId="{632379AB-FCB3-4A45-B393-3739DD71DC36}" srcOrd="9" destOrd="0" presId="urn:microsoft.com/office/officeart/2005/8/layout/process4"/>
    <dgm:cxn modelId="{2BE53D01-18A8-F24E-A6D7-AA26B5F39534}" type="presParOf" srcId="{7E9E3804-49A0-D64F-BAE2-D8EEB966C5EC}" destId="{6C9423CE-1F27-6944-9D57-6BE9149CD4E9}" srcOrd="10" destOrd="0" presId="urn:microsoft.com/office/officeart/2005/8/layout/process4"/>
    <dgm:cxn modelId="{145276CD-7DBC-D040-A894-18C5A156FC92}" type="presParOf" srcId="{6C9423CE-1F27-6944-9D57-6BE9149CD4E9}" destId="{72083434-C2C2-2644-B504-B67743F12BE9}" srcOrd="0" destOrd="0" presId="urn:microsoft.com/office/officeart/2005/8/layout/process4"/>
    <dgm:cxn modelId="{385D1DB4-270A-0941-938D-1E976810A048}" type="presParOf" srcId="{6C9423CE-1F27-6944-9D57-6BE9149CD4E9}" destId="{C0D49345-3194-7B4E-A9D0-09AB8321912E}" srcOrd="1" destOrd="0" presId="urn:microsoft.com/office/officeart/2005/8/layout/process4"/>
    <dgm:cxn modelId="{2FB4B148-6428-4A4F-AB70-2E39C8C09DA4}" type="presParOf" srcId="{6C9423CE-1F27-6944-9D57-6BE9149CD4E9}" destId="{76926372-17CC-594E-9332-AA8C83AEC3B4}" srcOrd="2" destOrd="0" presId="urn:microsoft.com/office/officeart/2005/8/layout/process4"/>
    <dgm:cxn modelId="{8F21DF22-B1E8-9B41-BD9E-351FDFCC98A3}" type="presParOf" srcId="{76926372-17CC-594E-9332-AA8C83AEC3B4}" destId="{73B715DE-20BB-1E4E-A76D-C8C7FCC4EFA7}" srcOrd="0" destOrd="0" presId="urn:microsoft.com/office/officeart/2005/8/layout/process4"/>
    <dgm:cxn modelId="{EA3A3229-9DDD-5B41-BE23-31BA8966DBB8}" type="presParOf" srcId="{76926372-17CC-594E-9332-AA8C83AEC3B4}" destId="{47C21217-887D-A943-95A7-C48235687BDB}" srcOrd="1" destOrd="0" presId="urn:microsoft.com/office/officeart/2005/8/layout/process4"/>
    <dgm:cxn modelId="{41BC1F19-693B-5541-8311-292A17AB751E}" type="presParOf" srcId="{76926372-17CC-594E-9332-AA8C83AEC3B4}" destId="{C5E46C93-AB91-294B-9CCB-60CE16236956}" srcOrd="2" destOrd="0" presId="urn:microsoft.com/office/officeart/2005/8/layout/process4"/>
    <dgm:cxn modelId="{5C1E499C-3241-6E4E-BF14-81E2B2735D1E}" type="presParOf" srcId="{7E9E3804-49A0-D64F-BAE2-D8EEB966C5EC}" destId="{2BF3C960-6578-A844-A0A2-F26E65DF50C0}" srcOrd="11" destOrd="0" presId="urn:microsoft.com/office/officeart/2005/8/layout/process4"/>
    <dgm:cxn modelId="{6D4910DE-68B6-8C46-8F60-1F463DAF2D77}" type="presParOf" srcId="{7E9E3804-49A0-D64F-BAE2-D8EEB966C5EC}" destId="{03C07F7D-7E9B-0645-917A-71642936E5DA}" srcOrd="12" destOrd="0" presId="urn:microsoft.com/office/officeart/2005/8/layout/process4"/>
    <dgm:cxn modelId="{DFBB4A1F-C38D-8B44-9F45-99BE3B01084E}" type="presParOf" srcId="{03C07F7D-7E9B-0645-917A-71642936E5DA}" destId="{8C1D73EC-517E-C248-9868-D79BA1CD32F5}" srcOrd="0" destOrd="0" presId="urn:microsoft.com/office/officeart/2005/8/layout/process4"/>
    <dgm:cxn modelId="{E17ED7E6-9AFC-944B-A2A2-0E325EC4FA90}" type="presParOf" srcId="{03C07F7D-7E9B-0645-917A-71642936E5DA}" destId="{4ABA6DFA-5A9C-3D4E-8D1F-8B7A5C7A662F}" srcOrd="1" destOrd="0" presId="urn:microsoft.com/office/officeart/2005/8/layout/process4"/>
    <dgm:cxn modelId="{BC4B75E0-E6AE-BC41-B1B3-51265E3743AF}" type="presParOf" srcId="{03C07F7D-7E9B-0645-917A-71642936E5DA}" destId="{5F7CC1E7-E27C-6E45-9496-ABF27725C0F5}" srcOrd="2" destOrd="0" presId="urn:microsoft.com/office/officeart/2005/8/layout/process4"/>
    <dgm:cxn modelId="{6A333FDF-965A-954E-9042-B7D37501D439}" type="presParOf" srcId="{5F7CC1E7-E27C-6E45-9496-ABF27725C0F5}" destId="{84F307AE-30DD-5A4A-A3DF-AAECE36B62AF}" srcOrd="0" destOrd="0" presId="urn:microsoft.com/office/officeart/2005/8/layout/process4"/>
    <dgm:cxn modelId="{EE3FB477-D815-2940-A673-A9EE9F92274A}" type="presParOf" srcId="{5F7CC1E7-E27C-6E45-9496-ABF27725C0F5}" destId="{C370AD73-6E49-0343-BFA1-61C4D868352D}" srcOrd="1" destOrd="0" presId="urn:microsoft.com/office/officeart/2005/8/layout/process4"/>
    <dgm:cxn modelId="{183D6E6D-25DA-C747-9FBC-B8F069F0A808}" type="presParOf" srcId="{7E9E3804-49A0-D64F-BAE2-D8EEB966C5EC}" destId="{D6BA48BB-81A8-DA44-9FA0-CD625D08257E}" srcOrd="13" destOrd="0" presId="urn:microsoft.com/office/officeart/2005/8/layout/process4"/>
    <dgm:cxn modelId="{AC2F3053-5479-0842-9425-66952FA0BC82}" type="presParOf" srcId="{7E9E3804-49A0-D64F-BAE2-D8EEB966C5EC}" destId="{A7836174-CDA3-A443-97C1-E7893C267517}" srcOrd="14" destOrd="0" presId="urn:microsoft.com/office/officeart/2005/8/layout/process4"/>
    <dgm:cxn modelId="{DCE7C56C-F849-A049-8E5B-B70F031E4C40}" type="presParOf" srcId="{A7836174-CDA3-A443-97C1-E7893C267517}" destId="{683FD592-2CE0-5143-A39A-F79F7A70A0B6}" srcOrd="0" destOrd="0" presId="urn:microsoft.com/office/officeart/2005/8/layout/process4"/>
    <dgm:cxn modelId="{F9A3826A-468A-7B4F-BB68-2259B521D9B6}" type="presParOf" srcId="{A7836174-CDA3-A443-97C1-E7893C267517}" destId="{30B92379-98AF-3F46-BC9B-F53E259248DC}" srcOrd="1" destOrd="0" presId="urn:microsoft.com/office/officeart/2005/8/layout/process4"/>
    <dgm:cxn modelId="{8A1F2704-6BA3-5E43-89A0-536BFC619D01}" type="presParOf" srcId="{A7836174-CDA3-A443-97C1-E7893C267517}" destId="{9E7C1E1C-7FC5-6C4C-935A-CE3B3BC8A4C5}" srcOrd="2" destOrd="0" presId="urn:microsoft.com/office/officeart/2005/8/layout/process4"/>
    <dgm:cxn modelId="{5CB5F20D-C1BA-5649-8E79-BC4601A66E49}" type="presParOf" srcId="{9E7C1E1C-7FC5-6C4C-935A-CE3B3BC8A4C5}" destId="{4EE55244-1BD4-0C40-8442-AA0ED43D0C9C}" srcOrd="0" destOrd="0" presId="urn:microsoft.com/office/officeart/2005/8/layout/process4"/>
    <dgm:cxn modelId="{551613E0-B94E-6446-81F3-C9A191A9C7F6}" type="presParOf" srcId="{9E7C1E1C-7FC5-6C4C-935A-CE3B3BC8A4C5}" destId="{A4E81A4B-9BB0-1E41-9D62-4A563200CCA2}" srcOrd="1" destOrd="0" presId="urn:microsoft.com/office/officeart/2005/8/layout/process4"/>
    <dgm:cxn modelId="{156490D5-6B84-2E4D-924A-CE78AA954E19}" type="presParOf" srcId="{9E7C1E1C-7FC5-6C4C-935A-CE3B3BC8A4C5}" destId="{8B6DA27A-8D8D-864B-862F-BED80E8F5AE9}" srcOrd="2" destOrd="0" presId="urn:microsoft.com/office/officeart/2005/8/layout/process4"/>
    <dgm:cxn modelId="{27C34BE9-5024-0F4D-943F-F7CA4A2CC683}" type="presParOf" srcId="{7E9E3804-49A0-D64F-BAE2-D8EEB966C5EC}" destId="{53739B35-5213-DF4B-8E29-93541BD9E76A}" srcOrd="15" destOrd="0" presId="urn:microsoft.com/office/officeart/2005/8/layout/process4"/>
    <dgm:cxn modelId="{CC1FA127-5D60-324B-9F19-6627B8D51E89}" type="presParOf" srcId="{7E9E3804-49A0-D64F-BAE2-D8EEB966C5EC}" destId="{04629E5A-2AD5-E64A-9522-EE56E2A32C34}" srcOrd="16" destOrd="0" presId="urn:microsoft.com/office/officeart/2005/8/layout/process4"/>
    <dgm:cxn modelId="{26B35A7D-846B-4942-BF52-5F9C96F1C1BB}" type="presParOf" srcId="{04629E5A-2AD5-E64A-9522-EE56E2A32C34}" destId="{48B052D7-F012-8B4F-92EF-DE8E1C2AFE5F}" srcOrd="0" destOrd="0" presId="urn:microsoft.com/office/officeart/2005/8/layout/process4"/>
    <dgm:cxn modelId="{86AF8D6D-5CB5-BF4E-8654-C0E5508C883E}" type="presParOf" srcId="{04629E5A-2AD5-E64A-9522-EE56E2A32C34}" destId="{E8E5FCE4-5689-9B45-AC29-BEC315474DAB}" srcOrd="1" destOrd="0" presId="urn:microsoft.com/office/officeart/2005/8/layout/process4"/>
    <dgm:cxn modelId="{80B009C7-17E2-704C-A7D6-9575B1C9CB83}" type="presParOf" srcId="{04629E5A-2AD5-E64A-9522-EE56E2A32C34}" destId="{6B25FBE7-502A-804D-A677-7A17EE28D5AD}" srcOrd="2" destOrd="0" presId="urn:microsoft.com/office/officeart/2005/8/layout/process4"/>
    <dgm:cxn modelId="{3EC645B6-C23A-1F40-B9BC-C05A1AD88605}" type="presParOf" srcId="{6B25FBE7-502A-804D-A677-7A17EE28D5AD}" destId="{B92849A3-C031-C141-86EF-0BB8D45FD3AB}" srcOrd="0" destOrd="0" presId="urn:microsoft.com/office/officeart/2005/8/layout/process4"/>
    <dgm:cxn modelId="{7B7B3AC8-2873-5C4C-B4BF-74130CCD56BF}" type="presParOf" srcId="{6B25FBE7-502A-804D-A677-7A17EE28D5AD}" destId="{BB32982A-6BAB-B346-BA3B-DD1899094527}" srcOrd="1" destOrd="0" presId="urn:microsoft.com/office/officeart/2005/8/layout/process4"/>
    <dgm:cxn modelId="{E04AEBEF-C17D-2842-96D9-29BDB5FBF833}" type="presParOf" srcId="{7E9E3804-49A0-D64F-BAE2-D8EEB966C5EC}" destId="{9ABAE2A3-3F38-1C45-9ACB-6828D8CAF6C4}" srcOrd="17" destOrd="0" presId="urn:microsoft.com/office/officeart/2005/8/layout/process4"/>
    <dgm:cxn modelId="{7720D123-ADC1-D04F-BC69-B84E72D341E2}" type="presParOf" srcId="{7E9E3804-49A0-D64F-BAE2-D8EEB966C5EC}" destId="{B60742E9-D7B3-4D4E-B9CF-E2A8D2E5CBCA}" srcOrd="18" destOrd="0" presId="urn:microsoft.com/office/officeart/2005/8/layout/process4"/>
    <dgm:cxn modelId="{0D1E3CD2-E033-8049-AD35-6294D961FACF}" type="presParOf" srcId="{B60742E9-D7B3-4D4E-B9CF-E2A8D2E5CBCA}" destId="{D507A145-37D8-D740-8D21-33891163F110}" srcOrd="0" destOrd="0" presId="urn:microsoft.com/office/officeart/2005/8/layout/process4"/>
    <dgm:cxn modelId="{6E3B2085-5578-EA44-8F16-FE32F19D4214}" type="presParOf" srcId="{B60742E9-D7B3-4D4E-B9CF-E2A8D2E5CBCA}" destId="{4A21107F-FAD1-4A43-A7B3-6AA982645EFB}" srcOrd="1" destOrd="0" presId="urn:microsoft.com/office/officeart/2005/8/layout/process4"/>
    <dgm:cxn modelId="{72E92449-0156-E54C-9F02-4BDB32F7CF9E}" type="presParOf" srcId="{B60742E9-D7B3-4D4E-B9CF-E2A8D2E5CBCA}" destId="{E8BA73FC-BA72-F74D-B486-BE418D96B39E}" srcOrd="2" destOrd="0" presId="urn:microsoft.com/office/officeart/2005/8/layout/process4"/>
    <dgm:cxn modelId="{35BB8087-48F7-A849-B312-AFCFD2B1F26F}" type="presParOf" srcId="{E8BA73FC-BA72-F74D-B486-BE418D96B39E}" destId="{F566ED6C-D4F1-AA49-A7FA-BA67D0DC65EE}" srcOrd="0" destOrd="0" presId="urn:microsoft.com/office/officeart/2005/8/layout/process4"/>
    <dgm:cxn modelId="{DB84C784-058C-7244-BFA0-21BE5CAC37BE}" type="presParOf" srcId="{E8BA73FC-BA72-F74D-B486-BE418D96B39E}" destId="{C6379E9D-9006-D54F-A974-2E050EAC1D8C}" srcOrd="1" destOrd="0" presId="urn:microsoft.com/office/officeart/2005/8/layout/process4"/>
    <dgm:cxn modelId="{5E79AFDC-AE60-E743-A973-38CB9A22C7B3}" type="presParOf" srcId="{E8BA73FC-BA72-F74D-B486-BE418D96B39E}" destId="{8251CC10-8EFA-334B-9D20-CCF358619513}" srcOrd="2" destOrd="0" presId="urn:microsoft.com/office/officeart/2005/8/layout/process4"/>
    <dgm:cxn modelId="{8E97A3A6-41D1-4F4A-BBA5-777FB2A9CD46}" type="presParOf" srcId="{7E9E3804-49A0-D64F-BAE2-D8EEB966C5EC}" destId="{2ABCF581-9D86-ED4D-9470-BD0A48F24352}" srcOrd="19" destOrd="0" presId="urn:microsoft.com/office/officeart/2005/8/layout/process4"/>
    <dgm:cxn modelId="{2C063CD8-080A-624E-A81E-A5349900F106}" type="presParOf" srcId="{7E9E3804-49A0-D64F-BAE2-D8EEB966C5EC}" destId="{D002B73D-0FBE-2643-829A-0D808288220F}" srcOrd="20" destOrd="0" presId="urn:microsoft.com/office/officeart/2005/8/layout/process4"/>
    <dgm:cxn modelId="{06EA2768-8147-6644-9E65-3BD1C31D62C0}" type="presParOf" srcId="{D002B73D-0FBE-2643-829A-0D808288220F}" destId="{570F8671-AB30-6B4A-A523-079B3DC6F909}" srcOrd="0" destOrd="0" presId="urn:microsoft.com/office/officeart/2005/8/layout/process4"/>
    <dgm:cxn modelId="{7573F8B3-2400-CC4F-A660-2310B2B6A23A}" type="presParOf" srcId="{D002B73D-0FBE-2643-829A-0D808288220F}" destId="{C83F34C2-4B8A-6541-BAEE-BFEA04C4EC5A}" srcOrd="1" destOrd="0" presId="urn:microsoft.com/office/officeart/2005/8/layout/process4"/>
    <dgm:cxn modelId="{42065359-42E3-F546-AA35-4E0A82BF6103}" type="presParOf" srcId="{D002B73D-0FBE-2643-829A-0D808288220F}" destId="{CA053566-B7E0-344C-9865-6FDEFA5EA745}" srcOrd="2" destOrd="0" presId="urn:microsoft.com/office/officeart/2005/8/layout/process4"/>
    <dgm:cxn modelId="{A6676CF3-9A83-5643-885C-83B672DF394D}" type="presParOf" srcId="{CA053566-B7E0-344C-9865-6FDEFA5EA745}" destId="{F1CA04D6-E69C-3C40-944B-0871C0502DDA}" srcOrd="0" destOrd="0" presId="urn:microsoft.com/office/officeart/2005/8/layout/process4"/>
    <dgm:cxn modelId="{77F04527-69A1-7F4D-97D6-A5FCC7077EB1}" type="presParOf" srcId="{CA053566-B7E0-344C-9865-6FDEFA5EA745}" destId="{0C2B654C-4B9E-874F-B612-75716B0E47FB}" srcOrd="1" destOrd="0" presId="urn:microsoft.com/office/officeart/2005/8/layout/process4"/>
    <dgm:cxn modelId="{F047E7AF-671B-744D-A427-396FD65CBC47}" type="presParOf" srcId="{7E9E3804-49A0-D64F-BAE2-D8EEB966C5EC}" destId="{7E439D25-05D8-334A-A681-6E76AEC0DFF3}" srcOrd="21" destOrd="0" presId="urn:microsoft.com/office/officeart/2005/8/layout/process4"/>
    <dgm:cxn modelId="{F00ADD2C-CC0F-7242-A6ED-317D24737425}" type="presParOf" srcId="{7E9E3804-49A0-D64F-BAE2-D8EEB966C5EC}" destId="{05DF14DE-04B4-B54D-98E5-EA0E12F7C678}" srcOrd="22" destOrd="0" presId="urn:microsoft.com/office/officeart/2005/8/layout/process4"/>
    <dgm:cxn modelId="{15447011-EF3D-DB4D-A6D1-9A142D553BAD}" type="presParOf" srcId="{05DF14DE-04B4-B54D-98E5-EA0E12F7C678}" destId="{EED84293-4917-864D-912B-B53AA0B114B3}" srcOrd="0" destOrd="0" presId="urn:microsoft.com/office/officeart/2005/8/layout/process4"/>
    <dgm:cxn modelId="{CC1FD580-3D8C-8B4A-82E8-BB591D0B9E49}" type="presParOf" srcId="{05DF14DE-04B4-B54D-98E5-EA0E12F7C678}" destId="{222E267C-6DC3-F64A-8413-25A66A503D21}" srcOrd="1" destOrd="0" presId="urn:microsoft.com/office/officeart/2005/8/layout/process4"/>
    <dgm:cxn modelId="{3475BBA3-8851-7C43-A746-BF7D20ED12E1}" type="presParOf" srcId="{05DF14DE-04B4-B54D-98E5-EA0E12F7C678}" destId="{E792A39F-E31B-2B46-9606-92917A676DA8}" srcOrd="2" destOrd="0" presId="urn:microsoft.com/office/officeart/2005/8/layout/process4"/>
    <dgm:cxn modelId="{7CBFF907-FE2B-ED47-877B-340329D0AAD4}" type="presParOf" srcId="{E792A39F-E31B-2B46-9606-92917A676DA8}" destId="{F13F5F76-A112-D34F-A4DE-4F0A4C1ECFE2}" srcOrd="0" destOrd="0" presId="urn:microsoft.com/office/officeart/2005/8/layout/process4"/>
    <dgm:cxn modelId="{718C9102-A82E-D14E-BF5F-7BB14AB24537}" type="presParOf" srcId="{E792A39F-E31B-2B46-9606-92917A676DA8}" destId="{94FF4F04-9ACA-D148-A979-343F40E01033}" srcOrd="1" destOrd="0" presId="urn:microsoft.com/office/officeart/2005/8/layout/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15A5481-665C-0441-9BC8-B95461AD758D}" type="doc">
      <dgm:prSet loTypeId="urn:microsoft.com/office/officeart/2005/8/layout/list1" loCatId="" qsTypeId="urn:microsoft.com/office/officeart/2005/8/quickstyle/simple1" qsCatId="simple" csTypeId="urn:microsoft.com/office/officeart/2005/8/colors/colorful3" csCatId="colorful" phldr="1"/>
      <dgm:spPr/>
      <dgm:t>
        <a:bodyPr/>
        <a:lstStyle/>
        <a:p>
          <a:endParaRPr lang="en-GB"/>
        </a:p>
      </dgm:t>
    </dgm:pt>
    <dgm:pt modelId="{45C9D877-A89F-F34B-9D34-B9F169CDDCCB}">
      <dgm:prSet/>
      <dgm:spPr/>
      <dgm:t>
        <a:bodyPr/>
        <a:lstStyle/>
        <a:p>
          <a:pPr>
            <a:buNone/>
          </a:pPr>
          <a:r>
            <a:rPr lang="en-GB" b="1"/>
            <a:t>Step 1 — Load</a:t>
          </a:r>
          <a:endParaRPr lang="en-GB"/>
        </a:p>
      </dgm:t>
    </dgm:pt>
    <dgm:pt modelId="{3DD17E8C-48C0-3D4C-A8B0-275E62816D64}" type="parTrans" cxnId="{2842555A-69B2-EB4D-9D9D-AD48C5A9D2D2}">
      <dgm:prSet/>
      <dgm:spPr/>
      <dgm:t>
        <a:bodyPr/>
        <a:lstStyle/>
        <a:p>
          <a:endParaRPr lang="en-GB"/>
        </a:p>
      </dgm:t>
    </dgm:pt>
    <dgm:pt modelId="{281E52BB-57AA-EF44-A784-1D90E3A384DC}" type="sibTrans" cxnId="{2842555A-69B2-EB4D-9D9D-AD48C5A9D2D2}">
      <dgm:prSet/>
      <dgm:spPr/>
      <dgm:t>
        <a:bodyPr/>
        <a:lstStyle/>
        <a:p>
          <a:endParaRPr lang="en-GB"/>
        </a:p>
      </dgm:t>
    </dgm:pt>
    <dgm:pt modelId="{4AF5B18E-78F0-F546-896A-161F273987FF}">
      <dgm:prSet/>
      <dgm:spPr/>
      <dgm:t>
        <a:bodyPr/>
        <a:lstStyle/>
        <a:p>
          <a:pPr>
            <a:buFont typeface="Arial" panose="020B0604020202020204" pitchFamily="34" charset="0"/>
            <a:buChar char="•"/>
          </a:pPr>
          <a:r>
            <a:rPr lang="en-GB"/>
            <a:t>Input: Electronics_5.json.gz | meta_Electronics.jsonl.gz</a:t>
          </a:r>
        </a:p>
      </dgm:t>
    </dgm:pt>
    <dgm:pt modelId="{8F902089-D201-5F4A-AC1E-FB3AA978B29B}" type="parTrans" cxnId="{4779F284-A0DB-C44D-BF2B-BD1250BB0F07}">
      <dgm:prSet/>
      <dgm:spPr/>
      <dgm:t>
        <a:bodyPr/>
        <a:lstStyle/>
        <a:p>
          <a:endParaRPr lang="en-GB"/>
        </a:p>
      </dgm:t>
    </dgm:pt>
    <dgm:pt modelId="{98AA81DC-902D-0D40-9AA5-EF0EA3958F34}" type="sibTrans" cxnId="{4779F284-A0DB-C44D-BF2B-BD1250BB0F07}">
      <dgm:prSet/>
      <dgm:spPr/>
      <dgm:t>
        <a:bodyPr/>
        <a:lstStyle/>
        <a:p>
          <a:endParaRPr lang="en-GB"/>
        </a:p>
      </dgm:t>
    </dgm:pt>
    <dgm:pt modelId="{5A5F4E53-29D9-9048-9457-D643B3529721}">
      <dgm:prSet/>
      <dgm:spPr/>
      <dgm:t>
        <a:bodyPr/>
        <a:lstStyle/>
        <a:p>
          <a:pPr>
            <a:buFont typeface="Arial" panose="020B0604020202020204" pitchFamily="34" charset="0"/>
            <a:buChar char="•"/>
          </a:pPr>
          <a:r>
            <a:rPr lang="en-GB"/>
            <a:t>Action: Stream line-by-line with gzip.open() to avoid loading 5 GB into memory</a:t>
          </a:r>
        </a:p>
      </dgm:t>
    </dgm:pt>
    <dgm:pt modelId="{C62720C7-EC6D-3943-908F-B87B26F581D2}" type="parTrans" cxnId="{D3E0E8D8-CFE7-F147-8315-240B86CE5A16}">
      <dgm:prSet/>
      <dgm:spPr/>
      <dgm:t>
        <a:bodyPr/>
        <a:lstStyle/>
        <a:p>
          <a:endParaRPr lang="en-GB"/>
        </a:p>
      </dgm:t>
    </dgm:pt>
    <dgm:pt modelId="{3BAF3388-518C-7C44-ADDC-F95CD286401C}" type="sibTrans" cxnId="{D3E0E8D8-CFE7-F147-8315-240B86CE5A16}">
      <dgm:prSet/>
      <dgm:spPr/>
      <dgm:t>
        <a:bodyPr/>
        <a:lstStyle/>
        <a:p>
          <a:endParaRPr lang="en-GB"/>
        </a:p>
      </dgm:t>
    </dgm:pt>
    <dgm:pt modelId="{B6C856C4-BD96-A042-9745-1AC7C7947BE5}">
      <dgm:prSet/>
      <dgm:spPr/>
      <dgm:t>
        <a:bodyPr/>
        <a:lstStyle/>
        <a:p>
          <a:pPr>
            <a:buFont typeface="Arial" panose="020B0604020202020204" pitchFamily="34" charset="0"/>
            <a:buChar char="•"/>
          </a:pPr>
          <a:r>
            <a:rPr lang="en-GB"/>
            <a:t>Output: df (6.7M review rows) | df_meta (product metadata)</a:t>
          </a:r>
        </a:p>
      </dgm:t>
    </dgm:pt>
    <dgm:pt modelId="{85D63811-FB2E-174E-849D-71CB6ABD1182}" type="parTrans" cxnId="{2CE713FE-6F57-7F45-B4B7-B024B3690140}">
      <dgm:prSet/>
      <dgm:spPr/>
      <dgm:t>
        <a:bodyPr/>
        <a:lstStyle/>
        <a:p>
          <a:endParaRPr lang="en-GB"/>
        </a:p>
      </dgm:t>
    </dgm:pt>
    <dgm:pt modelId="{E9EE110E-DA4A-7B4B-B217-0FFE2CBC71E4}" type="sibTrans" cxnId="{2CE713FE-6F57-7F45-B4B7-B024B3690140}">
      <dgm:prSet/>
      <dgm:spPr/>
      <dgm:t>
        <a:bodyPr/>
        <a:lstStyle/>
        <a:p>
          <a:endParaRPr lang="en-GB"/>
        </a:p>
      </dgm:t>
    </dgm:pt>
    <dgm:pt modelId="{B07C4179-DC2B-0A47-A616-3ACC6BFC4898}">
      <dgm:prSet/>
      <dgm:spPr/>
      <dgm:t>
        <a:bodyPr/>
        <a:lstStyle/>
        <a:p>
          <a:pPr>
            <a:buNone/>
          </a:pPr>
          <a:r>
            <a:rPr lang="en-GB" b="1"/>
            <a:t>Step 2 — Null Audit</a:t>
          </a:r>
          <a:endParaRPr lang="en-GB"/>
        </a:p>
      </dgm:t>
    </dgm:pt>
    <dgm:pt modelId="{17C2CD2B-5B47-C14F-AA4E-074FC0FA95B6}" type="parTrans" cxnId="{8402AF72-E772-F345-AE69-32A69858D3E9}">
      <dgm:prSet/>
      <dgm:spPr/>
      <dgm:t>
        <a:bodyPr/>
        <a:lstStyle/>
        <a:p>
          <a:endParaRPr lang="en-GB"/>
        </a:p>
      </dgm:t>
    </dgm:pt>
    <dgm:pt modelId="{14EA678A-2041-564B-8F29-60F16C5FD5D9}" type="sibTrans" cxnId="{8402AF72-E772-F345-AE69-32A69858D3E9}">
      <dgm:prSet/>
      <dgm:spPr/>
      <dgm:t>
        <a:bodyPr/>
        <a:lstStyle/>
        <a:p>
          <a:endParaRPr lang="en-GB"/>
        </a:p>
      </dgm:t>
    </dgm:pt>
    <dgm:pt modelId="{E5407FB4-8599-F94C-8457-D7574DCB9BD3}">
      <dgm:prSet/>
      <dgm:spPr/>
      <dgm:t>
        <a:bodyPr/>
        <a:lstStyle/>
        <a:p>
          <a:pPr>
            <a:buFont typeface="Arial" panose="020B0604020202020204" pitchFamily="34" charset="0"/>
            <a:buChar char="•"/>
          </a:pPr>
          <a:r>
            <a:rPr lang="en-GB"/>
            <a:t>Input: df &amp; df_meta</a:t>
          </a:r>
        </a:p>
      </dgm:t>
    </dgm:pt>
    <dgm:pt modelId="{ED268532-E7FC-C540-8802-5A08FE832D21}" type="parTrans" cxnId="{76481AB7-242B-FD41-818F-D50B2C4FB495}">
      <dgm:prSet/>
      <dgm:spPr/>
      <dgm:t>
        <a:bodyPr/>
        <a:lstStyle/>
        <a:p>
          <a:endParaRPr lang="en-GB"/>
        </a:p>
      </dgm:t>
    </dgm:pt>
    <dgm:pt modelId="{23DF963E-7196-6545-B583-6DB06C16B2F8}" type="sibTrans" cxnId="{76481AB7-242B-FD41-818F-D50B2C4FB495}">
      <dgm:prSet/>
      <dgm:spPr/>
      <dgm:t>
        <a:bodyPr/>
        <a:lstStyle/>
        <a:p>
          <a:endParaRPr lang="en-GB"/>
        </a:p>
      </dgm:t>
    </dgm:pt>
    <dgm:pt modelId="{D3FE6AF5-4A49-874E-A34B-8DCD1C261656}">
      <dgm:prSet/>
      <dgm:spPr/>
      <dgm:t>
        <a:bodyPr/>
        <a:lstStyle/>
        <a:p>
          <a:pPr>
            <a:buFont typeface="Arial" panose="020B0604020202020204" pitchFamily="34" charset="0"/>
            <a:buChar char="•"/>
          </a:pPr>
          <a:r>
            <a:rPr lang="en-GB"/>
            <a:t>Action: df.isnull().sum() across all columns — reviewText missing 3.2%, price 42%, brand 18%</a:t>
          </a:r>
        </a:p>
      </dgm:t>
    </dgm:pt>
    <dgm:pt modelId="{E1FFAE32-7BD6-8D45-AAAF-676DB227145F}" type="parTrans" cxnId="{24CBFE1E-99A5-0545-A61F-D392B40EED9C}">
      <dgm:prSet/>
      <dgm:spPr/>
      <dgm:t>
        <a:bodyPr/>
        <a:lstStyle/>
        <a:p>
          <a:endParaRPr lang="en-GB"/>
        </a:p>
      </dgm:t>
    </dgm:pt>
    <dgm:pt modelId="{5444F0E2-A189-E248-A967-83A2FF3F190D}" type="sibTrans" cxnId="{24CBFE1E-99A5-0545-A61F-D392B40EED9C}">
      <dgm:prSet/>
      <dgm:spPr/>
      <dgm:t>
        <a:bodyPr/>
        <a:lstStyle/>
        <a:p>
          <a:endParaRPr lang="en-GB"/>
        </a:p>
      </dgm:t>
    </dgm:pt>
    <dgm:pt modelId="{74E6A9B2-7774-4549-B1CA-92B469A083A8}">
      <dgm:prSet/>
      <dgm:spPr/>
      <dgm:t>
        <a:bodyPr/>
        <a:lstStyle/>
        <a:p>
          <a:pPr>
            <a:buFont typeface="Arial" panose="020B0604020202020204" pitchFamily="34" charset="0"/>
            <a:buChar char="•"/>
          </a:pPr>
          <a:r>
            <a:rPr lang="en-GB"/>
            <a:t>Output: Null report | Records missing reviewText dropped | Metadata NaN retained</a:t>
          </a:r>
        </a:p>
      </dgm:t>
    </dgm:pt>
    <dgm:pt modelId="{DA20BA53-05B6-5F49-B95F-825090AD0F47}" type="parTrans" cxnId="{83C8F60B-A324-3E42-88E1-A5593FCF6F8F}">
      <dgm:prSet/>
      <dgm:spPr/>
      <dgm:t>
        <a:bodyPr/>
        <a:lstStyle/>
        <a:p>
          <a:endParaRPr lang="en-GB"/>
        </a:p>
      </dgm:t>
    </dgm:pt>
    <dgm:pt modelId="{287AA1AC-3A59-2E49-8406-9B8373DEB768}" type="sibTrans" cxnId="{83C8F60B-A324-3E42-88E1-A5593FCF6F8F}">
      <dgm:prSet/>
      <dgm:spPr/>
      <dgm:t>
        <a:bodyPr/>
        <a:lstStyle/>
        <a:p>
          <a:endParaRPr lang="en-GB"/>
        </a:p>
      </dgm:t>
    </dgm:pt>
    <dgm:pt modelId="{696719BC-A6C7-2A42-B072-4BEC804FB943}">
      <dgm:prSet/>
      <dgm:spPr/>
      <dgm:t>
        <a:bodyPr/>
        <a:lstStyle/>
        <a:p>
          <a:pPr>
            <a:buNone/>
          </a:pPr>
          <a:r>
            <a:rPr lang="en-GB" b="1"/>
            <a:t>Step 3 — Merge on ASIN</a:t>
          </a:r>
          <a:endParaRPr lang="en-GB"/>
        </a:p>
      </dgm:t>
    </dgm:pt>
    <dgm:pt modelId="{66206DA4-859F-E64C-BEAA-965BD26D3110}" type="parTrans" cxnId="{E95FE1FD-8A39-444C-AC5B-C53E27AD3CC0}">
      <dgm:prSet/>
      <dgm:spPr/>
      <dgm:t>
        <a:bodyPr/>
        <a:lstStyle/>
        <a:p>
          <a:endParaRPr lang="en-GB"/>
        </a:p>
      </dgm:t>
    </dgm:pt>
    <dgm:pt modelId="{F4561EC1-C07B-DE4C-83C7-74EF6E11D8D0}" type="sibTrans" cxnId="{E95FE1FD-8A39-444C-AC5B-C53E27AD3CC0}">
      <dgm:prSet/>
      <dgm:spPr/>
      <dgm:t>
        <a:bodyPr/>
        <a:lstStyle/>
        <a:p>
          <a:endParaRPr lang="en-GB"/>
        </a:p>
      </dgm:t>
    </dgm:pt>
    <dgm:pt modelId="{DF046EB6-E086-5D4D-A4B4-041D0DB38E62}">
      <dgm:prSet/>
      <dgm:spPr/>
      <dgm:t>
        <a:bodyPr/>
        <a:lstStyle/>
        <a:p>
          <a:pPr>
            <a:buFont typeface="Arial" panose="020B0604020202020204" pitchFamily="34" charset="0"/>
            <a:buChar char="•"/>
          </a:pPr>
          <a:r>
            <a:rPr lang="en-GB"/>
            <a:t>Input: df + df_meta</a:t>
          </a:r>
        </a:p>
      </dgm:t>
    </dgm:pt>
    <dgm:pt modelId="{D37EFE10-1508-6B42-969B-7EBEE309EDF7}" type="parTrans" cxnId="{F6242A0F-F755-9843-B9A4-9E278A1E526B}">
      <dgm:prSet/>
      <dgm:spPr/>
      <dgm:t>
        <a:bodyPr/>
        <a:lstStyle/>
        <a:p>
          <a:endParaRPr lang="en-GB"/>
        </a:p>
      </dgm:t>
    </dgm:pt>
    <dgm:pt modelId="{1A648B4E-567C-5A4F-9024-8DC5C16B8DB6}" type="sibTrans" cxnId="{F6242A0F-F755-9843-B9A4-9E278A1E526B}">
      <dgm:prSet/>
      <dgm:spPr/>
      <dgm:t>
        <a:bodyPr/>
        <a:lstStyle/>
        <a:p>
          <a:endParaRPr lang="en-GB"/>
        </a:p>
      </dgm:t>
    </dgm:pt>
    <dgm:pt modelId="{FCE5C2B2-9CB6-EA4A-BB78-43D01EDA4923}">
      <dgm:prSet/>
      <dgm:spPr/>
      <dgm:t>
        <a:bodyPr/>
        <a:lstStyle/>
        <a:p>
          <a:pPr>
            <a:buFont typeface="Arial" panose="020B0604020202020204" pitchFamily="34" charset="0"/>
            <a:buChar char="•"/>
          </a:pPr>
          <a:r>
            <a:rPr lang="en-GB"/>
            <a:t>Action: pd.merge(df, df_meta, on='asin', how='left') — left join keeps all reviews</a:t>
          </a:r>
        </a:p>
      </dgm:t>
    </dgm:pt>
    <dgm:pt modelId="{A1B1FF36-9EA2-B345-828F-6114A6DBA472}" type="parTrans" cxnId="{CF6C0921-2BD8-AE4D-99E3-25AD7984B6BC}">
      <dgm:prSet/>
      <dgm:spPr/>
      <dgm:t>
        <a:bodyPr/>
        <a:lstStyle/>
        <a:p>
          <a:endParaRPr lang="en-GB"/>
        </a:p>
      </dgm:t>
    </dgm:pt>
    <dgm:pt modelId="{5C79A693-9393-394E-841F-3AFAEEC4AB58}" type="sibTrans" cxnId="{CF6C0921-2BD8-AE4D-99E3-25AD7984B6BC}">
      <dgm:prSet/>
      <dgm:spPr/>
      <dgm:t>
        <a:bodyPr/>
        <a:lstStyle/>
        <a:p>
          <a:endParaRPr lang="en-GB"/>
        </a:p>
      </dgm:t>
    </dgm:pt>
    <dgm:pt modelId="{EA8CF280-92D1-4F4E-B50A-62E4BE35CBB8}">
      <dgm:prSet/>
      <dgm:spPr/>
      <dgm:t>
        <a:bodyPr/>
        <a:lstStyle/>
        <a:p>
          <a:pPr>
            <a:buFont typeface="Arial" panose="020B0604020202020204" pitchFamily="34" charset="0"/>
            <a:buChar char="•"/>
          </a:pPr>
          <a:r>
            <a:rPr lang="en-GB"/>
            <a:t>Output: df_merged — 6,739,590 rows | review fields + product fields combined</a:t>
          </a:r>
        </a:p>
      </dgm:t>
    </dgm:pt>
    <dgm:pt modelId="{1E34ED8E-483B-A443-A237-678926079CFD}" type="parTrans" cxnId="{47232C1B-9D92-F342-AFFD-A22078500A5E}">
      <dgm:prSet/>
      <dgm:spPr/>
      <dgm:t>
        <a:bodyPr/>
        <a:lstStyle/>
        <a:p>
          <a:endParaRPr lang="en-GB"/>
        </a:p>
      </dgm:t>
    </dgm:pt>
    <dgm:pt modelId="{D346C4DF-BB60-9C48-B5DB-8EF314C46543}" type="sibTrans" cxnId="{47232C1B-9D92-F342-AFFD-A22078500A5E}">
      <dgm:prSet/>
      <dgm:spPr/>
      <dgm:t>
        <a:bodyPr/>
        <a:lstStyle/>
        <a:p>
          <a:endParaRPr lang="en-GB"/>
        </a:p>
      </dgm:t>
    </dgm:pt>
    <dgm:pt modelId="{460A9E9A-754C-1041-A413-238DCAD7C9FE}">
      <dgm:prSet/>
      <dgm:spPr/>
      <dgm:t>
        <a:bodyPr/>
        <a:lstStyle/>
        <a:p>
          <a:pPr>
            <a:buNone/>
          </a:pPr>
          <a:r>
            <a:rPr lang="en-GB" b="1"/>
            <a:t>Step 4 — Text Cleaning</a:t>
          </a:r>
          <a:endParaRPr lang="en-GB"/>
        </a:p>
      </dgm:t>
    </dgm:pt>
    <dgm:pt modelId="{B6006C59-DE70-0040-82C2-5F69877B7B48}" type="parTrans" cxnId="{0D3DF2C9-5A51-764E-B935-F8F729837D0D}">
      <dgm:prSet/>
      <dgm:spPr/>
      <dgm:t>
        <a:bodyPr/>
        <a:lstStyle/>
        <a:p>
          <a:endParaRPr lang="en-GB"/>
        </a:p>
      </dgm:t>
    </dgm:pt>
    <dgm:pt modelId="{4BB16A3F-470A-4B42-ADC6-929E6DF52761}" type="sibTrans" cxnId="{0D3DF2C9-5A51-764E-B935-F8F729837D0D}">
      <dgm:prSet/>
      <dgm:spPr/>
      <dgm:t>
        <a:bodyPr/>
        <a:lstStyle/>
        <a:p>
          <a:endParaRPr lang="en-GB"/>
        </a:p>
      </dgm:t>
    </dgm:pt>
    <dgm:pt modelId="{9BF7275D-24D0-ED44-8287-8076C6C89CCE}">
      <dgm:prSet/>
      <dgm:spPr/>
      <dgm:t>
        <a:bodyPr/>
        <a:lstStyle/>
        <a:p>
          <a:pPr>
            <a:buFont typeface="Arial" panose="020B0604020202020204" pitchFamily="34" charset="0"/>
            <a:buChar char="•"/>
          </a:pPr>
          <a:r>
            <a:rPr lang="en-GB"/>
            <a:t>Input: df_merged['reviewText']</a:t>
          </a:r>
        </a:p>
      </dgm:t>
    </dgm:pt>
    <dgm:pt modelId="{66277E98-6973-A744-8748-D69D3E5FA745}" type="parTrans" cxnId="{C5D22D7B-D6CC-EC4C-A682-7C72B7A91673}">
      <dgm:prSet/>
      <dgm:spPr/>
      <dgm:t>
        <a:bodyPr/>
        <a:lstStyle/>
        <a:p>
          <a:endParaRPr lang="en-GB"/>
        </a:p>
      </dgm:t>
    </dgm:pt>
    <dgm:pt modelId="{0E7D513B-27BA-9649-9ACB-A64833B409CA}" type="sibTrans" cxnId="{C5D22D7B-D6CC-EC4C-A682-7C72B7A91673}">
      <dgm:prSet/>
      <dgm:spPr/>
      <dgm:t>
        <a:bodyPr/>
        <a:lstStyle/>
        <a:p>
          <a:endParaRPr lang="en-GB"/>
        </a:p>
      </dgm:t>
    </dgm:pt>
    <dgm:pt modelId="{C09C2743-4481-1C41-9A95-0FABA3EFD615}">
      <dgm:prSet/>
      <dgm:spPr/>
      <dgm:t>
        <a:bodyPr/>
        <a:lstStyle/>
        <a:p>
          <a:pPr>
            <a:buFont typeface="Arial" panose="020B0604020202020204" pitchFamily="34" charset="0"/>
            <a:buChar char="•"/>
          </a:pPr>
          <a:r>
            <a:rPr lang="en-GB"/>
            <a:t>Action: </a:t>
          </a:r>
        </a:p>
      </dgm:t>
    </dgm:pt>
    <dgm:pt modelId="{136609D0-3940-6B41-934B-FE52FA3C894B}" type="parTrans" cxnId="{4E835BD8-FF61-8149-BEAE-0BB60EFC741D}">
      <dgm:prSet/>
      <dgm:spPr/>
      <dgm:t>
        <a:bodyPr/>
        <a:lstStyle/>
        <a:p>
          <a:endParaRPr lang="en-GB"/>
        </a:p>
      </dgm:t>
    </dgm:pt>
    <dgm:pt modelId="{F06FB4C9-DA2F-C349-96EB-395E07A80190}" type="sibTrans" cxnId="{4E835BD8-FF61-8149-BEAE-0BB60EFC741D}">
      <dgm:prSet/>
      <dgm:spPr/>
      <dgm:t>
        <a:bodyPr/>
        <a:lstStyle/>
        <a:p>
          <a:endParaRPr lang="en-GB"/>
        </a:p>
      </dgm:t>
    </dgm:pt>
    <dgm:pt modelId="{BF1C6740-A051-3E49-AF37-EA486F45CA22}">
      <dgm:prSet/>
      <dgm:spPr/>
      <dgm:t>
        <a:bodyPr/>
        <a:lstStyle/>
        <a:p>
          <a:pPr>
            <a:buFont typeface="Arial" panose="020B0604020202020204" pitchFamily="34" charset="0"/>
            <a:buChar char="•"/>
          </a:pPr>
          <a:r>
            <a:rPr lang="en-GB"/>
            <a:t>Strip HTML tags: re.sub(r'&lt;[^&gt;]+&gt;', ' ', text)</a:t>
          </a:r>
        </a:p>
      </dgm:t>
    </dgm:pt>
    <dgm:pt modelId="{C93F9656-9082-924C-A110-5C874D5DC8BD}" type="parTrans" cxnId="{5F62AB90-5B06-5049-B6DD-96FE45A688B1}">
      <dgm:prSet/>
      <dgm:spPr/>
      <dgm:t>
        <a:bodyPr/>
        <a:lstStyle/>
        <a:p>
          <a:endParaRPr lang="en-GB"/>
        </a:p>
      </dgm:t>
    </dgm:pt>
    <dgm:pt modelId="{D14B3A7B-3F3E-1D47-8B05-CBDACA36C6AD}" type="sibTrans" cxnId="{5F62AB90-5B06-5049-B6DD-96FE45A688B1}">
      <dgm:prSet/>
      <dgm:spPr/>
      <dgm:t>
        <a:bodyPr/>
        <a:lstStyle/>
        <a:p>
          <a:endParaRPr lang="en-GB"/>
        </a:p>
      </dgm:t>
    </dgm:pt>
    <dgm:pt modelId="{50E298B6-13E7-F640-827E-CF325B2C03F3}">
      <dgm:prSet/>
      <dgm:spPr/>
      <dgm:t>
        <a:bodyPr/>
        <a:lstStyle/>
        <a:p>
          <a:pPr>
            <a:buFont typeface="Arial" panose="020B0604020202020204" pitchFamily="34" charset="0"/>
            <a:buChar char="•"/>
          </a:pPr>
          <a:r>
            <a:rPr lang="en-GB"/>
            <a:t>Remove punctuation: re.sub(r"[^\w\s']", ' ', text)</a:t>
          </a:r>
        </a:p>
      </dgm:t>
    </dgm:pt>
    <dgm:pt modelId="{A337E54D-E73E-B245-974C-DB2E5ACA5114}" type="parTrans" cxnId="{13B0377C-774D-A349-98C7-A31F0B9B5C10}">
      <dgm:prSet/>
      <dgm:spPr/>
      <dgm:t>
        <a:bodyPr/>
        <a:lstStyle/>
        <a:p>
          <a:endParaRPr lang="en-GB"/>
        </a:p>
      </dgm:t>
    </dgm:pt>
    <dgm:pt modelId="{E146C833-6991-6846-8D93-D25757B6BCC3}" type="sibTrans" cxnId="{13B0377C-774D-A349-98C7-A31F0B9B5C10}">
      <dgm:prSet/>
      <dgm:spPr/>
      <dgm:t>
        <a:bodyPr/>
        <a:lstStyle/>
        <a:p>
          <a:endParaRPr lang="en-GB"/>
        </a:p>
      </dgm:t>
    </dgm:pt>
    <dgm:pt modelId="{F01D9774-14DE-104B-B7EA-0A0B3E234C2E}">
      <dgm:prSet/>
      <dgm:spPr/>
      <dgm:t>
        <a:bodyPr/>
        <a:lstStyle/>
        <a:p>
          <a:pPr>
            <a:buFont typeface="Arial" panose="020B0604020202020204" pitchFamily="34" charset="0"/>
            <a:buChar char="•"/>
          </a:pPr>
          <a:r>
            <a:rPr lang="en-GB"/>
            <a:t>Lowercase + collapse whitespace: .lower().strip()</a:t>
          </a:r>
        </a:p>
      </dgm:t>
    </dgm:pt>
    <dgm:pt modelId="{CA8DD371-A7B4-4844-B186-4DA35D258984}" type="parTrans" cxnId="{8CDD0E26-3332-1B47-B2BE-3885DCC3AB0F}">
      <dgm:prSet/>
      <dgm:spPr/>
      <dgm:t>
        <a:bodyPr/>
        <a:lstStyle/>
        <a:p>
          <a:endParaRPr lang="en-GB"/>
        </a:p>
      </dgm:t>
    </dgm:pt>
    <dgm:pt modelId="{68B414AF-B4F4-3341-8528-B9F72BD2D8DE}" type="sibTrans" cxnId="{8CDD0E26-3332-1B47-B2BE-3885DCC3AB0F}">
      <dgm:prSet/>
      <dgm:spPr/>
      <dgm:t>
        <a:bodyPr/>
        <a:lstStyle/>
        <a:p>
          <a:endParaRPr lang="en-GB"/>
        </a:p>
      </dgm:t>
    </dgm:pt>
    <dgm:pt modelId="{38D5E564-6970-E24A-9D06-EEEE0B7D0AB7}">
      <dgm:prSet/>
      <dgm:spPr/>
      <dgm:t>
        <a:bodyPr/>
        <a:lstStyle/>
        <a:p>
          <a:pPr>
            <a:buFont typeface="Arial" panose="020B0604020202020204" pitchFamily="34" charset="0"/>
            <a:buChar char="•"/>
          </a:pPr>
          <a:r>
            <a:rPr lang="en-GB"/>
            <a:t>Output: clean_text column | combined_text = summary + reviewText (cleaned)</a:t>
          </a:r>
        </a:p>
      </dgm:t>
    </dgm:pt>
    <dgm:pt modelId="{A4243423-6B4B-494D-A097-938D64271CE9}" type="parTrans" cxnId="{70BF45DB-2388-0E49-96C4-B84D9179009E}">
      <dgm:prSet/>
      <dgm:spPr/>
      <dgm:t>
        <a:bodyPr/>
        <a:lstStyle/>
        <a:p>
          <a:endParaRPr lang="en-GB"/>
        </a:p>
      </dgm:t>
    </dgm:pt>
    <dgm:pt modelId="{78850153-8ED8-E644-A8C6-A358B05AE237}" type="sibTrans" cxnId="{70BF45DB-2388-0E49-96C4-B84D9179009E}">
      <dgm:prSet/>
      <dgm:spPr/>
      <dgm:t>
        <a:bodyPr/>
        <a:lstStyle/>
        <a:p>
          <a:endParaRPr lang="en-GB"/>
        </a:p>
      </dgm:t>
    </dgm:pt>
    <dgm:pt modelId="{78E20287-D191-DB43-8C5B-FE85175B8DB9}">
      <dgm:prSet/>
      <dgm:spPr/>
      <dgm:t>
        <a:bodyPr/>
        <a:lstStyle/>
        <a:p>
          <a:pPr>
            <a:buNone/>
          </a:pPr>
          <a:r>
            <a:rPr lang="en-GB" b="1"/>
            <a:t>Step 5 — Feature Engineering</a:t>
          </a:r>
          <a:endParaRPr lang="en-GB"/>
        </a:p>
      </dgm:t>
    </dgm:pt>
    <dgm:pt modelId="{D617EAB1-3CB9-D94E-8A9A-7C65FD38EA05}" type="parTrans" cxnId="{B9B3689A-7D0C-4343-A74F-38DEC16736D6}">
      <dgm:prSet/>
      <dgm:spPr/>
      <dgm:t>
        <a:bodyPr/>
        <a:lstStyle/>
        <a:p>
          <a:endParaRPr lang="en-GB"/>
        </a:p>
      </dgm:t>
    </dgm:pt>
    <dgm:pt modelId="{69D20F8F-260D-AB41-B032-61DDC615FB33}" type="sibTrans" cxnId="{B9B3689A-7D0C-4343-A74F-38DEC16736D6}">
      <dgm:prSet/>
      <dgm:spPr/>
      <dgm:t>
        <a:bodyPr/>
        <a:lstStyle/>
        <a:p>
          <a:endParaRPr lang="en-GB"/>
        </a:p>
      </dgm:t>
    </dgm:pt>
    <dgm:pt modelId="{358E43A9-3022-D64F-9D48-3375D16D213A}">
      <dgm:prSet/>
      <dgm:spPr/>
      <dgm:t>
        <a:bodyPr/>
        <a:lstStyle/>
        <a:p>
          <a:pPr>
            <a:buFont typeface="Arial" panose="020B0604020202020204" pitchFamily="34" charset="0"/>
            <a:buChar char="•"/>
          </a:pPr>
          <a:r>
            <a:rPr lang="en-GB"/>
            <a:t>Input: clean_text | unixReviewTime | vote | verified</a:t>
          </a:r>
        </a:p>
      </dgm:t>
    </dgm:pt>
    <dgm:pt modelId="{91F01CF1-8C22-D340-9713-88C7EC4E47F3}" type="parTrans" cxnId="{F05936D8-B5FD-E34E-A73D-56C02AF42623}">
      <dgm:prSet/>
      <dgm:spPr/>
      <dgm:t>
        <a:bodyPr/>
        <a:lstStyle/>
        <a:p>
          <a:endParaRPr lang="en-GB"/>
        </a:p>
      </dgm:t>
    </dgm:pt>
    <dgm:pt modelId="{219403B0-436D-954A-8939-EDF689CE75B8}" type="sibTrans" cxnId="{F05936D8-B5FD-E34E-A73D-56C02AF42623}">
      <dgm:prSet/>
      <dgm:spPr/>
      <dgm:t>
        <a:bodyPr/>
        <a:lstStyle/>
        <a:p>
          <a:endParaRPr lang="en-GB"/>
        </a:p>
      </dgm:t>
    </dgm:pt>
    <dgm:pt modelId="{16114A7C-6707-F144-BBB9-2471F0DFDCFA}">
      <dgm:prSet/>
      <dgm:spPr/>
      <dgm:t>
        <a:bodyPr/>
        <a:lstStyle/>
        <a:p>
          <a:pPr>
            <a:buFont typeface="Arial" panose="020B0604020202020204" pitchFamily="34" charset="0"/>
            <a:buChar char="•"/>
          </a:pPr>
          <a:r>
            <a:rPr lang="en-GB"/>
            <a:t>Action: Derive 9 numeric/categorical columns</a:t>
          </a:r>
        </a:p>
      </dgm:t>
    </dgm:pt>
    <dgm:pt modelId="{9938CBF9-C881-0947-997D-39BBF21ED415}" type="parTrans" cxnId="{2161D3A2-D962-0E4A-9C14-CE7A5101A2EB}">
      <dgm:prSet/>
      <dgm:spPr/>
      <dgm:t>
        <a:bodyPr/>
        <a:lstStyle/>
        <a:p>
          <a:endParaRPr lang="en-GB"/>
        </a:p>
      </dgm:t>
    </dgm:pt>
    <dgm:pt modelId="{4F301957-898E-4E4A-B879-511A7F8EADC3}" type="sibTrans" cxnId="{2161D3A2-D962-0E4A-9C14-CE7A5101A2EB}">
      <dgm:prSet/>
      <dgm:spPr/>
      <dgm:t>
        <a:bodyPr/>
        <a:lstStyle/>
        <a:p>
          <a:endParaRPr lang="en-GB"/>
        </a:p>
      </dgm:t>
    </dgm:pt>
    <dgm:pt modelId="{D2AE8E51-8131-784A-8586-5F16748BB2C3}">
      <dgm:prSet/>
      <dgm:spPr/>
      <dgm:t>
        <a:bodyPr/>
        <a:lstStyle/>
        <a:p>
          <a:pPr>
            <a:buFont typeface="Arial" panose="020B0604020202020204" pitchFamily="34" charset="0"/>
            <a:buChar char="•"/>
          </a:pPr>
          <a:r>
            <a:rPr lang="en-GB"/>
            <a:t>Output: char_count · word_count · avg_word_len · vote_count · is_verified · year · month · review_age_days</a:t>
          </a:r>
        </a:p>
      </dgm:t>
    </dgm:pt>
    <dgm:pt modelId="{1F6F149A-B1DC-214D-9755-E90F437B0D74}" type="parTrans" cxnId="{0DF7BD08-21C9-5F4B-BB8A-2192C4003791}">
      <dgm:prSet/>
      <dgm:spPr/>
      <dgm:t>
        <a:bodyPr/>
        <a:lstStyle/>
        <a:p>
          <a:endParaRPr lang="en-GB"/>
        </a:p>
      </dgm:t>
    </dgm:pt>
    <dgm:pt modelId="{5E9EAEFF-104A-8246-AD9A-1774ECFFB6C2}" type="sibTrans" cxnId="{0DF7BD08-21C9-5F4B-BB8A-2192C4003791}">
      <dgm:prSet/>
      <dgm:spPr/>
      <dgm:t>
        <a:bodyPr/>
        <a:lstStyle/>
        <a:p>
          <a:endParaRPr lang="en-GB"/>
        </a:p>
      </dgm:t>
    </dgm:pt>
    <dgm:pt modelId="{4A32B788-DD58-BD48-B5D6-C140BF7525FF}">
      <dgm:prSet/>
      <dgm:spPr/>
      <dgm:t>
        <a:bodyPr/>
        <a:lstStyle/>
        <a:p>
          <a:pPr>
            <a:buNone/>
          </a:pPr>
          <a:r>
            <a:rPr lang="en-GB" b="1"/>
            <a:t>Step 6 — Sentiment Label</a:t>
          </a:r>
          <a:endParaRPr lang="en-GB"/>
        </a:p>
      </dgm:t>
    </dgm:pt>
    <dgm:pt modelId="{35280874-3157-2C42-B4C0-93A84F9B8D25}" type="parTrans" cxnId="{1FA662D6-55DD-A447-B0BA-38496C49F589}">
      <dgm:prSet/>
      <dgm:spPr/>
      <dgm:t>
        <a:bodyPr/>
        <a:lstStyle/>
        <a:p>
          <a:endParaRPr lang="en-GB"/>
        </a:p>
      </dgm:t>
    </dgm:pt>
    <dgm:pt modelId="{18E7C252-67CF-C84A-8CA0-CF295DC08EB0}" type="sibTrans" cxnId="{1FA662D6-55DD-A447-B0BA-38496C49F589}">
      <dgm:prSet/>
      <dgm:spPr/>
      <dgm:t>
        <a:bodyPr/>
        <a:lstStyle/>
        <a:p>
          <a:endParaRPr lang="en-GB"/>
        </a:p>
      </dgm:t>
    </dgm:pt>
    <dgm:pt modelId="{97097077-B478-F64A-9046-8B3164B12F59}">
      <dgm:prSet/>
      <dgm:spPr/>
      <dgm:t>
        <a:bodyPr/>
        <a:lstStyle/>
        <a:p>
          <a:pPr>
            <a:buFont typeface="Arial" panose="020B0604020202020204" pitchFamily="34" charset="0"/>
            <a:buChar char="•"/>
          </a:pPr>
          <a:r>
            <a:rPr lang="en-GB"/>
            <a:t>Input: df_merged['overall'] (1–5 star rating)</a:t>
          </a:r>
        </a:p>
      </dgm:t>
    </dgm:pt>
    <dgm:pt modelId="{6EF65DCE-4312-A748-AB5D-2B037B87BA44}" type="parTrans" cxnId="{29F91A55-C408-6844-801D-3B8DC90F092A}">
      <dgm:prSet/>
      <dgm:spPr/>
      <dgm:t>
        <a:bodyPr/>
        <a:lstStyle/>
        <a:p>
          <a:endParaRPr lang="en-GB"/>
        </a:p>
      </dgm:t>
    </dgm:pt>
    <dgm:pt modelId="{B5C6F0C7-E2B7-5D40-A4C0-4BF658B578D2}" type="sibTrans" cxnId="{29F91A55-C408-6844-801D-3B8DC90F092A}">
      <dgm:prSet/>
      <dgm:spPr/>
      <dgm:t>
        <a:bodyPr/>
        <a:lstStyle/>
        <a:p>
          <a:endParaRPr lang="en-GB"/>
        </a:p>
      </dgm:t>
    </dgm:pt>
    <dgm:pt modelId="{F300FFAE-D4F5-E345-B6A1-FFD3DEED9BAE}">
      <dgm:prSet/>
      <dgm:spPr/>
      <dgm:t>
        <a:bodyPr/>
        <a:lstStyle/>
        <a:p>
          <a:pPr>
            <a:buFont typeface="Arial" panose="020B0604020202020204" pitchFamily="34" charset="0"/>
            <a:buChar char="•"/>
          </a:pPr>
          <a:r>
            <a:rPr lang="en-GB"/>
            <a:t>Action: Map to 3-class labels — ≥4★ → Positive | 3★ → Neutral | ≤2★ → Negative</a:t>
          </a:r>
        </a:p>
      </dgm:t>
    </dgm:pt>
    <dgm:pt modelId="{E63F30B3-CB25-6844-9A9F-5520746A5926}" type="parTrans" cxnId="{9F16CF09-51A1-D644-A130-E7873C469D1F}">
      <dgm:prSet/>
      <dgm:spPr/>
      <dgm:t>
        <a:bodyPr/>
        <a:lstStyle/>
        <a:p>
          <a:endParaRPr lang="en-GB"/>
        </a:p>
      </dgm:t>
    </dgm:pt>
    <dgm:pt modelId="{3B1230DA-73BD-D542-9610-2814BF17A665}" type="sibTrans" cxnId="{9F16CF09-51A1-D644-A130-E7873C469D1F}">
      <dgm:prSet/>
      <dgm:spPr/>
      <dgm:t>
        <a:bodyPr/>
        <a:lstStyle/>
        <a:p>
          <a:endParaRPr lang="en-GB"/>
        </a:p>
      </dgm:t>
    </dgm:pt>
    <dgm:pt modelId="{53AD03BA-06BB-DB44-AB1B-9B63DC3C50D3}">
      <dgm:prSet/>
      <dgm:spPr/>
      <dgm:t>
        <a:bodyPr/>
        <a:lstStyle/>
        <a:p>
          <a:pPr>
            <a:buFont typeface="Arial" panose="020B0604020202020204" pitchFamily="34" charset="0"/>
            <a:buChar char="•"/>
          </a:pPr>
          <a:r>
            <a:rPr lang="en-GB"/>
            <a:t>Output: sentiment_label — Positive 80.5% | Neutral 7.1% | Negative 12.4%</a:t>
          </a:r>
        </a:p>
      </dgm:t>
    </dgm:pt>
    <dgm:pt modelId="{6993ED26-E561-A845-93A3-3F8069A5B8F4}" type="parTrans" cxnId="{0C5FB550-99E9-C94A-A115-A68D7BC986C8}">
      <dgm:prSet/>
      <dgm:spPr/>
      <dgm:t>
        <a:bodyPr/>
        <a:lstStyle/>
        <a:p>
          <a:endParaRPr lang="en-GB"/>
        </a:p>
      </dgm:t>
    </dgm:pt>
    <dgm:pt modelId="{2BA8BAC9-9689-B24B-9484-3CE40227BBEE}" type="sibTrans" cxnId="{0C5FB550-99E9-C94A-A115-A68D7BC986C8}">
      <dgm:prSet/>
      <dgm:spPr/>
      <dgm:t>
        <a:bodyPr/>
        <a:lstStyle/>
        <a:p>
          <a:endParaRPr lang="en-GB"/>
        </a:p>
      </dgm:t>
    </dgm:pt>
    <dgm:pt modelId="{62E527DA-5027-624D-8C22-D9738FF1B897}">
      <dgm:prSet/>
      <dgm:spPr/>
      <dgm:t>
        <a:bodyPr/>
        <a:lstStyle/>
        <a:p>
          <a:pPr>
            <a:buNone/>
          </a:pPr>
          <a:r>
            <a:rPr lang="en-GB" b="1"/>
            <a:t>Step 7 — NLP-Ready DataFrame</a:t>
          </a:r>
          <a:endParaRPr lang="en-GB"/>
        </a:p>
      </dgm:t>
    </dgm:pt>
    <dgm:pt modelId="{1D815D00-3447-AE48-B19A-31FB2E02E87B}" type="parTrans" cxnId="{B2C392F7-E6C5-8C4B-B578-A2CB2E0759A4}">
      <dgm:prSet/>
      <dgm:spPr/>
      <dgm:t>
        <a:bodyPr/>
        <a:lstStyle/>
        <a:p>
          <a:endParaRPr lang="en-GB"/>
        </a:p>
      </dgm:t>
    </dgm:pt>
    <dgm:pt modelId="{7C83284C-38B8-064F-8D0F-2A5D48CA85E9}" type="sibTrans" cxnId="{B2C392F7-E6C5-8C4B-B578-A2CB2E0759A4}">
      <dgm:prSet/>
      <dgm:spPr/>
      <dgm:t>
        <a:bodyPr/>
        <a:lstStyle/>
        <a:p>
          <a:endParaRPr lang="en-GB"/>
        </a:p>
      </dgm:t>
    </dgm:pt>
    <dgm:pt modelId="{EB5E817C-ACC7-5740-AC31-89D0D6746DAD}">
      <dgm:prSet/>
      <dgm:spPr/>
      <dgm:t>
        <a:bodyPr/>
        <a:lstStyle/>
        <a:p>
          <a:pPr>
            <a:buFont typeface="Arial" panose="020B0604020202020204" pitchFamily="34" charset="0"/>
            <a:buChar char="•"/>
          </a:pPr>
          <a:r>
            <a:rPr lang="en-GB"/>
            <a:t>Output file: electronics_nlp_ready.csv</a:t>
          </a:r>
        </a:p>
      </dgm:t>
    </dgm:pt>
    <dgm:pt modelId="{D390B6FA-7968-BD4E-986C-160F2BAC0549}" type="parTrans" cxnId="{9C060656-9E51-1641-894B-44AF33238CB9}">
      <dgm:prSet/>
      <dgm:spPr/>
      <dgm:t>
        <a:bodyPr/>
        <a:lstStyle/>
        <a:p>
          <a:endParaRPr lang="en-GB"/>
        </a:p>
      </dgm:t>
    </dgm:pt>
    <dgm:pt modelId="{4149341D-B079-ED4E-AF03-423847E906E1}" type="sibTrans" cxnId="{9C060656-9E51-1641-894B-44AF33238CB9}">
      <dgm:prSet/>
      <dgm:spPr/>
      <dgm:t>
        <a:bodyPr/>
        <a:lstStyle/>
        <a:p>
          <a:endParaRPr lang="en-GB"/>
        </a:p>
      </dgm:t>
    </dgm:pt>
    <dgm:pt modelId="{CD2BC925-9266-9646-890C-9F25618BEE51}">
      <dgm:prSet/>
      <dgm:spPr/>
      <dgm:t>
        <a:bodyPr/>
        <a:lstStyle/>
        <a:p>
          <a:pPr>
            <a:buFont typeface="Arial" panose="020B0604020202020204" pitchFamily="34" charset="0"/>
            <a:buChar char="•"/>
          </a:pPr>
          <a:r>
            <a:rPr lang="en-GB"/>
            <a:t>Shape: 6,739,590 rows × 20+ columns</a:t>
          </a:r>
        </a:p>
      </dgm:t>
    </dgm:pt>
    <dgm:pt modelId="{B5DD18A2-1213-4846-BDDF-170E82365ED5}" type="parTrans" cxnId="{B2C1647E-100D-964F-BF02-0C24BF199412}">
      <dgm:prSet/>
      <dgm:spPr/>
      <dgm:t>
        <a:bodyPr/>
        <a:lstStyle/>
        <a:p>
          <a:endParaRPr lang="en-GB"/>
        </a:p>
      </dgm:t>
    </dgm:pt>
    <dgm:pt modelId="{CC383350-B4EF-FD46-A7D3-156A212115DD}" type="sibTrans" cxnId="{B2C1647E-100D-964F-BF02-0C24BF199412}">
      <dgm:prSet/>
      <dgm:spPr/>
      <dgm:t>
        <a:bodyPr/>
        <a:lstStyle/>
        <a:p>
          <a:endParaRPr lang="en-GB"/>
        </a:p>
      </dgm:t>
    </dgm:pt>
    <dgm:pt modelId="{CE5A8451-8422-1742-BC9B-0908FEF1E3E7}">
      <dgm:prSet/>
      <dgm:spPr/>
      <dgm:t>
        <a:bodyPr/>
        <a:lstStyle/>
        <a:p>
          <a:pPr>
            <a:buFont typeface="Arial" panose="020B0604020202020204" pitchFamily="34" charset="0"/>
            <a:buChar char="•"/>
          </a:pPr>
          <a:r>
            <a:rPr lang="en-GB"/>
            <a:t>Used by: Classical baselines · DistilBERT training · ABSA inference</a:t>
          </a:r>
        </a:p>
      </dgm:t>
    </dgm:pt>
    <dgm:pt modelId="{F742DECF-F2CB-A84C-ADF5-283879EE2510}" type="parTrans" cxnId="{367E3A84-B680-F143-B383-BFA2172299F8}">
      <dgm:prSet/>
      <dgm:spPr/>
      <dgm:t>
        <a:bodyPr/>
        <a:lstStyle/>
        <a:p>
          <a:endParaRPr lang="en-GB"/>
        </a:p>
      </dgm:t>
    </dgm:pt>
    <dgm:pt modelId="{CF1F6EFF-E577-554F-8232-05A894063B23}" type="sibTrans" cxnId="{367E3A84-B680-F143-B383-BFA2172299F8}">
      <dgm:prSet/>
      <dgm:spPr/>
      <dgm:t>
        <a:bodyPr/>
        <a:lstStyle/>
        <a:p>
          <a:endParaRPr lang="en-GB"/>
        </a:p>
      </dgm:t>
    </dgm:pt>
    <dgm:pt modelId="{69D382D6-FFFA-E949-B11C-16BFE1C6E336}" type="pres">
      <dgm:prSet presAssocID="{B15A5481-665C-0441-9BC8-B95461AD758D}" presName="linear" presStyleCnt="0">
        <dgm:presLayoutVars>
          <dgm:dir/>
          <dgm:animLvl val="lvl"/>
          <dgm:resizeHandles val="exact"/>
        </dgm:presLayoutVars>
      </dgm:prSet>
      <dgm:spPr/>
    </dgm:pt>
    <dgm:pt modelId="{6E49E3CB-70D5-DB46-949D-237A54B9D72E}" type="pres">
      <dgm:prSet presAssocID="{45C9D877-A89F-F34B-9D34-B9F169CDDCCB}" presName="parentLin" presStyleCnt="0"/>
      <dgm:spPr/>
    </dgm:pt>
    <dgm:pt modelId="{7D2B06EA-D967-544C-B334-185AAA28FB9A}" type="pres">
      <dgm:prSet presAssocID="{45C9D877-A89F-F34B-9D34-B9F169CDDCCB}" presName="parentLeftMargin" presStyleLbl="node1" presStyleIdx="0" presStyleCnt="7"/>
      <dgm:spPr/>
    </dgm:pt>
    <dgm:pt modelId="{0AF570A8-BF8A-934F-AC93-DA23946AF6DE}" type="pres">
      <dgm:prSet presAssocID="{45C9D877-A89F-F34B-9D34-B9F169CDDCCB}" presName="parentText" presStyleLbl="node1" presStyleIdx="0" presStyleCnt="7">
        <dgm:presLayoutVars>
          <dgm:chMax val="0"/>
          <dgm:bulletEnabled val="1"/>
        </dgm:presLayoutVars>
      </dgm:prSet>
      <dgm:spPr/>
    </dgm:pt>
    <dgm:pt modelId="{A08ADE2E-9E78-0444-A578-C983FB333CCF}" type="pres">
      <dgm:prSet presAssocID="{45C9D877-A89F-F34B-9D34-B9F169CDDCCB}" presName="negativeSpace" presStyleCnt="0"/>
      <dgm:spPr/>
    </dgm:pt>
    <dgm:pt modelId="{01AC9820-8830-6D49-938A-60B25E7874FB}" type="pres">
      <dgm:prSet presAssocID="{45C9D877-A89F-F34B-9D34-B9F169CDDCCB}" presName="childText" presStyleLbl="conFgAcc1" presStyleIdx="0" presStyleCnt="7">
        <dgm:presLayoutVars>
          <dgm:bulletEnabled val="1"/>
        </dgm:presLayoutVars>
      </dgm:prSet>
      <dgm:spPr/>
    </dgm:pt>
    <dgm:pt modelId="{C731E10C-AEAF-2741-9D4F-14F57381364A}" type="pres">
      <dgm:prSet presAssocID="{281E52BB-57AA-EF44-A784-1D90E3A384DC}" presName="spaceBetweenRectangles" presStyleCnt="0"/>
      <dgm:spPr/>
    </dgm:pt>
    <dgm:pt modelId="{9A70B683-9800-1949-B8FB-D6D46F24B09B}" type="pres">
      <dgm:prSet presAssocID="{B07C4179-DC2B-0A47-A616-3ACC6BFC4898}" presName="parentLin" presStyleCnt="0"/>
      <dgm:spPr/>
    </dgm:pt>
    <dgm:pt modelId="{353787AD-59AF-EE41-BFF2-A69890DDC422}" type="pres">
      <dgm:prSet presAssocID="{B07C4179-DC2B-0A47-A616-3ACC6BFC4898}" presName="parentLeftMargin" presStyleLbl="node1" presStyleIdx="0" presStyleCnt="7"/>
      <dgm:spPr/>
    </dgm:pt>
    <dgm:pt modelId="{257CC51D-31D7-7F40-AC21-D78730482F89}" type="pres">
      <dgm:prSet presAssocID="{B07C4179-DC2B-0A47-A616-3ACC6BFC4898}" presName="parentText" presStyleLbl="node1" presStyleIdx="1" presStyleCnt="7">
        <dgm:presLayoutVars>
          <dgm:chMax val="0"/>
          <dgm:bulletEnabled val="1"/>
        </dgm:presLayoutVars>
      </dgm:prSet>
      <dgm:spPr/>
    </dgm:pt>
    <dgm:pt modelId="{A65F5985-9F60-C14A-A2DB-96463EB28BE2}" type="pres">
      <dgm:prSet presAssocID="{B07C4179-DC2B-0A47-A616-3ACC6BFC4898}" presName="negativeSpace" presStyleCnt="0"/>
      <dgm:spPr/>
    </dgm:pt>
    <dgm:pt modelId="{2E6FC227-DC81-8949-9E5A-ED2C98A85D35}" type="pres">
      <dgm:prSet presAssocID="{B07C4179-DC2B-0A47-A616-3ACC6BFC4898}" presName="childText" presStyleLbl="conFgAcc1" presStyleIdx="1" presStyleCnt="7">
        <dgm:presLayoutVars>
          <dgm:bulletEnabled val="1"/>
        </dgm:presLayoutVars>
      </dgm:prSet>
      <dgm:spPr/>
    </dgm:pt>
    <dgm:pt modelId="{0E2BB49C-0584-2742-AB77-2635E0285745}" type="pres">
      <dgm:prSet presAssocID="{14EA678A-2041-564B-8F29-60F16C5FD5D9}" presName="spaceBetweenRectangles" presStyleCnt="0"/>
      <dgm:spPr/>
    </dgm:pt>
    <dgm:pt modelId="{4A406C08-40B7-C74E-BF3D-C9CA2BAA058F}" type="pres">
      <dgm:prSet presAssocID="{696719BC-A6C7-2A42-B072-4BEC804FB943}" presName="parentLin" presStyleCnt="0"/>
      <dgm:spPr/>
    </dgm:pt>
    <dgm:pt modelId="{2461B6BD-BA17-144E-B372-601D2AFC00FF}" type="pres">
      <dgm:prSet presAssocID="{696719BC-A6C7-2A42-B072-4BEC804FB943}" presName="parentLeftMargin" presStyleLbl="node1" presStyleIdx="1" presStyleCnt="7"/>
      <dgm:spPr/>
    </dgm:pt>
    <dgm:pt modelId="{548FDA15-6C1F-854E-89B2-8376CDF9F540}" type="pres">
      <dgm:prSet presAssocID="{696719BC-A6C7-2A42-B072-4BEC804FB943}" presName="parentText" presStyleLbl="node1" presStyleIdx="2" presStyleCnt="7">
        <dgm:presLayoutVars>
          <dgm:chMax val="0"/>
          <dgm:bulletEnabled val="1"/>
        </dgm:presLayoutVars>
      </dgm:prSet>
      <dgm:spPr/>
    </dgm:pt>
    <dgm:pt modelId="{E9ECB67D-81BF-7B43-8CC8-8B71E40C5CCB}" type="pres">
      <dgm:prSet presAssocID="{696719BC-A6C7-2A42-B072-4BEC804FB943}" presName="negativeSpace" presStyleCnt="0"/>
      <dgm:spPr/>
    </dgm:pt>
    <dgm:pt modelId="{FCA901BF-562B-C145-8AC0-5A6370F73DE9}" type="pres">
      <dgm:prSet presAssocID="{696719BC-A6C7-2A42-B072-4BEC804FB943}" presName="childText" presStyleLbl="conFgAcc1" presStyleIdx="2" presStyleCnt="7">
        <dgm:presLayoutVars>
          <dgm:bulletEnabled val="1"/>
        </dgm:presLayoutVars>
      </dgm:prSet>
      <dgm:spPr/>
    </dgm:pt>
    <dgm:pt modelId="{5F181743-D1DF-2743-A9EC-D50EC3B11093}" type="pres">
      <dgm:prSet presAssocID="{F4561EC1-C07B-DE4C-83C7-74EF6E11D8D0}" presName="spaceBetweenRectangles" presStyleCnt="0"/>
      <dgm:spPr/>
    </dgm:pt>
    <dgm:pt modelId="{5F36A7BE-1C29-1740-8F67-8AC65C34169C}" type="pres">
      <dgm:prSet presAssocID="{460A9E9A-754C-1041-A413-238DCAD7C9FE}" presName="parentLin" presStyleCnt="0"/>
      <dgm:spPr/>
    </dgm:pt>
    <dgm:pt modelId="{EFD1909C-F68F-5645-BCE7-22CB95B1A0AC}" type="pres">
      <dgm:prSet presAssocID="{460A9E9A-754C-1041-A413-238DCAD7C9FE}" presName="parentLeftMargin" presStyleLbl="node1" presStyleIdx="2" presStyleCnt="7"/>
      <dgm:spPr/>
    </dgm:pt>
    <dgm:pt modelId="{6C4004B6-07F0-3C49-B7AE-DCE34B016743}" type="pres">
      <dgm:prSet presAssocID="{460A9E9A-754C-1041-A413-238DCAD7C9FE}" presName="parentText" presStyleLbl="node1" presStyleIdx="3" presStyleCnt="7">
        <dgm:presLayoutVars>
          <dgm:chMax val="0"/>
          <dgm:bulletEnabled val="1"/>
        </dgm:presLayoutVars>
      </dgm:prSet>
      <dgm:spPr/>
    </dgm:pt>
    <dgm:pt modelId="{A9DF70E7-7EDE-D741-B29D-FB7E87FDFE64}" type="pres">
      <dgm:prSet presAssocID="{460A9E9A-754C-1041-A413-238DCAD7C9FE}" presName="negativeSpace" presStyleCnt="0"/>
      <dgm:spPr/>
    </dgm:pt>
    <dgm:pt modelId="{BAC3FE92-39AA-2F4E-9081-CB7009AB2359}" type="pres">
      <dgm:prSet presAssocID="{460A9E9A-754C-1041-A413-238DCAD7C9FE}" presName="childText" presStyleLbl="conFgAcc1" presStyleIdx="3" presStyleCnt="7">
        <dgm:presLayoutVars>
          <dgm:bulletEnabled val="1"/>
        </dgm:presLayoutVars>
      </dgm:prSet>
      <dgm:spPr/>
    </dgm:pt>
    <dgm:pt modelId="{C9E5F8FA-C69B-524D-BDF4-C59190236A39}" type="pres">
      <dgm:prSet presAssocID="{4BB16A3F-470A-4B42-ADC6-929E6DF52761}" presName="spaceBetweenRectangles" presStyleCnt="0"/>
      <dgm:spPr/>
    </dgm:pt>
    <dgm:pt modelId="{D6C9937A-A50C-D245-A17C-56648B4125FF}" type="pres">
      <dgm:prSet presAssocID="{78E20287-D191-DB43-8C5B-FE85175B8DB9}" presName="parentLin" presStyleCnt="0"/>
      <dgm:spPr/>
    </dgm:pt>
    <dgm:pt modelId="{CC58646B-6D3D-E146-8E3F-0E9DC992FB1E}" type="pres">
      <dgm:prSet presAssocID="{78E20287-D191-DB43-8C5B-FE85175B8DB9}" presName="parentLeftMargin" presStyleLbl="node1" presStyleIdx="3" presStyleCnt="7"/>
      <dgm:spPr/>
    </dgm:pt>
    <dgm:pt modelId="{642AFE50-873B-4743-BE37-EF1E590F9C35}" type="pres">
      <dgm:prSet presAssocID="{78E20287-D191-DB43-8C5B-FE85175B8DB9}" presName="parentText" presStyleLbl="node1" presStyleIdx="4" presStyleCnt="7">
        <dgm:presLayoutVars>
          <dgm:chMax val="0"/>
          <dgm:bulletEnabled val="1"/>
        </dgm:presLayoutVars>
      </dgm:prSet>
      <dgm:spPr/>
    </dgm:pt>
    <dgm:pt modelId="{E12C021C-E895-6041-9602-27C1D694FBFB}" type="pres">
      <dgm:prSet presAssocID="{78E20287-D191-DB43-8C5B-FE85175B8DB9}" presName="negativeSpace" presStyleCnt="0"/>
      <dgm:spPr/>
    </dgm:pt>
    <dgm:pt modelId="{9670731B-9E75-FB41-A9B0-851FF9874164}" type="pres">
      <dgm:prSet presAssocID="{78E20287-D191-DB43-8C5B-FE85175B8DB9}" presName="childText" presStyleLbl="conFgAcc1" presStyleIdx="4" presStyleCnt="7">
        <dgm:presLayoutVars>
          <dgm:bulletEnabled val="1"/>
        </dgm:presLayoutVars>
      </dgm:prSet>
      <dgm:spPr/>
    </dgm:pt>
    <dgm:pt modelId="{E74090A3-2F3F-3947-BCF1-55E88C5FAF17}" type="pres">
      <dgm:prSet presAssocID="{69D20F8F-260D-AB41-B032-61DDC615FB33}" presName="spaceBetweenRectangles" presStyleCnt="0"/>
      <dgm:spPr/>
    </dgm:pt>
    <dgm:pt modelId="{11D7357A-2432-9548-A508-33E11F0589F5}" type="pres">
      <dgm:prSet presAssocID="{4A32B788-DD58-BD48-B5D6-C140BF7525FF}" presName="parentLin" presStyleCnt="0"/>
      <dgm:spPr/>
    </dgm:pt>
    <dgm:pt modelId="{40AF8E6A-A093-9047-BAA7-BEF6FCBFFE08}" type="pres">
      <dgm:prSet presAssocID="{4A32B788-DD58-BD48-B5D6-C140BF7525FF}" presName="parentLeftMargin" presStyleLbl="node1" presStyleIdx="4" presStyleCnt="7"/>
      <dgm:spPr/>
    </dgm:pt>
    <dgm:pt modelId="{1D472A19-65B4-FF43-8AC8-569EE6384794}" type="pres">
      <dgm:prSet presAssocID="{4A32B788-DD58-BD48-B5D6-C140BF7525FF}" presName="parentText" presStyleLbl="node1" presStyleIdx="5" presStyleCnt="7">
        <dgm:presLayoutVars>
          <dgm:chMax val="0"/>
          <dgm:bulletEnabled val="1"/>
        </dgm:presLayoutVars>
      </dgm:prSet>
      <dgm:spPr/>
    </dgm:pt>
    <dgm:pt modelId="{D057C436-5078-5140-A926-24D6A14FA96D}" type="pres">
      <dgm:prSet presAssocID="{4A32B788-DD58-BD48-B5D6-C140BF7525FF}" presName="negativeSpace" presStyleCnt="0"/>
      <dgm:spPr/>
    </dgm:pt>
    <dgm:pt modelId="{56ADBFA2-E6AE-134A-8B51-244DC66D385F}" type="pres">
      <dgm:prSet presAssocID="{4A32B788-DD58-BD48-B5D6-C140BF7525FF}" presName="childText" presStyleLbl="conFgAcc1" presStyleIdx="5" presStyleCnt="7">
        <dgm:presLayoutVars>
          <dgm:bulletEnabled val="1"/>
        </dgm:presLayoutVars>
      </dgm:prSet>
      <dgm:spPr/>
    </dgm:pt>
    <dgm:pt modelId="{4656419B-9AF2-494E-8D50-E4D60AD6DEC9}" type="pres">
      <dgm:prSet presAssocID="{18E7C252-67CF-C84A-8CA0-CF295DC08EB0}" presName="spaceBetweenRectangles" presStyleCnt="0"/>
      <dgm:spPr/>
    </dgm:pt>
    <dgm:pt modelId="{2EFEDF13-B80E-2F40-A272-8B946C52A1B8}" type="pres">
      <dgm:prSet presAssocID="{62E527DA-5027-624D-8C22-D9738FF1B897}" presName="parentLin" presStyleCnt="0"/>
      <dgm:spPr/>
    </dgm:pt>
    <dgm:pt modelId="{AA1E467E-DC73-084C-8867-25B5182BE872}" type="pres">
      <dgm:prSet presAssocID="{62E527DA-5027-624D-8C22-D9738FF1B897}" presName="parentLeftMargin" presStyleLbl="node1" presStyleIdx="5" presStyleCnt="7"/>
      <dgm:spPr/>
    </dgm:pt>
    <dgm:pt modelId="{E68C9F7C-B32F-B844-B9F0-CA6A57468D89}" type="pres">
      <dgm:prSet presAssocID="{62E527DA-5027-624D-8C22-D9738FF1B897}" presName="parentText" presStyleLbl="node1" presStyleIdx="6" presStyleCnt="7">
        <dgm:presLayoutVars>
          <dgm:chMax val="0"/>
          <dgm:bulletEnabled val="1"/>
        </dgm:presLayoutVars>
      </dgm:prSet>
      <dgm:spPr/>
    </dgm:pt>
    <dgm:pt modelId="{375580C4-8191-2448-B0DD-8A53F0188FB3}" type="pres">
      <dgm:prSet presAssocID="{62E527DA-5027-624D-8C22-D9738FF1B897}" presName="negativeSpace" presStyleCnt="0"/>
      <dgm:spPr/>
    </dgm:pt>
    <dgm:pt modelId="{D2B75E60-47B8-C14F-BEF4-61A46337C8F8}" type="pres">
      <dgm:prSet presAssocID="{62E527DA-5027-624D-8C22-D9738FF1B897}" presName="childText" presStyleLbl="conFgAcc1" presStyleIdx="6" presStyleCnt="7">
        <dgm:presLayoutVars>
          <dgm:bulletEnabled val="1"/>
        </dgm:presLayoutVars>
      </dgm:prSet>
      <dgm:spPr/>
    </dgm:pt>
  </dgm:ptLst>
  <dgm:cxnLst>
    <dgm:cxn modelId="{8E269305-ADBB-8446-BA9C-73EA75A4E32E}" type="presOf" srcId="{74E6A9B2-7774-4549-B1CA-92B469A083A8}" destId="{2E6FC227-DC81-8949-9E5A-ED2C98A85D35}" srcOrd="0" destOrd="2" presId="urn:microsoft.com/office/officeart/2005/8/layout/list1"/>
    <dgm:cxn modelId="{0DF7BD08-21C9-5F4B-BB8A-2192C4003791}" srcId="{78E20287-D191-DB43-8C5B-FE85175B8DB9}" destId="{D2AE8E51-8131-784A-8586-5F16748BB2C3}" srcOrd="2" destOrd="0" parTransId="{1F6F149A-B1DC-214D-9755-E90F437B0D74}" sibTransId="{5E9EAEFF-104A-8246-AD9A-1774ECFFB6C2}"/>
    <dgm:cxn modelId="{9F16CF09-51A1-D644-A130-E7873C469D1F}" srcId="{4A32B788-DD58-BD48-B5D6-C140BF7525FF}" destId="{F300FFAE-D4F5-E345-B6A1-FFD3DEED9BAE}" srcOrd="1" destOrd="0" parTransId="{E63F30B3-CB25-6844-9A9F-5520746A5926}" sibTransId="{3B1230DA-73BD-D542-9610-2814BF17A665}"/>
    <dgm:cxn modelId="{5C8BF709-D21F-514A-BD86-9717D54CE0C7}" type="presOf" srcId="{EB5E817C-ACC7-5740-AC31-89D0D6746DAD}" destId="{D2B75E60-47B8-C14F-BEF4-61A46337C8F8}" srcOrd="0" destOrd="0" presId="urn:microsoft.com/office/officeart/2005/8/layout/list1"/>
    <dgm:cxn modelId="{83C8F60B-A324-3E42-88E1-A5593FCF6F8F}" srcId="{B07C4179-DC2B-0A47-A616-3ACC6BFC4898}" destId="{74E6A9B2-7774-4549-B1CA-92B469A083A8}" srcOrd="2" destOrd="0" parTransId="{DA20BA53-05B6-5F49-B95F-825090AD0F47}" sibTransId="{287AA1AC-3A59-2E49-8406-9B8373DEB768}"/>
    <dgm:cxn modelId="{B8FE270D-8BE5-004E-904B-21F290F62C6F}" type="presOf" srcId="{460A9E9A-754C-1041-A413-238DCAD7C9FE}" destId="{6C4004B6-07F0-3C49-B7AE-DCE34B016743}" srcOrd="1" destOrd="0" presId="urn:microsoft.com/office/officeart/2005/8/layout/list1"/>
    <dgm:cxn modelId="{F6242A0F-F755-9843-B9A4-9E278A1E526B}" srcId="{696719BC-A6C7-2A42-B072-4BEC804FB943}" destId="{DF046EB6-E086-5D4D-A4B4-041D0DB38E62}" srcOrd="0" destOrd="0" parTransId="{D37EFE10-1508-6B42-969B-7EBEE309EDF7}" sibTransId="{1A648B4E-567C-5A4F-9024-8DC5C16B8DB6}"/>
    <dgm:cxn modelId="{FB640912-855C-7540-B011-ED499BA0DFDB}" type="presOf" srcId="{62E527DA-5027-624D-8C22-D9738FF1B897}" destId="{E68C9F7C-B32F-B844-B9F0-CA6A57468D89}" srcOrd="1" destOrd="0" presId="urn:microsoft.com/office/officeart/2005/8/layout/list1"/>
    <dgm:cxn modelId="{59AB5616-DB86-AF48-AE7E-42E8C691638B}" type="presOf" srcId="{50E298B6-13E7-F640-827E-CF325B2C03F3}" destId="{BAC3FE92-39AA-2F4E-9081-CB7009AB2359}" srcOrd="0" destOrd="3" presId="urn:microsoft.com/office/officeart/2005/8/layout/list1"/>
    <dgm:cxn modelId="{7FD44219-95D4-9A4E-912D-9E94D962FA87}" type="presOf" srcId="{4A32B788-DD58-BD48-B5D6-C140BF7525FF}" destId="{1D472A19-65B4-FF43-8AC8-569EE6384794}" srcOrd="1" destOrd="0" presId="urn:microsoft.com/office/officeart/2005/8/layout/list1"/>
    <dgm:cxn modelId="{47232C1B-9D92-F342-AFFD-A22078500A5E}" srcId="{696719BC-A6C7-2A42-B072-4BEC804FB943}" destId="{EA8CF280-92D1-4F4E-B50A-62E4BE35CBB8}" srcOrd="2" destOrd="0" parTransId="{1E34ED8E-483B-A443-A237-678926079CFD}" sibTransId="{D346C4DF-BB60-9C48-B5DB-8EF314C46543}"/>
    <dgm:cxn modelId="{0BA4BB1B-8119-1241-9643-DA06F655D47A}" type="presOf" srcId="{D2AE8E51-8131-784A-8586-5F16748BB2C3}" destId="{9670731B-9E75-FB41-A9B0-851FF9874164}" srcOrd="0" destOrd="2" presId="urn:microsoft.com/office/officeart/2005/8/layout/list1"/>
    <dgm:cxn modelId="{24CBFE1E-99A5-0545-A61F-D392B40EED9C}" srcId="{B07C4179-DC2B-0A47-A616-3ACC6BFC4898}" destId="{D3FE6AF5-4A49-874E-A34B-8DCD1C261656}" srcOrd="1" destOrd="0" parTransId="{E1FFAE32-7BD6-8D45-AAAF-676DB227145F}" sibTransId="{5444F0E2-A189-E248-A967-83A2FF3F190D}"/>
    <dgm:cxn modelId="{71FCD520-4238-D54B-8A79-57530658326E}" type="presOf" srcId="{4A32B788-DD58-BD48-B5D6-C140BF7525FF}" destId="{40AF8E6A-A093-9047-BAA7-BEF6FCBFFE08}" srcOrd="0" destOrd="0" presId="urn:microsoft.com/office/officeart/2005/8/layout/list1"/>
    <dgm:cxn modelId="{0D2B0621-AE2E-C34B-9B58-7DC784B3AB6A}" type="presOf" srcId="{696719BC-A6C7-2A42-B072-4BEC804FB943}" destId="{2461B6BD-BA17-144E-B372-601D2AFC00FF}" srcOrd="0" destOrd="0" presId="urn:microsoft.com/office/officeart/2005/8/layout/list1"/>
    <dgm:cxn modelId="{CF6C0921-2BD8-AE4D-99E3-25AD7984B6BC}" srcId="{696719BC-A6C7-2A42-B072-4BEC804FB943}" destId="{FCE5C2B2-9CB6-EA4A-BB78-43D01EDA4923}" srcOrd="1" destOrd="0" parTransId="{A1B1FF36-9EA2-B345-828F-6114A6DBA472}" sibTransId="{5C79A693-9393-394E-841F-3AFAEEC4AB58}"/>
    <dgm:cxn modelId="{13DE0D24-74E5-3F46-B8B1-381C66E59231}" type="presOf" srcId="{53AD03BA-06BB-DB44-AB1B-9B63DC3C50D3}" destId="{56ADBFA2-E6AE-134A-8B51-244DC66D385F}" srcOrd="0" destOrd="2" presId="urn:microsoft.com/office/officeart/2005/8/layout/list1"/>
    <dgm:cxn modelId="{8CDD0E26-3332-1B47-B2BE-3885DCC3AB0F}" srcId="{C09C2743-4481-1C41-9A95-0FABA3EFD615}" destId="{F01D9774-14DE-104B-B7EA-0A0B3E234C2E}" srcOrd="2" destOrd="0" parTransId="{CA8DD371-A7B4-4844-B186-4DA35D258984}" sibTransId="{68B414AF-B4F4-3341-8528-B9F72BD2D8DE}"/>
    <dgm:cxn modelId="{61C53528-6F6A-0D43-8F54-A15A26D32426}" type="presOf" srcId="{B6C856C4-BD96-A042-9745-1AC7C7947BE5}" destId="{01AC9820-8830-6D49-938A-60B25E7874FB}" srcOrd="0" destOrd="2" presId="urn:microsoft.com/office/officeart/2005/8/layout/list1"/>
    <dgm:cxn modelId="{3073DF2D-C81D-8442-8BF7-24E9128BD141}" type="presOf" srcId="{38D5E564-6970-E24A-9D06-EEEE0B7D0AB7}" destId="{BAC3FE92-39AA-2F4E-9081-CB7009AB2359}" srcOrd="0" destOrd="5" presId="urn:microsoft.com/office/officeart/2005/8/layout/list1"/>
    <dgm:cxn modelId="{A9986434-DC36-7E44-B510-7C1AACD2BE6A}" type="presOf" srcId="{696719BC-A6C7-2A42-B072-4BEC804FB943}" destId="{548FDA15-6C1F-854E-89B2-8376CDF9F540}" srcOrd="1" destOrd="0" presId="urn:microsoft.com/office/officeart/2005/8/layout/list1"/>
    <dgm:cxn modelId="{09A49534-DE49-D947-91AE-525CCEE73585}" type="presOf" srcId="{16114A7C-6707-F144-BBB9-2471F0DFDCFA}" destId="{9670731B-9E75-FB41-A9B0-851FF9874164}" srcOrd="0" destOrd="1" presId="urn:microsoft.com/office/officeart/2005/8/layout/list1"/>
    <dgm:cxn modelId="{D0A22B38-1BFC-9646-9EE7-3C0FA1D8C161}" type="presOf" srcId="{D3FE6AF5-4A49-874E-A34B-8DCD1C261656}" destId="{2E6FC227-DC81-8949-9E5A-ED2C98A85D35}" srcOrd="0" destOrd="1" presId="urn:microsoft.com/office/officeart/2005/8/layout/list1"/>
    <dgm:cxn modelId="{4483B842-3D59-BA4C-8326-E778775BBC89}" type="presOf" srcId="{B07C4179-DC2B-0A47-A616-3ACC6BFC4898}" destId="{257CC51D-31D7-7F40-AC21-D78730482F89}" srcOrd="1" destOrd="0" presId="urn:microsoft.com/office/officeart/2005/8/layout/list1"/>
    <dgm:cxn modelId="{0C5FB550-99E9-C94A-A115-A68D7BC986C8}" srcId="{4A32B788-DD58-BD48-B5D6-C140BF7525FF}" destId="{53AD03BA-06BB-DB44-AB1B-9B63DC3C50D3}" srcOrd="2" destOrd="0" parTransId="{6993ED26-E561-A845-93A3-3F8069A5B8F4}" sibTransId="{2BA8BAC9-9689-B24B-9484-3CE40227BBEE}"/>
    <dgm:cxn modelId="{29F91A55-C408-6844-801D-3B8DC90F092A}" srcId="{4A32B788-DD58-BD48-B5D6-C140BF7525FF}" destId="{97097077-B478-F64A-9046-8B3164B12F59}" srcOrd="0" destOrd="0" parTransId="{6EF65DCE-4312-A748-AB5D-2B037B87BA44}" sibTransId="{B5C6F0C7-E2B7-5D40-A4C0-4BF658B578D2}"/>
    <dgm:cxn modelId="{9C060656-9E51-1641-894B-44AF33238CB9}" srcId="{62E527DA-5027-624D-8C22-D9738FF1B897}" destId="{EB5E817C-ACC7-5740-AC31-89D0D6746DAD}" srcOrd="0" destOrd="0" parTransId="{D390B6FA-7968-BD4E-986C-160F2BAC0549}" sibTransId="{4149341D-B079-ED4E-AF03-423847E906E1}"/>
    <dgm:cxn modelId="{8A62F856-8A14-5A42-A4EC-28DE832B7876}" type="presOf" srcId="{FCE5C2B2-9CB6-EA4A-BB78-43D01EDA4923}" destId="{FCA901BF-562B-C145-8AC0-5A6370F73DE9}" srcOrd="0" destOrd="1" presId="urn:microsoft.com/office/officeart/2005/8/layout/list1"/>
    <dgm:cxn modelId="{2842555A-69B2-EB4D-9D9D-AD48C5A9D2D2}" srcId="{B15A5481-665C-0441-9BC8-B95461AD758D}" destId="{45C9D877-A89F-F34B-9D34-B9F169CDDCCB}" srcOrd="0" destOrd="0" parTransId="{3DD17E8C-48C0-3D4C-A8B0-275E62816D64}" sibTransId="{281E52BB-57AA-EF44-A784-1D90E3A384DC}"/>
    <dgm:cxn modelId="{8402AF72-E772-F345-AE69-32A69858D3E9}" srcId="{B15A5481-665C-0441-9BC8-B95461AD758D}" destId="{B07C4179-DC2B-0A47-A616-3ACC6BFC4898}" srcOrd="1" destOrd="0" parTransId="{17C2CD2B-5B47-C14F-AA4E-074FC0FA95B6}" sibTransId="{14EA678A-2041-564B-8F29-60F16C5FD5D9}"/>
    <dgm:cxn modelId="{C03EE076-3748-DD4A-903A-62AD407BC191}" type="presOf" srcId="{B07C4179-DC2B-0A47-A616-3ACC6BFC4898}" destId="{353787AD-59AF-EE41-BFF2-A69890DDC422}" srcOrd="0" destOrd="0" presId="urn:microsoft.com/office/officeart/2005/8/layout/list1"/>
    <dgm:cxn modelId="{E65BF97A-964A-9341-8F0A-4D59ED901DAE}" type="presOf" srcId="{C09C2743-4481-1C41-9A95-0FABA3EFD615}" destId="{BAC3FE92-39AA-2F4E-9081-CB7009AB2359}" srcOrd="0" destOrd="1" presId="urn:microsoft.com/office/officeart/2005/8/layout/list1"/>
    <dgm:cxn modelId="{C5D22D7B-D6CC-EC4C-A682-7C72B7A91673}" srcId="{460A9E9A-754C-1041-A413-238DCAD7C9FE}" destId="{9BF7275D-24D0-ED44-8287-8076C6C89CCE}" srcOrd="0" destOrd="0" parTransId="{66277E98-6973-A744-8748-D69D3E5FA745}" sibTransId="{0E7D513B-27BA-9649-9ACB-A64833B409CA}"/>
    <dgm:cxn modelId="{13B0377C-774D-A349-98C7-A31F0B9B5C10}" srcId="{C09C2743-4481-1C41-9A95-0FABA3EFD615}" destId="{50E298B6-13E7-F640-827E-CF325B2C03F3}" srcOrd="1" destOrd="0" parTransId="{A337E54D-E73E-B245-974C-DB2E5ACA5114}" sibTransId="{E146C833-6991-6846-8D93-D25757B6BCC3}"/>
    <dgm:cxn modelId="{C1F01C7D-D039-EF4C-9FBB-C0D838BCE5C2}" type="presOf" srcId="{97097077-B478-F64A-9046-8B3164B12F59}" destId="{56ADBFA2-E6AE-134A-8B51-244DC66D385F}" srcOrd="0" destOrd="0" presId="urn:microsoft.com/office/officeart/2005/8/layout/list1"/>
    <dgm:cxn modelId="{B2C1647E-100D-964F-BF02-0C24BF199412}" srcId="{62E527DA-5027-624D-8C22-D9738FF1B897}" destId="{CD2BC925-9266-9646-890C-9F25618BEE51}" srcOrd="1" destOrd="0" parTransId="{B5DD18A2-1213-4846-BDDF-170E82365ED5}" sibTransId="{CC383350-B4EF-FD46-A7D3-156A212115DD}"/>
    <dgm:cxn modelId="{CE83EC7E-8132-BD4D-B525-F369D65A34CF}" type="presOf" srcId="{358E43A9-3022-D64F-9D48-3375D16D213A}" destId="{9670731B-9E75-FB41-A9B0-851FF9874164}" srcOrd="0" destOrd="0" presId="urn:microsoft.com/office/officeart/2005/8/layout/list1"/>
    <dgm:cxn modelId="{4A2F1A7F-8A23-944C-AE45-D2CBEAE56388}" type="presOf" srcId="{62E527DA-5027-624D-8C22-D9738FF1B897}" destId="{AA1E467E-DC73-084C-8867-25B5182BE872}" srcOrd="0" destOrd="0" presId="urn:microsoft.com/office/officeart/2005/8/layout/list1"/>
    <dgm:cxn modelId="{367E3A84-B680-F143-B383-BFA2172299F8}" srcId="{62E527DA-5027-624D-8C22-D9738FF1B897}" destId="{CE5A8451-8422-1742-BC9B-0908FEF1E3E7}" srcOrd="2" destOrd="0" parTransId="{F742DECF-F2CB-A84C-ADF5-283879EE2510}" sibTransId="{CF1F6EFF-E577-554F-8232-05A894063B23}"/>
    <dgm:cxn modelId="{4779F284-A0DB-C44D-BF2B-BD1250BB0F07}" srcId="{45C9D877-A89F-F34B-9D34-B9F169CDDCCB}" destId="{4AF5B18E-78F0-F546-896A-161F273987FF}" srcOrd="0" destOrd="0" parTransId="{8F902089-D201-5F4A-AC1E-FB3AA978B29B}" sibTransId="{98AA81DC-902D-0D40-9AA5-EF0EA3958F34}"/>
    <dgm:cxn modelId="{466F2785-19F3-C743-8733-4812074A133F}" type="presOf" srcId="{CE5A8451-8422-1742-BC9B-0908FEF1E3E7}" destId="{D2B75E60-47B8-C14F-BEF4-61A46337C8F8}" srcOrd="0" destOrd="2" presId="urn:microsoft.com/office/officeart/2005/8/layout/list1"/>
    <dgm:cxn modelId="{F25CCE85-EADD-A544-8AA4-CEDB5421FD5C}" type="presOf" srcId="{EA8CF280-92D1-4F4E-B50A-62E4BE35CBB8}" destId="{FCA901BF-562B-C145-8AC0-5A6370F73DE9}" srcOrd="0" destOrd="2" presId="urn:microsoft.com/office/officeart/2005/8/layout/list1"/>
    <dgm:cxn modelId="{19546789-F4C1-B14A-BE65-5058D877F3F1}" type="presOf" srcId="{DF046EB6-E086-5D4D-A4B4-041D0DB38E62}" destId="{FCA901BF-562B-C145-8AC0-5A6370F73DE9}" srcOrd="0" destOrd="0" presId="urn:microsoft.com/office/officeart/2005/8/layout/list1"/>
    <dgm:cxn modelId="{5F62AB90-5B06-5049-B6DD-96FE45A688B1}" srcId="{C09C2743-4481-1C41-9A95-0FABA3EFD615}" destId="{BF1C6740-A051-3E49-AF37-EA486F45CA22}" srcOrd="0" destOrd="0" parTransId="{C93F9656-9082-924C-A110-5C874D5DC8BD}" sibTransId="{D14B3A7B-3F3E-1D47-8B05-CBDACA36C6AD}"/>
    <dgm:cxn modelId="{D5F3A097-A170-1E47-B3AA-AF035892CB09}" type="presOf" srcId="{5A5F4E53-29D9-9048-9457-D643B3529721}" destId="{01AC9820-8830-6D49-938A-60B25E7874FB}" srcOrd="0" destOrd="1" presId="urn:microsoft.com/office/officeart/2005/8/layout/list1"/>
    <dgm:cxn modelId="{B9B3689A-7D0C-4343-A74F-38DEC16736D6}" srcId="{B15A5481-665C-0441-9BC8-B95461AD758D}" destId="{78E20287-D191-DB43-8C5B-FE85175B8DB9}" srcOrd="4" destOrd="0" parTransId="{D617EAB1-3CB9-D94E-8A9A-7C65FD38EA05}" sibTransId="{69D20F8F-260D-AB41-B032-61DDC615FB33}"/>
    <dgm:cxn modelId="{2161D3A2-D962-0E4A-9C14-CE7A5101A2EB}" srcId="{78E20287-D191-DB43-8C5B-FE85175B8DB9}" destId="{16114A7C-6707-F144-BBB9-2471F0DFDCFA}" srcOrd="1" destOrd="0" parTransId="{9938CBF9-C881-0947-997D-39BBF21ED415}" sibTransId="{4F301957-898E-4E4A-B879-511A7F8EADC3}"/>
    <dgm:cxn modelId="{95105BA5-5E6B-A54A-B7BA-3722FCDE31F1}" type="presOf" srcId="{E5407FB4-8599-F94C-8457-D7574DCB9BD3}" destId="{2E6FC227-DC81-8949-9E5A-ED2C98A85D35}" srcOrd="0" destOrd="0" presId="urn:microsoft.com/office/officeart/2005/8/layout/list1"/>
    <dgm:cxn modelId="{0787C7AF-C1EF-4D40-9391-FEFC672A94D8}" type="presOf" srcId="{F01D9774-14DE-104B-B7EA-0A0B3E234C2E}" destId="{BAC3FE92-39AA-2F4E-9081-CB7009AB2359}" srcOrd="0" destOrd="4" presId="urn:microsoft.com/office/officeart/2005/8/layout/list1"/>
    <dgm:cxn modelId="{B1481EB0-8260-1C49-B51D-F591BD7E635D}" type="presOf" srcId="{F300FFAE-D4F5-E345-B6A1-FFD3DEED9BAE}" destId="{56ADBFA2-E6AE-134A-8B51-244DC66D385F}" srcOrd="0" destOrd="1" presId="urn:microsoft.com/office/officeart/2005/8/layout/list1"/>
    <dgm:cxn modelId="{F801E4B2-0094-814F-B7E6-15FD79BCC8D8}" type="presOf" srcId="{460A9E9A-754C-1041-A413-238DCAD7C9FE}" destId="{EFD1909C-F68F-5645-BCE7-22CB95B1A0AC}" srcOrd="0" destOrd="0" presId="urn:microsoft.com/office/officeart/2005/8/layout/list1"/>
    <dgm:cxn modelId="{76481AB7-242B-FD41-818F-D50B2C4FB495}" srcId="{B07C4179-DC2B-0A47-A616-3ACC6BFC4898}" destId="{E5407FB4-8599-F94C-8457-D7574DCB9BD3}" srcOrd="0" destOrd="0" parTransId="{ED268532-E7FC-C540-8802-5A08FE832D21}" sibTransId="{23DF963E-7196-6545-B583-6DB06C16B2F8}"/>
    <dgm:cxn modelId="{87D868C3-AB5C-8E4A-BF9E-DCC6463C98D8}" type="presOf" srcId="{45C9D877-A89F-F34B-9D34-B9F169CDDCCB}" destId="{0AF570A8-BF8A-934F-AC93-DA23946AF6DE}" srcOrd="1" destOrd="0" presId="urn:microsoft.com/office/officeart/2005/8/layout/list1"/>
    <dgm:cxn modelId="{A7D8A2C8-D28A-A145-BD2B-C2F49B32E1BC}" type="presOf" srcId="{9BF7275D-24D0-ED44-8287-8076C6C89CCE}" destId="{BAC3FE92-39AA-2F4E-9081-CB7009AB2359}" srcOrd="0" destOrd="0" presId="urn:microsoft.com/office/officeart/2005/8/layout/list1"/>
    <dgm:cxn modelId="{0D3DF2C9-5A51-764E-B935-F8F729837D0D}" srcId="{B15A5481-665C-0441-9BC8-B95461AD758D}" destId="{460A9E9A-754C-1041-A413-238DCAD7C9FE}" srcOrd="3" destOrd="0" parTransId="{B6006C59-DE70-0040-82C2-5F69877B7B48}" sibTransId="{4BB16A3F-470A-4B42-ADC6-929E6DF52761}"/>
    <dgm:cxn modelId="{0DB8BED3-3ECA-8F40-AB57-573DBC949AA5}" type="presOf" srcId="{78E20287-D191-DB43-8C5B-FE85175B8DB9}" destId="{CC58646B-6D3D-E146-8E3F-0E9DC992FB1E}" srcOrd="0" destOrd="0" presId="urn:microsoft.com/office/officeart/2005/8/layout/list1"/>
    <dgm:cxn modelId="{1FA662D6-55DD-A447-B0BA-38496C49F589}" srcId="{B15A5481-665C-0441-9BC8-B95461AD758D}" destId="{4A32B788-DD58-BD48-B5D6-C140BF7525FF}" srcOrd="5" destOrd="0" parTransId="{35280874-3157-2C42-B4C0-93A84F9B8D25}" sibTransId="{18E7C252-67CF-C84A-8CA0-CF295DC08EB0}"/>
    <dgm:cxn modelId="{F05936D8-B5FD-E34E-A73D-56C02AF42623}" srcId="{78E20287-D191-DB43-8C5B-FE85175B8DB9}" destId="{358E43A9-3022-D64F-9D48-3375D16D213A}" srcOrd="0" destOrd="0" parTransId="{91F01CF1-8C22-D340-9713-88C7EC4E47F3}" sibTransId="{219403B0-436D-954A-8939-EDF689CE75B8}"/>
    <dgm:cxn modelId="{4E835BD8-FF61-8149-BEAE-0BB60EFC741D}" srcId="{460A9E9A-754C-1041-A413-238DCAD7C9FE}" destId="{C09C2743-4481-1C41-9A95-0FABA3EFD615}" srcOrd="1" destOrd="0" parTransId="{136609D0-3940-6B41-934B-FE52FA3C894B}" sibTransId="{F06FB4C9-DA2F-C349-96EB-395E07A80190}"/>
    <dgm:cxn modelId="{D3E0E8D8-CFE7-F147-8315-240B86CE5A16}" srcId="{45C9D877-A89F-F34B-9D34-B9F169CDDCCB}" destId="{5A5F4E53-29D9-9048-9457-D643B3529721}" srcOrd="1" destOrd="0" parTransId="{C62720C7-EC6D-3943-908F-B87B26F581D2}" sibTransId="{3BAF3388-518C-7C44-ADDC-F95CD286401C}"/>
    <dgm:cxn modelId="{70BF45DB-2388-0E49-96C4-B84D9179009E}" srcId="{460A9E9A-754C-1041-A413-238DCAD7C9FE}" destId="{38D5E564-6970-E24A-9D06-EEEE0B7D0AB7}" srcOrd="2" destOrd="0" parTransId="{A4243423-6B4B-494D-A097-938D64271CE9}" sibTransId="{78850153-8ED8-E644-A8C6-A358B05AE237}"/>
    <dgm:cxn modelId="{D0E167E3-C6F7-8848-B7CE-A047C28DB63D}" type="presOf" srcId="{78E20287-D191-DB43-8C5B-FE85175B8DB9}" destId="{642AFE50-873B-4743-BE37-EF1E590F9C35}" srcOrd="1" destOrd="0" presId="urn:microsoft.com/office/officeart/2005/8/layout/list1"/>
    <dgm:cxn modelId="{2E03FCE5-8FB3-C048-85FC-E596BBA233E0}" type="presOf" srcId="{CD2BC925-9266-9646-890C-9F25618BEE51}" destId="{D2B75E60-47B8-C14F-BEF4-61A46337C8F8}" srcOrd="0" destOrd="1" presId="urn:microsoft.com/office/officeart/2005/8/layout/list1"/>
    <dgm:cxn modelId="{CC82A1E6-F873-F34D-88F7-CE2C57A270E5}" type="presOf" srcId="{45C9D877-A89F-F34B-9D34-B9F169CDDCCB}" destId="{7D2B06EA-D967-544C-B334-185AAA28FB9A}" srcOrd="0" destOrd="0" presId="urn:microsoft.com/office/officeart/2005/8/layout/list1"/>
    <dgm:cxn modelId="{D0A434EF-2D4F-D444-9E2E-2FB928AB5F3A}" type="presOf" srcId="{B15A5481-665C-0441-9BC8-B95461AD758D}" destId="{69D382D6-FFFA-E949-B11C-16BFE1C6E336}" srcOrd="0" destOrd="0" presId="urn:microsoft.com/office/officeart/2005/8/layout/list1"/>
    <dgm:cxn modelId="{B2C392F7-E6C5-8C4B-B578-A2CB2E0759A4}" srcId="{B15A5481-665C-0441-9BC8-B95461AD758D}" destId="{62E527DA-5027-624D-8C22-D9738FF1B897}" srcOrd="6" destOrd="0" parTransId="{1D815D00-3447-AE48-B19A-31FB2E02E87B}" sibTransId="{7C83284C-38B8-064F-8D0F-2A5D48CA85E9}"/>
    <dgm:cxn modelId="{E95FE1FD-8A39-444C-AC5B-C53E27AD3CC0}" srcId="{B15A5481-665C-0441-9BC8-B95461AD758D}" destId="{696719BC-A6C7-2A42-B072-4BEC804FB943}" srcOrd="2" destOrd="0" parTransId="{66206DA4-859F-E64C-BEAA-965BD26D3110}" sibTransId="{F4561EC1-C07B-DE4C-83C7-74EF6E11D8D0}"/>
    <dgm:cxn modelId="{2CE713FE-6F57-7F45-B4B7-B024B3690140}" srcId="{45C9D877-A89F-F34B-9D34-B9F169CDDCCB}" destId="{B6C856C4-BD96-A042-9745-1AC7C7947BE5}" srcOrd="2" destOrd="0" parTransId="{85D63811-FB2E-174E-849D-71CB6ABD1182}" sibTransId="{E9EE110E-DA4A-7B4B-B217-0FFE2CBC71E4}"/>
    <dgm:cxn modelId="{9E4A24FE-2ADE-EC41-8663-D552125BC735}" type="presOf" srcId="{4AF5B18E-78F0-F546-896A-161F273987FF}" destId="{01AC9820-8830-6D49-938A-60B25E7874FB}" srcOrd="0" destOrd="0" presId="urn:microsoft.com/office/officeart/2005/8/layout/list1"/>
    <dgm:cxn modelId="{83E8EFFE-44A1-5147-A777-7313C69BE823}" type="presOf" srcId="{BF1C6740-A051-3E49-AF37-EA486F45CA22}" destId="{BAC3FE92-39AA-2F4E-9081-CB7009AB2359}" srcOrd="0" destOrd="2" presId="urn:microsoft.com/office/officeart/2005/8/layout/list1"/>
    <dgm:cxn modelId="{D8464DC9-8F5B-BC44-9379-948B12246C21}" type="presParOf" srcId="{69D382D6-FFFA-E949-B11C-16BFE1C6E336}" destId="{6E49E3CB-70D5-DB46-949D-237A54B9D72E}" srcOrd="0" destOrd="0" presId="urn:microsoft.com/office/officeart/2005/8/layout/list1"/>
    <dgm:cxn modelId="{81509587-7907-1648-856D-812D65A9A7E7}" type="presParOf" srcId="{6E49E3CB-70D5-DB46-949D-237A54B9D72E}" destId="{7D2B06EA-D967-544C-B334-185AAA28FB9A}" srcOrd="0" destOrd="0" presId="urn:microsoft.com/office/officeart/2005/8/layout/list1"/>
    <dgm:cxn modelId="{236BF62B-7C0A-014A-B32E-2ED446691B64}" type="presParOf" srcId="{6E49E3CB-70D5-DB46-949D-237A54B9D72E}" destId="{0AF570A8-BF8A-934F-AC93-DA23946AF6DE}" srcOrd="1" destOrd="0" presId="urn:microsoft.com/office/officeart/2005/8/layout/list1"/>
    <dgm:cxn modelId="{68EC8813-15DE-DE44-A406-C64923D72893}" type="presParOf" srcId="{69D382D6-FFFA-E949-B11C-16BFE1C6E336}" destId="{A08ADE2E-9E78-0444-A578-C983FB333CCF}" srcOrd="1" destOrd="0" presId="urn:microsoft.com/office/officeart/2005/8/layout/list1"/>
    <dgm:cxn modelId="{BAEAC531-3E3D-F345-B6F2-CE2EEAADAB65}" type="presParOf" srcId="{69D382D6-FFFA-E949-B11C-16BFE1C6E336}" destId="{01AC9820-8830-6D49-938A-60B25E7874FB}" srcOrd="2" destOrd="0" presId="urn:microsoft.com/office/officeart/2005/8/layout/list1"/>
    <dgm:cxn modelId="{BA6B07B1-EDF1-9F48-9EF3-8AEB25B3A68B}" type="presParOf" srcId="{69D382D6-FFFA-E949-B11C-16BFE1C6E336}" destId="{C731E10C-AEAF-2741-9D4F-14F57381364A}" srcOrd="3" destOrd="0" presId="urn:microsoft.com/office/officeart/2005/8/layout/list1"/>
    <dgm:cxn modelId="{2C58C574-B6F5-3547-A2FE-D19ABFAAEB4C}" type="presParOf" srcId="{69D382D6-FFFA-E949-B11C-16BFE1C6E336}" destId="{9A70B683-9800-1949-B8FB-D6D46F24B09B}" srcOrd="4" destOrd="0" presId="urn:microsoft.com/office/officeart/2005/8/layout/list1"/>
    <dgm:cxn modelId="{A0935B78-E9BD-BC4D-9E56-41610918C8BE}" type="presParOf" srcId="{9A70B683-9800-1949-B8FB-D6D46F24B09B}" destId="{353787AD-59AF-EE41-BFF2-A69890DDC422}" srcOrd="0" destOrd="0" presId="urn:microsoft.com/office/officeart/2005/8/layout/list1"/>
    <dgm:cxn modelId="{EDE24DC3-1F3B-0840-B9CE-F9C4B9899A14}" type="presParOf" srcId="{9A70B683-9800-1949-B8FB-D6D46F24B09B}" destId="{257CC51D-31D7-7F40-AC21-D78730482F89}" srcOrd="1" destOrd="0" presId="urn:microsoft.com/office/officeart/2005/8/layout/list1"/>
    <dgm:cxn modelId="{3609DA3E-440C-534A-A2B6-504298AD8936}" type="presParOf" srcId="{69D382D6-FFFA-E949-B11C-16BFE1C6E336}" destId="{A65F5985-9F60-C14A-A2DB-96463EB28BE2}" srcOrd="5" destOrd="0" presId="urn:microsoft.com/office/officeart/2005/8/layout/list1"/>
    <dgm:cxn modelId="{CFD1A4D3-42D3-BD41-A1CC-D70671D636A4}" type="presParOf" srcId="{69D382D6-FFFA-E949-B11C-16BFE1C6E336}" destId="{2E6FC227-DC81-8949-9E5A-ED2C98A85D35}" srcOrd="6" destOrd="0" presId="urn:microsoft.com/office/officeart/2005/8/layout/list1"/>
    <dgm:cxn modelId="{096A55B3-B9A2-8D4A-B130-2EC635935F58}" type="presParOf" srcId="{69D382D6-FFFA-E949-B11C-16BFE1C6E336}" destId="{0E2BB49C-0584-2742-AB77-2635E0285745}" srcOrd="7" destOrd="0" presId="urn:microsoft.com/office/officeart/2005/8/layout/list1"/>
    <dgm:cxn modelId="{0FCD2036-8E89-8C42-8B59-3E4D2033F0FF}" type="presParOf" srcId="{69D382D6-FFFA-E949-B11C-16BFE1C6E336}" destId="{4A406C08-40B7-C74E-BF3D-C9CA2BAA058F}" srcOrd="8" destOrd="0" presId="urn:microsoft.com/office/officeart/2005/8/layout/list1"/>
    <dgm:cxn modelId="{24D6AAFB-2DDC-BE4A-AE5A-7D879022BF78}" type="presParOf" srcId="{4A406C08-40B7-C74E-BF3D-C9CA2BAA058F}" destId="{2461B6BD-BA17-144E-B372-601D2AFC00FF}" srcOrd="0" destOrd="0" presId="urn:microsoft.com/office/officeart/2005/8/layout/list1"/>
    <dgm:cxn modelId="{342DA3F8-4297-4E42-92E6-E26B32C8F2C4}" type="presParOf" srcId="{4A406C08-40B7-C74E-BF3D-C9CA2BAA058F}" destId="{548FDA15-6C1F-854E-89B2-8376CDF9F540}" srcOrd="1" destOrd="0" presId="urn:microsoft.com/office/officeart/2005/8/layout/list1"/>
    <dgm:cxn modelId="{6B181E35-25FD-674A-89D6-0D8095AFFB28}" type="presParOf" srcId="{69D382D6-FFFA-E949-B11C-16BFE1C6E336}" destId="{E9ECB67D-81BF-7B43-8CC8-8B71E40C5CCB}" srcOrd="9" destOrd="0" presId="urn:microsoft.com/office/officeart/2005/8/layout/list1"/>
    <dgm:cxn modelId="{7E78D7A3-C23D-654C-868A-BA7A421DFD8F}" type="presParOf" srcId="{69D382D6-FFFA-E949-B11C-16BFE1C6E336}" destId="{FCA901BF-562B-C145-8AC0-5A6370F73DE9}" srcOrd="10" destOrd="0" presId="urn:microsoft.com/office/officeart/2005/8/layout/list1"/>
    <dgm:cxn modelId="{5EF0EBE0-FE4F-AA4F-ABE5-D10F374F1159}" type="presParOf" srcId="{69D382D6-FFFA-E949-B11C-16BFE1C6E336}" destId="{5F181743-D1DF-2743-A9EC-D50EC3B11093}" srcOrd="11" destOrd="0" presId="urn:microsoft.com/office/officeart/2005/8/layout/list1"/>
    <dgm:cxn modelId="{42951A3B-8860-4D44-BF9C-92986D1194F4}" type="presParOf" srcId="{69D382D6-FFFA-E949-B11C-16BFE1C6E336}" destId="{5F36A7BE-1C29-1740-8F67-8AC65C34169C}" srcOrd="12" destOrd="0" presId="urn:microsoft.com/office/officeart/2005/8/layout/list1"/>
    <dgm:cxn modelId="{B3F2B528-6BD6-D042-AF31-CFCD91DFFE9C}" type="presParOf" srcId="{5F36A7BE-1C29-1740-8F67-8AC65C34169C}" destId="{EFD1909C-F68F-5645-BCE7-22CB95B1A0AC}" srcOrd="0" destOrd="0" presId="urn:microsoft.com/office/officeart/2005/8/layout/list1"/>
    <dgm:cxn modelId="{6C0E7D60-0A2F-5A43-84FE-64E8A802D891}" type="presParOf" srcId="{5F36A7BE-1C29-1740-8F67-8AC65C34169C}" destId="{6C4004B6-07F0-3C49-B7AE-DCE34B016743}" srcOrd="1" destOrd="0" presId="urn:microsoft.com/office/officeart/2005/8/layout/list1"/>
    <dgm:cxn modelId="{6D0689E0-D78A-0345-9F3C-505FF9C5B506}" type="presParOf" srcId="{69D382D6-FFFA-E949-B11C-16BFE1C6E336}" destId="{A9DF70E7-7EDE-D741-B29D-FB7E87FDFE64}" srcOrd="13" destOrd="0" presId="urn:microsoft.com/office/officeart/2005/8/layout/list1"/>
    <dgm:cxn modelId="{33EEEE54-1D41-9842-94A6-DCD7FAAE7ECB}" type="presParOf" srcId="{69D382D6-FFFA-E949-B11C-16BFE1C6E336}" destId="{BAC3FE92-39AA-2F4E-9081-CB7009AB2359}" srcOrd="14" destOrd="0" presId="urn:microsoft.com/office/officeart/2005/8/layout/list1"/>
    <dgm:cxn modelId="{F74A3059-94FF-8247-9F60-A2EA774E05D6}" type="presParOf" srcId="{69D382D6-FFFA-E949-B11C-16BFE1C6E336}" destId="{C9E5F8FA-C69B-524D-BDF4-C59190236A39}" srcOrd="15" destOrd="0" presId="urn:microsoft.com/office/officeart/2005/8/layout/list1"/>
    <dgm:cxn modelId="{705E7FC0-E94E-4B4D-AC05-EBAD86CE4338}" type="presParOf" srcId="{69D382D6-FFFA-E949-B11C-16BFE1C6E336}" destId="{D6C9937A-A50C-D245-A17C-56648B4125FF}" srcOrd="16" destOrd="0" presId="urn:microsoft.com/office/officeart/2005/8/layout/list1"/>
    <dgm:cxn modelId="{43021392-12F8-604F-B284-F1D56E1534B8}" type="presParOf" srcId="{D6C9937A-A50C-D245-A17C-56648B4125FF}" destId="{CC58646B-6D3D-E146-8E3F-0E9DC992FB1E}" srcOrd="0" destOrd="0" presId="urn:microsoft.com/office/officeart/2005/8/layout/list1"/>
    <dgm:cxn modelId="{B42D638A-ADFD-7D4B-9DEB-728BB82A6409}" type="presParOf" srcId="{D6C9937A-A50C-D245-A17C-56648B4125FF}" destId="{642AFE50-873B-4743-BE37-EF1E590F9C35}" srcOrd="1" destOrd="0" presId="urn:microsoft.com/office/officeart/2005/8/layout/list1"/>
    <dgm:cxn modelId="{A65F5300-8260-AE40-B1D8-ABF93F6B2DE9}" type="presParOf" srcId="{69D382D6-FFFA-E949-B11C-16BFE1C6E336}" destId="{E12C021C-E895-6041-9602-27C1D694FBFB}" srcOrd="17" destOrd="0" presId="urn:microsoft.com/office/officeart/2005/8/layout/list1"/>
    <dgm:cxn modelId="{B63363C1-EEC9-A446-B8A9-40B0BB447F45}" type="presParOf" srcId="{69D382D6-FFFA-E949-B11C-16BFE1C6E336}" destId="{9670731B-9E75-FB41-A9B0-851FF9874164}" srcOrd="18" destOrd="0" presId="urn:microsoft.com/office/officeart/2005/8/layout/list1"/>
    <dgm:cxn modelId="{BB25C525-09C3-B84C-A51F-9931B617D331}" type="presParOf" srcId="{69D382D6-FFFA-E949-B11C-16BFE1C6E336}" destId="{E74090A3-2F3F-3947-BCF1-55E88C5FAF17}" srcOrd="19" destOrd="0" presId="urn:microsoft.com/office/officeart/2005/8/layout/list1"/>
    <dgm:cxn modelId="{2428FE1B-3937-AC4E-B8AC-E92D613A0F5F}" type="presParOf" srcId="{69D382D6-FFFA-E949-B11C-16BFE1C6E336}" destId="{11D7357A-2432-9548-A508-33E11F0589F5}" srcOrd="20" destOrd="0" presId="urn:microsoft.com/office/officeart/2005/8/layout/list1"/>
    <dgm:cxn modelId="{2036BB54-C555-3243-8B97-44BFAB75639F}" type="presParOf" srcId="{11D7357A-2432-9548-A508-33E11F0589F5}" destId="{40AF8E6A-A093-9047-BAA7-BEF6FCBFFE08}" srcOrd="0" destOrd="0" presId="urn:microsoft.com/office/officeart/2005/8/layout/list1"/>
    <dgm:cxn modelId="{8316D0C2-703C-ED4D-B375-503AD0BB4C96}" type="presParOf" srcId="{11D7357A-2432-9548-A508-33E11F0589F5}" destId="{1D472A19-65B4-FF43-8AC8-569EE6384794}" srcOrd="1" destOrd="0" presId="urn:microsoft.com/office/officeart/2005/8/layout/list1"/>
    <dgm:cxn modelId="{A87F0027-6F2E-574B-BE71-DC6099C0799C}" type="presParOf" srcId="{69D382D6-FFFA-E949-B11C-16BFE1C6E336}" destId="{D057C436-5078-5140-A926-24D6A14FA96D}" srcOrd="21" destOrd="0" presId="urn:microsoft.com/office/officeart/2005/8/layout/list1"/>
    <dgm:cxn modelId="{C8058232-C226-3A4B-BA25-8E5D1C6752A7}" type="presParOf" srcId="{69D382D6-FFFA-E949-B11C-16BFE1C6E336}" destId="{56ADBFA2-E6AE-134A-8B51-244DC66D385F}" srcOrd="22" destOrd="0" presId="urn:microsoft.com/office/officeart/2005/8/layout/list1"/>
    <dgm:cxn modelId="{ED088AF8-DC14-8F4C-827A-4496F0CD5BC1}" type="presParOf" srcId="{69D382D6-FFFA-E949-B11C-16BFE1C6E336}" destId="{4656419B-9AF2-494E-8D50-E4D60AD6DEC9}" srcOrd="23" destOrd="0" presId="urn:microsoft.com/office/officeart/2005/8/layout/list1"/>
    <dgm:cxn modelId="{5F6EBB4B-EB5B-2D45-BAC5-16C842A97656}" type="presParOf" srcId="{69D382D6-FFFA-E949-B11C-16BFE1C6E336}" destId="{2EFEDF13-B80E-2F40-A272-8B946C52A1B8}" srcOrd="24" destOrd="0" presId="urn:microsoft.com/office/officeart/2005/8/layout/list1"/>
    <dgm:cxn modelId="{9E16392C-1FEA-9649-A76A-25FE3CABB77F}" type="presParOf" srcId="{2EFEDF13-B80E-2F40-A272-8B946C52A1B8}" destId="{AA1E467E-DC73-084C-8867-25B5182BE872}" srcOrd="0" destOrd="0" presId="urn:microsoft.com/office/officeart/2005/8/layout/list1"/>
    <dgm:cxn modelId="{95C2C5A6-0459-4141-AEC2-8F006BCF83B3}" type="presParOf" srcId="{2EFEDF13-B80E-2F40-A272-8B946C52A1B8}" destId="{E68C9F7C-B32F-B844-B9F0-CA6A57468D89}" srcOrd="1" destOrd="0" presId="urn:microsoft.com/office/officeart/2005/8/layout/list1"/>
    <dgm:cxn modelId="{7F20095F-A2D7-4E40-A953-F0B14B0EF1ED}" type="presParOf" srcId="{69D382D6-FFFA-E949-B11C-16BFE1C6E336}" destId="{375580C4-8191-2448-B0DD-8A53F0188FB3}" srcOrd="25" destOrd="0" presId="urn:microsoft.com/office/officeart/2005/8/layout/list1"/>
    <dgm:cxn modelId="{2E8126AE-8206-574D-AE89-31E0232901DA}" type="presParOf" srcId="{69D382D6-FFFA-E949-B11C-16BFE1C6E336}" destId="{D2B75E60-47B8-C14F-BEF4-61A46337C8F8}" srcOrd="26" destOrd="0" presId="urn:microsoft.com/office/officeart/2005/8/layout/lis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04F74A-D80F-674A-8EE4-28CA31DDBC94}">
      <dsp:nvSpPr>
        <dsp:cNvPr id="0" name=""/>
        <dsp:cNvSpPr/>
      </dsp:nvSpPr>
      <dsp:spPr>
        <a:xfrm>
          <a:off x="0" y="6667207"/>
          <a:ext cx="5755054" cy="3977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RAG Chatbot</a:t>
          </a:r>
        </a:p>
      </dsp:txBody>
      <dsp:txXfrm>
        <a:off x="0" y="6667207"/>
        <a:ext cx="5755054" cy="214789"/>
      </dsp:txXfrm>
    </dsp:sp>
    <dsp:sp modelId="{4A20AAE5-3C3B-674C-88E7-6765C3FB5713}">
      <dsp:nvSpPr>
        <dsp:cNvPr id="0" name=""/>
        <dsp:cNvSpPr/>
      </dsp:nvSpPr>
      <dsp:spPr>
        <a:xfrm>
          <a:off x="0" y="6874041"/>
          <a:ext cx="2877527" cy="18296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Embeddings: all-MiniLM-L6-v2 (all products), cosine top-20 retrieval</a:t>
          </a:r>
        </a:p>
      </dsp:txBody>
      <dsp:txXfrm>
        <a:off x="0" y="6874041"/>
        <a:ext cx="2877527" cy="182968"/>
      </dsp:txXfrm>
    </dsp:sp>
    <dsp:sp modelId="{E7BA81A7-B2A3-7848-B06C-48D406FFA656}">
      <dsp:nvSpPr>
        <dsp:cNvPr id="0" name=""/>
        <dsp:cNvSpPr/>
      </dsp:nvSpPr>
      <dsp:spPr>
        <a:xfrm>
          <a:off x="2877527" y="6874041"/>
          <a:ext cx="2877527" cy="182968"/>
        </a:xfrm>
        <a:prstGeom prst="rect">
          <a:avLst/>
        </a:prstGeom>
        <a:solidFill>
          <a:schemeClr val="accent3">
            <a:tint val="40000"/>
            <a:alpha val="90000"/>
            <a:hueOff val="412187"/>
            <a:satOff val="-530"/>
            <a:lumOff val="-41"/>
            <a:alphaOff val="0"/>
          </a:schemeClr>
        </a:solidFill>
        <a:ln w="25400" cap="flat" cmpd="sng" algn="ctr">
          <a:solidFill>
            <a:schemeClr val="accent3">
              <a:tint val="40000"/>
              <a:alpha val="90000"/>
              <a:hueOff val="412187"/>
              <a:satOff val="-530"/>
              <a:lumOff val="-4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Generator: DeepSeek-R1:8b for natural-language answers</a:t>
          </a:r>
        </a:p>
      </dsp:txBody>
      <dsp:txXfrm>
        <a:off x="2877527" y="6874041"/>
        <a:ext cx="2877527" cy="182968"/>
      </dsp:txXfrm>
    </dsp:sp>
    <dsp:sp modelId="{005F0DD4-5B31-6241-89CF-78053F55A8FD}">
      <dsp:nvSpPr>
        <dsp:cNvPr id="0" name=""/>
        <dsp:cNvSpPr/>
      </dsp:nvSpPr>
      <dsp:spPr>
        <a:xfrm rot="10800000">
          <a:off x="0" y="6061422"/>
          <a:ext cx="5755054" cy="611751"/>
        </a:xfrm>
        <a:prstGeom prst="upArrowCallout">
          <a:avLst/>
        </a:prstGeom>
        <a:solidFill>
          <a:schemeClr val="accent3">
            <a:hueOff val="1022751"/>
            <a:satOff val="-1535"/>
            <a:lumOff val="-2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Product Scoring Table</a:t>
          </a:r>
        </a:p>
      </dsp:txBody>
      <dsp:txXfrm rot="-10800000">
        <a:off x="0" y="6061422"/>
        <a:ext cx="5755054" cy="214724"/>
      </dsp:txXfrm>
    </dsp:sp>
    <dsp:sp modelId="{70A06D75-A061-E947-8677-B3454FA2CE65}">
      <dsp:nvSpPr>
        <dsp:cNvPr id="0" name=""/>
        <dsp:cNvSpPr/>
      </dsp:nvSpPr>
      <dsp:spPr>
        <a:xfrm>
          <a:off x="0" y="6276146"/>
          <a:ext cx="2877527" cy="182913"/>
        </a:xfrm>
        <a:prstGeom prst="rect">
          <a:avLst/>
        </a:prstGeom>
        <a:solidFill>
          <a:schemeClr val="accent3">
            <a:tint val="40000"/>
            <a:alpha val="90000"/>
            <a:hueOff val="824373"/>
            <a:satOff val="-1061"/>
            <a:lumOff val="-83"/>
            <a:alphaOff val="0"/>
          </a:schemeClr>
        </a:solidFill>
        <a:ln w="25400" cap="flat" cmpd="sng" algn="ctr">
          <a:solidFill>
            <a:schemeClr val="accent3">
              <a:tint val="40000"/>
              <a:alpha val="90000"/>
              <a:hueOff val="824373"/>
              <a:satOff val="-1061"/>
              <a:lumOff val="-8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9,636 products × 12 aspects</a:t>
          </a:r>
        </a:p>
      </dsp:txBody>
      <dsp:txXfrm>
        <a:off x="0" y="6276146"/>
        <a:ext cx="2877527" cy="182913"/>
      </dsp:txXfrm>
    </dsp:sp>
    <dsp:sp modelId="{F0542BBD-272E-FD4D-8B60-712EF70306B2}">
      <dsp:nvSpPr>
        <dsp:cNvPr id="0" name=""/>
        <dsp:cNvSpPr/>
      </dsp:nvSpPr>
      <dsp:spPr>
        <a:xfrm>
          <a:off x="2877527" y="6276146"/>
          <a:ext cx="2877527" cy="182913"/>
        </a:xfrm>
        <a:prstGeom prst="rect">
          <a:avLst/>
        </a:prstGeom>
        <a:solidFill>
          <a:schemeClr val="accent3">
            <a:tint val="40000"/>
            <a:alpha val="90000"/>
            <a:hueOff val="1236560"/>
            <a:satOff val="-1591"/>
            <a:lumOff val="-124"/>
            <a:alphaOff val="0"/>
          </a:schemeClr>
        </a:solidFill>
        <a:ln w="25400" cap="flat" cmpd="sng" algn="ctr">
          <a:solidFill>
            <a:schemeClr val="accent3">
              <a:tint val="40000"/>
              <a:alpha val="90000"/>
              <a:hueOff val="1236560"/>
              <a:satOff val="-1591"/>
              <a:lumOff val="-12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Score = (positive − negative) / total mentions</a:t>
          </a:r>
        </a:p>
      </dsp:txBody>
      <dsp:txXfrm>
        <a:off x="2877527" y="6276146"/>
        <a:ext cx="2877527" cy="182913"/>
      </dsp:txXfrm>
    </dsp:sp>
    <dsp:sp modelId="{FE7AD671-0EDE-A74C-82C3-1A1C46965552}">
      <dsp:nvSpPr>
        <dsp:cNvPr id="0" name=""/>
        <dsp:cNvSpPr/>
      </dsp:nvSpPr>
      <dsp:spPr>
        <a:xfrm rot="10800000">
          <a:off x="0" y="5455636"/>
          <a:ext cx="5755054" cy="611751"/>
        </a:xfrm>
        <a:prstGeom prst="upArrowCallout">
          <a:avLst/>
        </a:prstGeom>
        <a:solidFill>
          <a:schemeClr val="accent3">
            <a:hueOff val="2045503"/>
            <a:satOff val="-3069"/>
            <a:lumOff val="-49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Batch Inference</a:t>
          </a:r>
        </a:p>
      </dsp:txBody>
      <dsp:txXfrm rot="-10800000">
        <a:off x="0" y="5455636"/>
        <a:ext cx="5755054" cy="214724"/>
      </dsp:txXfrm>
    </dsp:sp>
    <dsp:sp modelId="{FAE92401-0199-894C-8217-9E489F9CED5E}">
      <dsp:nvSpPr>
        <dsp:cNvPr id="0" name=""/>
        <dsp:cNvSpPr/>
      </dsp:nvSpPr>
      <dsp:spPr>
        <a:xfrm>
          <a:off x="0" y="5670361"/>
          <a:ext cx="2877527" cy="182913"/>
        </a:xfrm>
        <a:prstGeom prst="rect">
          <a:avLst/>
        </a:prstGeom>
        <a:solidFill>
          <a:schemeClr val="accent3">
            <a:tint val="40000"/>
            <a:alpha val="90000"/>
            <a:hueOff val="1648746"/>
            <a:satOff val="-2122"/>
            <a:lumOff val="-165"/>
            <a:alphaOff val="0"/>
          </a:schemeClr>
        </a:solidFill>
        <a:ln w="25400" cap="flat" cmpd="sng" algn="ctr">
          <a:solidFill>
            <a:schemeClr val="accent3">
              <a:tint val="40000"/>
              <a:alpha val="90000"/>
              <a:hueOff val="1648746"/>
              <a:satOff val="-2122"/>
              <a:lumOff val="-16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DistilBERT scores 300,000 reviews</a:t>
          </a:r>
        </a:p>
      </dsp:txBody>
      <dsp:txXfrm>
        <a:off x="0" y="5670361"/>
        <a:ext cx="2877527" cy="182913"/>
      </dsp:txXfrm>
    </dsp:sp>
    <dsp:sp modelId="{C9C60664-9DFA-924E-856E-75D13346CEC8}">
      <dsp:nvSpPr>
        <dsp:cNvPr id="0" name=""/>
        <dsp:cNvSpPr/>
      </dsp:nvSpPr>
      <dsp:spPr>
        <a:xfrm>
          <a:off x="2877527" y="5670361"/>
          <a:ext cx="2877527" cy="182913"/>
        </a:xfrm>
        <a:prstGeom prst="rect">
          <a:avLst/>
        </a:prstGeom>
        <a:solidFill>
          <a:schemeClr val="accent3">
            <a:tint val="40000"/>
            <a:alpha val="90000"/>
            <a:hueOff val="2060933"/>
            <a:satOff val="-2652"/>
            <a:lumOff val="-207"/>
            <a:alphaOff val="0"/>
          </a:schemeClr>
        </a:solidFill>
        <a:ln w="25400" cap="flat" cmpd="sng" algn="ctr">
          <a:solidFill>
            <a:schemeClr val="accent3">
              <a:tint val="40000"/>
              <a:alpha val="90000"/>
              <a:hueOff val="2060933"/>
              <a:satOff val="-2652"/>
              <a:lumOff val="-20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Produces 532,634 predictions</a:t>
          </a:r>
        </a:p>
      </dsp:txBody>
      <dsp:txXfrm>
        <a:off x="2877527" y="5670361"/>
        <a:ext cx="2877527" cy="182913"/>
      </dsp:txXfrm>
    </dsp:sp>
    <dsp:sp modelId="{BFF6892B-3AB4-8A4B-A8EF-0900ACC9B04E}">
      <dsp:nvSpPr>
        <dsp:cNvPr id="0" name=""/>
        <dsp:cNvSpPr/>
      </dsp:nvSpPr>
      <dsp:spPr>
        <a:xfrm rot="10800000">
          <a:off x="0" y="4849851"/>
          <a:ext cx="5755054" cy="611751"/>
        </a:xfrm>
        <a:prstGeom prst="upArrowCallout">
          <a:avLst/>
        </a:prstGeom>
        <a:solidFill>
          <a:schemeClr val="accent3">
            <a:hueOff val="3068254"/>
            <a:satOff val="-4604"/>
            <a:lumOff val="-7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DistilBERT Fine-Tuning (ABSA Classifier)</a:t>
          </a:r>
        </a:p>
      </dsp:txBody>
      <dsp:txXfrm rot="-10800000">
        <a:off x="0" y="4849851"/>
        <a:ext cx="5755054" cy="214724"/>
      </dsp:txXfrm>
    </dsp:sp>
    <dsp:sp modelId="{37F67018-FD00-0F42-8FE5-E3E8D6861827}">
      <dsp:nvSpPr>
        <dsp:cNvPr id="0" name=""/>
        <dsp:cNvSpPr/>
      </dsp:nvSpPr>
      <dsp:spPr>
        <a:xfrm>
          <a:off x="0" y="5064576"/>
          <a:ext cx="2877527" cy="182913"/>
        </a:xfrm>
        <a:prstGeom prst="rect">
          <a:avLst/>
        </a:prstGeom>
        <a:solidFill>
          <a:schemeClr val="accent3">
            <a:tint val="40000"/>
            <a:alpha val="90000"/>
            <a:hueOff val="2473119"/>
            <a:satOff val="-3183"/>
            <a:lumOff val="-248"/>
            <a:alphaOff val="0"/>
          </a:schemeClr>
        </a:solidFill>
        <a:ln w="25400" cap="flat" cmpd="sng" algn="ctr">
          <a:solidFill>
            <a:schemeClr val="accent3">
              <a:tint val="40000"/>
              <a:alpha val="90000"/>
              <a:hueOff val="2473119"/>
              <a:satOff val="-3183"/>
              <a:lumOff val="-24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3-class sentiment, class-weighted loss, 3 epochs on MPS</a:t>
          </a:r>
        </a:p>
      </dsp:txBody>
      <dsp:txXfrm>
        <a:off x="0" y="5064576"/>
        <a:ext cx="2877527" cy="182913"/>
      </dsp:txXfrm>
    </dsp:sp>
    <dsp:sp modelId="{97D31BA5-20E8-0643-B00E-9AF572B368D2}">
      <dsp:nvSpPr>
        <dsp:cNvPr id="0" name=""/>
        <dsp:cNvSpPr/>
      </dsp:nvSpPr>
      <dsp:spPr>
        <a:xfrm>
          <a:off x="2877527" y="5064576"/>
          <a:ext cx="2877527" cy="182913"/>
        </a:xfrm>
        <a:prstGeom prst="rect">
          <a:avLst/>
        </a:prstGeom>
        <a:solidFill>
          <a:schemeClr val="accent3">
            <a:tint val="40000"/>
            <a:alpha val="90000"/>
            <a:hueOff val="2885306"/>
            <a:satOff val="-3714"/>
            <a:lumOff val="-289"/>
            <a:alphaOff val="0"/>
          </a:schemeClr>
        </a:solidFill>
        <a:ln w="25400" cap="flat" cmpd="sng" algn="ctr">
          <a:solidFill>
            <a:schemeClr val="accent3">
              <a:tint val="40000"/>
              <a:alpha val="90000"/>
              <a:hueOff val="2885306"/>
              <a:satOff val="-3714"/>
              <a:lumOff val="-28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Accuracy: 0.840 | Macro F1: 0.620</a:t>
          </a:r>
        </a:p>
      </dsp:txBody>
      <dsp:txXfrm>
        <a:off x="2877527" y="5064576"/>
        <a:ext cx="2877527" cy="182913"/>
      </dsp:txXfrm>
    </dsp:sp>
    <dsp:sp modelId="{26DA757E-8D14-3147-B8B0-9FF6EC7666FF}">
      <dsp:nvSpPr>
        <dsp:cNvPr id="0" name=""/>
        <dsp:cNvSpPr/>
      </dsp:nvSpPr>
      <dsp:spPr>
        <a:xfrm rot="10800000">
          <a:off x="0" y="4244065"/>
          <a:ext cx="5755054" cy="611751"/>
        </a:xfrm>
        <a:prstGeom prst="upArrowCallout">
          <a:avLst/>
        </a:prstGeom>
        <a:solidFill>
          <a:schemeClr val="accent3">
            <a:hueOff val="4091005"/>
            <a:satOff val="-6138"/>
            <a:lumOff val="-9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Zero-Shot ABSA Labelling</a:t>
          </a:r>
        </a:p>
      </dsp:txBody>
      <dsp:txXfrm rot="-10800000">
        <a:off x="0" y="4244065"/>
        <a:ext cx="5755054" cy="214724"/>
      </dsp:txXfrm>
    </dsp:sp>
    <dsp:sp modelId="{7F51930E-31D1-B844-8F8D-EE39E3F804E8}">
      <dsp:nvSpPr>
        <dsp:cNvPr id="0" name=""/>
        <dsp:cNvSpPr/>
      </dsp:nvSpPr>
      <dsp:spPr>
        <a:xfrm>
          <a:off x="0" y="4458790"/>
          <a:ext cx="2877527" cy="182913"/>
        </a:xfrm>
        <a:prstGeom prst="rect">
          <a:avLst/>
        </a:prstGeom>
        <a:solidFill>
          <a:schemeClr val="accent3">
            <a:tint val="40000"/>
            <a:alpha val="90000"/>
            <a:hueOff val="3297492"/>
            <a:satOff val="-4244"/>
            <a:lumOff val="-331"/>
            <a:alphaOff val="0"/>
          </a:schemeClr>
        </a:solidFill>
        <a:ln w="25400" cap="flat" cmpd="sng" algn="ctr">
          <a:solidFill>
            <a:schemeClr val="accent3">
              <a:tint val="40000"/>
              <a:alpha val="90000"/>
              <a:hueOff val="3297492"/>
              <a:satOff val="-4244"/>
              <a:lumOff val="-33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Model: DeepSeek-R1:8b</a:t>
          </a:r>
        </a:p>
      </dsp:txBody>
      <dsp:txXfrm>
        <a:off x="0" y="4458790"/>
        <a:ext cx="2877527" cy="182913"/>
      </dsp:txXfrm>
    </dsp:sp>
    <dsp:sp modelId="{E6372D88-D7BF-9F47-9A53-AB1630571A51}">
      <dsp:nvSpPr>
        <dsp:cNvPr id="0" name=""/>
        <dsp:cNvSpPr/>
      </dsp:nvSpPr>
      <dsp:spPr>
        <a:xfrm>
          <a:off x="2877527" y="4458790"/>
          <a:ext cx="2877527" cy="182913"/>
        </a:xfrm>
        <a:prstGeom prst="rect">
          <a:avLst/>
        </a:prstGeom>
        <a:solidFill>
          <a:schemeClr val="accent3">
            <a:tint val="40000"/>
            <a:alpha val="90000"/>
            <a:hueOff val="3709679"/>
            <a:satOff val="-4774"/>
            <a:lumOff val="-372"/>
            <a:alphaOff val="0"/>
          </a:schemeClr>
        </a:solidFill>
        <a:ln w="25400" cap="flat" cmpd="sng" algn="ctr">
          <a:solidFill>
            <a:schemeClr val="accent3">
              <a:tint val="40000"/>
              <a:alpha val="90000"/>
              <a:hueOff val="3709679"/>
              <a:satOff val="-4774"/>
              <a:lumOff val="-37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Labels 1,500 reviews → ~3,000 aspect-sentiment training pairs</a:t>
          </a:r>
        </a:p>
      </dsp:txBody>
      <dsp:txXfrm>
        <a:off x="2877527" y="4458790"/>
        <a:ext cx="2877527" cy="182913"/>
      </dsp:txXfrm>
    </dsp:sp>
    <dsp:sp modelId="{C0D49345-3194-7B4E-A9D0-09AB8321912E}">
      <dsp:nvSpPr>
        <dsp:cNvPr id="0" name=""/>
        <dsp:cNvSpPr/>
      </dsp:nvSpPr>
      <dsp:spPr>
        <a:xfrm rot="10800000">
          <a:off x="0" y="3638280"/>
          <a:ext cx="5755054" cy="611751"/>
        </a:xfrm>
        <a:prstGeom prst="upArrowCallout">
          <a:avLst/>
        </a:prstGeom>
        <a:solidFill>
          <a:schemeClr val="accent3">
            <a:hueOff val="5113756"/>
            <a:satOff val="-7673"/>
            <a:lumOff val="-12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Text Augmentation</a:t>
          </a:r>
        </a:p>
      </dsp:txBody>
      <dsp:txXfrm rot="-10800000">
        <a:off x="0" y="3638280"/>
        <a:ext cx="5755054" cy="214724"/>
      </dsp:txXfrm>
    </dsp:sp>
    <dsp:sp modelId="{73B715DE-20BB-1E4E-A76D-C8C7FCC4EFA7}">
      <dsp:nvSpPr>
        <dsp:cNvPr id="0" name=""/>
        <dsp:cNvSpPr/>
      </dsp:nvSpPr>
      <dsp:spPr>
        <a:xfrm>
          <a:off x="2810" y="3853005"/>
          <a:ext cx="1916477" cy="182913"/>
        </a:xfrm>
        <a:prstGeom prst="rect">
          <a:avLst/>
        </a:prstGeom>
        <a:solidFill>
          <a:schemeClr val="accent3">
            <a:tint val="40000"/>
            <a:alpha val="90000"/>
            <a:hueOff val="4121865"/>
            <a:satOff val="-5305"/>
            <a:lumOff val="-413"/>
            <a:alphaOff val="0"/>
          </a:schemeClr>
        </a:solidFill>
        <a:ln w="25400" cap="flat" cmpd="sng" algn="ctr">
          <a:solidFill>
            <a:schemeClr val="accent3">
              <a:tint val="40000"/>
              <a:alpha val="90000"/>
              <a:hueOff val="4121865"/>
              <a:satOff val="-5305"/>
              <a:lumOff val="-41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Back-translation: EN → DE → EN</a:t>
          </a:r>
        </a:p>
      </dsp:txBody>
      <dsp:txXfrm>
        <a:off x="2810" y="3853005"/>
        <a:ext cx="1916477" cy="182913"/>
      </dsp:txXfrm>
    </dsp:sp>
    <dsp:sp modelId="{47C21217-887D-A943-95A7-C48235687BDB}">
      <dsp:nvSpPr>
        <dsp:cNvPr id="0" name=""/>
        <dsp:cNvSpPr/>
      </dsp:nvSpPr>
      <dsp:spPr>
        <a:xfrm>
          <a:off x="1919288" y="3853005"/>
          <a:ext cx="1916477" cy="182913"/>
        </a:xfrm>
        <a:prstGeom prst="rect">
          <a:avLst/>
        </a:prstGeom>
        <a:solidFill>
          <a:schemeClr val="accent3">
            <a:tint val="40000"/>
            <a:alpha val="90000"/>
            <a:hueOff val="4534052"/>
            <a:satOff val="-5835"/>
            <a:lumOff val="-455"/>
            <a:alphaOff val="0"/>
          </a:schemeClr>
        </a:solidFill>
        <a:ln w="25400" cap="flat" cmpd="sng" algn="ctr">
          <a:solidFill>
            <a:schemeClr val="accent3">
              <a:tint val="40000"/>
              <a:alpha val="90000"/>
              <a:hueOff val="4534052"/>
              <a:satOff val="-5835"/>
              <a:lumOff val="-45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BERT fill-mask augmentation</a:t>
          </a:r>
        </a:p>
      </dsp:txBody>
      <dsp:txXfrm>
        <a:off x="1919288" y="3853005"/>
        <a:ext cx="1916477" cy="182913"/>
      </dsp:txXfrm>
    </dsp:sp>
    <dsp:sp modelId="{C5E46C93-AB91-294B-9CCB-60CE16236956}">
      <dsp:nvSpPr>
        <dsp:cNvPr id="0" name=""/>
        <dsp:cNvSpPr/>
      </dsp:nvSpPr>
      <dsp:spPr>
        <a:xfrm>
          <a:off x="3835765" y="3853005"/>
          <a:ext cx="1916477" cy="182913"/>
        </a:xfrm>
        <a:prstGeom prst="rect">
          <a:avLst/>
        </a:prstGeom>
        <a:solidFill>
          <a:schemeClr val="accent3">
            <a:tint val="40000"/>
            <a:alpha val="90000"/>
            <a:hueOff val="4946239"/>
            <a:satOff val="-6366"/>
            <a:lumOff val="-496"/>
            <a:alphaOff val="0"/>
          </a:schemeClr>
        </a:solidFill>
        <a:ln w="25400" cap="flat" cmpd="sng" algn="ctr">
          <a:solidFill>
            <a:schemeClr val="accent3">
              <a:tint val="40000"/>
              <a:alpha val="90000"/>
              <a:hueOff val="4946239"/>
              <a:satOff val="-6366"/>
              <a:lumOff val="-49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Font typeface="Arial" panose="020B0604020202020204" pitchFamily="34" charset="0"/>
            <a:buNone/>
          </a:pPr>
          <a:r>
            <a:rPr lang="en-GB" sz="600" kern="1200"/>
            <a:t>Semantic similarity filter (cosine ≥ 0.85)</a:t>
          </a:r>
        </a:p>
      </dsp:txBody>
      <dsp:txXfrm>
        <a:off x="3835765" y="3853005"/>
        <a:ext cx="1916477" cy="182913"/>
      </dsp:txXfrm>
    </dsp:sp>
    <dsp:sp modelId="{4ABA6DFA-5A9C-3D4E-8D1F-8B7A5C7A662F}">
      <dsp:nvSpPr>
        <dsp:cNvPr id="0" name=""/>
        <dsp:cNvSpPr/>
      </dsp:nvSpPr>
      <dsp:spPr>
        <a:xfrm rot="10800000">
          <a:off x="0" y="3032495"/>
          <a:ext cx="5755054" cy="611751"/>
        </a:xfrm>
        <a:prstGeom prst="upArrowCallout">
          <a:avLst/>
        </a:prstGeom>
        <a:solidFill>
          <a:schemeClr val="accent3">
            <a:hueOff val="6136507"/>
            <a:satOff val="-9207"/>
            <a:lumOff val="-14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Classical Baselines — TF-IDF + SMOTE</a:t>
          </a:r>
        </a:p>
      </dsp:txBody>
      <dsp:txXfrm rot="-10800000">
        <a:off x="0" y="3032495"/>
        <a:ext cx="5755054" cy="214724"/>
      </dsp:txXfrm>
    </dsp:sp>
    <dsp:sp modelId="{84F307AE-30DD-5A4A-A3DF-AAECE36B62AF}">
      <dsp:nvSpPr>
        <dsp:cNvPr id="0" name=""/>
        <dsp:cNvSpPr/>
      </dsp:nvSpPr>
      <dsp:spPr>
        <a:xfrm>
          <a:off x="0" y="3247220"/>
          <a:ext cx="2877527" cy="182913"/>
        </a:xfrm>
        <a:prstGeom prst="rect">
          <a:avLst/>
        </a:prstGeom>
        <a:solidFill>
          <a:schemeClr val="accent3">
            <a:tint val="40000"/>
            <a:alpha val="90000"/>
            <a:hueOff val="5358425"/>
            <a:satOff val="-6896"/>
            <a:lumOff val="-537"/>
            <a:alphaOff val="0"/>
          </a:schemeClr>
        </a:solidFill>
        <a:ln w="25400" cap="flat" cmpd="sng" algn="ctr">
          <a:solidFill>
            <a:schemeClr val="accent3">
              <a:tint val="40000"/>
              <a:alpha val="90000"/>
              <a:hueOff val="5358425"/>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Models: Complement Naive Bayes, Logistic Regression</a:t>
          </a:r>
        </a:p>
      </dsp:txBody>
      <dsp:txXfrm>
        <a:off x="0" y="3247220"/>
        <a:ext cx="2877527" cy="182913"/>
      </dsp:txXfrm>
    </dsp:sp>
    <dsp:sp modelId="{C370AD73-6E49-0343-BFA1-61C4D868352D}">
      <dsp:nvSpPr>
        <dsp:cNvPr id="0" name=""/>
        <dsp:cNvSpPr/>
      </dsp:nvSpPr>
      <dsp:spPr>
        <a:xfrm>
          <a:off x="2877527" y="3247220"/>
          <a:ext cx="2877527" cy="182913"/>
        </a:xfrm>
        <a:prstGeom prst="rect">
          <a:avLst/>
        </a:prstGeom>
        <a:solidFill>
          <a:schemeClr val="accent3">
            <a:tint val="40000"/>
            <a:alpha val="90000"/>
            <a:hueOff val="5770612"/>
            <a:satOff val="-7427"/>
            <a:lumOff val="-579"/>
            <a:alphaOff val="0"/>
          </a:schemeClr>
        </a:solidFill>
        <a:ln w="25400" cap="flat" cmpd="sng" algn="ctr">
          <a:solidFill>
            <a:schemeClr val="accent3">
              <a:tint val="40000"/>
              <a:alpha val="90000"/>
              <a:hueOff val="5770612"/>
              <a:satOff val="-7427"/>
              <a:lumOff val="-57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Accuracy: 0.678 / 0.714 | Macro F1: 0.517 / 0.554</a:t>
          </a:r>
        </a:p>
      </dsp:txBody>
      <dsp:txXfrm>
        <a:off x="2877527" y="3247220"/>
        <a:ext cx="2877527" cy="182913"/>
      </dsp:txXfrm>
    </dsp:sp>
    <dsp:sp modelId="{30B92379-98AF-3F46-BC9B-F53E259248DC}">
      <dsp:nvSpPr>
        <dsp:cNvPr id="0" name=""/>
        <dsp:cNvSpPr/>
      </dsp:nvSpPr>
      <dsp:spPr>
        <a:xfrm rot="10800000">
          <a:off x="0" y="2426709"/>
          <a:ext cx="5755054" cy="611751"/>
        </a:xfrm>
        <a:prstGeom prst="upArrowCallout">
          <a:avLst/>
        </a:prstGeom>
        <a:solidFill>
          <a:schemeClr val="accent3">
            <a:hueOff val="7159259"/>
            <a:satOff val="-10742"/>
            <a:lumOff val="-17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N-gram Analysis &amp; Tokenisation</a:t>
          </a:r>
        </a:p>
      </dsp:txBody>
      <dsp:txXfrm rot="-10800000">
        <a:off x="0" y="2426709"/>
        <a:ext cx="5755054" cy="214724"/>
      </dsp:txXfrm>
    </dsp:sp>
    <dsp:sp modelId="{4EE55244-1BD4-0C40-8442-AA0ED43D0C9C}">
      <dsp:nvSpPr>
        <dsp:cNvPr id="0" name=""/>
        <dsp:cNvSpPr/>
      </dsp:nvSpPr>
      <dsp:spPr>
        <a:xfrm>
          <a:off x="2810" y="2641434"/>
          <a:ext cx="1916477" cy="182913"/>
        </a:xfrm>
        <a:prstGeom prst="rect">
          <a:avLst/>
        </a:prstGeom>
        <a:solidFill>
          <a:schemeClr val="accent3">
            <a:tint val="40000"/>
            <a:alpha val="90000"/>
            <a:hueOff val="6182798"/>
            <a:satOff val="-7957"/>
            <a:lumOff val="-620"/>
            <a:alphaOff val="0"/>
          </a:schemeClr>
        </a:solidFill>
        <a:ln w="25400" cap="flat" cmpd="sng" algn="ctr">
          <a:solidFill>
            <a:schemeClr val="accent3">
              <a:tint val="40000"/>
              <a:alpha val="90000"/>
              <a:hueOff val="6182798"/>
              <a:satOff val="-7957"/>
              <a:lumOff val="-62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Top-20 bigrams/trigrams per class (NLTK)</a:t>
          </a:r>
        </a:p>
      </dsp:txBody>
      <dsp:txXfrm>
        <a:off x="2810" y="2641434"/>
        <a:ext cx="1916477" cy="182913"/>
      </dsp:txXfrm>
    </dsp:sp>
    <dsp:sp modelId="{A4E81A4B-9BB0-1E41-9D62-4A563200CCA2}">
      <dsp:nvSpPr>
        <dsp:cNvPr id="0" name=""/>
        <dsp:cNvSpPr/>
      </dsp:nvSpPr>
      <dsp:spPr>
        <a:xfrm>
          <a:off x="1919288" y="2641434"/>
          <a:ext cx="1916477" cy="182913"/>
        </a:xfrm>
        <a:prstGeom prst="rect">
          <a:avLst/>
        </a:prstGeom>
        <a:solidFill>
          <a:schemeClr val="accent3">
            <a:tint val="40000"/>
            <a:alpha val="90000"/>
            <a:hueOff val="6594985"/>
            <a:satOff val="-8488"/>
            <a:lumOff val="-662"/>
            <a:alphaOff val="0"/>
          </a:schemeClr>
        </a:solidFill>
        <a:ln w="25400" cap="flat" cmpd="sng" algn="ctr">
          <a:solidFill>
            <a:schemeClr val="accent3">
              <a:tint val="40000"/>
              <a:alpha val="90000"/>
              <a:hueOff val="6594985"/>
              <a:satOff val="-8488"/>
              <a:lumOff val="-66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NER and POS tagging (spaCy)</a:t>
          </a:r>
        </a:p>
      </dsp:txBody>
      <dsp:txXfrm>
        <a:off x="1919288" y="2641434"/>
        <a:ext cx="1916477" cy="182913"/>
      </dsp:txXfrm>
    </dsp:sp>
    <dsp:sp modelId="{8B6DA27A-8D8D-864B-862F-BED80E8F5AE9}">
      <dsp:nvSpPr>
        <dsp:cNvPr id="0" name=""/>
        <dsp:cNvSpPr/>
      </dsp:nvSpPr>
      <dsp:spPr>
        <a:xfrm>
          <a:off x="3835765" y="2641434"/>
          <a:ext cx="1916477" cy="182913"/>
        </a:xfrm>
        <a:prstGeom prst="rect">
          <a:avLst/>
        </a:prstGeom>
        <a:solidFill>
          <a:schemeClr val="accent3">
            <a:tint val="40000"/>
            <a:alpha val="90000"/>
            <a:hueOff val="7007171"/>
            <a:satOff val="-9018"/>
            <a:lumOff val="-703"/>
            <a:alphaOff val="0"/>
          </a:schemeClr>
        </a:solidFill>
        <a:ln w="25400" cap="flat" cmpd="sng" algn="ctr">
          <a:solidFill>
            <a:schemeClr val="accent3">
              <a:tint val="40000"/>
              <a:alpha val="90000"/>
              <a:hueOff val="7007171"/>
              <a:satOff val="-9018"/>
              <a:lumOff val="-70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Validates a 12-aspect taxonomy</a:t>
          </a:r>
        </a:p>
      </dsp:txBody>
      <dsp:txXfrm>
        <a:off x="3835765" y="2641434"/>
        <a:ext cx="1916477" cy="182913"/>
      </dsp:txXfrm>
    </dsp:sp>
    <dsp:sp modelId="{E8E5FCE4-5689-9B45-AC29-BEC315474DAB}">
      <dsp:nvSpPr>
        <dsp:cNvPr id="0" name=""/>
        <dsp:cNvSpPr/>
      </dsp:nvSpPr>
      <dsp:spPr>
        <a:xfrm rot="10800000">
          <a:off x="0" y="1820924"/>
          <a:ext cx="5755054" cy="611751"/>
        </a:xfrm>
        <a:prstGeom prst="upArrowCallout">
          <a:avLst/>
        </a:prstGeom>
        <a:solidFill>
          <a:schemeClr val="accent3">
            <a:hueOff val="8182010"/>
            <a:satOff val="-12276"/>
            <a:lumOff val="-19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EDA</a:t>
          </a:r>
        </a:p>
      </dsp:txBody>
      <dsp:txXfrm rot="-10800000">
        <a:off x="0" y="1820924"/>
        <a:ext cx="5755054" cy="214724"/>
      </dsp:txXfrm>
    </dsp:sp>
    <dsp:sp modelId="{B92849A3-C031-C141-86EF-0BB8D45FD3AB}">
      <dsp:nvSpPr>
        <dsp:cNvPr id="0" name=""/>
        <dsp:cNvSpPr/>
      </dsp:nvSpPr>
      <dsp:spPr>
        <a:xfrm>
          <a:off x="0" y="2035649"/>
          <a:ext cx="2877527" cy="182913"/>
        </a:xfrm>
        <a:prstGeom prst="rect">
          <a:avLst/>
        </a:prstGeom>
        <a:solidFill>
          <a:schemeClr val="accent3">
            <a:tint val="40000"/>
            <a:alpha val="90000"/>
            <a:hueOff val="7419358"/>
            <a:satOff val="-9549"/>
            <a:lumOff val="-744"/>
            <a:alphaOff val="0"/>
          </a:schemeClr>
        </a:solidFill>
        <a:ln w="25400" cap="flat" cmpd="sng" algn="ctr">
          <a:solidFill>
            <a:schemeClr val="accent3">
              <a:tint val="40000"/>
              <a:alpha val="90000"/>
              <a:hueOff val="7419358"/>
              <a:satOff val="-9549"/>
              <a:lumOff val="-74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Rating distribution, metadata, review length analysis</a:t>
          </a:r>
        </a:p>
      </dsp:txBody>
      <dsp:txXfrm>
        <a:off x="0" y="2035649"/>
        <a:ext cx="2877527" cy="182913"/>
      </dsp:txXfrm>
    </dsp:sp>
    <dsp:sp modelId="{BB32982A-6BAB-B346-BA3B-DD1899094527}">
      <dsp:nvSpPr>
        <dsp:cNvPr id="0" name=""/>
        <dsp:cNvSpPr/>
      </dsp:nvSpPr>
      <dsp:spPr>
        <a:xfrm>
          <a:off x="2877527" y="2035649"/>
          <a:ext cx="2877527" cy="182913"/>
        </a:xfrm>
        <a:prstGeom prst="rect">
          <a:avLst/>
        </a:prstGeom>
        <a:solidFill>
          <a:schemeClr val="accent3">
            <a:tint val="40000"/>
            <a:alpha val="90000"/>
            <a:hueOff val="7831544"/>
            <a:satOff val="-10079"/>
            <a:lumOff val="-786"/>
            <a:alphaOff val="0"/>
          </a:schemeClr>
        </a:solidFill>
        <a:ln w="25400" cap="flat" cmpd="sng" algn="ctr">
          <a:solidFill>
            <a:schemeClr val="accent3">
              <a:tint val="40000"/>
              <a:alpha val="90000"/>
              <a:hueOff val="7831544"/>
              <a:satOff val="-10079"/>
              <a:lumOff val="-7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Vocabulary analysis, class imbalance check, TF-IDF word cloud</a:t>
          </a:r>
        </a:p>
      </dsp:txBody>
      <dsp:txXfrm>
        <a:off x="2877527" y="2035649"/>
        <a:ext cx="2877527" cy="182913"/>
      </dsp:txXfrm>
    </dsp:sp>
    <dsp:sp modelId="{4A21107F-FAD1-4A43-A7B3-6AA982645EFB}">
      <dsp:nvSpPr>
        <dsp:cNvPr id="0" name=""/>
        <dsp:cNvSpPr/>
      </dsp:nvSpPr>
      <dsp:spPr>
        <a:xfrm rot="10800000">
          <a:off x="0" y="1215139"/>
          <a:ext cx="5755054" cy="611751"/>
        </a:xfrm>
        <a:prstGeom prst="upArrowCallout">
          <a:avLst/>
        </a:prstGeom>
        <a:solidFill>
          <a:schemeClr val="accent3">
            <a:hueOff val="9204761"/>
            <a:satOff val="-13811"/>
            <a:lumOff val="-224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GB" sz="700" kern="1200"/>
            <a:t>Data Preprocessing &amp; Feature Engineering</a:t>
          </a:r>
        </a:p>
      </dsp:txBody>
      <dsp:txXfrm rot="-10800000">
        <a:off x="0" y="1215139"/>
        <a:ext cx="5755054" cy="214724"/>
      </dsp:txXfrm>
    </dsp:sp>
    <dsp:sp modelId="{F566ED6C-D4F1-AA49-A7FA-BA67D0DC65EE}">
      <dsp:nvSpPr>
        <dsp:cNvPr id="0" name=""/>
        <dsp:cNvSpPr/>
      </dsp:nvSpPr>
      <dsp:spPr>
        <a:xfrm>
          <a:off x="2810" y="1429863"/>
          <a:ext cx="1916477" cy="182913"/>
        </a:xfrm>
        <a:prstGeom prst="rect">
          <a:avLst/>
        </a:prstGeom>
        <a:solidFill>
          <a:schemeClr val="accent3">
            <a:tint val="40000"/>
            <a:alpha val="90000"/>
            <a:hueOff val="8243730"/>
            <a:satOff val="-10610"/>
            <a:lumOff val="-827"/>
            <a:alphaOff val="0"/>
          </a:schemeClr>
        </a:solidFill>
        <a:ln w="25400" cap="flat" cmpd="sng" algn="ctr">
          <a:solidFill>
            <a:schemeClr val="accent3">
              <a:tint val="40000"/>
              <a:alpha val="90000"/>
              <a:hueOff val="8243730"/>
              <a:satOff val="-10610"/>
              <a:lumOff val="-82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HTML stripping, lowercasing, punctuation normalisation</a:t>
          </a:r>
        </a:p>
      </dsp:txBody>
      <dsp:txXfrm>
        <a:off x="2810" y="1429863"/>
        <a:ext cx="1916477" cy="182913"/>
      </dsp:txXfrm>
    </dsp:sp>
    <dsp:sp modelId="{C6379E9D-9006-D54F-A974-2E050EAC1D8C}">
      <dsp:nvSpPr>
        <dsp:cNvPr id="0" name=""/>
        <dsp:cNvSpPr/>
      </dsp:nvSpPr>
      <dsp:spPr>
        <a:xfrm>
          <a:off x="1919288" y="1429863"/>
          <a:ext cx="1916477" cy="182913"/>
        </a:xfrm>
        <a:prstGeom prst="rect">
          <a:avLst/>
        </a:prstGeom>
        <a:solidFill>
          <a:schemeClr val="accent3">
            <a:tint val="40000"/>
            <a:alpha val="90000"/>
            <a:hueOff val="8655917"/>
            <a:satOff val="-11140"/>
            <a:lumOff val="-868"/>
            <a:alphaOff val="0"/>
          </a:schemeClr>
        </a:solidFill>
        <a:ln w="25400" cap="flat" cmpd="sng" algn="ctr">
          <a:solidFill>
            <a:schemeClr val="accent3">
              <a:tint val="40000"/>
              <a:alpha val="90000"/>
              <a:hueOff val="8655917"/>
              <a:satOff val="-11140"/>
              <a:lumOff val="-86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11 engineered features</a:t>
          </a:r>
        </a:p>
      </dsp:txBody>
      <dsp:txXfrm>
        <a:off x="1919288" y="1429863"/>
        <a:ext cx="1916477" cy="182913"/>
      </dsp:txXfrm>
    </dsp:sp>
    <dsp:sp modelId="{8251CC10-8EFA-334B-9D20-CCF358619513}">
      <dsp:nvSpPr>
        <dsp:cNvPr id="0" name=""/>
        <dsp:cNvSpPr/>
      </dsp:nvSpPr>
      <dsp:spPr>
        <a:xfrm>
          <a:off x="3835765" y="1429863"/>
          <a:ext cx="1916477" cy="182913"/>
        </a:xfrm>
        <a:prstGeom prst="rect">
          <a:avLst/>
        </a:prstGeom>
        <a:solidFill>
          <a:schemeClr val="accent3">
            <a:tint val="40000"/>
            <a:alpha val="90000"/>
            <a:hueOff val="9068104"/>
            <a:satOff val="-11671"/>
            <a:lumOff val="-910"/>
            <a:alphaOff val="0"/>
          </a:schemeClr>
        </a:solidFill>
        <a:ln w="25400" cap="flat" cmpd="sng" algn="ctr">
          <a:solidFill>
            <a:schemeClr val="accent3">
              <a:tint val="40000"/>
              <a:alpha val="90000"/>
              <a:hueOff val="9068104"/>
              <a:satOff val="-11671"/>
              <a:lumOff val="-91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3-class sentiment labelling</a:t>
          </a:r>
        </a:p>
      </dsp:txBody>
      <dsp:txXfrm>
        <a:off x="3835765" y="1429863"/>
        <a:ext cx="1916477" cy="182913"/>
      </dsp:txXfrm>
    </dsp:sp>
    <dsp:sp modelId="{C83F34C2-4B8A-6541-BAEE-BFEA04C4EC5A}">
      <dsp:nvSpPr>
        <dsp:cNvPr id="0" name=""/>
        <dsp:cNvSpPr/>
      </dsp:nvSpPr>
      <dsp:spPr>
        <a:xfrm rot="10800000">
          <a:off x="201" y="609004"/>
          <a:ext cx="5754651" cy="612100"/>
        </a:xfrm>
        <a:prstGeom prst="upArrowCallout">
          <a:avLst/>
        </a:prstGeom>
        <a:solidFill>
          <a:schemeClr val="accent3">
            <a:hueOff val="10227513"/>
            <a:satOff val="-15345"/>
            <a:lumOff val="-24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t>Data Loading &amp; Inspection</a:t>
          </a:r>
          <a:endParaRPr lang="en-GB" sz="700" kern="1200"/>
        </a:p>
      </dsp:txBody>
      <dsp:txXfrm rot="-10800000">
        <a:off x="201" y="609004"/>
        <a:ext cx="5754651" cy="214847"/>
      </dsp:txXfrm>
    </dsp:sp>
    <dsp:sp modelId="{F1CA04D6-E69C-3C40-944B-0871C0502DDA}">
      <dsp:nvSpPr>
        <dsp:cNvPr id="0" name=""/>
        <dsp:cNvSpPr/>
      </dsp:nvSpPr>
      <dsp:spPr>
        <a:xfrm>
          <a:off x="0" y="823904"/>
          <a:ext cx="2877527" cy="182913"/>
        </a:xfrm>
        <a:prstGeom prst="rect">
          <a:avLst/>
        </a:prstGeom>
        <a:solidFill>
          <a:schemeClr val="accent3">
            <a:tint val="40000"/>
            <a:alpha val="90000"/>
            <a:hueOff val="9480290"/>
            <a:satOff val="-12201"/>
            <a:lumOff val="-951"/>
            <a:alphaOff val="0"/>
          </a:schemeClr>
        </a:solidFill>
        <a:ln w="25400" cap="flat" cmpd="sng" algn="ctr">
          <a:solidFill>
            <a:schemeClr val="accent3">
              <a:tint val="40000"/>
              <a:alpha val="90000"/>
              <a:hueOff val="9480290"/>
              <a:satOff val="-12201"/>
              <a:lumOff val="-95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Parse JSON.gz line-by-line</a:t>
          </a:r>
        </a:p>
      </dsp:txBody>
      <dsp:txXfrm>
        <a:off x="0" y="823904"/>
        <a:ext cx="2877527" cy="182913"/>
      </dsp:txXfrm>
    </dsp:sp>
    <dsp:sp modelId="{0C2B654C-4B9E-874F-B612-75716B0E47FB}">
      <dsp:nvSpPr>
        <dsp:cNvPr id="0" name=""/>
        <dsp:cNvSpPr/>
      </dsp:nvSpPr>
      <dsp:spPr>
        <a:xfrm>
          <a:off x="2877527" y="823904"/>
          <a:ext cx="2877527" cy="182913"/>
        </a:xfrm>
        <a:prstGeom prst="rect">
          <a:avLst/>
        </a:prstGeom>
        <a:solidFill>
          <a:schemeClr val="accent3">
            <a:tint val="40000"/>
            <a:alpha val="90000"/>
            <a:hueOff val="9892477"/>
            <a:satOff val="-12732"/>
            <a:lumOff val="-992"/>
            <a:alphaOff val="0"/>
          </a:schemeClr>
        </a:solidFill>
        <a:ln w="25400" cap="flat" cmpd="sng" algn="ctr">
          <a:solidFill>
            <a:schemeClr val="accent3">
              <a:tint val="40000"/>
              <a:alpha val="90000"/>
              <a:hueOff val="9892477"/>
              <a:satOff val="-12732"/>
              <a:lumOff val="-99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GB" sz="600" kern="1200"/>
            <a:t>Inspect schema, null values, and data types</a:t>
          </a:r>
        </a:p>
      </dsp:txBody>
      <dsp:txXfrm>
        <a:off x="2877527" y="823904"/>
        <a:ext cx="2877527" cy="182913"/>
      </dsp:txXfrm>
    </dsp:sp>
    <dsp:sp modelId="{222E267C-6DC3-F64A-8413-25A66A503D21}">
      <dsp:nvSpPr>
        <dsp:cNvPr id="0" name=""/>
        <dsp:cNvSpPr/>
      </dsp:nvSpPr>
      <dsp:spPr>
        <a:xfrm rot="10800000">
          <a:off x="0" y="0"/>
          <a:ext cx="5755054" cy="611751"/>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t>Raw Data</a:t>
          </a:r>
          <a:endParaRPr lang="en-GB" sz="700" kern="1200"/>
        </a:p>
      </dsp:txBody>
      <dsp:txXfrm rot="-10800000">
        <a:off x="0" y="0"/>
        <a:ext cx="5755054" cy="214724"/>
      </dsp:txXfrm>
    </dsp:sp>
    <dsp:sp modelId="{F13F5F76-A112-D34F-A4DE-4F0A4C1ECFE2}">
      <dsp:nvSpPr>
        <dsp:cNvPr id="0" name=""/>
        <dsp:cNvSpPr/>
      </dsp:nvSpPr>
      <dsp:spPr>
        <a:xfrm>
          <a:off x="0" y="217944"/>
          <a:ext cx="2877527" cy="182913"/>
        </a:xfrm>
        <a:prstGeom prst="rect">
          <a:avLst/>
        </a:prstGeom>
        <a:solidFill>
          <a:schemeClr val="accent3">
            <a:tint val="40000"/>
            <a:alpha val="90000"/>
            <a:hueOff val="10304663"/>
            <a:satOff val="-13262"/>
            <a:lumOff val="-1034"/>
            <a:alphaOff val="0"/>
          </a:schemeClr>
        </a:solidFill>
        <a:ln w="25400" cap="flat" cmpd="sng" algn="ctr">
          <a:solidFill>
            <a:schemeClr val="accent3">
              <a:tint val="40000"/>
              <a:alpha val="90000"/>
              <a:hueOff val="10304663"/>
              <a:satOff val="-13262"/>
              <a:lumOff val="-103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US" sz="600" kern="1200"/>
            <a:t>6.7 M Amazon Electronics Reviews</a:t>
          </a:r>
          <a:endParaRPr lang="en-GB" sz="600" kern="1200"/>
        </a:p>
      </dsp:txBody>
      <dsp:txXfrm>
        <a:off x="0" y="217944"/>
        <a:ext cx="2877527" cy="182913"/>
      </dsp:txXfrm>
    </dsp:sp>
    <dsp:sp modelId="{94FF4F04-9ACA-D148-A979-343F40E01033}">
      <dsp:nvSpPr>
        <dsp:cNvPr id="0" name=""/>
        <dsp:cNvSpPr/>
      </dsp:nvSpPr>
      <dsp:spPr>
        <a:xfrm>
          <a:off x="2877527" y="217944"/>
          <a:ext cx="2877527" cy="182913"/>
        </a:xfrm>
        <a:prstGeom prst="rect">
          <a:avLst/>
        </a:prstGeom>
        <a:solidFill>
          <a:schemeClr val="accent3">
            <a:tint val="40000"/>
            <a:alpha val="90000"/>
            <a:hueOff val="10716850"/>
            <a:satOff val="-13793"/>
            <a:lumOff val="-1075"/>
            <a:alphaOff val="0"/>
          </a:schemeClr>
        </a:solidFill>
        <a:ln w="25400" cap="flat" cmpd="sng" algn="ctr">
          <a:solidFill>
            <a:schemeClr val="accent3">
              <a:tint val="40000"/>
              <a:alpha val="90000"/>
              <a:hueOff val="10716850"/>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US" sz="600" kern="1200"/>
            <a:t>Electronics_5.json.gz  +  meta_Electronics.jsonl.gz</a:t>
          </a:r>
          <a:endParaRPr lang="en-GB" sz="600" kern="1200"/>
        </a:p>
      </dsp:txBody>
      <dsp:txXfrm>
        <a:off x="2877527" y="217944"/>
        <a:ext cx="2877527" cy="1829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AC9820-8830-6D49-938A-60B25E7874FB}">
      <dsp:nvSpPr>
        <dsp:cNvPr id="0" name=""/>
        <dsp:cNvSpPr/>
      </dsp:nvSpPr>
      <dsp:spPr>
        <a:xfrm>
          <a:off x="0" y="470249"/>
          <a:ext cx="4445000" cy="5922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Electronics_5.json.gz | meta_Electronics.jsonl.gz</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Stream line-by-line with gzip.open() to avoid loading 5 GB into memory</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df (6.7M review rows) | df_meta (product metadata)</a:t>
          </a:r>
        </a:p>
      </dsp:txBody>
      <dsp:txXfrm>
        <a:off x="0" y="470249"/>
        <a:ext cx="4445000" cy="592200"/>
      </dsp:txXfrm>
    </dsp:sp>
    <dsp:sp modelId="{0AF570A8-BF8A-934F-AC93-DA23946AF6DE}">
      <dsp:nvSpPr>
        <dsp:cNvPr id="0" name=""/>
        <dsp:cNvSpPr/>
      </dsp:nvSpPr>
      <dsp:spPr>
        <a:xfrm>
          <a:off x="222250" y="352169"/>
          <a:ext cx="3111500" cy="23616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1 — Load</a:t>
          </a:r>
          <a:endParaRPr lang="en-GB" sz="800" kern="1200"/>
        </a:p>
      </dsp:txBody>
      <dsp:txXfrm>
        <a:off x="233778" y="363697"/>
        <a:ext cx="3088444" cy="213104"/>
      </dsp:txXfrm>
    </dsp:sp>
    <dsp:sp modelId="{2E6FC227-DC81-8949-9E5A-ED2C98A85D35}">
      <dsp:nvSpPr>
        <dsp:cNvPr id="0" name=""/>
        <dsp:cNvSpPr/>
      </dsp:nvSpPr>
      <dsp:spPr>
        <a:xfrm>
          <a:off x="0" y="1223729"/>
          <a:ext cx="4445000" cy="693000"/>
        </a:xfrm>
        <a:prstGeom prst="rect">
          <a:avLst/>
        </a:prstGeom>
        <a:solidFill>
          <a:schemeClr val="lt1">
            <a:alpha val="90000"/>
            <a:hueOff val="0"/>
            <a:satOff val="0"/>
            <a:lumOff val="0"/>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df &amp; df_meta</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df.isnull().sum() across all columns — reviewText missing 3.2%, price 42%, brand 18%</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Null report | Records missing reviewText dropped | Metadata NaN retained</a:t>
          </a:r>
        </a:p>
      </dsp:txBody>
      <dsp:txXfrm>
        <a:off x="0" y="1223729"/>
        <a:ext cx="4445000" cy="693000"/>
      </dsp:txXfrm>
    </dsp:sp>
    <dsp:sp modelId="{257CC51D-31D7-7F40-AC21-D78730482F89}">
      <dsp:nvSpPr>
        <dsp:cNvPr id="0" name=""/>
        <dsp:cNvSpPr/>
      </dsp:nvSpPr>
      <dsp:spPr>
        <a:xfrm>
          <a:off x="222250" y="1105650"/>
          <a:ext cx="3111500" cy="236160"/>
        </a:xfrm>
        <a:prstGeom prst="round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2 — Null Audit</a:t>
          </a:r>
          <a:endParaRPr lang="en-GB" sz="800" kern="1200"/>
        </a:p>
      </dsp:txBody>
      <dsp:txXfrm>
        <a:off x="233778" y="1117178"/>
        <a:ext cx="3088444" cy="213104"/>
      </dsp:txXfrm>
    </dsp:sp>
    <dsp:sp modelId="{FCA901BF-562B-C145-8AC0-5A6370F73DE9}">
      <dsp:nvSpPr>
        <dsp:cNvPr id="0" name=""/>
        <dsp:cNvSpPr/>
      </dsp:nvSpPr>
      <dsp:spPr>
        <a:xfrm>
          <a:off x="0" y="2078010"/>
          <a:ext cx="4445000" cy="592200"/>
        </a:xfrm>
        <a:prstGeom prst="rect">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df + df_meta</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pd.merge(df, df_meta, on='asin', how='left') — left join keeps all reviews</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df_merged — 6,739,590 rows | review fields + product fields combined</a:t>
          </a:r>
        </a:p>
      </dsp:txBody>
      <dsp:txXfrm>
        <a:off x="0" y="2078010"/>
        <a:ext cx="4445000" cy="592200"/>
      </dsp:txXfrm>
    </dsp:sp>
    <dsp:sp modelId="{548FDA15-6C1F-854E-89B2-8376CDF9F540}">
      <dsp:nvSpPr>
        <dsp:cNvPr id="0" name=""/>
        <dsp:cNvSpPr/>
      </dsp:nvSpPr>
      <dsp:spPr>
        <a:xfrm>
          <a:off x="222250" y="1959930"/>
          <a:ext cx="3111500" cy="23616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3 — Merge on ASIN</a:t>
          </a:r>
          <a:endParaRPr lang="en-GB" sz="800" kern="1200"/>
        </a:p>
      </dsp:txBody>
      <dsp:txXfrm>
        <a:off x="233778" y="1971458"/>
        <a:ext cx="3088444" cy="213104"/>
      </dsp:txXfrm>
    </dsp:sp>
    <dsp:sp modelId="{BAC3FE92-39AA-2F4E-9081-CB7009AB2359}">
      <dsp:nvSpPr>
        <dsp:cNvPr id="0" name=""/>
        <dsp:cNvSpPr/>
      </dsp:nvSpPr>
      <dsp:spPr>
        <a:xfrm>
          <a:off x="0" y="2831490"/>
          <a:ext cx="4445000" cy="957599"/>
        </a:xfrm>
        <a:prstGeom prst="rect">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df_merged['reviewText']</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a:t>
          </a:r>
        </a:p>
        <a:p>
          <a:pPr marL="114300" lvl="2" indent="-57150" algn="l" defTabSz="355600">
            <a:lnSpc>
              <a:spcPct val="90000"/>
            </a:lnSpc>
            <a:spcBef>
              <a:spcPct val="0"/>
            </a:spcBef>
            <a:spcAft>
              <a:spcPct val="15000"/>
            </a:spcAft>
            <a:buFont typeface="Arial" panose="020B0604020202020204" pitchFamily="34" charset="0"/>
            <a:buChar char="•"/>
          </a:pPr>
          <a:r>
            <a:rPr lang="en-GB" sz="800" kern="1200"/>
            <a:t>Strip HTML tags: re.sub(r'&lt;[^&gt;]+&gt;', ' ', text)</a:t>
          </a:r>
        </a:p>
        <a:p>
          <a:pPr marL="114300" lvl="2" indent="-57150" algn="l" defTabSz="355600">
            <a:lnSpc>
              <a:spcPct val="90000"/>
            </a:lnSpc>
            <a:spcBef>
              <a:spcPct val="0"/>
            </a:spcBef>
            <a:spcAft>
              <a:spcPct val="15000"/>
            </a:spcAft>
            <a:buFont typeface="Arial" panose="020B0604020202020204" pitchFamily="34" charset="0"/>
            <a:buChar char="•"/>
          </a:pPr>
          <a:r>
            <a:rPr lang="en-GB" sz="800" kern="1200"/>
            <a:t>Remove punctuation: re.sub(r"[^\w\s']", ' ', text)</a:t>
          </a:r>
        </a:p>
        <a:p>
          <a:pPr marL="114300" lvl="2" indent="-57150" algn="l" defTabSz="355600">
            <a:lnSpc>
              <a:spcPct val="90000"/>
            </a:lnSpc>
            <a:spcBef>
              <a:spcPct val="0"/>
            </a:spcBef>
            <a:spcAft>
              <a:spcPct val="15000"/>
            </a:spcAft>
            <a:buFont typeface="Arial" panose="020B0604020202020204" pitchFamily="34" charset="0"/>
            <a:buChar char="•"/>
          </a:pPr>
          <a:r>
            <a:rPr lang="en-GB" sz="800" kern="1200"/>
            <a:t>Lowercase + collapse whitespace: .lower().strip()</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clean_text column | combined_text = summary + reviewText (cleaned)</a:t>
          </a:r>
        </a:p>
      </dsp:txBody>
      <dsp:txXfrm>
        <a:off x="0" y="2831490"/>
        <a:ext cx="4445000" cy="957599"/>
      </dsp:txXfrm>
    </dsp:sp>
    <dsp:sp modelId="{6C4004B6-07F0-3C49-B7AE-DCE34B016743}">
      <dsp:nvSpPr>
        <dsp:cNvPr id="0" name=""/>
        <dsp:cNvSpPr/>
      </dsp:nvSpPr>
      <dsp:spPr>
        <a:xfrm>
          <a:off x="222250" y="2713410"/>
          <a:ext cx="3111500" cy="236160"/>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4 — Text Cleaning</a:t>
          </a:r>
          <a:endParaRPr lang="en-GB" sz="800" kern="1200"/>
        </a:p>
      </dsp:txBody>
      <dsp:txXfrm>
        <a:off x="233778" y="2724938"/>
        <a:ext cx="3088444" cy="213104"/>
      </dsp:txXfrm>
    </dsp:sp>
    <dsp:sp modelId="{9670731B-9E75-FB41-A9B0-851FF9874164}">
      <dsp:nvSpPr>
        <dsp:cNvPr id="0" name=""/>
        <dsp:cNvSpPr/>
      </dsp:nvSpPr>
      <dsp:spPr>
        <a:xfrm>
          <a:off x="0" y="3950370"/>
          <a:ext cx="4445000" cy="693000"/>
        </a:xfrm>
        <a:prstGeom prst="rect">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clean_text | unixReviewTime | vote | verified</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Derive 9 numeric/categorical columns</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char_count · word_count · avg_word_len · vote_count · is_verified · year · month · review_age_days</a:t>
          </a:r>
        </a:p>
      </dsp:txBody>
      <dsp:txXfrm>
        <a:off x="0" y="3950370"/>
        <a:ext cx="4445000" cy="693000"/>
      </dsp:txXfrm>
    </dsp:sp>
    <dsp:sp modelId="{642AFE50-873B-4743-BE37-EF1E590F9C35}">
      <dsp:nvSpPr>
        <dsp:cNvPr id="0" name=""/>
        <dsp:cNvSpPr/>
      </dsp:nvSpPr>
      <dsp:spPr>
        <a:xfrm>
          <a:off x="222250" y="3832290"/>
          <a:ext cx="3111500" cy="23616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5 — Feature Engineering</a:t>
          </a:r>
          <a:endParaRPr lang="en-GB" sz="800" kern="1200"/>
        </a:p>
      </dsp:txBody>
      <dsp:txXfrm>
        <a:off x="233778" y="3843818"/>
        <a:ext cx="3088444" cy="213104"/>
      </dsp:txXfrm>
    </dsp:sp>
    <dsp:sp modelId="{56ADBFA2-E6AE-134A-8B51-244DC66D385F}">
      <dsp:nvSpPr>
        <dsp:cNvPr id="0" name=""/>
        <dsp:cNvSpPr/>
      </dsp:nvSpPr>
      <dsp:spPr>
        <a:xfrm>
          <a:off x="0" y="4804650"/>
          <a:ext cx="4445000" cy="604799"/>
        </a:xfrm>
        <a:prstGeom prst="rect">
          <a:avLst/>
        </a:prstGeom>
        <a:solidFill>
          <a:schemeClr val="lt1">
            <a:alpha val="90000"/>
            <a:hueOff val="0"/>
            <a:satOff val="0"/>
            <a:lumOff val="0"/>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Input: df_merged['overall'] (1–5 star rating)</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Action: Map to 3-class labels — ≥4★ → Positive | 3★ → Neutral | ≤2★ → Negative</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sentiment_label — Positive 80.5% | Neutral 7.1% | Negative 12.4%</a:t>
          </a:r>
        </a:p>
      </dsp:txBody>
      <dsp:txXfrm>
        <a:off x="0" y="4804650"/>
        <a:ext cx="4445000" cy="604799"/>
      </dsp:txXfrm>
    </dsp:sp>
    <dsp:sp modelId="{1D472A19-65B4-FF43-8AC8-569EE6384794}">
      <dsp:nvSpPr>
        <dsp:cNvPr id="0" name=""/>
        <dsp:cNvSpPr/>
      </dsp:nvSpPr>
      <dsp:spPr>
        <a:xfrm>
          <a:off x="222250" y="4686570"/>
          <a:ext cx="3111500" cy="236160"/>
        </a:xfrm>
        <a:prstGeom prst="round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6 — Sentiment Label</a:t>
          </a:r>
          <a:endParaRPr lang="en-GB" sz="800" kern="1200"/>
        </a:p>
      </dsp:txBody>
      <dsp:txXfrm>
        <a:off x="233778" y="4698098"/>
        <a:ext cx="3088444" cy="213104"/>
      </dsp:txXfrm>
    </dsp:sp>
    <dsp:sp modelId="{D2B75E60-47B8-C14F-BEF4-61A46337C8F8}">
      <dsp:nvSpPr>
        <dsp:cNvPr id="0" name=""/>
        <dsp:cNvSpPr/>
      </dsp:nvSpPr>
      <dsp:spPr>
        <a:xfrm>
          <a:off x="0" y="5570730"/>
          <a:ext cx="4445000" cy="5922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4981" tIns="166624" rIns="344981" bIns="56896" numCol="1" spcCol="1270" anchor="t" anchorCtr="0">
          <a:noAutofit/>
        </a:bodyPr>
        <a:lstStyle/>
        <a:p>
          <a:pPr marL="57150" lvl="1" indent="-57150" algn="l" defTabSz="355600">
            <a:lnSpc>
              <a:spcPct val="90000"/>
            </a:lnSpc>
            <a:spcBef>
              <a:spcPct val="0"/>
            </a:spcBef>
            <a:spcAft>
              <a:spcPct val="15000"/>
            </a:spcAft>
            <a:buFont typeface="Arial" panose="020B0604020202020204" pitchFamily="34" charset="0"/>
            <a:buChar char="•"/>
          </a:pPr>
          <a:r>
            <a:rPr lang="en-GB" sz="800" kern="1200"/>
            <a:t>Output file: electronics_nlp_ready.csv</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Shape: 6,739,590 rows × 20+ columns</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t>Used by: Classical baselines · DistilBERT training · ABSA inference</a:t>
          </a:r>
        </a:p>
      </dsp:txBody>
      <dsp:txXfrm>
        <a:off x="0" y="5570730"/>
        <a:ext cx="4445000" cy="592200"/>
      </dsp:txXfrm>
    </dsp:sp>
    <dsp:sp modelId="{E68C9F7C-B32F-B844-B9F0-CA6A57468D89}">
      <dsp:nvSpPr>
        <dsp:cNvPr id="0" name=""/>
        <dsp:cNvSpPr/>
      </dsp:nvSpPr>
      <dsp:spPr>
        <a:xfrm>
          <a:off x="222250" y="5452650"/>
          <a:ext cx="3111500" cy="23616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7607" tIns="0" rIns="117607" bIns="0" numCol="1" spcCol="1270" anchor="ctr" anchorCtr="0">
          <a:noAutofit/>
        </a:bodyPr>
        <a:lstStyle/>
        <a:p>
          <a:pPr marL="0" lvl="0" indent="0" algn="l" defTabSz="355600">
            <a:lnSpc>
              <a:spcPct val="90000"/>
            </a:lnSpc>
            <a:spcBef>
              <a:spcPct val="0"/>
            </a:spcBef>
            <a:spcAft>
              <a:spcPct val="35000"/>
            </a:spcAft>
            <a:buNone/>
          </a:pPr>
          <a:r>
            <a:rPr lang="en-GB" sz="800" b="1" kern="1200"/>
            <a:t>Step 7 — NLP-Ready DataFrame</a:t>
          </a:r>
          <a:endParaRPr lang="en-GB" sz="800" kern="1200"/>
        </a:p>
      </dsp:txBody>
      <dsp:txXfrm>
        <a:off x="233778" y="5464178"/>
        <a:ext cx="308844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7DFD6A3-CB4B-B64F-9B71-FFEB4687038F}">
  <we:reference id="wa200010453" version="1.0.0.1" store="en-US" storeType="OMEX"/>
  <we:alternateReferences>
    <we:reference id="wa200010453" version="1.0.0.1" store="en-US" storeType="OMEX"/>
  </we:alternateReferences>
  <we:properties>
    <we:property name="claude.fileId" value="&quot;d9485d6e-8bbf-456c-b636-78c1068d564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2561449-FF0E-CB4D-B9AF-18B8F6C7174D}">
  <we:reference id="wa200000368" version="1.0.0.0" store="en-US" storeType="OMEX"/>
  <we:alternateReferences>
    <we:reference id="WA200000368" version="1.0.0.0" store="" storeType="OMEX"/>
  </we:alternateReferences>
  <we:properties>
    <we:property name="documentId" value="&quot;b72200fa505c2a6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41</Pages>
  <Words>9084</Words>
  <Characters>53477</Characters>
  <Application>Microsoft Office Word</Application>
  <DocSecurity>0</DocSecurity>
  <Lines>1233</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 | AEK Media</cp:lastModifiedBy>
  <cp:revision>23</cp:revision>
  <cp:lastPrinted>2026-05-14T07:51:00Z</cp:lastPrinted>
  <dcterms:created xsi:type="dcterms:W3CDTF">2013-12-23T23:15:00Z</dcterms:created>
  <dcterms:modified xsi:type="dcterms:W3CDTF">2026-05-15T02:23:00Z</dcterms:modified>
  <cp:category/>
</cp:coreProperties>
</file>